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6D553" w14:textId="5EC7D234" w:rsidR="00D466C8" w:rsidRDefault="00C521EB" w:rsidP="00982449">
      <w:pPr>
        <w:pStyle w:val="Subtitle1"/>
        <w:spacing w:before="120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F6017A" wp14:editId="69A6F2EA">
            <wp:simplePos x="0" y="0"/>
            <wp:positionH relativeFrom="margin">
              <wp:align>center</wp:align>
            </wp:positionH>
            <wp:positionV relativeFrom="paragraph">
              <wp:posOffset>-381635</wp:posOffset>
            </wp:positionV>
            <wp:extent cx="1505301" cy="5029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301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55E7" w:rsidRPr="00B761F4">
        <w:rPr>
          <w:sz w:val="48"/>
          <w:szCs w:val="48"/>
        </w:rPr>
        <w:t>Academic Integrity</w:t>
      </w:r>
    </w:p>
    <w:p w14:paraId="09DD4AEB" w14:textId="07F12F3C" w:rsidR="00B45C5A" w:rsidRPr="005437FA" w:rsidRDefault="00B45C5A" w:rsidP="00E90FA4">
      <w:pPr>
        <w:pStyle w:val="Subtitle1"/>
        <w:spacing w:line="360" w:lineRule="auto"/>
        <w:rPr>
          <w:rFonts w:ascii="Verdana" w:hAnsi="Verdana"/>
          <w:color w:val="003C69" w:themeColor="accent1"/>
          <w:szCs w:val="40"/>
        </w:rPr>
      </w:pPr>
      <w:r w:rsidRPr="005437FA">
        <w:rPr>
          <w:rFonts w:ascii="Verdana" w:hAnsi="Verdana"/>
          <w:color w:val="003C69" w:themeColor="accent1"/>
          <w:szCs w:val="40"/>
        </w:rPr>
        <w:t>Worksheet</w:t>
      </w:r>
    </w:p>
    <w:p w14:paraId="24C2B0C3" w14:textId="62353B45" w:rsidR="00D466C8" w:rsidRPr="003E6400" w:rsidRDefault="00086C41" w:rsidP="004C366D">
      <w:pPr>
        <w:pStyle w:val="intro"/>
        <w:rPr>
          <w:b w:val="0"/>
          <w:bCs/>
          <w:sz w:val="22"/>
          <w:szCs w:val="22"/>
        </w:rPr>
      </w:pPr>
      <w:r w:rsidRPr="003E6400">
        <w:rPr>
          <w:b w:val="0"/>
          <w:bCs/>
          <w:sz w:val="22"/>
          <w:szCs w:val="22"/>
        </w:rPr>
        <w:t>Use this worksheet to reflect on your academic goals,</w:t>
      </w:r>
      <w:r w:rsidR="008405AF" w:rsidRPr="003E6400">
        <w:rPr>
          <w:b w:val="0"/>
          <w:bCs/>
          <w:sz w:val="22"/>
          <w:szCs w:val="22"/>
        </w:rPr>
        <w:t xml:space="preserve"> </w:t>
      </w:r>
      <w:r w:rsidR="00AD0087" w:rsidRPr="003E6400">
        <w:rPr>
          <w:b w:val="0"/>
          <w:bCs/>
          <w:sz w:val="22"/>
          <w:szCs w:val="22"/>
        </w:rPr>
        <w:t xml:space="preserve">obstacles, and questions. </w:t>
      </w:r>
      <w:r w:rsidR="00E75CCB" w:rsidRPr="003E6400">
        <w:rPr>
          <w:b w:val="0"/>
          <w:bCs/>
          <w:sz w:val="22"/>
          <w:szCs w:val="22"/>
        </w:rPr>
        <w:t>Create a plan for yourself around these</w:t>
      </w:r>
      <w:r w:rsidR="008405AF" w:rsidRPr="003E6400">
        <w:rPr>
          <w:b w:val="0"/>
          <w:bCs/>
          <w:sz w:val="22"/>
          <w:szCs w:val="22"/>
        </w:rPr>
        <w:t xml:space="preserve"> to help you maintain your academic integrity and take pride in your work. </w:t>
      </w:r>
      <w:r w:rsidR="009531F7" w:rsidRPr="003E6400">
        <w:rPr>
          <w:b w:val="0"/>
          <w:bCs/>
          <w:sz w:val="22"/>
          <w:szCs w:val="22"/>
        </w:rPr>
        <w:t xml:space="preserve">You </w:t>
      </w:r>
      <w:r w:rsidR="001A1AE0" w:rsidRPr="003E6400">
        <w:rPr>
          <w:b w:val="0"/>
          <w:bCs/>
          <w:sz w:val="22"/>
          <w:szCs w:val="22"/>
        </w:rPr>
        <w:t xml:space="preserve">can </w:t>
      </w:r>
      <w:r w:rsidR="009531F7" w:rsidRPr="003E6400">
        <w:rPr>
          <w:b w:val="0"/>
          <w:bCs/>
          <w:sz w:val="22"/>
          <w:szCs w:val="22"/>
        </w:rPr>
        <w:t>use this works</w:t>
      </w:r>
      <w:r w:rsidR="00024074" w:rsidRPr="003E6400">
        <w:rPr>
          <w:b w:val="0"/>
          <w:bCs/>
          <w:sz w:val="22"/>
          <w:szCs w:val="22"/>
        </w:rPr>
        <w:t xml:space="preserve">heet to </w:t>
      </w:r>
      <w:r w:rsidR="00DE069A">
        <w:rPr>
          <w:b w:val="0"/>
          <w:bCs/>
          <w:sz w:val="22"/>
          <w:szCs w:val="22"/>
        </w:rPr>
        <w:t>reflect on your academic work and develop</w:t>
      </w:r>
      <w:r w:rsidR="00524556">
        <w:rPr>
          <w:b w:val="0"/>
          <w:bCs/>
          <w:sz w:val="22"/>
          <w:szCs w:val="22"/>
        </w:rPr>
        <w:t xml:space="preserve"> plans</w:t>
      </w:r>
      <w:r w:rsidR="00024074" w:rsidRPr="003E6400">
        <w:rPr>
          <w:b w:val="0"/>
          <w:bCs/>
          <w:sz w:val="22"/>
          <w:szCs w:val="22"/>
        </w:rPr>
        <w:t xml:space="preserve"> as specifically or broadly as you</w:t>
      </w:r>
      <w:r w:rsidR="00CB5A5C" w:rsidRPr="003E6400">
        <w:rPr>
          <w:b w:val="0"/>
          <w:bCs/>
          <w:sz w:val="22"/>
          <w:szCs w:val="22"/>
        </w:rPr>
        <w:t xml:space="preserve"> would</w:t>
      </w:r>
      <w:r w:rsidR="00024074" w:rsidRPr="003E6400">
        <w:rPr>
          <w:b w:val="0"/>
          <w:bCs/>
          <w:sz w:val="22"/>
          <w:szCs w:val="22"/>
        </w:rPr>
        <w:t xml:space="preserve"> like</w:t>
      </w:r>
      <w:r w:rsidR="005D3BBC" w:rsidRPr="003E6400">
        <w:rPr>
          <w:b w:val="0"/>
          <w:bCs/>
          <w:sz w:val="22"/>
          <w:szCs w:val="22"/>
        </w:rPr>
        <w:t>. Fill it out as many times as</w:t>
      </w:r>
      <w:r w:rsidR="00CB5A5C" w:rsidRPr="003E6400">
        <w:rPr>
          <w:b w:val="0"/>
          <w:bCs/>
          <w:sz w:val="22"/>
          <w:szCs w:val="22"/>
        </w:rPr>
        <w:t xml:space="preserve"> </w:t>
      </w:r>
      <w:r w:rsidR="001A1AE0" w:rsidRPr="003E6400">
        <w:rPr>
          <w:b w:val="0"/>
          <w:bCs/>
          <w:sz w:val="22"/>
          <w:szCs w:val="22"/>
        </w:rPr>
        <w:t xml:space="preserve">you </w:t>
      </w:r>
      <w:r w:rsidR="00CB5A5C" w:rsidRPr="003E6400">
        <w:rPr>
          <w:b w:val="0"/>
          <w:bCs/>
          <w:sz w:val="22"/>
          <w:szCs w:val="22"/>
        </w:rPr>
        <w:t>need</w:t>
      </w:r>
      <w:r w:rsidR="005D3BBC" w:rsidRPr="003E6400">
        <w:rPr>
          <w:b w:val="0"/>
          <w:bCs/>
          <w:sz w:val="22"/>
          <w:szCs w:val="22"/>
        </w:rPr>
        <w:t xml:space="preserve"> for individual assignments, or</w:t>
      </w:r>
      <w:r w:rsidR="003C7812" w:rsidRPr="003E6400">
        <w:rPr>
          <w:b w:val="0"/>
          <w:bCs/>
          <w:sz w:val="22"/>
          <w:szCs w:val="22"/>
        </w:rPr>
        <w:t xml:space="preserve"> for semester or year-long goals. Add as few or as many points to each section as you </w:t>
      </w:r>
      <w:r w:rsidR="0099402F" w:rsidRPr="003E6400">
        <w:rPr>
          <w:b w:val="0"/>
          <w:bCs/>
          <w:sz w:val="22"/>
          <w:szCs w:val="22"/>
        </w:rPr>
        <w:t>require.</w:t>
      </w:r>
      <w:r w:rsidR="005D3BBC" w:rsidRPr="003E6400">
        <w:rPr>
          <w:b w:val="0"/>
          <w:bCs/>
          <w:sz w:val="22"/>
          <w:szCs w:val="22"/>
        </w:rPr>
        <w:t xml:space="preserve"> </w:t>
      </w:r>
    </w:p>
    <w:p w14:paraId="5C03F9FC" w14:textId="73193687" w:rsidR="00D466C8" w:rsidRPr="001F0FFB" w:rsidRDefault="00CA3E17" w:rsidP="00C35405">
      <w:pPr>
        <w:pStyle w:val="Heading1"/>
        <w:rPr>
          <w:color w:val="003C69" w:themeColor="accent1"/>
        </w:rPr>
      </w:pPr>
      <w:r>
        <w:rPr>
          <w:color w:val="003C69" w:themeColor="accent1"/>
        </w:rPr>
        <w:t xml:space="preserve">Academic </w:t>
      </w:r>
      <w:r w:rsidR="00696383" w:rsidRPr="001F0FFB">
        <w:rPr>
          <w:color w:val="003C69" w:themeColor="accent1"/>
        </w:rPr>
        <w:t>Goals</w:t>
      </w:r>
    </w:p>
    <w:tbl>
      <w:tblPr>
        <w:tblStyle w:val="TableGrid"/>
        <w:tblW w:w="5000" w:type="pct"/>
        <w:tblInd w:w="-19" w:type="dxa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ook w:val="04A0" w:firstRow="1" w:lastRow="0" w:firstColumn="1" w:lastColumn="0" w:noHBand="0" w:noVBand="1"/>
        <w:tblCaption w:val="Bio"/>
        <w:tblDescription w:val="Profile title, experience summary, education, certifications, reviews, digitial photo of you"/>
      </w:tblPr>
      <w:tblGrid>
        <w:gridCol w:w="3427"/>
        <w:gridCol w:w="6761"/>
      </w:tblGrid>
      <w:tr w:rsidR="00CA3E17" w:rsidRPr="003733A6" w14:paraId="232EE17B" w14:textId="77777777" w:rsidTr="00AA0C21">
        <w:trPr>
          <w:trHeight w:val="2557"/>
        </w:trPr>
        <w:tc>
          <w:tcPr>
            <w:tcW w:w="3145" w:type="dxa"/>
            <w:shd w:val="clear" w:color="auto" w:fill="7566A0" w:themeFill="accent6"/>
          </w:tcPr>
          <w:p w14:paraId="1F9A2DE3" w14:textId="777F7DFD" w:rsidR="00CA3E17" w:rsidRPr="00F35FF9" w:rsidRDefault="00B779AC" w:rsidP="0045676C">
            <w:pPr>
              <w:pStyle w:val="rowheading"/>
              <w:rPr>
                <w:sz w:val="24"/>
                <w:szCs w:val="24"/>
              </w:rPr>
            </w:pPr>
            <w:r w:rsidRPr="00F35FF9">
              <w:rPr>
                <w:sz w:val="24"/>
                <w:szCs w:val="24"/>
              </w:rPr>
              <w:t>Think about some of your academic goals and list them here</w:t>
            </w:r>
            <w:r w:rsidR="006A2AB7" w:rsidRPr="00F35FF9">
              <w:rPr>
                <w:sz w:val="24"/>
                <w:szCs w:val="24"/>
              </w:rPr>
              <w:t xml:space="preserve">. These can be short or long term and as broad or narrow as you would like. For example, you </w:t>
            </w:r>
            <w:r w:rsidR="006F4B83" w:rsidRPr="00F35FF9">
              <w:rPr>
                <w:sz w:val="24"/>
                <w:szCs w:val="24"/>
              </w:rPr>
              <w:t>might want to achieve a certain mark for a course or assignment, or you might want to develop one of your existing skills or learn a new one.</w:t>
            </w:r>
          </w:p>
        </w:tc>
        <w:tc>
          <w:tcPr>
            <w:tcW w:w="6205" w:type="dxa"/>
          </w:tcPr>
          <w:p w14:paraId="6E749116" w14:textId="139CC403" w:rsidR="00CA3E17" w:rsidRDefault="00CA3E17" w:rsidP="00333542">
            <w:pPr>
              <w:pStyle w:val="Row"/>
            </w:pPr>
          </w:p>
          <w:p w14:paraId="437A5E85" w14:textId="6A99CDD6" w:rsidR="00F35FF9" w:rsidRDefault="00F35FF9" w:rsidP="00333542">
            <w:pPr>
              <w:pStyle w:val="Row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  <w:p w14:paraId="24FC02BB" w14:textId="625F6969" w:rsidR="00333542" w:rsidRPr="00333542" w:rsidRDefault="00333542" w:rsidP="00F35FF9">
            <w:pPr>
              <w:pStyle w:val="Row"/>
              <w:rPr>
                <w:sz w:val="28"/>
                <w:szCs w:val="28"/>
              </w:rPr>
            </w:pPr>
            <w:r w:rsidRPr="00333542">
              <w:rPr>
                <w:sz w:val="28"/>
                <w:szCs w:val="28"/>
              </w:rPr>
              <w:t xml:space="preserve"> </w:t>
            </w:r>
          </w:p>
          <w:p w14:paraId="2F30B788" w14:textId="0595EB0C" w:rsidR="00333542" w:rsidRDefault="00333542" w:rsidP="00333542">
            <w:pPr>
              <w:pStyle w:val="Row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333542">
              <w:rPr>
                <w:sz w:val="28"/>
                <w:szCs w:val="28"/>
              </w:rPr>
              <w:t xml:space="preserve"> </w:t>
            </w:r>
          </w:p>
          <w:p w14:paraId="55B9BB9C" w14:textId="41BC6540" w:rsidR="00F35FF9" w:rsidRDefault="00F35FF9" w:rsidP="00F35FF9">
            <w:pPr>
              <w:pStyle w:val="ListParagraph"/>
              <w:rPr>
                <w:sz w:val="28"/>
                <w:szCs w:val="28"/>
              </w:rPr>
            </w:pPr>
          </w:p>
          <w:p w14:paraId="188F8A4F" w14:textId="30B1FC8A" w:rsidR="00F35FF9" w:rsidRPr="00333542" w:rsidRDefault="00F35FF9" w:rsidP="00333542">
            <w:pPr>
              <w:pStyle w:val="Row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  <w:p w14:paraId="73E61460" w14:textId="3CFBAD08" w:rsidR="00333542" w:rsidRPr="00333542" w:rsidRDefault="00333542" w:rsidP="00F35FF9">
            <w:pPr>
              <w:pStyle w:val="Row"/>
              <w:rPr>
                <w:sz w:val="28"/>
                <w:szCs w:val="28"/>
              </w:rPr>
            </w:pPr>
            <w:r w:rsidRPr="00333542">
              <w:rPr>
                <w:sz w:val="28"/>
                <w:szCs w:val="28"/>
              </w:rPr>
              <w:t xml:space="preserve"> </w:t>
            </w:r>
          </w:p>
          <w:p w14:paraId="7FF014F3" w14:textId="1A5A14FE" w:rsidR="00333542" w:rsidRDefault="00333542" w:rsidP="00333542">
            <w:pPr>
              <w:pStyle w:val="Row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333542">
              <w:rPr>
                <w:sz w:val="28"/>
                <w:szCs w:val="28"/>
              </w:rPr>
              <w:t xml:space="preserve"> </w:t>
            </w:r>
          </w:p>
          <w:p w14:paraId="4BF62AAF" w14:textId="0A088082" w:rsidR="00F35FF9" w:rsidRPr="00333542" w:rsidRDefault="00F35FF9" w:rsidP="00F35FF9">
            <w:pPr>
              <w:pStyle w:val="Row"/>
              <w:ind w:left="720"/>
              <w:rPr>
                <w:sz w:val="28"/>
                <w:szCs w:val="28"/>
              </w:rPr>
            </w:pPr>
          </w:p>
          <w:p w14:paraId="78DF222C" w14:textId="4E326F99" w:rsidR="00333542" w:rsidRPr="003733A6" w:rsidRDefault="00333542" w:rsidP="00652BCC">
            <w:pPr>
              <w:pStyle w:val="Row"/>
              <w:numPr>
                <w:ilvl w:val="0"/>
                <w:numId w:val="6"/>
              </w:numPr>
              <w:spacing w:line="480" w:lineRule="auto"/>
              <w:ind w:left="714" w:hanging="357"/>
            </w:pPr>
          </w:p>
        </w:tc>
      </w:tr>
    </w:tbl>
    <w:p w14:paraId="779DFD5F" w14:textId="7F8D45D1" w:rsidR="00D466C8" w:rsidRPr="000C7968" w:rsidRDefault="000C7968" w:rsidP="00C35405">
      <w:pPr>
        <w:pStyle w:val="Heading1"/>
        <w:rPr>
          <w:color w:val="003C69" w:themeColor="accent1"/>
        </w:rPr>
      </w:pPr>
      <w:r w:rsidRPr="000C7968">
        <w:rPr>
          <w:color w:val="003C69" w:themeColor="accent1"/>
        </w:rPr>
        <w:t>Obstacles</w:t>
      </w:r>
    </w:p>
    <w:tbl>
      <w:tblPr>
        <w:tblStyle w:val="TableGrid"/>
        <w:tblW w:w="5000" w:type="pct"/>
        <w:tblInd w:w="-19" w:type="dxa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ook w:val="04A0" w:firstRow="1" w:lastRow="0" w:firstColumn="1" w:lastColumn="0" w:noHBand="0" w:noVBand="1"/>
        <w:tblCaption w:val="Bio"/>
        <w:tblDescription w:val="Profile title, experience summary, education, certifications, reviews, digitial photo of you"/>
      </w:tblPr>
      <w:tblGrid>
        <w:gridCol w:w="3427"/>
        <w:gridCol w:w="6761"/>
      </w:tblGrid>
      <w:tr w:rsidR="000C7968" w:rsidRPr="003733A6" w14:paraId="7B2FFCF8" w14:textId="77777777" w:rsidTr="00CF7BFD">
        <w:trPr>
          <w:trHeight w:val="2557"/>
        </w:trPr>
        <w:tc>
          <w:tcPr>
            <w:tcW w:w="3145" w:type="dxa"/>
            <w:shd w:val="clear" w:color="auto" w:fill="7566A0" w:themeFill="accent6"/>
          </w:tcPr>
          <w:p w14:paraId="362E405D" w14:textId="1991E89C" w:rsidR="000C7968" w:rsidRPr="00FF75F7" w:rsidRDefault="00B87915" w:rsidP="00CF7BFD">
            <w:pPr>
              <w:pStyle w:val="rowheading"/>
              <w:rPr>
                <w:sz w:val="24"/>
                <w:szCs w:val="24"/>
              </w:rPr>
            </w:pPr>
            <w:r w:rsidRPr="00FF75F7">
              <w:rPr>
                <w:sz w:val="24"/>
                <w:szCs w:val="24"/>
              </w:rPr>
              <w:t>What are some obstacles that you might face when</w:t>
            </w:r>
            <w:r w:rsidR="007A741F" w:rsidRPr="00FF75F7">
              <w:rPr>
                <w:sz w:val="24"/>
                <w:szCs w:val="24"/>
              </w:rPr>
              <w:t xml:space="preserve"> trying to meet your goals? For example, </w:t>
            </w:r>
            <w:r w:rsidR="004E0DC1" w:rsidRPr="00FF75F7">
              <w:rPr>
                <w:sz w:val="24"/>
                <w:szCs w:val="24"/>
              </w:rPr>
              <w:t xml:space="preserve">you may be under time pressure or </w:t>
            </w:r>
            <w:r w:rsidR="008F017F" w:rsidRPr="00FF75F7">
              <w:rPr>
                <w:sz w:val="24"/>
                <w:szCs w:val="24"/>
              </w:rPr>
              <w:t xml:space="preserve">unsure </w:t>
            </w:r>
            <w:r w:rsidR="004E0DC1" w:rsidRPr="00FF75F7">
              <w:rPr>
                <w:sz w:val="24"/>
                <w:szCs w:val="24"/>
              </w:rPr>
              <w:t xml:space="preserve">where </w:t>
            </w:r>
            <w:r w:rsidR="00497C71" w:rsidRPr="00FF75F7">
              <w:rPr>
                <w:sz w:val="24"/>
                <w:szCs w:val="24"/>
              </w:rPr>
              <w:t>to</w:t>
            </w:r>
            <w:r w:rsidR="004E0DC1" w:rsidRPr="00FF75F7">
              <w:rPr>
                <w:sz w:val="24"/>
                <w:szCs w:val="24"/>
              </w:rPr>
              <w:t xml:space="preserve"> go</w:t>
            </w:r>
            <w:r w:rsidR="007E45EE" w:rsidRPr="00FF75F7">
              <w:rPr>
                <w:sz w:val="24"/>
                <w:szCs w:val="24"/>
              </w:rPr>
              <w:t xml:space="preserve"> </w:t>
            </w:r>
            <w:r w:rsidR="00FF75F7" w:rsidRPr="00FF75F7">
              <w:rPr>
                <w:sz w:val="24"/>
                <w:szCs w:val="24"/>
              </w:rPr>
              <w:t>for help</w:t>
            </w:r>
            <w:r w:rsidR="007E45EE" w:rsidRPr="00FF75F7">
              <w:rPr>
                <w:sz w:val="24"/>
                <w:szCs w:val="24"/>
              </w:rPr>
              <w:t>. Thinking about</w:t>
            </w:r>
            <w:r w:rsidR="00936926" w:rsidRPr="00FF75F7">
              <w:rPr>
                <w:sz w:val="24"/>
                <w:szCs w:val="24"/>
              </w:rPr>
              <w:t xml:space="preserve"> potential</w:t>
            </w:r>
            <w:r w:rsidR="007E45EE" w:rsidRPr="00FF75F7">
              <w:rPr>
                <w:sz w:val="24"/>
                <w:szCs w:val="24"/>
              </w:rPr>
              <w:t xml:space="preserve"> obstacles </w:t>
            </w:r>
            <w:r w:rsidR="00936926" w:rsidRPr="00FF75F7">
              <w:rPr>
                <w:sz w:val="24"/>
                <w:szCs w:val="24"/>
              </w:rPr>
              <w:t>in advance</w:t>
            </w:r>
            <w:r w:rsidR="007E45EE" w:rsidRPr="00FF75F7">
              <w:rPr>
                <w:sz w:val="24"/>
                <w:szCs w:val="24"/>
              </w:rPr>
              <w:t xml:space="preserve"> can help you plan around the</w:t>
            </w:r>
            <w:r w:rsidR="00936926" w:rsidRPr="00FF75F7">
              <w:rPr>
                <w:sz w:val="24"/>
                <w:szCs w:val="24"/>
              </w:rPr>
              <w:t xml:space="preserve">m </w:t>
            </w:r>
            <w:r w:rsidR="00926C21">
              <w:rPr>
                <w:sz w:val="24"/>
                <w:szCs w:val="24"/>
              </w:rPr>
              <w:t>to avoid</w:t>
            </w:r>
            <w:r w:rsidR="00936926" w:rsidRPr="00FF75F7">
              <w:rPr>
                <w:sz w:val="24"/>
                <w:szCs w:val="24"/>
              </w:rPr>
              <w:t xml:space="preserve"> extra pressure</w:t>
            </w:r>
            <w:r w:rsidR="007F4E8B" w:rsidRPr="00FF75F7">
              <w:rPr>
                <w:sz w:val="24"/>
                <w:szCs w:val="24"/>
              </w:rPr>
              <w:t xml:space="preserve"> later on</w:t>
            </w:r>
            <w:r w:rsidR="007E45EE" w:rsidRPr="00FF75F7">
              <w:rPr>
                <w:sz w:val="24"/>
                <w:szCs w:val="24"/>
              </w:rPr>
              <w:t>.</w:t>
            </w:r>
          </w:p>
        </w:tc>
        <w:tc>
          <w:tcPr>
            <w:tcW w:w="6205" w:type="dxa"/>
          </w:tcPr>
          <w:p w14:paraId="27680415" w14:textId="2F164DB5" w:rsidR="000C7968" w:rsidRDefault="000C7968" w:rsidP="00CF7BFD">
            <w:pPr>
              <w:pStyle w:val="Row"/>
            </w:pPr>
          </w:p>
          <w:p w14:paraId="5C715A5E" w14:textId="2D2DE766" w:rsidR="000C7968" w:rsidRDefault="000C7968" w:rsidP="000C7968">
            <w:pPr>
              <w:pStyle w:val="Row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  <w:p w14:paraId="03A49F98" w14:textId="103E7B3D" w:rsidR="000C7968" w:rsidRPr="00333542" w:rsidRDefault="000C7968" w:rsidP="00CF7BFD">
            <w:pPr>
              <w:pStyle w:val="Row"/>
              <w:rPr>
                <w:sz w:val="28"/>
                <w:szCs w:val="28"/>
              </w:rPr>
            </w:pPr>
            <w:r w:rsidRPr="00333542">
              <w:rPr>
                <w:sz w:val="28"/>
                <w:szCs w:val="28"/>
              </w:rPr>
              <w:t xml:space="preserve"> </w:t>
            </w:r>
          </w:p>
          <w:p w14:paraId="5D8B3CB8" w14:textId="4345FE99" w:rsidR="000C7968" w:rsidRDefault="000C7968" w:rsidP="000C7968">
            <w:pPr>
              <w:pStyle w:val="Row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333542">
              <w:rPr>
                <w:sz w:val="28"/>
                <w:szCs w:val="28"/>
              </w:rPr>
              <w:t xml:space="preserve"> </w:t>
            </w:r>
          </w:p>
          <w:p w14:paraId="41A54904" w14:textId="01BBEBC9" w:rsidR="000C7968" w:rsidRDefault="000C7968" w:rsidP="00CF7BFD">
            <w:pPr>
              <w:pStyle w:val="ListParagraph"/>
              <w:rPr>
                <w:sz w:val="28"/>
                <w:szCs w:val="28"/>
              </w:rPr>
            </w:pPr>
          </w:p>
          <w:p w14:paraId="7CEF070D" w14:textId="30DAF56E" w:rsidR="000C7968" w:rsidRPr="00333542" w:rsidRDefault="000C7968" w:rsidP="000C7968">
            <w:pPr>
              <w:pStyle w:val="Row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  <w:p w14:paraId="78EE6D70" w14:textId="3CACDDD4" w:rsidR="000C7968" w:rsidRPr="00333542" w:rsidRDefault="000C7968" w:rsidP="00CF7BFD">
            <w:pPr>
              <w:pStyle w:val="Row"/>
              <w:rPr>
                <w:sz w:val="28"/>
                <w:szCs w:val="28"/>
              </w:rPr>
            </w:pPr>
            <w:r w:rsidRPr="00333542">
              <w:rPr>
                <w:sz w:val="28"/>
                <w:szCs w:val="28"/>
              </w:rPr>
              <w:t xml:space="preserve"> </w:t>
            </w:r>
          </w:p>
          <w:p w14:paraId="6DE95B4B" w14:textId="79B3FA48" w:rsidR="000C7968" w:rsidRDefault="000C7968" w:rsidP="000C7968">
            <w:pPr>
              <w:pStyle w:val="Row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333542">
              <w:rPr>
                <w:sz w:val="28"/>
                <w:szCs w:val="28"/>
              </w:rPr>
              <w:t xml:space="preserve"> </w:t>
            </w:r>
          </w:p>
          <w:p w14:paraId="2C6044F5" w14:textId="7B891673" w:rsidR="000C7968" w:rsidRPr="00333542" w:rsidRDefault="000C7968" w:rsidP="00CF7BFD">
            <w:pPr>
              <w:pStyle w:val="Row"/>
              <w:ind w:left="720"/>
              <w:rPr>
                <w:sz w:val="28"/>
                <w:szCs w:val="28"/>
              </w:rPr>
            </w:pPr>
          </w:p>
          <w:p w14:paraId="19C1C807" w14:textId="7C5FE0B6" w:rsidR="000C7968" w:rsidRDefault="000C7968" w:rsidP="000C7968">
            <w:pPr>
              <w:pStyle w:val="Row"/>
              <w:numPr>
                <w:ilvl w:val="0"/>
                <w:numId w:val="7"/>
              </w:numPr>
              <w:spacing w:line="480" w:lineRule="auto"/>
              <w:ind w:left="714" w:hanging="357"/>
            </w:pPr>
          </w:p>
          <w:p w14:paraId="04423676" w14:textId="3A237595" w:rsidR="00C521EB" w:rsidRPr="00C521EB" w:rsidRDefault="00C521EB" w:rsidP="00C521EB">
            <w:pPr>
              <w:tabs>
                <w:tab w:val="left" w:pos="4530"/>
              </w:tabs>
            </w:pPr>
            <w:r>
              <w:tab/>
            </w:r>
          </w:p>
        </w:tc>
      </w:tr>
    </w:tbl>
    <w:p w14:paraId="66FF4540" w14:textId="1FB1D319" w:rsidR="00D466C8" w:rsidRPr="001B77F4" w:rsidRDefault="001B77F4" w:rsidP="00C35405">
      <w:pPr>
        <w:pStyle w:val="Heading1"/>
        <w:rPr>
          <w:color w:val="003C69" w:themeColor="accent1"/>
        </w:rPr>
      </w:pPr>
      <w:r w:rsidRPr="001B77F4">
        <w:rPr>
          <w:color w:val="003C69" w:themeColor="accent1"/>
        </w:rPr>
        <w:lastRenderedPageBreak/>
        <w:t>Questions</w:t>
      </w:r>
    </w:p>
    <w:tbl>
      <w:tblPr>
        <w:tblStyle w:val="TableGrid"/>
        <w:tblW w:w="4999" w:type="pct"/>
        <w:tblInd w:w="-19" w:type="dxa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ook w:val="04A0" w:firstRow="1" w:lastRow="0" w:firstColumn="1" w:lastColumn="0" w:noHBand="0" w:noVBand="1"/>
        <w:tblCaption w:val="Bio"/>
        <w:tblDescription w:val="Profile title, experience summary, education, certifications, reviews, digitial photo of you"/>
      </w:tblPr>
      <w:tblGrid>
        <w:gridCol w:w="3427"/>
        <w:gridCol w:w="6759"/>
      </w:tblGrid>
      <w:tr w:rsidR="004124FA" w:rsidRPr="003733A6" w14:paraId="2C209F9C" w14:textId="77777777" w:rsidTr="004124FA">
        <w:trPr>
          <w:trHeight w:val="2557"/>
        </w:trPr>
        <w:tc>
          <w:tcPr>
            <w:tcW w:w="3145" w:type="dxa"/>
            <w:shd w:val="clear" w:color="auto" w:fill="7566A0" w:themeFill="accent6"/>
          </w:tcPr>
          <w:p w14:paraId="37AE8C9A" w14:textId="6A1010D6" w:rsidR="004124FA" w:rsidRPr="00FF75F7" w:rsidRDefault="00252AD8" w:rsidP="00CF7BFD">
            <w:pPr>
              <w:pStyle w:val="row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882BF3">
              <w:rPr>
                <w:sz w:val="24"/>
                <w:szCs w:val="24"/>
              </w:rPr>
              <w:t>onsider any questions that you have</w:t>
            </w:r>
            <w:r w:rsidR="004C0C1A">
              <w:rPr>
                <w:sz w:val="24"/>
                <w:szCs w:val="24"/>
              </w:rPr>
              <w:t xml:space="preserve"> at this stage. </w:t>
            </w:r>
            <w:r w:rsidR="00E644EC">
              <w:rPr>
                <w:sz w:val="24"/>
                <w:szCs w:val="24"/>
              </w:rPr>
              <w:t>For example, do you need clarification on some aspect of an assignment? Write your questions out here and think about wh</w:t>
            </w:r>
            <w:r w:rsidR="00EF35EB">
              <w:rPr>
                <w:sz w:val="24"/>
                <w:szCs w:val="24"/>
              </w:rPr>
              <w:t xml:space="preserve">o or where you can get the answers from. </w:t>
            </w:r>
            <w:r w:rsidR="006A7883">
              <w:rPr>
                <w:sz w:val="24"/>
                <w:szCs w:val="24"/>
              </w:rPr>
              <w:t xml:space="preserve">Answering these questions can help you progress </w:t>
            </w:r>
            <w:r w:rsidR="00417AFA">
              <w:rPr>
                <w:sz w:val="24"/>
                <w:szCs w:val="24"/>
              </w:rPr>
              <w:t>towards meeting</w:t>
            </w:r>
            <w:r w:rsidR="006A7883">
              <w:rPr>
                <w:sz w:val="24"/>
                <w:szCs w:val="24"/>
              </w:rPr>
              <w:t xml:space="preserve"> your goals.</w:t>
            </w:r>
          </w:p>
        </w:tc>
        <w:tc>
          <w:tcPr>
            <w:tcW w:w="6204" w:type="dxa"/>
          </w:tcPr>
          <w:p w14:paraId="3E54CDD5" w14:textId="77777777" w:rsidR="004124FA" w:rsidRDefault="004124FA" w:rsidP="00CF7BFD">
            <w:pPr>
              <w:pStyle w:val="Row"/>
            </w:pPr>
          </w:p>
          <w:p w14:paraId="56692EB5" w14:textId="77777777" w:rsidR="004124FA" w:rsidRDefault="004124FA" w:rsidP="004124FA">
            <w:pPr>
              <w:pStyle w:val="Row"/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  <w:p w14:paraId="1C31B6CA" w14:textId="77777777" w:rsidR="004124FA" w:rsidRPr="00333542" w:rsidRDefault="004124FA" w:rsidP="00CF7BFD">
            <w:pPr>
              <w:pStyle w:val="Row"/>
              <w:rPr>
                <w:sz w:val="28"/>
                <w:szCs w:val="28"/>
              </w:rPr>
            </w:pPr>
            <w:r w:rsidRPr="00333542">
              <w:rPr>
                <w:sz w:val="28"/>
                <w:szCs w:val="28"/>
              </w:rPr>
              <w:t xml:space="preserve"> </w:t>
            </w:r>
          </w:p>
          <w:p w14:paraId="3A3E1F7A" w14:textId="77777777" w:rsidR="004124FA" w:rsidRDefault="004124FA" w:rsidP="004124FA">
            <w:pPr>
              <w:pStyle w:val="Row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33542">
              <w:rPr>
                <w:sz w:val="28"/>
                <w:szCs w:val="28"/>
              </w:rPr>
              <w:t xml:space="preserve"> </w:t>
            </w:r>
          </w:p>
          <w:p w14:paraId="7C4A58B8" w14:textId="77777777" w:rsidR="004124FA" w:rsidRDefault="004124FA" w:rsidP="00CF7BFD">
            <w:pPr>
              <w:pStyle w:val="ListParagraph"/>
              <w:rPr>
                <w:sz w:val="28"/>
                <w:szCs w:val="28"/>
              </w:rPr>
            </w:pPr>
          </w:p>
          <w:p w14:paraId="4B3A7D09" w14:textId="77777777" w:rsidR="004124FA" w:rsidRPr="00333542" w:rsidRDefault="004124FA" w:rsidP="004124FA">
            <w:pPr>
              <w:pStyle w:val="Row"/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  <w:p w14:paraId="1DDB9538" w14:textId="77777777" w:rsidR="004124FA" w:rsidRPr="00333542" w:rsidRDefault="004124FA" w:rsidP="00CF7BFD">
            <w:pPr>
              <w:pStyle w:val="Row"/>
              <w:rPr>
                <w:sz w:val="28"/>
                <w:szCs w:val="28"/>
              </w:rPr>
            </w:pPr>
            <w:r w:rsidRPr="00333542">
              <w:rPr>
                <w:sz w:val="28"/>
                <w:szCs w:val="28"/>
              </w:rPr>
              <w:t xml:space="preserve"> </w:t>
            </w:r>
          </w:p>
          <w:p w14:paraId="0BF83BBF" w14:textId="77777777" w:rsidR="004124FA" w:rsidRDefault="004124FA" w:rsidP="004124FA">
            <w:pPr>
              <w:pStyle w:val="Row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33542">
              <w:rPr>
                <w:sz w:val="28"/>
                <w:szCs w:val="28"/>
              </w:rPr>
              <w:t xml:space="preserve"> </w:t>
            </w:r>
          </w:p>
          <w:p w14:paraId="4D18BCEB" w14:textId="77777777" w:rsidR="004124FA" w:rsidRPr="00333542" w:rsidRDefault="004124FA" w:rsidP="00CF7BFD">
            <w:pPr>
              <w:pStyle w:val="Row"/>
              <w:ind w:left="720"/>
              <w:rPr>
                <w:sz w:val="28"/>
                <w:szCs w:val="28"/>
              </w:rPr>
            </w:pPr>
          </w:p>
          <w:p w14:paraId="4914557E" w14:textId="77777777" w:rsidR="004124FA" w:rsidRPr="003733A6" w:rsidRDefault="004124FA" w:rsidP="004124FA">
            <w:pPr>
              <w:pStyle w:val="Row"/>
              <w:numPr>
                <w:ilvl w:val="0"/>
                <w:numId w:val="8"/>
              </w:numPr>
              <w:spacing w:line="480" w:lineRule="auto"/>
              <w:ind w:left="714" w:hanging="357"/>
            </w:pPr>
          </w:p>
        </w:tc>
      </w:tr>
    </w:tbl>
    <w:p w14:paraId="38ABB367" w14:textId="64EAAD08" w:rsidR="00D466C8" w:rsidRPr="00A700C4" w:rsidRDefault="00A700C4" w:rsidP="00C35405">
      <w:pPr>
        <w:pStyle w:val="Heading1"/>
        <w:rPr>
          <w:color w:val="003C69" w:themeColor="accent1"/>
        </w:rPr>
      </w:pPr>
      <w:r w:rsidRPr="00A700C4">
        <w:rPr>
          <w:color w:val="003C69" w:themeColor="accent1"/>
        </w:rPr>
        <w:t>Plan</w:t>
      </w:r>
    </w:p>
    <w:tbl>
      <w:tblPr>
        <w:tblStyle w:val="TableGrid"/>
        <w:tblW w:w="4999" w:type="pct"/>
        <w:tblInd w:w="-19" w:type="dxa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ook w:val="04A0" w:firstRow="1" w:lastRow="0" w:firstColumn="1" w:lastColumn="0" w:noHBand="0" w:noVBand="1"/>
        <w:tblCaption w:val="Bio"/>
        <w:tblDescription w:val="Profile title, experience summary, education, certifications, reviews, digitial photo of you"/>
      </w:tblPr>
      <w:tblGrid>
        <w:gridCol w:w="3427"/>
        <w:gridCol w:w="6759"/>
      </w:tblGrid>
      <w:tr w:rsidR="001C78C1" w:rsidRPr="003733A6" w14:paraId="7944FD00" w14:textId="77777777" w:rsidTr="001C78C1">
        <w:trPr>
          <w:trHeight w:val="2557"/>
        </w:trPr>
        <w:tc>
          <w:tcPr>
            <w:tcW w:w="3145" w:type="dxa"/>
            <w:shd w:val="clear" w:color="auto" w:fill="7566A0" w:themeFill="accent6"/>
          </w:tcPr>
          <w:p w14:paraId="6098E7E5" w14:textId="7594BADD" w:rsidR="001C78C1" w:rsidRPr="00FF75F7" w:rsidRDefault="003011A2" w:rsidP="00CF7BFD">
            <w:pPr>
              <w:pStyle w:val="row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Bearing in mind potential obstacles and any questions you have, </w:t>
            </w:r>
            <w:r w:rsidR="00812216">
              <w:rPr>
                <w:sz w:val="24"/>
                <w:szCs w:val="24"/>
              </w:rPr>
              <w:t>note down some ideas for a plan to</w:t>
            </w:r>
            <w:r w:rsidR="00922BB6">
              <w:rPr>
                <w:sz w:val="24"/>
                <w:szCs w:val="24"/>
              </w:rPr>
              <w:t xml:space="preserve"> achieve</w:t>
            </w:r>
            <w:r w:rsidR="00812216">
              <w:rPr>
                <w:sz w:val="24"/>
                <w:szCs w:val="24"/>
              </w:rPr>
              <w:t xml:space="preserve"> your academic goals here</w:t>
            </w:r>
            <w:r w:rsidR="00922BB6">
              <w:rPr>
                <w:sz w:val="24"/>
                <w:szCs w:val="24"/>
              </w:rPr>
              <w:t xml:space="preserve">. For example, this might be </w:t>
            </w:r>
            <w:r w:rsidR="00A80436">
              <w:rPr>
                <w:sz w:val="24"/>
                <w:szCs w:val="24"/>
              </w:rPr>
              <w:t>creating a study timetable for yourself or taking a workshop to learn more about a particular skill, etc.</w:t>
            </w:r>
          </w:p>
        </w:tc>
        <w:tc>
          <w:tcPr>
            <w:tcW w:w="6204" w:type="dxa"/>
          </w:tcPr>
          <w:p w14:paraId="650520D1" w14:textId="77777777" w:rsidR="001C78C1" w:rsidRDefault="001C78C1" w:rsidP="00CF7BFD">
            <w:pPr>
              <w:pStyle w:val="Row"/>
            </w:pPr>
          </w:p>
          <w:p w14:paraId="10C8EFF5" w14:textId="77777777" w:rsidR="001C78C1" w:rsidRDefault="001C78C1" w:rsidP="001C78C1">
            <w:pPr>
              <w:pStyle w:val="Row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  <w:p w14:paraId="07AA516A" w14:textId="77777777" w:rsidR="001C78C1" w:rsidRPr="00333542" w:rsidRDefault="001C78C1" w:rsidP="00CF7BFD">
            <w:pPr>
              <w:pStyle w:val="Row"/>
              <w:rPr>
                <w:sz w:val="28"/>
                <w:szCs w:val="28"/>
              </w:rPr>
            </w:pPr>
            <w:r w:rsidRPr="00333542">
              <w:rPr>
                <w:sz w:val="28"/>
                <w:szCs w:val="28"/>
              </w:rPr>
              <w:t xml:space="preserve"> </w:t>
            </w:r>
          </w:p>
          <w:p w14:paraId="2C0206F5" w14:textId="77777777" w:rsidR="001C78C1" w:rsidRDefault="001C78C1" w:rsidP="001C78C1">
            <w:pPr>
              <w:pStyle w:val="Row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333542">
              <w:rPr>
                <w:sz w:val="28"/>
                <w:szCs w:val="28"/>
              </w:rPr>
              <w:t xml:space="preserve"> </w:t>
            </w:r>
          </w:p>
          <w:p w14:paraId="64D1A85D" w14:textId="77777777" w:rsidR="001C78C1" w:rsidRDefault="001C78C1" w:rsidP="00CF7BFD">
            <w:pPr>
              <w:pStyle w:val="ListParagraph"/>
              <w:rPr>
                <w:sz w:val="28"/>
                <w:szCs w:val="28"/>
              </w:rPr>
            </w:pPr>
          </w:p>
          <w:p w14:paraId="5A34DCF0" w14:textId="77777777" w:rsidR="001C78C1" w:rsidRPr="00333542" w:rsidRDefault="001C78C1" w:rsidP="001C78C1">
            <w:pPr>
              <w:pStyle w:val="Row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  <w:p w14:paraId="390CC545" w14:textId="77777777" w:rsidR="001C78C1" w:rsidRPr="00333542" w:rsidRDefault="001C78C1" w:rsidP="00CF7BFD">
            <w:pPr>
              <w:pStyle w:val="Row"/>
              <w:rPr>
                <w:sz w:val="28"/>
                <w:szCs w:val="28"/>
              </w:rPr>
            </w:pPr>
            <w:r w:rsidRPr="00333542">
              <w:rPr>
                <w:sz w:val="28"/>
                <w:szCs w:val="28"/>
              </w:rPr>
              <w:t xml:space="preserve"> </w:t>
            </w:r>
          </w:p>
          <w:p w14:paraId="39F8B8FD" w14:textId="77777777" w:rsidR="001C78C1" w:rsidRDefault="001C78C1" w:rsidP="001C78C1">
            <w:pPr>
              <w:pStyle w:val="Row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333542">
              <w:rPr>
                <w:sz w:val="28"/>
                <w:szCs w:val="28"/>
              </w:rPr>
              <w:t xml:space="preserve"> </w:t>
            </w:r>
          </w:p>
          <w:p w14:paraId="15DDA259" w14:textId="77777777" w:rsidR="001C78C1" w:rsidRPr="00333542" w:rsidRDefault="001C78C1" w:rsidP="00CF7BFD">
            <w:pPr>
              <w:pStyle w:val="Row"/>
              <w:ind w:left="720"/>
              <w:rPr>
                <w:sz w:val="28"/>
                <w:szCs w:val="28"/>
              </w:rPr>
            </w:pPr>
          </w:p>
          <w:p w14:paraId="72A9DB0A" w14:textId="77777777" w:rsidR="001C78C1" w:rsidRPr="003733A6" w:rsidRDefault="001C78C1" w:rsidP="001C78C1">
            <w:pPr>
              <w:pStyle w:val="Row"/>
              <w:numPr>
                <w:ilvl w:val="0"/>
                <w:numId w:val="9"/>
              </w:numPr>
              <w:spacing w:line="480" w:lineRule="auto"/>
              <w:ind w:left="714" w:hanging="357"/>
            </w:pPr>
          </w:p>
        </w:tc>
      </w:tr>
    </w:tbl>
    <w:p w14:paraId="514314C5" w14:textId="0AE6757F" w:rsidR="00D466C8" w:rsidRDefault="00F8426C" w:rsidP="002A1F43">
      <w:pPr>
        <w:pStyle w:val="Heading1"/>
        <w:spacing w:line="240" w:lineRule="auto"/>
        <w:rPr>
          <w:color w:val="003C69" w:themeColor="accent1"/>
        </w:rPr>
      </w:pPr>
      <w:r w:rsidRPr="00F8426C">
        <w:rPr>
          <w:color w:val="003C69" w:themeColor="accent1"/>
        </w:rPr>
        <w:t xml:space="preserve">Academic Supports </w:t>
      </w:r>
      <w:r w:rsidR="0009029B">
        <w:rPr>
          <w:color w:val="003C69" w:themeColor="accent1"/>
        </w:rPr>
        <w:t>at UCC</w:t>
      </w:r>
    </w:p>
    <w:p w14:paraId="51B97EBF" w14:textId="6AA6303E" w:rsidR="003C6002" w:rsidRPr="003C6002" w:rsidRDefault="003C6002" w:rsidP="003578B2">
      <w:pPr>
        <w:spacing w:line="240" w:lineRule="auto"/>
      </w:pPr>
      <w:r>
        <w:t>In addition t</w:t>
      </w:r>
      <w:r w:rsidR="00B75FB4">
        <w:t xml:space="preserve">o supports available to specific cohorts of students and within your own </w:t>
      </w:r>
      <w:r w:rsidR="004A00E7">
        <w:t>University</w:t>
      </w:r>
      <w:r w:rsidR="00B75FB4">
        <w:t xml:space="preserve"> </w:t>
      </w:r>
      <w:r w:rsidR="00B916F3">
        <w:t>D</w:t>
      </w:r>
      <w:r w:rsidR="00B75FB4">
        <w:t>epartment, the following are available to all students.</w:t>
      </w:r>
    </w:p>
    <w:tbl>
      <w:tblPr>
        <w:tblStyle w:val="TableGrid"/>
        <w:tblW w:w="5000" w:type="pct"/>
        <w:tblInd w:w="-33" w:type="dxa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ook w:val="04A0" w:firstRow="1" w:lastRow="0" w:firstColumn="1" w:lastColumn="0" w:noHBand="0" w:noVBand="1"/>
        <w:tblCaption w:val="Additional information"/>
        <w:tblDescription w:val="Include any information not listed above that you want potential customers to know"/>
      </w:tblPr>
      <w:tblGrid>
        <w:gridCol w:w="3408"/>
        <w:gridCol w:w="6780"/>
      </w:tblGrid>
      <w:tr w:rsidR="00275A40" w:rsidRPr="003733A6" w14:paraId="563762B0" w14:textId="77777777" w:rsidTr="00731C62">
        <w:tc>
          <w:tcPr>
            <w:tcW w:w="3128" w:type="dxa"/>
            <w:shd w:val="clear" w:color="auto" w:fill="7566A0" w:themeFill="accent6"/>
          </w:tcPr>
          <w:p w14:paraId="1580A55B" w14:textId="2BA70B10" w:rsidR="00275A40" w:rsidRPr="00F548EA" w:rsidRDefault="00595926" w:rsidP="0045676C">
            <w:pPr>
              <w:pStyle w:val="rowheading"/>
              <w:rPr>
                <w:sz w:val="24"/>
                <w:szCs w:val="24"/>
              </w:rPr>
            </w:pPr>
            <w:r w:rsidRPr="00F548EA">
              <w:rPr>
                <w:sz w:val="24"/>
                <w:szCs w:val="24"/>
              </w:rPr>
              <w:t>Skills Centre</w:t>
            </w:r>
          </w:p>
        </w:tc>
        <w:tc>
          <w:tcPr>
            <w:tcW w:w="6222" w:type="dxa"/>
          </w:tcPr>
          <w:p w14:paraId="311CF870" w14:textId="77777777" w:rsidR="00275A40" w:rsidRPr="00B437DF" w:rsidRDefault="00E414E7" w:rsidP="00566760">
            <w:pPr>
              <w:pStyle w:val="Row"/>
              <w:rPr>
                <w:bCs/>
              </w:rPr>
            </w:pPr>
            <w:r w:rsidRPr="00B437DF">
              <w:rPr>
                <w:bCs/>
              </w:rPr>
              <w:t>Workshops, one-to-one appointments</w:t>
            </w:r>
            <w:r w:rsidR="003747A3" w:rsidRPr="00B437DF">
              <w:rPr>
                <w:bCs/>
              </w:rPr>
              <w:t>, and online resources.</w:t>
            </w:r>
          </w:p>
          <w:p w14:paraId="0A3C12E4" w14:textId="5948B308" w:rsidR="003747A3" w:rsidRDefault="003747A3" w:rsidP="00566760">
            <w:pPr>
              <w:pStyle w:val="Row"/>
              <w:rPr>
                <w:b/>
              </w:rPr>
            </w:pPr>
            <w:r>
              <w:rPr>
                <w:b/>
              </w:rPr>
              <w:t>Website:</w:t>
            </w:r>
            <w:r w:rsidR="002A1F43">
              <w:rPr>
                <w:b/>
              </w:rPr>
              <w:t xml:space="preserve"> </w:t>
            </w:r>
            <w:hyperlink r:id="rId11" w:history="1">
              <w:r w:rsidR="002A1F43" w:rsidRPr="00CC6AEA">
                <w:rPr>
                  <w:rStyle w:val="Hyperlink"/>
                  <w:bCs/>
                </w:rPr>
                <w:t>https://www.ucc.ie/en/skillscentre/</w:t>
              </w:r>
            </w:hyperlink>
            <w:r w:rsidR="002A1F43">
              <w:rPr>
                <w:b/>
              </w:rPr>
              <w:t xml:space="preserve"> </w:t>
            </w:r>
          </w:p>
          <w:p w14:paraId="03545B18" w14:textId="63B33711" w:rsidR="003747A3" w:rsidRPr="003733A6" w:rsidRDefault="003747A3" w:rsidP="00566760">
            <w:pPr>
              <w:pStyle w:val="Row"/>
              <w:rPr>
                <w:b/>
              </w:rPr>
            </w:pPr>
            <w:r>
              <w:rPr>
                <w:b/>
              </w:rPr>
              <w:t>Contact:</w:t>
            </w:r>
            <w:r w:rsidR="002A1F43">
              <w:rPr>
                <w:b/>
              </w:rPr>
              <w:t xml:space="preserve"> </w:t>
            </w:r>
            <w:hyperlink r:id="rId12" w:history="1">
              <w:r w:rsidR="00DE63C0" w:rsidRPr="00CC6AEA">
                <w:rPr>
                  <w:rStyle w:val="Hyperlink"/>
                  <w:bCs/>
                </w:rPr>
                <w:t>skillscentre@ucc.ie</w:t>
              </w:r>
            </w:hyperlink>
            <w:r w:rsidR="00DE63C0" w:rsidRPr="00CC6AEA">
              <w:rPr>
                <w:bCs/>
              </w:rPr>
              <w:t xml:space="preserve"> or </w:t>
            </w:r>
            <w:r w:rsidR="00CC6AEA" w:rsidRPr="00CC6AEA">
              <w:rPr>
                <w:bCs/>
              </w:rPr>
              <w:t>021 490 3839</w:t>
            </w:r>
          </w:p>
        </w:tc>
      </w:tr>
      <w:tr w:rsidR="00417AFA" w:rsidRPr="003733A6" w14:paraId="464677C7" w14:textId="77777777" w:rsidTr="00731C62">
        <w:tc>
          <w:tcPr>
            <w:tcW w:w="3128" w:type="dxa"/>
            <w:shd w:val="clear" w:color="auto" w:fill="7566A0" w:themeFill="accent6"/>
          </w:tcPr>
          <w:p w14:paraId="6912C0D7" w14:textId="76D03B74" w:rsidR="00417AFA" w:rsidRPr="00F548EA" w:rsidRDefault="00595926" w:rsidP="0045676C">
            <w:pPr>
              <w:pStyle w:val="rowheading"/>
              <w:rPr>
                <w:sz w:val="24"/>
                <w:szCs w:val="24"/>
              </w:rPr>
            </w:pPr>
            <w:r w:rsidRPr="00F548EA">
              <w:rPr>
                <w:sz w:val="24"/>
                <w:szCs w:val="24"/>
              </w:rPr>
              <w:t>Boole Library</w:t>
            </w:r>
          </w:p>
        </w:tc>
        <w:tc>
          <w:tcPr>
            <w:tcW w:w="6222" w:type="dxa"/>
          </w:tcPr>
          <w:p w14:paraId="6E20092B" w14:textId="2124BDFA" w:rsidR="003747A3" w:rsidRPr="003C6002" w:rsidRDefault="003747A3" w:rsidP="003747A3">
            <w:pPr>
              <w:pStyle w:val="Row"/>
              <w:rPr>
                <w:bCs/>
              </w:rPr>
            </w:pPr>
            <w:r w:rsidRPr="003C6002">
              <w:rPr>
                <w:bCs/>
              </w:rPr>
              <w:t xml:space="preserve">Workshops, </w:t>
            </w:r>
            <w:r w:rsidR="00356C07" w:rsidRPr="003C6002">
              <w:rPr>
                <w:bCs/>
              </w:rPr>
              <w:t>Ask Us service</w:t>
            </w:r>
            <w:r w:rsidRPr="003C6002">
              <w:rPr>
                <w:bCs/>
              </w:rPr>
              <w:t>, and online resources.</w:t>
            </w:r>
          </w:p>
          <w:p w14:paraId="5E0C9A46" w14:textId="481516E5" w:rsidR="003747A3" w:rsidRDefault="003747A3" w:rsidP="003747A3">
            <w:pPr>
              <w:pStyle w:val="Row"/>
              <w:rPr>
                <w:b/>
              </w:rPr>
            </w:pPr>
            <w:r>
              <w:rPr>
                <w:b/>
              </w:rPr>
              <w:t>Website:</w:t>
            </w:r>
            <w:r w:rsidR="00CC6AEA">
              <w:rPr>
                <w:b/>
              </w:rPr>
              <w:t xml:space="preserve"> </w:t>
            </w:r>
            <w:hyperlink r:id="rId13" w:history="1">
              <w:r w:rsidR="00DE4A09" w:rsidRPr="00DE4A09">
                <w:rPr>
                  <w:rStyle w:val="Hyperlink"/>
                  <w:bCs/>
                </w:rPr>
                <w:t>https://libguides.ucc.ie/library</w:t>
              </w:r>
            </w:hyperlink>
            <w:r w:rsidR="00DE4A09">
              <w:rPr>
                <w:b/>
              </w:rPr>
              <w:t xml:space="preserve"> </w:t>
            </w:r>
          </w:p>
          <w:p w14:paraId="0F7CEAC0" w14:textId="54A7AE04" w:rsidR="00417AFA" w:rsidRPr="003733A6" w:rsidRDefault="003747A3" w:rsidP="003747A3">
            <w:pPr>
              <w:pStyle w:val="Row"/>
              <w:rPr>
                <w:b/>
              </w:rPr>
            </w:pPr>
            <w:r>
              <w:rPr>
                <w:b/>
              </w:rPr>
              <w:t>Contact:</w:t>
            </w:r>
            <w:r w:rsidR="00DE4A09">
              <w:rPr>
                <w:b/>
              </w:rPr>
              <w:t xml:space="preserve"> </w:t>
            </w:r>
            <w:hyperlink r:id="rId14" w:history="1">
              <w:r w:rsidR="00C20BEF" w:rsidRPr="003913EA">
                <w:rPr>
                  <w:rStyle w:val="Hyperlink"/>
                  <w:bCs/>
                </w:rPr>
                <w:t>library@ucc.ie</w:t>
              </w:r>
            </w:hyperlink>
            <w:r w:rsidR="00C20BEF" w:rsidRPr="003913EA">
              <w:rPr>
                <w:bCs/>
              </w:rPr>
              <w:t xml:space="preserve"> or  021 490 </w:t>
            </w:r>
            <w:r w:rsidR="003913EA" w:rsidRPr="003913EA">
              <w:rPr>
                <w:bCs/>
              </w:rPr>
              <w:t>2292</w:t>
            </w:r>
          </w:p>
        </w:tc>
      </w:tr>
      <w:tr w:rsidR="00595926" w:rsidRPr="003733A6" w14:paraId="16006E8C" w14:textId="77777777" w:rsidTr="00731C62">
        <w:tc>
          <w:tcPr>
            <w:tcW w:w="3128" w:type="dxa"/>
            <w:shd w:val="clear" w:color="auto" w:fill="7566A0" w:themeFill="accent6"/>
          </w:tcPr>
          <w:p w14:paraId="71B3087D" w14:textId="023B6D7C" w:rsidR="00595926" w:rsidRPr="001C164F" w:rsidRDefault="00595926" w:rsidP="0045676C">
            <w:pPr>
              <w:pStyle w:val="rowheading"/>
              <w:rPr>
                <w:b/>
                <w:bCs/>
                <w:szCs w:val="20"/>
              </w:rPr>
            </w:pPr>
            <w:r w:rsidRPr="001C164F">
              <w:rPr>
                <w:b/>
                <w:bCs/>
                <w:szCs w:val="20"/>
              </w:rPr>
              <w:t>St</w:t>
            </w:r>
            <w:r w:rsidR="003578B2" w:rsidRPr="001C164F">
              <w:rPr>
                <w:b/>
                <w:bCs/>
                <w:szCs w:val="20"/>
              </w:rPr>
              <w:t xml:space="preserve">udent Union </w:t>
            </w:r>
            <w:r w:rsidRPr="001C164F">
              <w:rPr>
                <w:b/>
                <w:bCs/>
                <w:szCs w:val="20"/>
              </w:rPr>
              <w:t>Education Officer</w:t>
            </w:r>
          </w:p>
        </w:tc>
        <w:tc>
          <w:tcPr>
            <w:tcW w:w="6222" w:type="dxa"/>
          </w:tcPr>
          <w:p w14:paraId="7C59A449" w14:textId="447B01AE" w:rsidR="00595926" w:rsidRPr="003733A6" w:rsidRDefault="00B437DF" w:rsidP="00B437DF">
            <w:pPr>
              <w:pStyle w:val="Row"/>
              <w:rPr>
                <w:b/>
              </w:rPr>
            </w:pPr>
            <w:r>
              <w:rPr>
                <w:b/>
              </w:rPr>
              <w:t>Contact:</w:t>
            </w:r>
            <w:r>
              <w:rPr>
                <w:b/>
              </w:rPr>
              <w:t xml:space="preserve"> </w:t>
            </w:r>
            <w:hyperlink r:id="rId15" w:history="1">
              <w:r w:rsidR="00B30D7B" w:rsidRPr="00CE7F91">
                <w:rPr>
                  <w:rStyle w:val="Hyperlink"/>
                  <w:bCs/>
                </w:rPr>
                <w:t>education@uccsu.ie</w:t>
              </w:r>
            </w:hyperlink>
            <w:r w:rsidR="00B30D7B">
              <w:rPr>
                <w:bCs/>
              </w:rPr>
              <w:t xml:space="preserve"> </w:t>
            </w:r>
          </w:p>
        </w:tc>
      </w:tr>
    </w:tbl>
    <w:p w14:paraId="25D1D1E8" w14:textId="77777777" w:rsidR="00D466C8" w:rsidRPr="003733A6" w:rsidRDefault="00D466C8" w:rsidP="00275A40">
      <w:pPr>
        <w:pStyle w:val="Checkbox"/>
        <w:ind w:left="0" w:firstLine="0"/>
        <w:rPr>
          <w:b/>
        </w:rPr>
      </w:pPr>
    </w:p>
    <w:sectPr w:rsidR="00D466C8" w:rsidRPr="003733A6" w:rsidSect="003D23D6">
      <w:footerReference w:type="first" r:id="rId16"/>
      <w:pgSz w:w="12240" w:h="15840" w:code="1"/>
      <w:pgMar w:top="851" w:right="1021" w:bottom="680" w:left="1021" w:header="45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B103D" w14:textId="77777777" w:rsidR="007D5A69" w:rsidRDefault="007D5A69" w:rsidP="00D337E7">
      <w:pPr>
        <w:spacing w:after="0" w:line="240" w:lineRule="auto"/>
      </w:pPr>
      <w:r>
        <w:separator/>
      </w:r>
    </w:p>
  </w:endnote>
  <w:endnote w:type="continuationSeparator" w:id="0">
    <w:p w14:paraId="17B0A280" w14:textId="77777777" w:rsidR="007D5A69" w:rsidRDefault="007D5A69" w:rsidP="00D3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05DFE" w14:textId="77777777" w:rsidR="0097517B" w:rsidRDefault="009751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7AA98" w14:textId="77777777" w:rsidR="007D5A69" w:rsidRDefault="007D5A69" w:rsidP="00D337E7">
      <w:pPr>
        <w:spacing w:after="0" w:line="240" w:lineRule="auto"/>
      </w:pPr>
      <w:r>
        <w:separator/>
      </w:r>
    </w:p>
  </w:footnote>
  <w:footnote w:type="continuationSeparator" w:id="0">
    <w:p w14:paraId="49249405" w14:textId="77777777" w:rsidR="007D5A69" w:rsidRDefault="007D5A69" w:rsidP="00D33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2FE54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016AB7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2823DAA"/>
    <w:multiLevelType w:val="hybridMultilevel"/>
    <w:tmpl w:val="23F6D7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6124B"/>
    <w:multiLevelType w:val="hybridMultilevel"/>
    <w:tmpl w:val="446069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E693B"/>
    <w:multiLevelType w:val="hybridMultilevel"/>
    <w:tmpl w:val="9D3C72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72423"/>
    <w:multiLevelType w:val="hybridMultilevel"/>
    <w:tmpl w:val="33CA393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50877"/>
    <w:multiLevelType w:val="hybridMultilevel"/>
    <w:tmpl w:val="8EDAC6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565BD"/>
    <w:multiLevelType w:val="hybridMultilevel"/>
    <w:tmpl w:val="8C92647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43EE7"/>
    <w:multiLevelType w:val="hybridMultilevel"/>
    <w:tmpl w:val="EA9E6EA4"/>
    <w:lvl w:ilvl="0" w:tplc="72188CC4">
      <w:start w:val="1"/>
      <w:numFmt w:val="bullet"/>
      <w:pStyle w:val="bullet"/>
      <w:lvlText w:val=""/>
      <w:lvlJc w:val="left"/>
      <w:pPr>
        <w:ind w:left="360" w:hanging="360"/>
      </w:pPr>
      <w:rPr>
        <w:rFonts w:ascii="Wingdings" w:hAnsi="Wingdings" w:hint="default"/>
        <w:color w:val="003C69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ttachedTemplate r:id="rId1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5E7"/>
    <w:rsid w:val="00024074"/>
    <w:rsid w:val="00042D97"/>
    <w:rsid w:val="00064BDC"/>
    <w:rsid w:val="000714FA"/>
    <w:rsid w:val="00086C41"/>
    <w:rsid w:val="0009029B"/>
    <w:rsid w:val="00094B97"/>
    <w:rsid w:val="00097AEC"/>
    <w:rsid w:val="000A2B57"/>
    <w:rsid w:val="000B5220"/>
    <w:rsid w:val="000B61C3"/>
    <w:rsid w:val="000C516F"/>
    <w:rsid w:val="000C7968"/>
    <w:rsid w:val="000D2798"/>
    <w:rsid w:val="000D6FB5"/>
    <w:rsid w:val="00116044"/>
    <w:rsid w:val="00136483"/>
    <w:rsid w:val="0014216A"/>
    <w:rsid w:val="00151483"/>
    <w:rsid w:val="00165CC0"/>
    <w:rsid w:val="001664D3"/>
    <w:rsid w:val="001851DD"/>
    <w:rsid w:val="00193D68"/>
    <w:rsid w:val="001A1AE0"/>
    <w:rsid w:val="001A4DB2"/>
    <w:rsid w:val="001B77F4"/>
    <w:rsid w:val="001C164F"/>
    <w:rsid w:val="001C78C1"/>
    <w:rsid w:val="001F0FFB"/>
    <w:rsid w:val="001F5F6C"/>
    <w:rsid w:val="001F61D5"/>
    <w:rsid w:val="00221AEF"/>
    <w:rsid w:val="00236FA3"/>
    <w:rsid w:val="00251F63"/>
    <w:rsid w:val="0025296B"/>
    <w:rsid w:val="00252AD8"/>
    <w:rsid w:val="00252D7F"/>
    <w:rsid w:val="002562CE"/>
    <w:rsid w:val="00275A40"/>
    <w:rsid w:val="002825DF"/>
    <w:rsid w:val="00292FA6"/>
    <w:rsid w:val="0029485E"/>
    <w:rsid w:val="002A1F43"/>
    <w:rsid w:val="002D3629"/>
    <w:rsid w:val="002F6EF7"/>
    <w:rsid w:val="003011A2"/>
    <w:rsid w:val="00333542"/>
    <w:rsid w:val="003520F7"/>
    <w:rsid w:val="003566A0"/>
    <w:rsid w:val="00356C07"/>
    <w:rsid w:val="003578B2"/>
    <w:rsid w:val="00362014"/>
    <w:rsid w:val="003733A6"/>
    <w:rsid w:val="003747A3"/>
    <w:rsid w:val="00376697"/>
    <w:rsid w:val="00387004"/>
    <w:rsid w:val="003913EA"/>
    <w:rsid w:val="003A7D9D"/>
    <w:rsid w:val="003C6002"/>
    <w:rsid w:val="003C6FEA"/>
    <w:rsid w:val="003C7812"/>
    <w:rsid w:val="003D23D6"/>
    <w:rsid w:val="003E6400"/>
    <w:rsid w:val="0040257F"/>
    <w:rsid w:val="004124FA"/>
    <w:rsid w:val="004126A9"/>
    <w:rsid w:val="004160B9"/>
    <w:rsid w:val="00417AFA"/>
    <w:rsid w:val="00433887"/>
    <w:rsid w:val="0043610C"/>
    <w:rsid w:val="0045676C"/>
    <w:rsid w:val="00457082"/>
    <w:rsid w:val="004755D8"/>
    <w:rsid w:val="00497C71"/>
    <w:rsid w:val="004A00E7"/>
    <w:rsid w:val="004B461A"/>
    <w:rsid w:val="004C09E1"/>
    <w:rsid w:val="004C0C1A"/>
    <w:rsid w:val="004C366D"/>
    <w:rsid w:val="004C6B90"/>
    <w:rsid w:val="004D7A8A"/>
    <w:rsid w:val="004E0DC1"/>
    <w:rsid w:val="004E3858"/>
    <w:rsid w:val="005124AD"/>
    <w:rsid w:val="00524556"/>
    <w:rsid w:val="00537C9C"/>
    <w:rsid w:val="005437FA"/>
    <w:rsid w:val="005443B6"/>
    <w:rsid w:val="005658E5"/>
    <w:rsid w:val="00565B89"/>
    <w:rsid w:val="00566760"/>
    <w:rsid w:val="0057103D"/>
    <w:rsid w:val="0058224E"/>
    <w:rsid w:val="00593BAB"/>
    <w:rsid w:val="00595926"/>
    <w:rsid w:val="005A30F0"/>
    <w:rsid w:val="005D3BBC"/>
    <w:rsid w:val="006030ED"/>
    <w:rsid w:val="0062164B"/>
    <w:rsid w:val="0063236A"/>
    <w:rsid w:val="00632991"/>
    <w:rsid w:val="00652BCC"/>
    <w:rsid w:val="00657667"/>
    <w:rsid w:val="00675754"/>
    <w:rsid w:val="00696383"/>
    <w:rsid w:val="006A09A4"/>
    <w:rsid w:val="006A2AB7"/>
    <w:rsid w:val="006A7883"/>
    <w:rsid w:val="006A79B1"/>
    <w:rsid w:val="006D5C74"/>
    <w:rsid w:val="006E0AF4"/>
    <w:rsid w:val="006F4B83"/>
    <w:rsid w:val="00701D72"/>
    <w:rsid w:val="007039EB"/>
    <w:rsid w:val="00731C62"/>
    <w:rsid w:val="00733D60"/>
    <w:rsid w:val="00746031"/>
    <w:rsid w:val="00770415"/>
    <w:rsid w:val="00797C3B"/>
    <w:rsid w:val="007A741F"/>
    <w:rsid w:val="007A7518"/>
    <w:rsid w:val="007D23BA"/>
    <w:rsid w:val="007D5A69"/>
    <w:rsid w:val="007E45EE"/>
    <w:rsid w:val="007F4E8B"/>
    <w:rsid w:val="00805468"/>
    <w:rsid w:val="00812216"/>
    <w:rsid w:val="008405AF"/>
    <w:rsid w:val="00866364"/>
    <w:rsid w:val="00881D3E"/>
    <w:rsid w:val="00882BF3"/>
    <w:rsid w:val="008865DF"/>
    <w:rsid w:val="00892668"/>
    <w:rsid w:val="008A7AA7"/>
    <w:rsid w:val="008C3A6A"/>
    <w:rsid w:val="008D4C75"/>
    <w:rsid w:val="008E16ED"/>
    <w:rsid w:val="008E4FCB"/>
    <w:rsid w:val="008F017F"/>
    <w:rsid w:val="008F43A2"/>
    <w:rsid w:val="008F63B4"/>
    <w:rsid w:val="00921731"/>
    <w:rsid w:val="00922BB6"/>
    <w:rsid w:val="00924D3C"/>
    <w:rsid w:val="00926C21"/>
    <w:rsid w:val="009358BB"/>
    <w:rsid w:val="00936926"/>
    <w:rsid w:val="009531F7"/>
    <w:rsid w:val="00961585"/>
    <w:rsid w:val="009620BA"/>
    <w:rsid w:val="009654CB"/>
    <w:rsid w:val="0097517B"/>
    <w:rsid w:val="00982449"/>
    <w:rsid w:val="0099402F"/>
    <w:rsid w:val="009A10EE"/>
    <w:rsid w:val="009A22C6"/>
    <w:rsid w:val="009B67EE"/>
    <w:rsid w:val="009B7C5E"/>
    <w:rsid w:val="009D4996"/>
    <w:rsid w:val="009E2134"/>
    <w:rsid w:val="00A00EF5"/>
    <w:rsid w:val="00A10321"/>
    <w:rsid w:val="00A11E63"/>
    <w:rsid w:val="00A21364"/>
    <w:rsid w:val="00A34676"/>
    <w:rsid w:val="00A46D63"/>
    <w:rsid w:val="00A55548"/>
    <w:rsid w:val="00A674FB"/>
    <w:rsid w:val="00A700C4"/>
    <w:rsid w:val="00A80436"/>
    <w:rsid w:val="00A9306C"/>
    <w:rsid w:val="00AB0992"/>
    <w:rsid w:val="00AB0E23"/>
    <w:rsid w:val="00AB1D4A"/>
    <w:rsid w:val="00AB2133"/>
    <w:rsid w:val="00AC5C12"/>
    <w:rsid w:val="00AD0087"/>
    <w:rsid w:val="00AD228E"/>
    <w:rsid w:val="00AF68BE"/>
    <w:rsid w:val="00B232E7"/>
    <w:rsid w:val="00B30D7B"/>
    <w:rsid w:val="00B437DF"/>
    <w:rsid w:val="00B45C5A"/>
    <w:rsid w:val="00B46F32"/>
    <w:rsid w:val="00B5136E"/>
    <w:rsid w:val="00B630B0"/>
    <w:rsid w:val="00B72E64"/>
    <w:rsid w:val="00B74466"/>
    <w:rsid w:val="00B75FB4"/>
    <w:rsid w:val="00B761F4"/>
    <w:rsid w:val="00B779AC"/>
    <w:rsid w:val="00B87915"/>
    <w:rsid w:val="00B916F3"/>
    <w:rsid w:val="00B939D3"/>
    <w:rsid w:val="00BA1A79"/>
    <w:rsid w:val="00BB30A0"/>
    <w:rsid w:val="00BC0CD0"/>
    <w:rsid w:val="00BD72BF"/>
    <w:rsid w:val="00C20BEF"/>
    <w:rsid w:val="00C34E2B"/>
    <w:rsid w:val="00C35405"/>
    <w:rsid w:val="00C521EB"/>
    <w:rsid w:val="00C9614E"/>
    <w:rsid w:val="00CA3E17"/>
    <w:rsid w:val="00CB56E9"/>
    <w:rsid w:val="00CB5A5C"/>
    <w:rsid w:val="00CC6AEA"/>
    <w:rsid w:val="00CD2919"/>
    <w:rsid w:val="00CF0068"/>
    <w:rsid w:val="00CF1387"/>
    <w:rsid w:val="00D246BE"/>
    <w:rsid w:val="00D337E7"/>
    <w:rsid w:val="00D34985"/>
    <w:rsid w:val="00D466C8"/>
    <w:rsid w:val="00D956C2"/>
    <w:rsid w:val="00DE069A"/>
    <w:rsid w:val="00DE4A09"/>
    <w:rsid w:val="00DE63C0"/>
    <w:rsid w:val="00DF27BA"/>
    <w:rsid w:val="00DF6BAE"/>
    <w:rsid w:val="00E414E7"/>
    <w:rsid w:val="00E566B8"/>
    <w:rsid w:val="00E62AE5"/>
    <w:rsid w:val="00E644EC"/>
    <w:rsid w:val="00E75CCB"/>
    <w:rsid w:val="00E90FA4"/>
    <w:rsid w:val="00EA2EC9"/>
    <w:rsid w:val="00EC2B7D"/>
    <w:rsid w:val="00EC6214"/>
    <w:rsid w:val="00ED015C"/>
    <w:rsid w:val="00EE1CD0"/>
    <w:rsid w:val="00EF35EB"/>
    <w:rsid w:val="00F220C8"/>
    <w:rsid w:val="00F35FF9"/>
    <w:rsid w:val="00F548EA"/>
    <w:rsid w:val="00F67C00"/>
    <w:rsid w:val="00F71D68"/>
    <w:rsid w:val="00F71F09"/>
    <w:rsid w:val="00F80CED"/>
    <w:rsid w:val="00F8426C"/>
    <w:rsid w:val="00F87308"/>
    <w:rsid w:val="00F963B3"/>
    <w:rsid w:val="00FA25B8"/>
    <w:rsid w:val="00FB23F6"/>
    <w:rsid w:val="00FB3ED8"/>
    <w:rsid w:val="00FC55E7"/>
    <w:rsid w:val="00FD229A"/>
    <w:rsid w:val="00FF1A30"/>
    <w:rsid w:val="00FF2438"/>
    <w:rsid w:val="00FF7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D7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33A6"/>
    <w:rPr>
      <w:color w:val="373545" w:themeColor="text1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43A2"/>
    <w:pPr>
      <w:keepNext/>
      <w:shd w:val="clear" w:color="auto" w:fill="FFB500" w:themeFill="accent2"/>
      <w:spacing w:before="400"/>
      <w:ind w:firstLine="446"/>
      <w:outlineLvl w:val="0"/>
    </w:pPr>
    <w:rPr>
      <w:rFonts w:asciiTheme="majorHAnsi" w:hAnsiTheme="majorHAnsi"/>
      <w:b/>
      <w:caps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F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35405"/>
    <w:pPr>
      <w:spacing w:after="300" w:line="760" w:lineRule="exact"/>
      <w:contextualSpacing/>
      <w:jc w:val="center"/>
    </w:pPr>
    <w:rPr>
      <w:rFonts w:asciiTheme="majorHAnsi" w:eastAsiaTheme="majorEastAsia" w:hAnsiTheme="majorHAnsi" w:cstheme="majorBidi"/>
      <w:caps/>
      <w:color w:val="003C69" w:themeColor="accent1"/>
      <w:kern w:val="28"/>
      <w:sz w:val="8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5405"/>
    <w:rPr>
      <w:rFonts w:asciiTheme="majorHAnsi" w:eastAsiaTheme="majorEastAsia" w:hAnsiTheme="majorHAnsi" w:cstheme="majorBidi"/>
      <w:caps/>
      <w:color w:val="003C69" w:themeColor="accent1"/>
      <w:kern w:val="28"/>
      <w:sz w:val="80"/>
      <w:szCs w:val="5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F43A2"/>
    <w:rPr>
      <w:rFonts w:asciiTheme="majorHAnsi" w:hAnsiTheme="majorHAnsi"/>
      <w:b/>
      <w:caps/>
      <w:color w:val="FFFFFF" w:themeColor="background1"/>
      <w:sz w:val="32"/>
      <w:szCs w:val="32"/>
      <w:shd w:val="clear" w:color="auto" w:fill="FFB500" w:themeFill="accent2"/>
      <w:lang w:val="en-US"/>
    </w:rPr>
  </w:style>
  <w:style w:type="paragraph" w:customStyle="1" w:styleId="intro">
    <w:name w:val="intro"/>
    <w:basedOn w:val="Normal"/>
    <w:qFormat/>
    <w:rsid w:val="004C366D"/>
    <w:pPr>
      <w:spacing w:after="200" w:line="240" w:lineRule="auto"/>
    </w:pPr>
    <w:rPr>
      <w:b/>
      <w:sz w:val="28"/>
      <w:szCs w:val="28"/>
    </w:rPr>
  </w:style>
  <w:style w:type="paragraph" w:customStyle="1" w:styleId="bullet">
    <w:name w:val="bullet"/>
    <w:basedOn w:val="Normal"/>
    <w:link w:val="bulletChar"/>
    <w:semiHidden/>
    <w:rsid w:val="00EC6214"/>
    <w:pPr>
      <w:numPr>
        <w:numId w:val="1"/>
      </w:numPr>
      <w:contextualSpacing/>
    </w:pPr>
  </w:style>
  <w:style w:type="paragraph" w:customStyle="1" w:styleId="Checkbox">
    <w:name w:val="Checkbox"/>
    <w:basedOn w:val="bullet"/>
    <w:link w:val="CheckboxChar"/>
    <w:semiHidden/>
    <w:rsid w:val="001851DD"/>
    <w:pPr>
      <w:numPr>
        <w:numId w:val="0"/>
      </w:numPr>
      <w:tabs>
        <w:tab w:val="left" w:pos="426"/>
      </w:tabs>
      <w:ind w:left="426" w:hanging="426"/>
    </w:pPr>
  </w:style>
  <w:style w:type="paragraph" w:styleId="Header">
    <w:name w:val="header"/>
    <w:basedOn w:val="Normal"/>
    <w:link w:val="HeaderChar"/>
    <w:semiHidden/>
    <w:rsid w:val="004755D8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EC6214"/>
    <w:pPr>
      <w:tabs>
        <w:tab w:val="center" w:pos="4320"/>
        <w:tab w:val="right" w:pos="8640"/>
      </w:tabs>
      <w:spacing w:after="0" w:line="240" w:lineRule="auto"/>
      <w:jc w:val="center"/>
    </w:pPr>
    <w:rPr>
      <w:rFonts w:ascii="Arial Black" w:hAnsi="Arial Black"/>
      <w:color w:val="003C69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0B5220"/>
    <w:rPr>
      <w:rFonts w:ascii="Arial Black" w:hAnsi="Arial Black"/>
      <w:color w:val="003C69" w:themeColor="accent1"/>
      <w:sz w:val="20"/>
      <w:lang w:val="en-US"/>
    </w:rPr>
  </w:style>
  <w:style w:type="paragraph" w:customStyle="1" w:styleId="Subtitle1">
    <w:name w:val="Subtitle1"/>
    <w:basedOn w:val="Title"/>
    <w:qFormat/>
    <w:rsid w:val="00C35405"/>
    <w:pPr>
      <w:spacing w:after="0" w:line="240" w:lineRule="auto"/>
    </w:pPr>
    <w:rPr>
      <w:color w:val="FFB500" w:themeColor="accent2"/>
      <w:sz w:val="40"/>
    </w:rPr>
  </w:style>
  <w:style w:type="character" w:customStyle="1" w:styleId="bulletChar">
    <w:name w:val="bullet Char"/>
    <w:basedOn w:val="DefaultParagraphFont"/>
    <w:link w:val="bullet"/>
    <w:semiHidden/>
    <w:rsid w:val="000B5220"/>
    <w:rPr>
      <w:color w:val="373545" w:themeColor="text1"/>
      <w:sz w:val="20"/>
      <w:lang w:val="en-US"/>
    </w:rPr>
  </w:style>
  <w:style w:type="character" w:customStyle="1" w:styleId="CheckboxChar">
    <w:name w:val="Checkbox Char"/>
    <w:basedOn w:val="bulletChar"/>
    <w:link w:val="Checkbox"/>
    <w:semiHidden/>
    <w:rsid w:val="000B5220"/>
    <w:rPr>
      <w:color w:val="373545" w:themeColor="text1"/>
      <w:sz w:val="20"/>
      <w:lang w:val="en-US"/>
    </w:rPr>
  </w:style>
  <w:style w:type="character" w:customStyle="1" w:styleId="HeaderChar">
    <w:name w:val="Header Char"/>
    <w:basedOn w:val="DefaultParagraphFont"/>
    <w:link w:val="Header"/>
    <w:semiHidden/>
    <w:rsid w:val="000B5220"/>
    <w:rPr>
      <w:color w:val="373545" w:themeColor="text1"/>
      <w:sz w:val="20"/>
      <w:lang w:val="en-US"/>
    </w:rPr>
  </w:style>
  <w:style w:type="paragraph" w:customStyle="1" w:styleId="Row">
    <w:name w:val="Row"/>
    <w:basedOn w:val="Checkbox"/>
    <w:link w:val="RowChar"/>
    <w:qFormat/>
    <w:rsid w:val="0045676C"/>
    <w:pPr>
      <w:tabs>
        <w:tab w:val="clear" w:pos="426"/>
      </w:tabs>
      <w:spacing w:before="50" w:after="50" w:line="240" w:lineRule="auto"/>
      <w:ind w:left="0" w:firstLine="0"/>
      <w:contextualSpacing w:val="0"/>
    </w:pPr>
  </w:style>
  <w:style w:type="paragraph" w:customStyle="1" w:styleId="rowheading">
    <w:name w:val="row heading"/>
    <w:basedOn w:val="Row"/>
    <w:link w:val="rowheadingChar"/>
    <w:qFormat/>
    <w:rsid w:val="0045676C"/>
    <w:rPr>
      <w:color w:val="FFFFFF" w:themeColor="background1"/>
    </w:rPr>
  </w:style>
  <w:style w:type="character" w:customStyle="1" w:styleId="RowChar">
    <w:name w:val="Row Char"/>
    <w:basedOn w:val="CheckboxChar"/>
    <w:link w:val="Row"/>
    <w:rsid w:val="0045676C"/>
    <w:rPr>
      <w:color w:val="373545" w:themeColor="text1"/>
      <w:sz w:val="20"/>
      <w:lang w:val="en-US"/>
    </w:rPr>
  </w:style>
  <w:style w:type="character" w:customStyle="1" w:styleId="rowheadingChar">
    <w:name w:val="row heading Char"/>
    <w:basedOn w:val="RowChar"/>
    <w:link w:val="rowheading"/>
    <w:rsid w:val="0045676C"/>
    <w:rPr>
      <w:color w:val="FFFFFF" w:themeColor="background1"/>
      <w:sz w:val="20"/>
      <w:lang w:val="en-US"/>
    </w:rPr>
  </w:style>
  <w:style w:type="character" w:styleId="PlaceholderText">
    <w:name w:val="Placeholder Text"/>
    <w:basedOn w:val="DefaultParagraphFont"/>
    <w:semiHidden/>
    <w:rsid w:val="009B67EE"/>
    <w:rPr>
      <w:color w:val="808080"/>
    </w:rPr>
  </w:style>
  <w:style w:type="paragraph" w:styleId="ListParagraph">
    <w:name w:val="List Paragraph"/>
    <w:basedOn w:val="Normal"/>
    <w:rsid w:val="00F35FF9"/>
    <w:pPr>
      <w:ind w:left="720"/>
      <w:contextualSpacing/>
    </w:pPr>
  </w:style>
  <w:style w:type="character" w:styleId="Hyperlink">
    <w:name w:val="Hyperlink"/>
    <w:basedOn w:val="DefaultParagraphFont"/>
    <w:semiHidden/>
    <w:rsid w:val="002A1F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ibguides.ucc.ie/librar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killscentre@ucc.i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cc.ie/en/skillscentre/" TargetMode="External"/><Relationship Id="rId5" Type="http://schemas.openxmlformats.org/officeDocument/2006/relationships/styles" Target="styles.xml"/><Relationship Id="rId15" Type="http://schemas.openxmlformats.org/officeDocument/2006/relationships/hyperlink" Target="mailto:education@uccsu.ie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ibrary@ucc.i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ff\AppData\Roaming\Microsoft\Templates\Online%20service%20profile%20worksheet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rgbClr val="373545"/>
      </a:dk1>
      <a:lt1>
        <a:sysClr val="window" lastClr="FFFFFF"/>
      </a:lt1>
      <a:dk2>
        <a:srgbClr val="000000"/>
      </a:dk2>
      <a:lt2>
        <a:srgbClr val="CEDBE1"/>
      </a:lt2>
      <a:accent1>
        <a:srgbClr val="003C69"/>
      </a:accent1>
      <a:accent2>
        <a:srgbClr val="FFB500"/>
      </a:accent2>
      <a:accent3>
        <a:srgbClr val="75BD59"/>
      </a:accent3>
      <a:accent4>
        <a:srgbClr val="7A8C8E"/>
      </a:accent4>
      <a:accent5>
        <a:srgbClr val="84ACB6"/>
      </a:accent5>
      <a:accent6>
        <a:srgbClr val="7566A0"/>
      </a:accent6>
      <a:hlink>
        <a:srgbClr val="0000FF"/>
      </a:hlink>
      <a:folHlink>
        <a:srgbClr val="800080"/>
      </a:folHlink>
    </a:clrScheme>
    <a:fontScheme name="Custom 57">
      <a:majorFont>
        <a:latin typeface="Arial Black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D38294-123F-4B9C-AB98-EBCB8664726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3E869FB-253B-4B9E-B905-72ADCD03F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8EA38-F8F0-4D30-AEC5-6AAA6AEFE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Online service profile worksheet</Template>
  <TotalTime>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2021-12-07T17:03:00Z</dcterms:created>
  <dcterms:modified xsi:type="dcterms:W3CDTF">2021-12-09T17:43:00Z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