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AE634" w14:textId="77777777" w:rsidR="00E1112E" w:rsidRDefault="00105CF9">
      <w:pPr>
        <w:spacing w:after="74" w:line="400" w:lineRule="auto"/>
        <w:ind w:left="1" w:right="3161" w:firstLine="3205"/>
        <w:jc w:val="left"/>
      </w:pPr>
      <w:r>
        <w:rPr>
          <w:noProof/>
        </w:rPr>
        <w:drawing>
          <wp:inline distT="0" distB="0" distL="0" distR="0" wp14:anchorId="3BBDD743" wp14:editId="07777777">
            <wp:extent cx="1661160" cy="818939"/>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10"/>
                    <a:stretch>
                      <a:fillRect/>
                    </a:stretch>
                  </pic:blipFill>
                  <pic:spPr>
                    <a:xfrm>
                      <a:off x="0" y="0"/>
                      <a:ext cx="1661160" cy="818939"/>
                    </a:xfrm>
                    <a:prstGeom prst="rect">
                      <a:avLst/>
                    </a:prstGeom>
                  </pic:spPr>
                </pic:pic>
              </a:graphicData>
            </a:graphic>
          </wp:inline>
        </w:drawing>
      </w:r>
      <w:r>
        <w:t xml:space="preserve">  </w:t>
      </w:r>
    </w:p>
    <w:p w14:paraId="15508221" w14:textId="77777777" w:rsidR="00E1112E" w:rsidRDefault="00105CF9">
      <w:pPr>
        <w:pStyle w:val="Heading1"/>
      </w:pPr>
      <w:r>
        <w:t xml:space="preserve">UNIVERSITY COLLEGE CORK </w:t>
      </w:r>
    </w:p>
    <w:p w14:paraId="29D6B04F" w14:textId="77777777" w:rsidR="00E1112E" w:rsidRDefault="00105CF9">
      <w:pPr>
        <w:spacing w:line="259" w:lineRule="auto"/>
        <w:ind w:left="49" w:right="0" w:firstLine="0"/>
        <w:jc w:val="center"/>
      </w:pPr>
      <w:r>
        <w:rPr>
          <w:rFonts w:ascii="Arial" w:eastAsia="Arial" w:hAnsi="Arial" w:cs="Arial"/>
          <w:b/>
          <w:sz w:val="20"/>
        </w:rPr>
        <w:t xml:space="preserve"> </w:t>
      </w:r>
    </w:p>
    <w:p w14:paraId="452839A7" w14:textId="7DE4B0D6" w:rsidR="00E1112E" w:rsidRPr="006A1EE5" w:rsidRDefault="00105CF9">
      <w:pPr>
        <w:pStyle w:val="Heading2"/>
        <w:rPr>
          <w:sz w:val="22"/>
        </w:rPr>
      </w:pPr>
      <w:r w:rsidRPr="006A1EE5">
        <w:rPr>
          <w:sz w:val="22"/>
        </w:rPr>
        <w:t xml:space="preserve">APPEAL AGAINST EXAMINATION RESULT </w:t>
      </w:r>
      <w:r w:rsidR="00FC3583">
        <w:rPr>
          <w:sz w:val="22"/>
        </w:rPr>
        <w:t>FOR IMI STUDENTS</w:t>
      </w:r>
    </w:p>
    <w:p w14:paraId="0A6959E7" w14:textId="77777777" w:rsidR="00E1112E" w:rsidRPr="006A1EE5" w:rsidRDefault="00105CF9">
      <w:pPr>
        <w:pBdr>
          <w:bottom w:val="single" w:sz="12" w:space="1" w:color="auto"/>
        </w:pBdr>
        <w:spacing w:line="259" w:lineRule="auto"/>
        <w:ind w:left="49" w:right="0" w:firstLine="0"/>
        <w:jc w:val="center"/>
      </w:pPr>
      <w:r w:rsidRPr="006A1EE5">
        <w:rPr>
          <w:rFonts w:ascii="Arial" w:eastAsia="Arial" w:hAnsi="Arial" w:cs="Arial"/>
          <w:b/>
          <w:i/>
        </w:rPr>
        <w:t xml:space="preserve"> </w:t>
      </w:r>
    </w:p>
    <w:p w14:paraId="672A6659" w14:textId="77777777" w:rsidR="00B21E74" w:rsidRDefault="00B21E74" w:rsidP="00B21E74">
      <w:pPr>
        <w:spacing w:line="240" w:lineRule="auto"/>
        <w:ind w:left="0" w:right="0" w:firstLine="0"/>
        <w:jc w:val="left"/>
        <w:rPr>
          <w:rFonts w:ascii="Arial" w:eastAsia="Arial" w:hAnsi="Arial" w:cs="Arial"/>
          <w:b/>
        </w:rPr>
      </w:pPr>
    </w:p>
    <w:p w14:paraId="1B816435" w14:textId="77777777" w:rsidR="00E1112E" w:rsidRPr="00B94584" w:rsidRDefault="0003469E" w:rsidP="00B21E74">
      <w:pPr>
        <w:spacing w:line="240" w:lineRule="auto"/>
        <w:ind w:left="0" w:right="0" w:firstLine="0"/>
        <w:jc w:val="left"/>
        <w:rPr>
          <w:rFonts w:ascii="Arial" w:eastAsia="Arial" w:hAnsi="Arial" w:cs="Arial"/>
          <w:i/>
        </w:rPr>
      </w:pPr>
      <w:r w:rsidRPr="006A1EE5">
        <w:rPr>
          <w:rFonts w:ascii="Arial" w:eastAsia="Arial" w:hAnsi="Arial" w:cs="Arial"/>
          <w:i/>
        </w:rPr>
        <w:t>Please type</w:t>
      </w:r>
      <w:r w:rsidR="003306B6">
        <w:rPr>
          <w:rFonts w:ascii="Arial" w:eastAsia="Arial" w:hAnsi="Arial" w:cs="Arial"/>
          <w:i/>
        </w:rPr>
        <w:t xml:space="preserve"> your answers beside each question below.</w:t>
      </w:r>
    </w:p>
    <w:p w14:paraId="100C5B58" w14:textId="77777777" w:rsidR="00E1112E" w:rsidRPr="006A1EE5" w:rsidRDefault="00105CF9" w:rsidP="00B21E74">
      <w:pPr>
        <w:spacing w:line="240" w:lineRule="auto"/>
        <w:ind w:left="1" w:right="0" w:firstLine="0"/>
        <w:jc w:val="left"/>
      </w:pPr>
      <w:r w:rsidRPr="006A1EE5">
        <w:rPr>
          <w:rFonts w:ascii="Arial" w:eastAsia="Arial" w:hAnsi="Arial" w:cs="Arial"/>
          <w:i/>
        </w:rPr>
        <w:t xml:space="preserve"> </w:t>
      </w:r>
    </w:p>
    <w:p w14:paraId="5E7815B8" w14:textId="77777777" w:rsidR="00B94584" w:rsidRDefault="00B94584" w:rsidP="00B21E74">
      <w:pPr>
        <w:spacing w:line="240" w:lineRule="auto"/>
        <w:ind w:left="1" w:right="6" w:firstLine="0"/>
        <w:rPr>
          <w:rFonts w:ascii="Arial" w:eastAsia="Arial" w:hAnsi="Arial" w:cs="Arial"/>
          <w:i/>
        </w:rPr>
      </w:pPr>
      <w:r w:rsidRPr="00B94584">
        <w:rPr>
          <w:rFonts w:ascii="Arial" w:eastAsia="Arial" w:hAnsi="Arial" w:cs="Arial"/>
          <w:i/>
        </w:rPr>
        <w:t xml:space="preserve">Please email this completed form to </w:t>
      </w:r>
      <w:hyperlink r:id="rId11" w:history="1">
        <w:r w:rsidRPr="00B94584">
          <w:rPr>
            <w:rStyle w:val="Hyperlink"/>
            <w:rFonts w:ascii="Arial" w:eastAsia="Arial" w:hAnsi="Arial" w:cs="Arial"/>
            <w:i/>
          </w:rPr>
          <w:t>sreo@ucc.ie</w:t>
        </w:r>
      </w:hyperlink>
      <w:r w:rsidRPr="00B94584">
        <w:rPr>
          <w:rFonts w:ascii="Arial" w:eastAsia="Arial" w:hAnsi="Arial" w:cs="Arial"/>
          <w:i/>
        </w:rPr>
        <w:t>, together with any supporting documentation</w:t>
      </w:r>
      <w:r>
        <w:rPr>
          <w:rFonts w:ascii="Arial" w:eastAsia="Arial" w:hAnsi="Arial" w:cs="Arial"/>
          <w:i/>
        </w:rPr>
        <w:t>.</w:t>
      </w:r>
    </w:p>
    <w:p w14:paraId="0A37501D" w14:textId="77777777" w:rsidR="00B94584" w:rsidRDefault="00B94584" w:rsidP="00B21E74">
      <w:pPr>
        <w:spacing w:line="240" w:lineRule="auto"/>
        <w:ind w:left="1" w:right="6" w:firstLine="0"/>
        <w:rPr>
          <w:rFonts w:ascii="Arial" w:eastAsia="Arial" w:hAnsi="Arial" w:cs="Arial"/>
          <w:i/>
        </w:rPr>
      </w:pPr>
    </w:p>
    <w:p w14:paraId="7CC3B0B1" w14:textId="7B4B918A" w:rsidR="00E1112E" w:rsidRDefault="00B21E74" w:rsidP="003306B6">
      <w:pPr>
        <w:pBdr>
          <w:bottom w:val="single" w:sz="12" w:space="1" w:color="auto"/>
        </w:pBdr>
        <w:spacing w:line="241" w:lineRule="auto"/>
        <w:ind w:left="1" w:right="6" w:firstLine="0"/>
        <w:rPr>
          <w:rFonts w:ascii="Arial" w:eastAsia="Arial" w:hAnsi="Arial" w:cs="Arial"/>
          <w:b/>
        </w:rPr>
      </w:pPr>
      <w:r>
        <w:rPr>
          <w:rFonts w:ascii="Arial" w:eastAsia="Arial" w:hAnsi="Arial" w:cs="Arial"/>
          <w:i/>
        </w:rPr>
        <w:t>Please n</w:t>
      </w:r>
      <w:r w:rsidR="00105CF9" w:rsidRPr="006A1EE5">
        <w:rPr>
          <w:rFonts w:ascii="Arial" w:eastAsia="Arial" w:hAnsi="Arial" w:cs="Arial"/>
          <w:i/>
        </w:rPr>
        <w:t xml:space="preserve">ote: </w:t>
      </w:r>
      <w:r w:rsidR="00FC3583">
        <w:rPr>
          <w:rFonts w:ascii="Arial" w:eastAsia="Arial" w:hAnsi="Arial" w:cs="Arial"/>
          <w:i/>
        </w:rPr>
        <w:t xml:space="preserve">Appeals </w:t>
      </w:r>
      <w:r w:rsidR="00105CF9" w:rsidRPr="006A1EE5">
        <w:rPr>
          <w:rFonts w:ascii="Arial" w:eastAsia="Arial" w:hAnsi="Arial" w:cs="Arial"/>
          <w:i/>
        </w:rPr>
        <w:t xml:space="preserve">can </w:t>
      </w:r>
      <w:r w:rsidR="00FC3583">
        <w:rPr>
          <w:rFonts w:ascii="Arial" w:eastAsia="Arial" w:hAnsi="Arial" w:cs="Arial"/>
          <w:i/>
        </w:rPr>
        <w:t xml:space="preserve">only </w:t>
      </w:r>
      <w:r w:rsidR="00105CF9" w:rsidRPr="006A1EE5">
        <w:rPr>
          <w:rFonts w:ascii="Arial" w:eastAsia="Arial" w:hAnsi="Arial" w:cs="Arial"/>
          <w:i/>
        </w:rPr>
        <w:t>be lodged after the official notification of examination results</w:t>
      </w:r>
      <w:r w:rsidR="00FC3583">
        <w:rPr>
          <w:rFonts w:ascii="Arial" w:eastAsia="Arial" w:hAnsi="Arial" w:cs="Arial"/>
          <w:i/>
        </w:rPr>
        <w:t>.</w:t>
      </w:r>
    </w:p>
    <w:p w14:paraId="5DAB6C7B" w14:textId="77777777" w:rsidR="00B21E74" w:rsidRDefault="00B21E74" w:rsidP="003306B6">
      <w:pPr>
        <w:pBdr>
          <w:bottom w:val="single" w:sz="12" w:space="1" w:color="auto"/>
        </w:pBdr>
        <w:spacing w:line="241" w:lineRule="auto"/>
        <w:ind w:left="1" w:right="6" w:firstLine="0"/>
        <w:rPr>
          <w:rFonts w:ascii="Arial" w:eastAsia="Arial" w:hAnsi="Arial" w:cs="Arial"/>
          <w:b/>
        </w:rPr>
      </w:pPr>
    </w:p>
    <w:p w14:paraId="02EB378F" w14:textId="77777777" w:rsidR="00B21E74" w:rsidRPr="006A1EE5" w:rsidRDefault="00B21E74" w:rsidP="00B21E74">
      <w:pPr>
        <w:spacing w:line="360" w:lineRule="auto"/>
        <w:ind w:left="1" w:right="6" w:firstLine="0"/>
      </w:pPr>
    </w:p>
    <w:p w14:paraId="1195C9E0" w14:textId="77777777" w:rsidR="006A1EE5" w:rsidRPr="00B21E74" w:rsidRDefault="00105CF9" w:rsidP="00B21E74">
      <w:pPr>
        <w:spacing w:line="259" w:lineRule="auto"/>
        <w:ind w:left="0" w:right="0" w:firstLine="0"/>
      </w:pPr>
      <w:r w:rsidRPr="006A1EE5">
        <w:rPr>
          <w:rFonts w:ascii="Arial" w:eastAsia="Arial" w:hAnsi="Arial" w:cs="Arial"/>
          <w:b/>
        </w:rPr>
        <w:t>Name</w:t>
      </w:r>
      <w:r w:rsidRPr="006A1EE5">
        <w:rPr>
          <w:rFonts w:ascii="Arial" w:eastAsia="Arial" w:hAnsi="Arial" w:cs="Arial"/>
        </w:rPr>
        <w:t xml:space="preserve">: </w:t>
      </w:r>
      <w:sdt>
        <w:sdtPr>
          <w:rPr>
            <w:rFonts w:ascii="Arial" w:eastAsia="Arial" w:hAnsi="Arial" w:cs="Arial"/>
          </w:rPr>
          <w:id w:val="642929972"/>
          <w:placeholder>
            <w:docPart w:val="8F9A67327472460184B3B51C0A627FA3"/>
          </w:placeholder>
          <w:showingPlcHdr/>
        </w:sdtPr>
        <w:sdtEndPr/>
        <w:sdtContent>
          <w:r w:rsidR="006A1EE5" w:rsidRPr="006A1EE5">
            <w:rPr>
              <w:rStyle w:val="PlaceholderText"/>
            </w:rPr>
            <w:t>Click or tap here to enter text.</w:t>
          </w:r>
        </w:sdtContent>
      </w:sdt>
      <w:r w:rsidR="006A1EE5" w:rsidRPr="006A1EE5">
        <w:rPr>
          <w:rFonts w:ascii="Arial" w:eastAsia="Arial" w:hAnsi="Arial" w:cs="Arial"/>
        </w:rPr>
        <w:tab/>
      </w:r>
      <w:r w:rsidR="006A1EE5" w:rsidRPr="006A1EE5">
        <w:rPr>
          <w:rFonts w:ascii="Arial" w:eastAsia="Arial" w:hAnsi="Arial" w:cs="Arial"/>
        </w:rPr>
        <w:tab/>
      </w:r>
      <w:r w:rsidR="006A1EE5" w:rsidRPr="006A1EE5">
        <w:rPr>
          <w:rFonts w:ascii="Arial" w:eastAsia="Arial" w:hAnsi="Arial" w:cs="Arial"/>
        </w:rPr>
        <w:tab/>
      </w:r>
    </w:p>
    <w:p w14:paraId="6A05A809" w14:textId="77777777" w:rsidR="006A1EE5" w:rsidRDefault="006A1EE5" w:rsidP="006A1EE5">
      <w:pPr>
        <w:spacing w:after="4" w:line="250" w:lineRule="auto"/>
        <w:ind w:left="-14" w:right="0" w:firstLine="0"/>
        <w:jc w:val="left"/>
        <w:rPr>
          <w:rFonts w:ascii="Arial" w:eastAsia="Arial" w:hAnsi="Arial" w:cs="Arial"/>
          <w:b/>
        </w:rPr>
      </w:pPr>
    </w:p>
    <w:p w14:paraId="50538874" w14:textId="797405D6" w:rsidR="00E1112E" w:rsidRPr="006A1EE5" w:rsidRDefault="00FC3583" w:rsidP="006A1EE5">
      <w:pPr>
        <w:spacing w:after="4" w:line="250" w:lineRule="auto"/>
        <w:ind w:left="-14" w:right="0" w:firstLine="0"/>
        <w:jc w:val="left"/>
      </w:pPr>
      <w:r>
        <w:rPr>
          <w:rFonts w:ascii="Arial" w:eastAsia="Arial" w:hAnsi="Arial" w:cs="Arial"/>
          <w:b/>
        </w:rPr>
        <w:t xml:space="preserve">IMI </w:t>
      </w:r>
      <w:r w:rsidR="006A1EE5">
        <w:rPr>
          <w:rFonts w:ascii="Arial" w:eastAsia="Arial" w:hAnsi="Arial" w:cs="Arial"/>
          <w:b/>
        </w:rPr>
        <w:t>Student ID number</w:t>
      </w:r>
      <w:r w:rsidR="00105CF9" w:rsidRPr="006A1EE5">
        <w:rPr>
          <w:rFonts w:ascii="Arial" w:eastAsia="Arial" w:hAnsi="Arial" w:cs="Arial"/>
        </w:rPr>
        <w:t xml:space="preserve">: </w:t>
      </w:r>
      <w:sdt>
        <w:sdtPr>
          <w:rPr>
            <w:rFonts w:ascii="Arial" w:eastAsia="Arial" w:hAnsi="Arial" w:cs="Arial"/>
          </w:rPr>
          <w:id w:val="-1943754658"/>
          <w:placeholder>
            <w:docPart w:val="699C4629733F4150A3D5655EA053F2B3"/>
          </w:placeholder>
          <w:showingPlcHdr/>
        </w:sdtPr>
        <w:sdtEndPr/>
        <w:sdtContent>
          <w:r w:rsidR="006A1EE5" w:rsidRPr="006A1EE5">
            <w:rPr>
              <w:rStyle w:val="PlaceholderText"/>
            </w:rPr>
            <w:t>Click or tap here to enter text.</w:t>
          </w:r>
        </w:sdtContent>
      </w:sdt>
    </w:p>
    <w:p w14:paraId="12F40E89" w14:textId="77777777" w:rsidR="00E1112E" w:rsidRPr="006A1EE5" w:rsidRDefault="00105CF9" w:rsidP="006A1EE5">
      <w:pPr>
        <w:spacing w:line="259" w:lineRule="auto"/>
        <w:ind w:left="0" w:right="0" w:firstLine="0"/>
        <w:jc w:val="left"/>
      </w:pPr>
      <w:r w:rsidRPr="006A1EE5">
        <w:rPr>
          <w:rFonts w:ascii="Arial" w:eastAsia="Arial" w:hAnsi="Arial" w:cs="Arial"/>
        </w:rPr>
        <w:t xml:space="preserve"> </w:t>
      </w:r>
    </w:p>
    <w:p w14:paraId="6F4F171D" w14:textId="77777777" w:rsidR="00E1112E" w:rsidRPr="006A1EE5" w:rsidRDefault="006A1EE5" w:rsidP="006A1EE5">
      <w:pPr>
        <w:spacing w:after="4" w:line="250" w:lineRule="auto"/>
        <w:ind w:left="-14" w:right="0" w:firstLine="0"/>
        <w:jc w:val="left"/>
      </w:pPr>
      <w:r>
        <w:rPr>
          <w:rFonts w:ascii="Arial" w:eastAsia="Arial" w:hAnsi="Arial" w:cs="Arial"/>
          <w:b/>
        </w:rPr>
        <w:t>Phone Number</w:t>
      </w:r>
      <w:r w:rsidR="00105CF9" w:rsidRPr="006A1EE5">
        <w:rPr>
          <w:rFonts w:ascii="Arial" w:eastAsia="Arial" w:hAnsi="Arial" w:cs="Arial"/>
        </w:rPr>
        <w:t xml:space="preserve">: </w:t>
      </w:r>
      <w:sdt>
        <w:sdtPr>
          <w:rPr>
            <w:rFonts w:ascii="Arial" w:eastAsia="Arial" w:hAnsi="Arial" w:cs="Arial"/>
          </w:rPr>
          <w:id w:val="-1900202047"/>
          <w:placeholder>
            <w:docPart w:val="E0867B3F4D474859993E67D33E28D4FA"/>
          </w:placeholder>
          <w:showingPlcHdr/>
        </w:sdtPr>
        <w:sdtEndPr/>
        <w:sdtContent>
          <w:r w:rsidRPr="006A1EE5">
            <w:rPr>
              <w:rStyle w:val="PlaceholderText"/>
            </w:rPr>
            <w:t>Click or tap here to enter text.</w:t>
          </w:r>
        </w:sdtContent>
      </w:sdt>
    </w:p>
    <w:p w14:paraId="608DEACE" w14:textId="77777777" w:rsidR="00E1112E" w:rsidRPr="006A1EE5" w:rsidRDefault="00105CF9" w:rsidP="006A1EE5">
      <w:pPr>
        <w:spacing w:line="259" w:lineRule="auto"/>
        <w:ind w:left="0" w:right="0" w:firstLine="0"/>
        <w:jc w:val="left"/>
      </w:pPr>
      <w:r w:rsidRPr="006A1EE5">
        <w:rPr>
          <w:rFonts w:ascii="Arial" w:eastAsia="Arial" w:hAnsi="Arial" w:cs="Arial"/>
        </w:rPr>
        <w:t xml:space="preserve"> </w:t>
      </w:r>
    </w:p>
    <w:p w14:paraId="6C4ABD9E" w14:textId="23D6DAB0" w:rsidR="00E1112E" w:rsidRPr="006A1EE5" w:rsidRDefault="00FC3583" w:rsidP="006A1EE5">
      <w:pPr>
        <w:spacing w:line="259" w:lineRule="auto"/>
        <w:ind w:left="0" w:right="19" w:firstLine="0"/>
      </w:pPr>
      <w:r>
        <w:rPr>
          <w:rFonts w:ascii="Arial" w:eastAsia="Arial" w:hAnsi="Arial" w:cs="Arial"/>
          <w:b/>
        </w:rPr>
        <w:t xml:space="preserve">IMI student </w:t>
      </w:r>
      <w:r w:rsidR="00105CF9" w:rsidRPr="006A1EE5">
        <w:rPr>
          <w:rFonts w:ascii="Arial" w:eastAsia="Arial" w:hAnsi="Arial" w:cs="Arial"/>
          <w:b/>
        </w:rPr>
        <w:t>E-mail</w:t>
      </w:r>
      <w:r w:rsidR="006A1EE5">
        <w:rPr>
          <w:rFonts w:ascii="Arial" w:eastAsia="Arial" w:hAnsi="Arial" w:cs="Arial"/>
          <w:b/>
        </w:rPr>
        <w:t xml:space="preserve"> address</w:t>
      </w:r>
      <w:r w:rsidR="00105CF9" w:rsidRPr="006A1EE5">
        <w:rPr>
          <w:rFonts w:ascii="Arial" w:eastAsia="Arial" w:hAnsi="Arial" w:cs="Arial"/>
        </w:rPr>
        <w:t xml:space="preserve">: </w:t>
      </w:r>
      <w:sdt>
        <w:sdtPr>
          <w:rPr>
            <w:rFonts w:ascii="Arial" w:eastAsia="Arial" w:hAnsi="Arial" w:cs="Arial"/>
          </w:rPr>
          <w:id w:val="1263334625"/>
          <w:placeholder>
            <w:docPart w:val="FA4E04F031B542DEA5F7DF6618E5C8A9"/>
          </w:placeholder>
          <w:showingPlcHdr/>
        </w:sdtPr>
        <w:sdtEndPr/>
        <w:sdtContent>
          <w:r w:rsidR="006A1EE5" w:rsidRPr="006A1EE5">
            <w:rPr>
              <w:rStyle w:val="PlaceholderText"/>
            </w:rPr>
            <w:t>Click or tap here to enter text.</w:t>
          </w:r>
        </w:sdtContent>
      </w:sdt>
    </w:p>
    <w:p w14:paraId="2BAC6FC9" w14:textId="77777777" w:rsidR="00E1112E" w:rsidRPr="006A1EE5" w:rsidRDefault="00105CF9" w:rsidP="006A1EE5">
      <w:pPr>
        <w:spacing w:line="259" w:lineRule="auto"/>
        <w:ind w:left="1104" w:right="0" w:firstLine="0"/>
        <w:jc w:val="center"/>
      </w:pPr>
      <w:r w:rsidRPr="006A1EE5">
        <w:rPr>
          <w:rFonts w:ascii="Arial" w:eastAsia="Arial" w:hAnsi="Arial" w:cs="Arial"/>
        </w:rPr>
        <w:t xml:space="preserve"> </w:t>
      </w:r>
    </w:p>
    <w:p w14:paraId="1D1ABD39" w14:textId="6465BF27" w:rsidR="00E1112E" w:rsidRPr="006A1EE5" w:rsidRDefault="00105CF9" w:rsidP="00B71826">
      <w:pPr>
        <w:spacing w:after="4" w:line="250" w:lineRule="auto"/>
        <w:ind w:left="426" w:right="2" w:hanging="426"/>
        <w:jc w:val="left"/>
        <w:rPr>
          <w:sz w:val="20"/>
          <w:szCs w:val="20"/>
        </w:rPr>
      </w:pPr>
      <w:r w:rsidRPr="006A1EE5">
        <w:rPr>
          <w:rFonts w:ascii="Arial" w:eastAsia="Arial" w:hAnsi="Arial" w:cs="Arial"/>
          <w:i/>
          <w:sz w:val="20"/>
          <w:szCs w:val="20"/>
        </w:rPr>
        <w:t xml:space="preserve">NB: </w:t>
      </w:r>
      <w:r w:rsidR="006A1EE5">
        <w:rPr>
          <w:rFonts w:ascii="Arial" w:eastAsia="Arial" w:hAnsi="Arial" w:cs="Arial"/>
          <w:i/>
          <w:sz w:val="20"/>
          <w:szCs w:val="20"/>
        </w:rPr>
        <w:t xml:space="preserve"> </w:t>
      </w:r>
      <w:r w:rsidR="00B21E74">
        <w:rPr>
          <w:rFonts w:ascii="Arial" w:eastAsia="Arial" w:hAnsi="Arial" w:cs="Arial"/>
          <w:i/>
          <w:sz w:val="20"/>
          <w:szCs w:val="20"/>
        </w:rPr>
        <w:t>Please note your</w:t>
      </w:r>
      <w:r w:rsidRPr="006A1EE5">
        <w:rPr>
          <w:rFonts w:ascii="Arial" w:eastAsia="Arial" w:hAnsi="Arial" w:cs="Arial"/>
          <w:i/>
          <w:sz w:val="20"/>
          <w:szCs w:val="20"/>
        </w:rPr>
        <w:t xml:space="preserve"> </w:t>
      </w:r>
      <w:r w:rsidR="00FC3583">
        <w:rPr>
          <w:rFonts w:ascii="Arial" w:eastAsia="Arial" w:hAnsi="Arial" w:cs="Arial"/>
          <w:i/>
          <w:sz w:val="20"/>
          <w:szCs w:val="20"/>
        </w:rPr>
        <w:t xml:space="preserve">IMI </w:t>
      </w:r>
      <w:r w:rsidRPr="006A1EE5">
        <w:rPr>
          <w:rFonts w:ascii="Arial" w:eastAsia="Arial" w:hAnsi="Arial" w:cs="Arial"/>
          <w:i/>
          <w:sz w:val="20"/>
          <w:szCs w:val="20"/>
        </w:rPr>
        <w:t>student email address will be used for formal communications, as per UCC</w:t>
      </w:r>
      <w:r w:rsidR="00FC3583">
        <w:rPr>
          <w:rFonts w:ascii="Arial" w:eastAsia="Arial" w:hAnsi="Arial" w:cs="Arial"/>
          <w:i/>
          <w:sz w:val="20"/>
          <w:szCs w:val="20"/>
        </w:rPr>
        <w:t xml:space="preserve"> Appeals </w:t>
      </w:r>
      <w:r w:rsidRPr="006A1EE5">
        <w:rPr>
          <w:rFonts w:ascii="Arial" w:eastAsia="Arial" w:hAnsi="Arial" w:cs="Arial"/>
          <w:i/>
          <w:sz w:val="20"/>
          <w:szCs w:val="20"/>
        </w:rPr>
        <w:t xml:space="preserve">policy. </w:t>
      </w:r>
    </w:p>
    <w:p w14:paraId="156A6281" w14:textId="77777777" w:rsidR="00E1112E" w:rsidRPr="006A1EE5" w:rsidRDefault="00105CF9" w:rsidP="006A1EE5">
      <w:pPr>
        <w:spacing w:line="259" w:lineRule="auto"/>
        <w:ind w:left="0" w:right="0" w:firstLine="0"/>
        <w:jc w:val="left"/>
      </w:pPr>
      <w:r w:rsidRPr="006A1EE5">
        <w:rPr>
          <w:rFonts w:ascii="Arial" w:eastAsia="Arial" w:hAnsi="Arial" w:cs="Arial"/>
        </w:rPr>
        <w:t xml:space="preserve"> </w:t>
      </w:r>
    </w:p>
    <w:p w14:paraId="41C8F396" w14:textId="77777777" w:rsidR="00E1112E" w:rsidRPr="006A1EE5" w:rsidRDefault="00E1112E" w:rsidP="006A1EE5">
      <w:pPr>
        <w:spacing w:line="259" w:lineRule="auto"/>
        <w:ind w:left="0" w:right="0" w:firstLine="0"/>
        <w:jc w:val="left"/>
      </w:pPr>
    </w:p>
    <w:p w14:paraId="12EB55E2" w14:textId="77777777" w:rsidR="00E1112E" w:rsidRPr="006A1EE5" w:rsidRDefault="00105CF9" w:rsidP="006A1EE5">
      <w:pPr>
        <w:spacing w:after="4" w:line="250" w:lineRule="auto"/>
        <w:ind w:left="-4" w:right="0" w:hanging="10"/>
        <w:jc w:val="left"/>
      </w:pPr>
      <w:r w:rsidRPr="006A1EE5">
        <w:rPr>
          <w:rFonts w:ascii="Arial" w:eastAsia="Arial" w:hAnsi="Arial" w:cs="Arial"/>
          <w:b/>
        </w:rPr>
        <w:t xml:space="preserve">Title of Degree </w:t>
      </w:r>
      <w:r w:rsidR="006A1EE5" w:rsidRPr="006A1EE5">
        <w:rPr>
          <w:rFonts w:ascii="Arial" w:eastAsia="Arial" w:hAnsi="Arial" w:cs="Arial"/>
          <w:b/>
        </w:rPr>
        <w:t>Programme</w:t>
      </w:r>
      <w:r w:rsidR="006A1EE5">
        <w:rPr>
          <w:rFonts w:ascii="Arial" w:eastAsia="Arial" w:hAnsi="Arial" w:cs="Arial"/>
        </w:rPr>
        <w:t xml:space="preserve">: </w:t>
      </w:r>
      <w:sdt>
        <w:sdtPr>
          <w:rPr>
            <w:rFonts w:ascii="Arial" w:eastAsia="Arial" w:hAnsi="Arial" w:cs="Arial"/>
          </w:rPr>
          <w:id w:val="-1820561895"/>
          <w:placeholder>
            <w:docPart w:val="FD797F225B24414BA09E0FB67EB02729"/>
          </w:placeholder>
          <w:showingPlcHdr/>
        </w:sdtPr>
        <w:sdtEndPr/>
        <w:sdtContent>
          <w:r w:rsidR="006A1EE5" w:rsidRPr="006057AA">
            <w:rPr>
              <w:rStyle w:val="PlaceholderText"/>
            </w:rPr>
            <w:t>Click or tap here to enter text.</w:t>
          </w:r>
        </w:sdtContent>
      </w:sdt>
    </w:p>
    <w:p w14:paraId="20876B09" w14:textId="77777777" w:rsidR="00E1112E" w:rsidRPr="006A1EE5" w:rsidRDefault="00105CF9" w:rsidP="006A1EE5">
      <w:pPr>
        <w:spacing w:line="259" w:lineRule="auto"/>
        <w:ind w:left="0" w:right="0" w:firstLine="0"/>
        <w:jc w:val="left"/>
      </w:pPr>
      <w:r w:rsidRPr="006A1EE5">
        <w:rPr>
          <w:rFonts w:ascii="Arial" w:eastAsia="Arial" w:hAnsi="Arial" w:cs="Arial"/>
        </w:rPr>
        <w:t xml:space="preserve"> </w:t>
      </w:r>
    </w:p>
    <w:p w14:paraId="61C57465" w14:textId="77777777" w:rsidR="006A1EE5" w:rsidRPr="006A1EE5" w:rsidRDefault="00105CF9" w:rsidP="006A1EE5">
      <w:pPr>
        <w:spacing w:line="259" w:lineRule="auto"/>
        <w:ind w:left="0" w:right="0" w:firstLine="0"/>
        <w:jc w:val="left"/>
      </w:pPr>
      <w:r w:rsidRPr="006A1EE5">
        <w:rPr>
          <w:rFonts w:ascii="Arial" w:eastAsia="Arial" w:hAnsi="Arial" w:cs="Arial"/>
          <w:b/>
        </w:rPr>
        <w:t>Year of Programme</w:t>
      </w:r>
      <w:r w:rsidR="006A1EE5">
        <w:rPr>
          <w:rFonts w:ascii="Arial" w:eastAsia="Arial" w:hAnsi="Arial" w:cs="Arial"/>
        </w:rPr>
        <w:t xml:space="preserve"> </w:t>
      </w:r>
      <w:r w:rsidR="00521640">
        <w:rPr>
          <w:rFonts w:ascii="Arial" w:eastAsia="Arial" w:hAnsi="Arial" w:cs="Arial"/>
          <w:i/>
        </w:rPr>
        <w:t>(e.g. f</w:t>
      </w:r>
      <w:r w:rsidR="006A1EE5" w:rsidRPr="006A1EE5">
        <w:rPr>
          <w:rFonts w:ascii="Arial" w:eastAsia="Arial" w:hAnsi="Arial" w:cs="Arial"/>
          <w:i/>
        </w:rPr>
        <w:t>irst</w:t>
      </w:r>
      <w:r w:rsidR="00521640">
        <w:rPr>
          <w:rFonts w:ascii="Arial" w:eastAsia="Arial" w:hAnsi="Arial" w:cs="Arial"/>
          <w:i/>
        </w:rPr>
        <w:t>, second, third</w:t>
      </w:r>
      <w:r w:rsidR="006A1EE5" w:rsidRPr="006A1EE5">
        <w:rPr>
          <w:rFonts w:ascii="Arial" w:eastAsia="Arial" w:hAnsi="Arial" w:cs="Arial"/>
          <w:i/>
        </w:rPr>
        <w:t>)</w:t>
      </w:r>
      <w:r w:rsidR="006A1EE5" w:rsidRPr="00A95D89">
        <w:rPr>
          <w:rFonts w:ascii="Arial" w:eastAsia="Arial" w:hAnsi="Arial" w:cs="Arial"/>
        </w:rPr>
        <w:t xml:space="preserve">: </w:t>
      </w:r>
      <w:sdt>
        <w:sdtPr>
          <w:rPr>
            <w:rFonts w:ascii="Arial" w:eastAsia="Arial" w:hAnsi="Arial" w:cs="Arial"/>
          </w:rPr>
          <w:id w:val="1959518424"/>
          <w:placeholder>
            <w:docPart w:val="B72E2E68B79A48BDB6DD0A98D8947752"/>
          </w:placeholder>
          <w:showingPlcHdr/>
        </w:sdtPr>
        <w:sdtEndPr>
          <w:rPr>
            <w:i/>
          </w:rPr>
        </w:sdtEndPr>
        <w:sdtContent>
          <w:r w:rsidR="006A1EE5" w:rsidRPr="00A95D89">
            <w:rPr>
              <w:rStyle w:val="PlaceholderText"/>
            </w:rPr>
            <w:t>Click or tap here to enter text.</w:t>
          </w:r>
        </w:sdtContent>
      </w:sdt>
    </w:p>
    <w:p w14:paraId="72A3D3EC" w14:textId="77777777" w:rsidR="006A1EE5" w:rsidRDefault="006A1EE5" w:rsidP="006A1EE5">
      <w:pPr>
        <w:spacing w:after="4" w:line="250" w:lineRule="auto"/>
        <w:ind w:left="-4" w:right="0" w:hanging="10"/>
        <w:jc w:val="left"/>
        <w:rPr>
          <w:rFonts w:ascii="Arial" w:eastAsia="Arial" w:hAnsi="Arial" w:cs="Arial"/>
        </w:rPr>
      </w:pPr>
    </w:p>
    <w:p w14:paraId="59167767" w14:textId="77777777" w:rsidR="003306B6" w:rsidRPr="006A1EE5" w:rsidRDefault="003306B6" w:rsidP="003306B6">
      <w:pPr>
        <w:spacing w:after="4" w:line="250" w:lineRule="auto"/>
        <w:ind w:left="0" w:right="0" w:firstLine="0"/>
        <w:jc w:val="left"/>
      </w:pPr>
      <w:r w:rsidRPr="003306B6">
        <w:rPr>
          <w:rFonts w:ascii="Arial" w:eastAsia="Arial" w:hAnsi="Arial" w:cs="Arial"/>
          <w:b/>
        </w:rPr>
        <w:t>Module</w:t>
      </w:r>
      <w:r w:rsidR="00A95D89">
        <w:rPr>
          <w:rFonts w:ascii="Arial" w:eastAsia="Arial" w:hAnsi="Arial" w:cs="Arial"/>
          <w:b/>
        </w:rPr>
        <w:t xml:space="preserve"> Code(</w:t>
      </w:r>
      <w:r w:rsidRPr="003306B6">
        <w:rPr>
          <w:rFonts w:ascii="Arial" w:eastAsia="Arial" w:hAnsi="Arial" w:cs="Arial"/>
          <w:b/>
        </w:rPr>
        <w:t>s</w:t>
      </w:r>
      <w:r w:rsidR="00A95D89">
        <w:rPr>
          <w:rFonts w:ascii="Arial" w:eastAsia="Arial" w:hAnsi="Arial" w:cs="Arial"/>
          <w:b/>
        </w:rPr>
        <w:t>) to be appealed</w:t>
      </w:r>
      <w:r w:rsidRPr="006A1EE5">
        <w:rPr>
          <w:rFonts w:ascii="Arial" w:eastAsia="Arial" w:hAnsi="Arial" w:cs="Arial"/>
        </w:rPr>
        <w:t xml:space="preserve">: </w:t>
      </w:r>
      <w:sdt>
        <w:sdtPr>
          <w:rPr>
            <w:rFonts w:ascii="Arial" w:eastAsia="Arial" w:hAnsi="Arial" w:cs="Arial"/>
          </w:rPr>
          <w:id w:val="-1516072709"/>
          <w:placeholder>
            <w:docPart w:val="DefaultPlaceholder_-1854013440"/>
          </w:placeholder>
          <w:showingPlcHdr/>
        </w:sdtPr>
        <w:sdtEndPr/>
        <w:sdtContent>
          <w:r w:rsidRPr="006057AA">
            <w:rPr>
              <w:rStyle w:val="PlaceholderText"/>
            </w:rPr>
            <w:t>Click or tap here to enter text.</w:t>
          </w:r>
        </w:sdtContent>
      </w:sdt>
    </w:p>
    <w:p w14:paraId="60061E4C" w14:textId="77777777" w:rsidR="00E1112E" w:rsidRDefault="00E1112E" w:rsidP="00B21E74">
      <w:pPr>
        <w:pBdr>
          <w:bottom w:val="single" w:sz="12" w:space="1" w:color="auto"/>
        </w:pBdr>
        <w:spacing w:line="360" w:lineRule="auto"/>
        <w:ind w:left="0" w:right="0" w:firstLine="0"/>
        <w:jc w:val="left"/>
      </w:pPr>
    </w:p>
    <w:p w14:paraId="44EAFD9C" w14:textId="77777777" w:rsidR="003306B6" w:rsidRPr="006A1EE5" w:rsidRDefault="003306B6" w:rsidP="006A1EE5">
      <w:pPr>
        <w:spacing w:line="259" w:lineRule="auto"/>
        <w:ind w:left="0" w:right="0" w:firstLine="0"/>
        <w:jc w:val="left"/>
      </w:pPr>
    </w:p>
    <w:p w14:paraId="35B4843F" w14:textId="77777777" w:rsidR="003306B6" w:rsidRPr="003306B6" w:rsidRDefault="003306B6" w:rsidP="006A1EE5">
      <w:pPr>
        <w:spacing w:line="259" w:lineRule="auto"/>
        <w:ind w:left="0" w:right="0" w:firstLine="0"/>
        <w:jc w:val="left"/>
        <w:rPr>
          <w:rFonts w:ascii="Arial" w:eastAsia="Arial" w:hAnsi="Arial" w:cs="Arial"/>
        </w:rPr>
      </w:pPr>
      <w:r w:rsidRPr="003306B6">
        <w:rPr>
          <w:rFonts w:ascii="Arial" w:eastAsia="Arial" w:hAnsi="Arial" w:cs="Arial"/>
        </w:rPr>
        <w:t xml:space="preserve">Students should be aware that appealing an examination result is a serious matter, not to be undertaken lightly. </w:t>
      </w:r>
    </w:p>
    <w:p w14:paraId="4B94D5A5" w14:textId="77777777" w:rsidR="003306B6" w:rsidRPr="003306B6" w:rsidRDefault="003306B6" w:rsidP="006A1EE5">
      <w:pPr>
        <w:spacing w:line="259" w:lineRule="auto"/>
        <w:ind w:left="0" w:right="0" w:firstLine="0"/>
        <w:jc w:val="left"/>
        <w:rPr>
          <w:rFonts w:ascii="Arial" w:eastAsia="Arial" w:hAnsi="Arial" w:cs="Arial"/>
        </w:rPr>
      </w:pPr>
    </w:p>
    <w:p w14:paraId="467FB942" w14:textId="32DF21C5" w:rsidR="00E1112E" w:rsidRDefault="003306B6" w:rsidP="00FC3583">
      <w:pPr>
        <w:spacing w:line="259" w:lineRule="auto"/>
        <w:ind w:left="0" w:right="0" w:firstLine="0"/>
        <w:rPr>
          <w:rFonts w:ascii="Arial" w:eastAsia="Arial" w:hAnsi="Arial" w:cs="Arial"/>
          <w:b/>
          <w:sz w:val="24"/>
          <w:szCs w:val="24"/>
        </w:rPr>
      </w:pPr>
      <w:r w:rsidRPr="00B71826">
        <w:rPr>
          <w:rFonts w:ascii="Arial" w:eastAsia="Arial" w:hAnsi="Arial" w:cs="Arial"/>
          <w:b/>
          <w:sz w:val="24"/>
          <w:szCs w:val="24"/>
        </w:rPr>
        <w:t>Students should note that appeal of an examination result does not involve reassessment of the examination paper</w:t>
      </w:r>
      <w:r w:rsidR="00B21E74" w:rsidRPr="00B71826">
        <w:rPr>
          <w:rFonts w:ascii="Arial" w:eastAsia="Arial" w:hAnsi="Arial" w:cs="Arial"/>
          <w:b/>
          <w:sz w:val="24"/>
          <w:szCs w:val="24"/>
        </w:rPr>
        <w:t>(s) or other submitted material.</w:t>
      </w:r>
    </w:p>
    <w:p w14:paraId="351F6180" w14:textId="77777777" w:rsidR="00FC3583" w:rsidRPr="00B71826" w:rsidRDefault="00FC3583" w:rsidP="00FC3583">
      <w:pPr>
        <w:spacing w:line="259" w:lineRule="auto"/>
        <w:ind w:left="0" w:right="0" w:firstLine="0"/>
        <w:rPr>
          <w:sz w:val="24"/>
          <w:szCs w:val="24"/>
        </w:rPr>
      </w:pPr>
    </w:p>
    <w:p w14:paraId="393E2762" w14:textId="2E632A83" w:rsidR="00E1112E" w:rsidRDefault="00105CF9" w:rsidP="00FC3583">
      <w:pPr>
        <w:spacing w:after="160" w:line="259" w:lineRule="auto"/>
        <w:ind w:left="0" w:right="0" w:firstLine="0"/>
        <w:rPr>
          <w:rFonts w:ascii="Arial" w:eastAsia="Arial" w:hAnsi="Arial" w:cs="Arial"/>
        </w:rPr>
      </w:pPr>
      <w:r>
        <w:rPr>
          <w:rFonts w:ascii="Arial" w:eastAsia="Arial" w:hAnsi="Arial" w:cs="Arial"/>
          <w:b/>
          <w:sz w:val="20"/>
        </w:rPr>
        <w:t xml:space="preserve"> </w:t>
      </w:r>
      <w:r w:rsidRPr="00735F38">
        <w:rPr>
          <w:rFonts w:ascii="Arial" w:eastAsia="Arial" w:hAnsi="Arial" w:cs="Arial"/>
        </w:rPr>
        <w:t xml:space="preserve">Pending the outcome of an appeal, which may not necessarily be upheld, </w:t>
      </w:r>
      <w:r w:rsidRPr="00735F38">
        <w:rPr>
          <w:rFonts w:ascii="Arial" w:eastAsia="Arial" w:hAnsi="Arial" w:cs="Arial"/>
          <w:b/>
        </w:rPr>
        <w:t>students should avail themselves of any opportunity to re-present for examination</w:t>
      </w:r>
      <w:r w:rsidRPr="00735F38">
        <w:rPr>
          <w:rFonts w:ascii="Arial" w:eastAsia="Arial" w:hAnsi="Arial" w:cs="Arial"/>
        </w:rPr>
        <w:t xml:space="preserve">, on the understanding that the resitting of an examination will not prejudice an appeal in any way. </w:t>
      </w:r>
    </w:p>
    <w:p w14:paraId="2D62BA49" w14:textId="3F913C11" w:rsidR="00FC3583" w:rsidRDefault="00FC3583" w:rsidP="00FC3583">
      <w:pPr>
        <w:spacing w:after="160" w:line="259" w:lineRule="auto"/>
        <w:ind w:left="0" w:right="0" w:firstLine="0"/>
        <w:rPr>
          <w:rFonts w:ascii="Arial" w:eastAsia="Arial" w:hAnsi="Arial" w:cs="Arial"/>
        </w:rPr>
      </w:pPr>
    </w:p>
    <w:p w14:paraId="41BA1ED5" w14:textId="1C3DB63C" w:rsidR="00FC3583" w:rsidRDefault="00FC3583" w:rsidP="00FC3583">
      <w:pPr>
        <w:spacing w:after="160" w:line="259" w:lineRule="auto"/>
        <w:ind w:left="0" w:right="0" w:firstLine="0"/>
        <w:rPr>
          <w:rFonts w:ascii="Arial" w:eastAsia="Arial" w:hAnsi="Arial" w:cs="Arial"/>
        </w:rPr>
      </w:pPr>
    </w:p>
    <w:p w14:paraId="0684E202" w14:textId="77777777" w:rsidR="00FC3583" w:rsidRPr="00735F38" w:rsidRDefault="00FC3583" w:rsidP="00FC3583">
      <w:pPr>
        <w:spacing w:after="160" w:line="259" w:lineRule="auto"/>
        <w:ind w:left="0" w:right="0" w:firstLine="0"/>
      </w:pPr>
    </w:p>
    <w:p w14:paraId="5B68B9CD" w14:textId="77777777" w:rsidR="00E1112E" w:rsidRPr="00735F38" w:rsidRDefault="00105CF9">
      <w:pPr>
        <w:pBdr>
          <w:top w:val="single" w:sz="4" w:space="0" w:color="000000"/>
          <w:left w:val="single" w:sz="4" w:space="0" w:color="000000"/>
          <w:bottom w:val="single" w:sz="4" w:space="0" w:color="000000"/>
          <w:right w:val="single" w:sz="4" w:space="0" w:color="000000"/>
        </w:pBdr>
        <w:spacing w:line="259" w:lineRule="auto"/>
        <w:ind w:left="113" w:right="0" w:firstLine="0"/>
        <w:jc w:val="left"/>
      </w:pPr>
      <w:r w:rsidRPr="00735F38">
        <w:rPr>
          <w:rFonts w:ascii="Arial" w:eastAsia="Arial" w:hAnsi="Arial" w:cs="Arial"/>
        </w:rPr>
        <w:lastRenderedPageBreak/>
        <w:t xml:space="preserve"> </w:t>
      </w:r>
    </w:p>
    <w:p w14:paraId="5F44A560" w14:textId="0C2DC2FA" w:rsidR="00E1112E" w:rsidRPr="00735F38" w:rsidRDefault="00105CF9">
      <w:pPr>
        <w:pBdr>
          <w:top w:val="single" w:sz="4" w:space="0" w:color="000000"/>
          <w:left w:val="single" w:sz="4" w:space="0" w:color="000000"/>
          <w:bottom w:val="single" w:sz="4" w:space="0" w:color="000000"/>
          <w:right w:val="single" w:sz="4" w:space="0" w:color="000000"/>
        </w:pBdr>
        <w:spacing w:line="248" w:lineRule="auto"/>
        <w:ind w:left="123" w:right="0" w:hanging="10"/>
      </w:pPr>
      <w:r w:rsidRPr="00735F38">
        <w:rPr>
          <w:rFonts w:ascii="Arial" w:eastAsia="Arial" w:hAnsi="Arial" w:cs="Arial"/>
        </w:rPr>
        <w:t xml:space="preserve">Students are advised to consult the </w:t>
      </w:r>
      <w:r w:rsidRPr="00735F38">
        <w:rPr>
          <w:rFonts w:ascii="Arial" w:eastAsia="Arial" w:hAnsi="Arial" w:cs="Arial"/>
          <w:b/>
        </w:rPr>
        <w:t>Annex I</w:t>
      </w:r>
      <w:r w:rsidRPr="00735F38">
        <w:rPr>
          <w:rFonts w:ascii="Arial" w:eastAsia="Arial" w:hAnsi="Arial" w:cs="Arial"/>
        </w:rPr>
        <w:t xml:space="preserve"> at the end of this application form, for full information on the appeals process. </w:t>
      </w:r>
      <w:r w:rsidRPr="00735F38">
        <w:rPr>
          <w:rFonts w:ascii="Arial" w:eastAsia="Arial" w:hAnsi="Arial" w:cs="Arial"/>
          <w:b/>
        </w:rPr>
        <w:t>Students are also strongly advised to contact the Examinations Appeals Officer</w:t>
      </w:r>
      <w:r w:rsidRPr="00735F38">
        <w:rPr>
          <w:rFonts w:ascii="Arial" w:eastAsia="Arial" w:hAnsi="Arial" w:cs="Arial"/>
        </w:rPr>
        <w:t xml:space="preserve">, Mr </w:t>
      </w:r>
      <w:r w:rsidR="007F141F">
        <w:rPr>
          <w:rFonts w:ascii="Arial" w:eastAsia="Arial" w:hAnsi="Arial" w:cs="Arial"/>
        </w:rPr>
        <w:t>Michael Delargey,</w:t>
      </w:r>
      <w:r w:rsidR="00B71826">
        <w:rPr>
          <w:rFonts w:ascii="Arial" w:eastAsia="Arial" w:hAnsi="Arial" w:cs="Arial"/>
        </w:rPr>
        <w:t xml:space="preserve"> </w:t>
      </w:r>
      <w:hyperlink r:id="rId12" w:history="1">
        <w:r w:rsidR="007F141F" w:rsidRPr="001F460A">
          <w:rPr>
            <w:rStyle w:val="Hyperlink"/>
            <w:rFonts w:ascii="Arial" w:eastAsia="Arial" w:hAnsi="Arial" w:cs="Arial"/>
          </w:rPr>
          <w:t>m.delargey@ucc.ie</w:t>
        </w:r>
      </w:hyperlink>
      <w:bookmarkStart w:id="0" w:name="_GoBack"/>
      <w:bookmarkEnd w:id="0"/>
      <w:r w:rsidRPr="00735F38">
        <w:rPr>
          <w:rFonts w:ascii="Arial" w:eastAsia="Arial" w:hAnsi="Arial" w:cs="Arial"/>
        </w:rPr>
        <w:t xml:space="preserve">. The Examinations Appeals Officer can advise students on the appeals process and acts as a liaison between students, departments/schools and the Examinations Appeals Committee, but is not a member of that committee and does not participate in its decision. </w:t>
      </w:r>
    </w:p>
    <w:p w14:paraId="1B7172F4" w14:textId="77777777" w:rsidR="00E1112E" w:rsidRDefault="00105CF9">
      <w:pPr>
        <w:pBdr>
          <w:top w:val="single" w:sz="4" w:space="0" w:color="000000"/>
          <w:left w:val="single" w:sz="4" w:space="0" w:color="000000"/>
          <w:bottom w:val="single" w:sz="4" w:space="0" w:color="000000"/>
          <w:right w:val="single" w:sz="4" w:space="0" w:color="000000"/>
        </w:pBdr>
        <w:spacing w:line="259" w:lineRule="auto"/>
        <w:ind w:left="113" w:right="0" w:firstLine="0"/>
        <w:jc w:val="left"/>
      </w:pPr>
      <w:r>
        <w:rPr>
          <w:rFonts w:ascii="Arial" w:eastAsia="Arial" w:hAnsi="Arial" w:cs="Arial"/>
          <w:sz w:val="20"/>
        </w:rPr>
        <w:t xml:space="preserve"> </w:t>
      </w:r>
    </w:p>
    <w:p w14:paraId="325CE300" w14:textId="77777777" w:rsidR="00E1112E" w:rsidRDefault="00105CF9">
      <w:pPr>
        <w:spacing w:line="259" w:lineRule="auto"/>
        <w:ind w:left="1" w:right="0" w:firstLine="0"/>
        <w:jc w:val="left"/>
      </w:pPr>
      <w:r>
        <w:rPr>
          <w:rFonts w:ascii="Arial" w:eastAsia="Arial" w:hAnsi="Arial" w:cs="Arial"/>
          <w:sz w:val="20"/>
        </w:rPr>
        <w:t xml:space="preserve"> </w:t>
      </w:r>
    </w:p>
    <w:p w14:paraId="25DD3341" w14:textId="77777777" w:rsidR="00E1112E" w:rsidRDefault="00105CF9">
      <w:pPr>
        <w:spacing w:after="19" w:line="259" w:lineRule="auto"/>
        <w:ind w:left="1" w:right="0" w:firstLine="0"/>
        <w:jc w:val="left"/>
      </w:pPr>
      <w:r>
        <w:rPr>
          <w:rFonts w:ascii="Arial" w:eastAsia="Arial" w:hAnsi="Arial" w:cs="Arial"/>
          <w:sz w:val="20"/>
        </w:rPr>
        <w:t xml:space="preserve"> </w:t>
      </w:r>
    </w:p>
    <w:p w14:paraId="3DEEC669" w14:textId="77777777" w:rsidR="00E1112E" w:rsidRDefault="00E1112E" w:rsidP="00735F38">
      <w:pPr>
        <w:spacing w:line="259" w:lineRule="auto"/>
        <w:ind w:left="61" w:right="0" w:firstLine="0"/>
        <w:jc w:val="center"/>
      </w:pPr>
    </w:p>
    <w:p w14:paraId="0D68A89F" w14:textId="77777777" w:rsidR="00E1112E" w:rsidRPr="00735F38" w:rsidRDefault="00105CF9">
      <w:pPr>
        <w:pStyle w:val="Heading1"/>
        <w:ind w:right="6"/>
        <w:rPr>
          <w:sz w:val="28"/>
          <w:szCs w:val="28"/>
        </w:rPr>
      </w:pPr>
      <w:r w:rsidRPr="00735F38">
        <w:rPr>
          <w:sz w:val="28"/>
          <w:szCs w:val="28"/>
        </w:rPr>
        <w:t xml:space="preserve">GROUNDS FOR APPEAL </w:t>
      </w:r>
    </w:p>
    <w:p w14:paraId="23DD831B" w14:textId="77777777" w:rsidR="00E1112E" w:rsidRPr="00735F38" w:rsidRDefault="00105CF9" w:rsidP="00735F38">
      <w:pPr>
        <w:spacing w:line="259" w:lineRule="auto"/>
        <w:ind w:left="61" w:right="0" w:firstLine="0"/>
        <w:jc w:val="center"/>
        <w:rPr>
          <w:sz w:val="28"/>
          <w:szCs w:val="28"/>
        </w:rPr>
      </w:pPr>
      <w:r w:rsidRPr="00735F38">
        <w:rPr>
          <w:rFonts w:ascii="Arial" w:eastAsia="Arial" w:hAnsi="Arial" w:cs="Arial"/>
          <w:b/>
          <w:sz w:val="28"/>
          <w:szCs w:val="28"/>
        </w:rPr>
        <w:t xml:space="preserve"> </w:t>
      </w:r>
    </w:p>
    <w:p w14:paraId="4F9319C2" w14:textId="77777777" w:rsidR="00E1112E" w:rsidRPr="00735F38" w:rsidRDefault="00105CF9">
      <w:pPr>
        <w:spacing w:after="4" w:line="250" w:lineRule="auto"/>
        <w:ind w:left="-4" w:right="0" w:hanging="10"/>
      </w:pPr>
      <w:r w:rsidRPr="00735F38">
        <w:rPr>
          <w:rFonts w:ascii="Arial" w:eastAsia="Arial" w:hAnsi="Arial" w:cs="Arial"/>
        </w:rPr>
        <w:t xml:space="preserve">An appeal of an examination result will be considered on the following grounds </w:t>
      </w:r>
      <w:r w:rsidRPr="00B71826">
        <w:rPr>
          <w:rFonts w:ascii="Arial" w:eastAsia="Arial" w:hAnsi="Arial" w:cs="Arial"/>
          <w:b/>
          <w:bCs/>
          <w:u w:val="single"/>
        </w:rPr>
        <w:t>only.</w:t>
      </w:r>
      <w:r w:rsidRPr="00735F38">
        <w:rPr>
          <w:rFonts w:ascii="Arial" w:eastAsia="Arial" w:hAnsi="Arial" w:cs="Arial"/>
        </w:rPr>
        <w:t xml:space="preserve"> </w:t>
      </w:r>
    </w:p>
    <w:p w14:paraId="28CE8CB7" w14:textId="77777777" w:rsidR="00E1112E" w:rsidRPr="00735F38" w:rsidRDefault="00105CF9">
      <w:pPr>
        <w:spacing w:line="259" w:lineRule="auto"/>
        <w:ind w:left="1" w:right="0" w:firstLine="0"/>
        <w:jc w:val="left"/>
      </w:pPr>
      <w:r w:rsidRPr="00735F38">
        <w:rPr>
          <w:rFonts w:ascii="Arial" w:eastAsia="Arial" w:hAnsi="Arial" w:cs="Arial"/>
        </w:rPr>
        <w:t xml:space="preserve"> </w:t>
      </w:r>
    </w:p>
    <w:p w14:paraId="0383A539" w14:textId="77777777" w:rsidR="00E1112E" w:rsidRPr="00735F38" w:rsidRDefault="00735F38">
      <w:pPr>
        <w:spacing w:line="259" w:lineRule="auto"/>
        <w:ind w:left="1" w:right="0" w:firstLine="0"/>
        <w:jc w:val="left"/>
      </w:pPr>
      <w:r>
        <w:rPr>
          <w:rFonts w:ascii="Arial" w:eastAsia="Arial" w:hAnsi="Arial" w:cs="Arial"/>
          <w:u w:val="single" w:color="000000"/>
        </w:rPr>
        <w:t>Please select the checkbox beside</w:t>
      </w:r>
      <w:r w:rsidR="00105CF9" w:rsidRPr="00735F38">
        <w:rPr>
          <w:rFonts w:ascii="Arial" w:eastAsia="Arial" w:hAnsi="Arial" w:cs="Arial"/>
          <w:u w:val="single" w:color="000000"/>
        </w:rPr>
        <w:t xml:space="preserve"> the grounds on which the appeal is being made</w:t>
      </w:r>
      <w:r>
        <w:rPr>
          <w:rFonts w:ascii="Arial" w:eastAsia="Arial" w:hAnsi="Arial" w:cs="Arial"/>
          <w:u w:val="single" w:color="000000"/>
        </w:rPr>
        <w:t xml:space="preserve"> below</w:t>
      </w:r>
      <w:r w:rsidR="00105CF9" w:rsidRPr="00735F38">
        <w:rPr>
          <w:rFonts w:ascii="Arial" w:eastAsia="Arial" w:hAnsi="Arial" w:cs="Arial"/>
          <w:u w:val="single" w:color="000000"/>
        </w:rPr>
        <w:t>:</w:t>
      </w:r>
      <w:r w:rsidR="00105CF9" w:rsidRPr="00735F38">
        <w:rPr>
          <w:rFonts w:ascii="Arial" w:eastAsia="Arial" w:hAnsi="Arial" w:cs="Arial"/>
        </w:rPr>
        <w:t xml:space="preserve"> </w:t>
      </w:r>
    </w:p>
    <w:p w14:paraId="1895D3B7" w14:textId="77777777" w:rsidR="00E1112E" w:rsidRPr="00735F38" w:rsidRDefault="00105CF9">
      <w:pPr>
        <w:spacing w:line="259" w:lineRule="auto"/>
        <w:ind w:left="1" w:right="0" w:firstLine="0"/>
        <w:jc w:val="left"/>
      </w:pPr>
      <w:r w:rsidRPr="00735F38">
        <w:rPr>
          <w:rFonts w:ascii="Arial" w:eastAsia="Arial" w:hAnsi="Arial" w:cs="Arial"/>
        </w:rPr>
        <w:t xml:space="preserve"> </w:t>
      </w:r>
    </w:p>
    <w:p w14:paraId="0BEEEE45" w14:textId="77777777" w:rsidR="00E1112E" w:rsidRPr="00735F38" w:rsidRDefault="007F141F" w:rsidP="00735F38">
      <w:pPr>
        <w:spacing w:line="240" w:lineRule="auto"/>
        <w:ind w:left="0" w:right="0" w:firstLine="0"/>
      </w:pPr>
      <w:sdt>
        <w:sdtPr>
          <w:rPr>
            <w:rFonts w:ascii="Arial" w:eastAsia="Arial" w:hAnsi="Arial" w:cs="Arial"/>
            <w:b/>
            <w:sz w:val="32"/>
            <w:szCs w:val="32"/>
          </w:rPr>
          <w:id w:val="2026061656"/>
          <w14:checkbox>
            <w14:checked w14:val="0"/>
            <w14:checkedState w14:val="2612" w14:font="MS Gothic"/>
            <w14:uncheckedState w14:val="2610" w14:font="MS Gothic"/>
          </w14:checkbox>
        </w:sdtPr>
        <w:sdtEndPr/>
        <w:sdtContent>
          <w:r w:rsidR="00735F38">
            <w:rPr>
              <w:rFonts w:ascii="MS Gothic" w:eastAsia="MS Gothic" w:hAnsi="MS Gothic" w:cs="Arial" w:hint="eastAsia"/>
              <w:b/>
              <w:sz w:val="32"/>
              <w:szCs w:val="32"/>
            </w:rPr>
            <w:t>☐</w:t>
          </w:r>
        </w:sdtContent>
      </w:sdt>
      <w:r w:rsidR="00735F38">
        <w:rPr>
          <w:rFonts w:ascii="Arial" w:eastAsia="Arial" w:hAnsi="Arial" w:cs="Arial"/>
          <w:b/>
        </w:rPr>
        <w:t xml:space="preserve"> </w:t>
      </w:r>
      <w:r w:rsidR="00735F38">
        <w:rPr>
          <w:rFonts w:ascii="Arial" w:eastAsia="Arial" w:hAnsi="Arial" w:cs="Arial"/>
          <w:b/>
        </w:rPr>
        <w:tab/>
      </w:r>
      <w:r w:rsidR="00105CF9" w:rsidRPr="00735F38">
        <w:rPr>
          <w:rFonts w:ascii="Arial" w:eastAsia="Arial" w:hAnsi="Arial" w:cs="Arial"/>
          <w:b/>
        </w:rPr>
        <w:t>A)</w:t>
      </w:r>
      <w:r w:rsidR="00105CF9" w:rsidRPr="00735F38">
        <w:rPr>
          <w:rFonts w:ascii="Arial" w:eastAsia="Arial" w:hAnsi="Arial" w:cs="Arial"/>
        </w:rPr>
        <w:t xml:space="preserve"> If there is evidence of substantive irregularity in the conduct of an examination. </w:t>
      </w:r>
    </w:p>
    <w:p w14:paraId="7FDE0BDC" w14:textId="77777777" w:rsidR="00E1112E" w:rsidRPr="00735F38" w:rsidRDefault="00105CF9" w:rsidP="00735F38">
      <w:pPr>
        <w:spacing w:line="240" w:lineRule="auto"/>
        <w:ind w:left="1" w:right="0" w:firstLine="0"/>
        <w:jc w:val="left"/>
      </w:pPr>
      <w:r w:rsidRPr="00735F38">
        <w:rPr>
          <w:rFonts w:ascii="Arial" w:eastAsia="Arial" w:hAnsi="Arial" w:cs="Arial"/>
        </w:rPr>
        <w:t xml:space="preserve"> </w:t>
      </w:r>
    </w:p>
    <w:p w14:paraId="68A81F71" w14:textId="77777777" w:rsidR="00E1112E" w:rsidRPr="00735F38" w:rsidRDefault="00105CF9" w:rsidP="00735F38">
      <w:pPr>
        <w:pStyle w:val="Heading2"/>
        <w:spacing w:line="240" w:lineRule="auto"/>
        <w:ind w:right="3"/>
        <w:rPr>
          <w:sz w:val="22"/>
        </w:rPr>
      </w:pPr>
      <w:r w:rsidRPr="00735F38">
        <w:rPr>
          <w:sz w:val="22"/>
        </w:rPr>
        <w:t xml:space="preserve">Or </w:t>
      </w:r>
    </w:p>
    <w:p w14:paraId="6C1031F9" w14:textId="77777777" w:rsidR="00E1112E" w:rsidRPr="00735F38" w:rsidRDefault="00105CF9" w:rsidP="00735F38">
      <w:pPr>
        <w:spacing w:line="240" w:lineRule="auto"/>
        <w:ind w:left="526" w:right="0" w:firstLine="0"/>
        <w:jc w:val="left"/>
      </w:pPr>
      <w:r w:rsidRPr="00735F38">
        <w:rPr>
          <w:rFonts w:ascii="Arial" w:eastAsia="Arial" w:hAnsi="Arial" w:cs="Arial"/>
        </w:rPr>
        <w:t xml:space="preserve"> </w:t>
      </w:r>
    </w:p>
    <w:p w14:paraId="6D4B8B27" w14:textId="116CC04F" w:rsidR="00E1112E" w:rsidRPr="00735F38" w:rsidRDefault="007F141F" w:rsidP="00735F38">
      <w:pPr>
        <w:spacing w:line="240" w:lineRule="auto"/>
        <w:ind w:right="0" w:hanging="731"/>
      </w:pPr>
      <w:sdt>
        <w:sdtPr>
          <w:rPr>
            <w:rFonts w:ascii="Arial" w:eastAsia="Arial" w:hAnsi="Arial" w:cs="Arial"/>
            <w:b/>
            <w:sz w:val="32"/>
            <w:szCs w:val="32"/>
          </w:rPr>
          <w:id w:val="1569689922"/>
          <w14:checkbox>
            <w14:checked w14:val="0"/>
            <w14:checkedState w14:val="2612" w14:font="MS Gothic"/>
            <w14:uncheckedState w14:val="2610" w14:font="MS Gothic"/>
          </w14:checkbox>
        </w:sdtPr>
        <w:sdtEndPr/>
        <w:sdtContent>
          <w:r w:rsidR="00735F38">
            <w:rPr>
              <w:rFonts w:ascii="MS Gothic" w:eastAsia="MS Gothic" w:hAnsi="MS Gothic" w:cs="Arial" w:hint="eastAsia"/>
              <w:b/>
              <w:sz w:val="32"/>
              <w:szCs w:val="32"/>
            </w:rPr>
            <w:t>☐</w:t>
          </w:r>
        </w:sdtContent>
      </w:sdt>
      <w:r w:rsidR="00105CF9" w:rsidRPr="00735F38">
        <w:rPr>
          <w:rFonts w:ascii="Arial" w:eastAsia="Arial" w:hAnsi="Arial" w:cs="Arial"/>
          <w:b/>
        </w:rPr>
        <w:t xml:space="preserve"> </w:t>
      </w:r>
      <w:r w:rsidR="00735F38" w:rsidRPr="00735F38">
        <w:rPr>
          <w:rFonts w:ascii="Arial" w:eastAsia="Arial" w:hAnsi="Arial" w:cs="Arial"/>
          <w:b/>
        </w:rPr>
        <w:tab/>
      </w:r>
      <w:r w:rsidR="00105CF9" w:rsidRPr="00735F38">
        <w:rPr>
          <w:rFonts w:ascii="Arial" w:eastAsia="Arial" w:hAnsi="Arial" w:cs="Arial"/>
          <w:b/>
        </w:rPr>
        <w:t>B)</w:t>
      </w:r>
      <w:r w:rsidR="00105CF9" w:rsidRPr="00735F38">
        <w:rPr>
          <w:rFonts w:ascii="Arial" w:eastAsia="Arial" w:hAnsi="Arial" w:cs="Arial"/>
        </w:rPr>
        <w:t xml:space="preserve"> If the student, on stated grounds, considers that the mark assigned in an examination is erroneous </w:t>
      </w:r>
      <w:r w:rsidR="00105CF9" w:rsidRPr="00735F38">
        <w:rPr>
          <w:rFonts w:ascii="Arial" w:eastAsia="Arial" w:hAnsi="Arial" w:cs="Arial"/>
          <w:b/>
        </w:rPr>
        <w:t xml:space="preserve">(Students’ contention that they ought to have done better cannot ground a claim under this head). </w:t>
      </w:r>
      <w:r w:rsidR="00105CF9" w:rsidRPr="00735F38">
        <w:rPr>
          <w:rFonts w:ascii="Arial" w:eastAsia="Arial" w:hAnsi="Arial" w:cs="Arial"/>
        </w:rPr>
        <w:t xml:space="preserve">Before considering an appeal under (B) students are recommended in the first instance to </w:t>
      </w:r>
      <w:r w:rsidR="00FC3583">
        <w:rPr>
          <w:rFonts w:ascii="Arial" w:eastAsia="Arial" w:hAnsi="Arial" w:cs="Arial"/>
        </w:rPr>
        <w:t>contact the IMI to seek their breakdown of marks and feedback where appropriate</w:t>
      </w:r>
    </w:p>
    <w:p w14:paraId="4CE745D7" w14:textId="77777777" w:rsidR="00E1112E" w:rsidRPr="00735F38" w:rsidRDefault="00105CF9" w:rsidP="00735F38">
      <w:pPr>
        <w:spacing w:line="240" w:lineRule="auto"/>
        <w:ind w:left="1" w:right="0" w:firstLine="0"/>
        <w:jc w:val="left"/>
      </w:pPr>
      <w:r w:rsidRPr="00735F38">
        <w:rPr>
          <w:rFonts w:ascii="Arial" w:eastAsia="Arial" w:hAnsi="Arial" w:cs="Arial"/>
        </w:rPr>
        <w:t xml:space="preserve"> </w:t>
      </w:r>
    </w:p>
    <w:p w14:paraId="28A676F5" w14:textId="77777777" w:rsidR="00E1112E" w:rsidRPr="00735F38" w:rsidRDefault="00105CF9" w:rsidP="00735F38">
      <w:pPr>
        <w:pStyle w:val="Heading2"/>
        <w:spacing w:line="240" w:lineRule="auto"/>
        <w:ind w:right="3"/>
        <w:rPr>
          <w:sz w:val="22"/>
        </w:rPr>
      </w:pPr>
      <w:r w:rsidRPr="00735F38">
        <w:rPr>
          <w:sz w:val="22"/>
        </w:rPr>
        <w:t xml:space="preserve">Or </w:t>
      </w:r>
    </w:p>
    <w:p w14:paraId="7D149327" w14:textId="77777777" w:rsidR="00E1112E" w:rsidRPr="00735F38" w:rsidRDefault="00105CF9" w:rsidP="00735F38">
      <w:pPr>
        <w:spacing w:line="240" w:lineRule="auto"/>
        <w:ind w:left="1" w:right="0" w:firstLine="0"/>
        <w:jc w:val="left"/>
      </w:pPr>
      <w:r w:rsidRPr="00735F38">
        <w:rPr>
          <w:rFonts w:ascii="Arial" w:eastAsia="Arial" w:hAnsi="Arial" w:cs="Arial"/>
          <w:b/>
          <w:i/>
        </w:rPr>
        <w:t xml:space="preserve"> </w:t>
      </w:r>
    </w:p>
    <w:p w14:paraId="478AF5D0" w14:textId="77777777" w:rsidR="00E1112E" w:rsidRPr="00735F38" w:rsidRDefault="007F141F" w:rsidP="00735F38">
      <w:pPr>
        <w:spacing w:line="240" w:lineRule="auto"/>
        <w:ind w:left="721" w:right="0" w:hanging="721"/>
      </w:pPr>
      <w:sdt>
        <w:sdtPr>
          <w:rPr>
            <w:rFonts w:ascii="Arial" w:eastAsia="Arial" w:hAnsi="Arial" w:cs="Arial"/>
            <w:b/>
            <w:sz w:val="32"/>
            <w:szCs w:val="32"/>
          </w:rPr>
          <w:id w:val="-150526309"/>
          <w14:checkbox>
            <w14:checked w14:val="0"/>
            <w14:checkedState w14:val="2612" w14:font="MS Gothic"/>
            <w14:uncheckedState w14:val="2610" w14:font="MS Gothic"/>
          </w14:checkbox>
        </w:sdtPr>
        <w:sdtEndPr/>
        <w:sdtContent>
          <w:r w:rsidR="00735F38">
            <w:rPr>
              <w:rFonts w:ascii="MS Gothic" w:eastAsia="MS Gothic" w:hAnsi="MS Gothic" w:cs="Arial" w:hint="eastAsia"/>
              <w:b/>
              <w:sz w:val="32"/>
              <w:szCs w:val="32"/>
            </w:rPr>
            <w:t>☐</w:t>
          </w:r>
        </w:sdtContent>
      </w:sdt>
      <w:r w:rsidR="00735F38" w:rsidRPr="00735F38">
        <w:rPr>
          <w:rFonts w:ascii="Arial" w:eastAsia="Arial" w:hAnsi="Arial" w:cs="Arial"/>
          <w:b/>
        </w:rPr>
        <w:tab/>
      </w:r>
      <w:r w:rsidR="00105CF9" w:rsidRPr="00735F38">
        <w:rPr>
          <w:rFonts w:ascii="Arial" w:eastAsia="Arial" w:hAnsi="Arial" w:cs="Arial"/>
          <w:b/>
        </w:rPr>
        <w:t xml:space="preserve">C) </w:t>
      </w:r>
      <w:r w:rsidR="00105CF9" w:rsidRPr="00735F38">
        <w:rPr>
          <w:rFonts w:ascii="Arial" w:eastAsia="Arial" w:hAnsi="Arial" w:cs="Arial"/>
        </w:rPr>
        <w:t xml:space="preserve">If there were circumstances of which the Examination Board was not aware when its decision was taken. </w:t>
      </w:r>
    </w:p>
    <w:p w14:paraId="179640A0" w14:textId="77777777" w:rsidR="00B71826" w:rsidRDefault="00105CF9" w:rsidP="00735F38">
      <w:pPr>
        <w:spacing w:line="240" w:lineRule="auto"/>
        <w:ind w:left="1" w:right="0" w:firstLine="0"/>
        <w:jc w:val="left"/>
        <w:rPr>
          <w:rFonts w:ascii="Arial" w:eastAsia="Arial" w:hAnsi="Arial" w:cs="Arial"/>
        </w:rPr>
      </w:pPr>
      <w:r w:rsidRPr="00735F38">
        <w:rPr>
          <w:rFonts w:ascii="Arial" w:eastAsia="Arial" w:hAnsi="Arial" w:cs="Arial"/>
        </w:rPr>
        <w:t xml:space="preserve"> </w:t>
      </w:r>
    </w:p>
    <w:p w14:paraId="4C5712B1" w14:textId="77777777" w:rsidR="00B71826" w:rsidRPr="00B71826" w:rsidRDefault="00B71826" w:rsidP="00735F38">
      <w:pPr>
        <w:spacing w:line="240" w:lineRule="auto"/>
        <w:ind w:left="1" w:right="0" w:firstLine="0"/>
        <w:jc w:val="left"/>
        <w:rPr>
          <w:rFonts w:ascii="Arial" w:eastAsia="Arial" w:hAnsi="Arial" w:cs="Arial"/>
          <w:b/>
          <w:bCs/>
          <w:i/>
          <w:iCs/>
        </w:rPr>
      </w:pPr>
      <w:r>
        <w:rPr>
          <w:rFonts w:ascii="Arial" w:eastAsia="Arial" w:hAnsi="Arial" w:cs="Arial"/>
        </w:rPr>
        <w:t xml:space="preserve">           </w:t>
      </w:r>
      <w:r w:rsidRPr="00B71826">
        <w:rPr>
          <w:rFonts w:ascii="Arial" w:eastAsia="Arial" w:hAnsi="Arial" w:cs="Arial"/>
          <w:b/>
          <w:bCs/>
          <w:i/>
          <w:iCs/>
        </w:rPr>
        <w:t xml:space="preserve">Students making an appeal under C (above) are required to give reasons why the </w:t>
      </w:r>
    </w:p>
    <w:p w14:paraId="07CB381B" w14:textId="77777777" w:rsidR="00B71826" w:rsidRDefault="00B71826" w:rsidP="00735F38">
      <w:pPr>
        <w:spacing w:line="240" w:lineRule="auto"/>
        <w:ind w:left="1" w:right="0" w:firstLine="0"/>
        <w:jc w:val="left"/>
        <w:rPr>
          <w:rFonts w:ascii="Arial" w:eastAsia="Arial" w:hAnsi="Arial" w:cs="Arial"/>
          <w:b/>
          <w:bCs/>
          <w:i/>
          <w:iCs/>
        </w:rPr>
      </w:pPr>
      <w:r w:rsidRPr="00B71826">
        <w:rPr>
          <w:rFonts w:ascii="Arial" w:eastAsia="Arial" w:hAnsi="Arial" w:cs="Arial"/>
          <w:b/>
          <w:bCs/>
          <w:i/>
          <w:iCs/>
        </w:rPr>
        <w:t xml:space="preserve">           circumstances in question were not brought to the attention of the </w:t>
      </w:r>
      <w:r>
        <w:rPr>
          <w:rFonts w:ascii="Arial" w:eastAsia="Arial" w:hAnsi="Arial" w:cs="Arial"/>
          <w:b/>
          <w:bCs/>
          <w:i/>
          <w:iCs/>
        </w:rPr>
        <w:t>E</w:t>
      </w:r>
      <w:r w:rsidRPr="00B71826">
        <w:rPr>
          <w:rFonts w:ascii="Arial" w:eastAsia="Arial" w:hAnsi="Arial" w:cs="Arial"/>
          <w:b/>
          <w:bCs/>
          <w:i/>
          <w:iCs/>
        </w:rPr>
        <w:t xml:space="preserve">xamination </w:t>
      </w:r>
      <w:r>
        <w:rPr>
          <w:rFonts w:ascii="Arial" w:eastAsia="Arial" w:hAnsi="Arial" w:cs="Arial"/>
          <w:b/>
          <w:bCs/>
          <w:i/>
          <w:iCs/>
        </w:rPr>
        <w:t xml:space="preserve"> </w:t>
      </w:r>
    </w:p>
    <w:p w14:paraId="253B9705" w14:textId="6B3D98B0" w:rsidR="00E1112E" w:rsidRPr="00735F38" w:rsidRDefault="00B71826" w:rsidP="00735F38">
      <w:pPr>
        <w:spacing w:line="240" w:lineRule="auto"/>
        <w:ind w:left="1" w:right="0" w:firstLine="0"/>
        <w:jc w:val="left"/>
      </w:pPr>
      <w:r>
        <w:rPr>
          <w:rFonts w:ascii="Arial" w:eastAsia="Arial" w:hAnsi="Arial" w:cs="Arial"/>
          <w:b/>
          <w:bCs/>
          <w:i/>
          <w:iCs/>
        </w:rPr>
        <w:t xml:space="preserve">           B</w:t>
      </w:r>
      <w:r w:rsidRPr="00B71826">
        <w:rPr>
          <w:rFonts w:ascii="Arial" w:eastAsia="Arial" w:hAnsi="Arial" w:cs="Arial"/>
          <w:b/>
          <w:bCs/>
          <w:i/>
          <w:iCs/>
        </w:rPr>
        <w:t>oard</w:t>
      </w:r>
      <w:r w:rsidRPr="00B71826">
        <w:rPr>
          <w:rFonts w:ascii="Arial" w:eastAsia="Arial" w:hAnsi="Arial" w:cs="Arial"/>
        </w:rPr>
        <w:t>.</w:t>
      </w:r>
    </w:p>
    <w:p w14:paraId="752553BD" w14:textId="77777777" w:rsidR="00E1112E" w:rsidRDefault="00105CF9">
      <w:pPr>
        <w:spacing w:line="259" w:lineRule="auto"/>
        <w:ind w:left="1" w:right="0" w:firstLine="0"/>
        <w:jc w:val="left"/>
      </w:pPr>
      <w:r>
        <w:rPr>
          <w:rFonts w:ascii="Arial" w:eastAsia="Arial" w:hAnsi="Arial" w:cs="Arial"/>
          <w:sz w:val="24"/>
        </w:rPr>
        <w:t xml:space="preserve"> </w:t>
      </w:r>
    </w:p>
    <w:p w14:paraId="56051E44" w14:textId="16284D72" w:rsidR="00E1112E" w:rsidRDefault="00105CF9" w:rsidP="00735F38">
      <w:pPr>
        <w:spacing w:line="259" w:lineRule="auto"/>
        <w:ind w:left="1" w:right="0" w:firstLine="0"/>
        <w:jc w:val="left"/>
        <w:rPr>
          <w:rFonts w:ascii="Arial" w:eastAsia="Arial" w:hAnsi="Arial" w:cs="Arial"/>
          <w:sz w:val="24"/>
        </w:rPr>
      </w:pPr>
      <w:r>
        <w:rPr>
          <w:rFonts w:ascii="Arial" w:eastAsia="Arial" w:hAnsi="Arial" w:cs="Arial"/>
          <w:sz w:val="24"/>
        </w:rPr>
        <w:t xml:space="preserve"> </w:t>
      </w:r>
    </w:p>
    <w:p w14:paraId="232FD0BA" w14:textId="3C6BFDD3" w:rsidR="00B71826" w:rsidRDefault="00B71826" w:rsidP="00735F38">
      <w:pPr>
        <w:spacing w:line="259" w:lineRule="auto"/>
        <w:ind w:left="1" w:right="0" w:firstLine="0"/>
        <w:jc w:val="left"/>
      </w:pPr>
    </w:p>
    <w:p w14:paraId="554EF5F4" w14:textId="15149F6E" w:rsidR="00E1112E" w:rsidRPr="00735F38" w:rsidRDefault="00E1112E">
      <w:pPr>
        <w:spacing w:after="105" w:line="259" w:lineRule="auto"/>
        <w:ind w:left="720" w:right="0" w:firstLine="0"/>
        <w:jc w:val="left"/>
      </w:pPr>
    </w:p>
    <w:p w14:paraId="7E235B9D" w14:textId="4DF247BE" w:rsidR="00E1112E" w:rsidRDefault="00105CF9">
      <w:pPr>
        <w:spacing w:line="259" w:lineRule="auto"/>
        <w:ind w:left="0" w:right="0" w:firstLine="0"/>
        <w:jc w:val="left"/>
        <w:rPr>
          <w:rFonts w:ascii="Arial" w:eastAsia="Arial" w:hAnsi="Arial" w:cs="Arial"/>
          <w:sz w:val="20"/>
        </w:rPr>
      </w:pPr>
      <w:r>
        <w:rPr>
          <w:rFonts w:ascii="Arial" w:eastAsia="Arial" w:hAnsi="Arial" w:cs="Arial"/>
          <w:sz w:val="20"/>
        </w:rPr>
        <w:t xml:space="preserve"> </w:t>
      </w:r>
    </w:p>
    <w:p w14:paraId="62B733F7" w14:textId="295172CF" w:rsidR="00B71826" w:rsidRDefault="00B71826">
      <w:pPr>
        <w:spacing w:line="259" w:lineRule="auto"/>
        <w:ind w:left="0" w:right="0" w:firstLine="0"/>
        <w:jc w:val="left"/>
        <w:rPr>
          <w:sz w:val="20"/>
        </w:rPr>
      </w:pPr>
    </w:p>
    <w:p w14:paraId="34AE2E24" w14:textId="192CE4BC" w:rsidR="00B71826" w:rsidRDefault="00B71826">
      <w:pPr>
        <w:spacing w:line="259" w:lineRule="auto"/>
        <w:ind w:left="0" w:right="0" w:firstLine="0"/>
        <w:jc w:val="left"/>
        <w:rPr>
          <w:sz w:val="20"/>
        </w:rPr>
      </w:pPr>
    </w:p>
    <w:p w14:paraId="6A4FC8FA" w14:textId="141A41B6" w:rsidR="00B71826" w:rsidRDefault="00B71826">
      <w:pPr>
        <w:spacing w:line="259" w:lineRule="auto"/>
        <w:ind w:left="0" w:right="0" w:firstLine="0"/>
        <w:jc w:val="left"/>
        <w:rPr>
          <w:sz w:val="20"/>
        </w:rPr>
      </w:pPr>
    </w:p>
    <w:p w14:paraId="4E57A0A2" w14:textId="12BA4590" w:rsidR="00FC3583" w:rsidRDefault="00FC3583">
      <w:pPr>
        <w:spacing w:line="259" w:lineRule="auto"/>
        <w:ind w:left="0" w:right="0" w:firstLine="0"/>
        <w:jc w:val="left"/>
        <w:rPr>
          <w:sz w:val="20"/>
        </w:rPr>
      </w:pPr>
    </w:p>
    <w:p w14:paraId="0F0B6F92" w14:textId="44C3E7BD" w:rsidR="00FC3583" w:rsidRDefault="00FC3583">
      <w:pPr>
        <w:spacing w:line="259" w:lineRule="auto"/>
        <w:ind w:left="0" w:right="0" w:firstLine="0"/>
        <w:jc w:val="left"/>
        <w:rPr>
          <w:sz w:val="20"/>
        </w:rPr>
      </w:pPr>
    </w:p>
    <w:p w14:paraId="2A9E243D" w14:textId="0FE10531" w:rsidR="00FC3583" w:rsidRDefault="00FC3583">
      <w:pPr>
        <w:spacing w:line="259" w:lineRule="auto"/>
        <w:ind w:left="0" w:right="0" w:firstLine="0"/>
        <w:jc w:val="left"/>
        <w:rPr>
          <w:sz w:val="20"/>
        </w:rPr>
      </w:pPr>
    </w:p>
    <w:p w14:paraId="4690D1C9" w14:textId="3CCCF392" w:rsidR="00FC3583" w:rsidRDefault="00FC3583">
      <w:pPr>
        <w:spacing w:line="259" w:lineRule="auto"/>
        <w:ind w:left="0" w:right="0" w:firstLine="0"/>
        <w:jc w:val="left"/>
        <w:rPr>
          <w:sz w:val="20"/>
        </w:rPr>
      </w:pPr>
    </w:p>
    <w:p w14:paraId="1DA902EE" w14:textId="77777777" w:rsidR="00FC3583" w:rsidRDefault="00FC3583">
      <w:pPr>
        <w:spacing w:line="259" w:lineRule="auto"/>
        <w:ind w:left="0" w:right="0" w:firstLine="0"/>
        <w:jc w:val="left"/>
        <w:rPr>
          <w:sz w:val="20"/>
        </w:rPr>
      </w:pPr>
    </w:p>
    <w:p w14:paraId="0CB2F065" w14:textId="47BD17DA" w:rsidR="00B71826" w:rsidRDefault="00B71826">
      <w:pPr>
        <w:spacing w:line="259" w:lineRule="auto"/>
        <w:ind w:left="0" w:right="0" w:firstLine="0"/>
        <w:jc w:val="left"/>
        <w:rPr>
          <w:sz w:val="20"/>
        </w:rPr>
      </w:pPr>
    </w:p>
    <w:p w14:paraId="3C48D2C6" w14:textId="50CAC1D5" w:rsidR="00B71826" w:rsidRDefault="00B71826">
      <w:pPr>
        <w:spacing w:line="259" w:lineRule="auto"/>
        <w:ind w:left="0" w:right="0" w:firstLine="0"/>
        <w:jc w:val="left"/>
        <w:rPr>
          <w:sz w:val="20"/>
        </w:rPr>
      </w:pPr>
    </w:p>
    <w:p w14:paraId="0D7AE24C" w14:textId="3E482FE3" w:rsidR="00B71826" w:rsidRDefault="00B71826">
      <w:pPr>
        <w:spacing w:line="259" w:lineRule="auto"/>
        <w:ind w:left="0" w:right="0" w:firstLine="0"/>
        <w:jc w:val="left"/>
        <w:rPr>
          <w:sz w:val="20"/>
        </w:rPr>
      </w:pPr>
    </w:p>
    <w:p w14:paraId="7261ECBB" w14:textId="5FF9F2CF" w:rsidR="00B71826" w:rsidRDefault="00B71826">
      <w:pPr>
        <w:spacing w:line="259" w:lineRule="auto"/>
        <w:ind w:left="0" w:right="0" w:firstLine="0"/>
        <w:jc w:val="left"/>
        <w:rPr>
          <w:b/>
          <w:bCs/>
          <w:sz w:val="24"/>
          <w:szCs w:val="28"/>
        </w:rPr>
      </w:pPr>
      <w:r w:rsidRPr="00B71826">
        <w:rPr>
          <w:b/>
          <w:bCs/>
          <w:sz w:val="24"/>
          <w:szCs w:val="28"/>
        </w:rPr>
        <w:lastRenderedPageBreak/>
        <w:t xml:space="preserve">PERSONAL STATEMENT </w:t>
      </w:r>
    </w:p>
    <w:p w14:paraId="12E4D28F" w14:textId="52E701FD" w:rsidR="00B71826" w:rsidRDefault="00B71826">
      <w:pPr>
        <w:spacing w:line="259" w:lineRule="auto"/>
        <w:ind w:left="0" w:right="0" w:firstLine="0"/>
        <w:jc w:val="left"/>
        <w:rPr>
          <w:i/>
          <w:iCs/>
          <w:sz w:val="24"/>
          <w:szCs w:val="28"/>
        </w:rPr>
      </w:pPr>
      <w:r>
        <w:rPr>
          <w:b/>
          <w:bCs/>
          <w:sz w:val="24"/>
          <w:szCs w:val="28"/>
        </w:rPr>
        <w:t xml:space="preserve"> </w:t>
      </w:r>
      <w:r w:rsidRPr="00B71826">
        <w:rPr>
          <w:i/>
          <w:iCs/>
          <w:sz w:val="24"/>
          <w:szCs w:val="28"/>
        </w:rPr>
        <w:t>Please use the box below to outline to the Examination Appeals Committee why you are appealing.</w:t>
      </w:r>
    </w:p>
    <w:p w14:paraId="3C4C5DDC" w14:textId="2B8676AE" w:rsidR="00B71826" w:rsidRDefault="00B71826">
      <w:pPr>
        <w:spacing w:line="259" w:lineRule="auto"/>
        <w:ind w:left="0" w:right="0" w:firstLine="0"/>
        <w:jc w:val="left"/>
        <w:rPr>
          <w:i/>
          <w:iCs/>
          <w:sz w:val="24"/>
          <w:szCs w:val="28"/>
        </w:rPr>
      </w:pPr>
      <w:r>
        <w:rPr>
          <w:i/>
          <w:iCs/>
          <w:sz w:val="24"/>
          <w:szCs w:val="28"/>
        </w:rPr>
        <w:t xml:space="preserve">Your personal statement should clearly outline </w:t>
      </w:r>
      <w:r w:rsidRPr="00B71826">
        <w:rPr>
          <w:i/>
          <w:iCs/>
          <w:sz w:val="24"/>
          <w:szCs w:val="28"/>
        </w:rPr>
        <w:t xml:space="preserve">what you believe your grounds for appeal </w:t>
      </w:r>
      <w:r>
        <w:rPr>
          <w:i/>
          <w:iCs/>
          <w:sz w:val="24"/>
          <w:szCs w:val="28"/>
        </w:rPr>
        <w:t xml:space="preserve">are and ensure that you </w:t>
      </w:r>
      <w:r w:rsidRPr="00B71826">
        <w:rPr>
          <w:i/>
          <w:iCs/>
          <w:sz w:val="24"/>
          <w:szCs w:val="28"/>
        </w:rPr>
        <w:t xml:space="preserve">directly refer to any supporting evidence that you have for your claim </w:t>
      </w:r>
    </w:p>
    <w:p w14:paraId="5B086D29" w14:textId="77777777" w:rsidR="00B71826" w:rsidRDefault="00B71826">
      <w:pPr>
        <w:spacing w:line="259" w:lineRule="auto"/>
        <w:ind w:left="0" w:right="0" w:firstLine="0"/>
        <w:jc w:val="left"/>
      </w:pPr>
    </w:p>
    <w:tbl>
      <w:tblPr>
        <w:tblStyle w:val="TableGrid1"/>
        <w:tblW w:w="9771" w:type="dxa"/>
        <w:tblInd w:w="5" w:type="dxa"/>
        <w:tblCellMar>
          <w:left w:w="108" w:type="dxa"/>
          <w:right w:w="115" w:type="dxa"/>
        </w:tblCellMar>
        <w:tblLook w:val="04A0" w:firstRow="1" w:lastRow="0" w:firstColumn="1" w:lastColumn="0" w:noHBand="0" w:noVBand="1"/>
      </w:tblPr>
      <w:tblGrid>
        <w:gridCol w:w="9771"/>
      </w:tblGrid>
      <w:tr w:rsidR="00E1112E" w14:paraId="66AC4DF1" w14:textId="77777777" w:rsidTr="47F70B2E">
        <w:trPr>
          <w:trHeight w:val="5494"/>
        </w:trPr>
        <w:tc>
          <w:tcPr>
            <w:tcW w:w="9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838EC" w14:textId="4D73B9CA" w:rsidR="00E1112E" w:rsidRDefault="47F70B2E">
            <w:pPr>
              <w:spacing w:line="259" w:lineRule="auto"/>
              <w:ind w:left="0" w:right="0" w:firstLine="0"/>
              <w:jc w:val="left"/>
            </w:pPr>
            <w:r w:rsidRPr="47F70B2E">
              <w:rPr>
                <w:rFonts w:ascii="Arial" w:eastAsia="Arial" w:hAnsi="Arial" w:cs="Arial"/>
                <w:sz w:val="20"/>
                <w:szCs w:val="20"/>
              </w:rPr>
              <w:t xml:space="preserve"> </w:t>
            </w:r>
          </w:p>
          <w:p w14:paraId="6F7E471A" w14:textId="7EC0CCDC" w:rsidR="00E1112E" w:rsidRDefault="00E1112E" w:rsidP="47F70B2E">
            <w:pPr>
              <w:spacing w:line="259" w:lineRule="auto"/>
              <w:ind w:left="0" w:right="0" w:firstLine="0"/>
              <w:jc w:val="left"/>
              <w:rPr>
                <w:rFonts w:ascii="Arial" w:eastAsia="Arial" w:hAnsi="Arial" w:cs="Arial"/>
                <w:sz w:val="20"/>
                <w:szCs w:val="20"/>
              </w:rPr>
            </w:pPr>
          </w:p>
          <w:p w14:paraId="63F81DFC" w14:textId="1360823E" w:rsidR="00E1112E" w:rsidRDefault="00E1112E" w:rsidP="47F70B2E">
            <w:pPr>
              <w:spacing w:line="259" w:lineRule="auto"/>
              <w:ind w:left="0" w:right="0" w:firstLine="0"/>
              <w:jc w:val="left"/>
              <w:rPr>
                <w:rFonts w:ascii="Arial" w:eastAsia="Arial" w:hAnsi="Arial" w:cs="Arial"/>
                <w:sz w:val="20"/>
                <w:szCs w:val="20"/>
              </w:rPr>
            </w:pPr>
          </w:p>
          <w:p w14:paraId="63240F23" w14:textId="78C0B4C2" w:rsidR="00E1112E" w:rsidRDefault="00E1112E" w:rsidP="47F70B2E">
            <w:pPr>
              <w:spacing w:line="259" w:lineRule="auto"/>
              <w:ind w:left="0" w:right="0" w:firstLine="0"/>
              <w:jc w:val="left"/>
              <w:rPr>
                <w:rFonts w:ascii="Arial" w:eastAsia="Arial" w:hAnsi="Arial" w:cs="Arial"/>
                <w:sz w:val="20"/>
                <w:szCs w:val="20"/>
              </w:rPr>
            </w:pPr>
          </w:p>
          <w:p w14:paraId="3994217A" w14:textId="25183305" w:rsidR="00E1112E" w:rsidRDefault="00E1112E" w:rsidP="47F70B2E">
            <w:pPr>
              <w:spacing w:line="259" w:lineRule="auto"/>
              <w:ind w:left="0" w:right="0" w:firstLine="0"/>
              <w:jc w:val="left"/>
              <w:rPr>
                <w:rFonts w:ascii="Arial" w:eastAsia="Arial" w:hAnsi="Arial" w:cs="Arial"/>
                <w:sz w:val="20"/>
                <w:szCs w:val="20"/>
              </w:rPr>
            </w:pPr>
          </w:p>
          <w:p w14:paraId="7BE0F367" w14:textId="179B30F1" w:rsidR="00E1112E" w:rsidRDefault="00E1112E" w:rsidP="47F70B2E">
            <w:pPr>
              <w:spacing w:line="259" w:lineRule="auto"/>
              <w:ind w:left="0" w:right="0" w:firstLine="0"/>
              <w:jc w:val="left"/>
              <w:rPr>
                <w:rFonts w:ascii="Arial" w:eastAsia="Arial" w:hAnsi="Arial" w:cs="Arial"/>
                <w:sz w:val="20"/>
                <w:szCs w:val="20"/>
              </w:rPr>
            </w:pPr>
          </w:p>
          <w:p w14:paraId="2796EF72" w14:textId="148E1E4D" w:rsidR="00E1112E" w:rsidRDefault="00E1112E" w:rsidP="47F70B2E">
            <w:pPr>
              <w:spacing w:line="259" w:lineRule="auto"/>
              <w:ind w:left="0" w:right="0" w:firstLine="0"/>
              <w:jc w:val="left"/>
              <w:rPr>
                <w:rFonts w:ascii="Arial" w:eastAsia="Arial" w:hAnsi="Arial" w:cs="Arial"/>
                <w:sz w:val="20"/>
                <w:szCs w:val="20"/>
              </w:rPr>
            </w:pPr>
          </w:p>
          <w:p w14:paraId="6A3966CB" w14:textId="2C263256" w:rsidR="00E1112E" w:rsidRDefault="00E1112E" w:rsidP="47F70B2E">
            <w:pPr>
              <w:spacing w:line="259" w:lineRule="auto"/>
              <w:ind w:left="0" w:right="0" w:firstLine="0"/>
              <w:jc w:val="left"/>
              <w:rPr>
                <w:rFonts w:ascii="Arial" w:eastAsia="Arial" w:hAnsi="Arial" w:cs="Arial"/>
                <w:sz w:val="20"/>
                <w:szCs w:val="20"/>
              </w:rPr>
            </w:pPr>
          </w:p>
          <w:p w14:paraId="35F83488" w14:textId="35F79F5A" w:rsidR="00E1112E" w:rsidRDefault="00E1112E" w:rsidP="47F70B2E">
            <w:pPr>
              <w:spacing w:line="259" w:lineRule="auto"/>
              <w:ind w:left="0" w:right="0" w:firstLine="0"/>
              <w:jc w:val="left"/>
              <w:rPr>
                <w:rFonts w:ascii="Arial" w:eastAsia="Arial" w:hAnsi="Arial" w:cs="Arial"/>
                <w:sz w:val="20"/>
                <w:szCs w:val="20"/>
              </w:rPr>
            </w:pPr>
          </w:p>
          <w:p w14:paraId="55448099" w14:textId="69A3C3B5" w:rsidR="00E1112E" w:rsidRDefault="00E1112E" w:rsidP="47F70B2E">
            <w:pPr>
              <w:spacing w:line="259" w:lineRule="auto"/>
              <w:ind w:left="0" w:right="0" w:firstLine="0"/>
              <w:jc w:val="left"/>
              <w:rPr>
                <w:rFonts w:ascii="Arial" w:eastAsia="Arial" w:hAnsi="Arial" w:cs="Arial"/>
                <w:sz w:val="20"/>
                <w:szCs w:val="20"/>
              </w:rPr>
            </w:pPr>
          </w:p>
          <w:p w14:paraId="68D3EFAC" w14:textId="261DA6E3" w:rsidR="00E1112E" w:rsidRDefault="00E1112E" w:rsidP="47F70B2E">
            <w:pPr>
              <w:spacing w:line="259" w:lineRule="auto"/>
              <w:ind w:left="0" w:right="0" w:firstLine="0"/>
              <w:jc w:val="left"/>
              <w:rPr>
                <w:rFonts w:ascii="Arial" w:eastAsia="Arial" w:hAnsi="Arial" w:cs="Arial"/>
                <w:sz w:val="20"/>
                <w:szCs w:val="20"/>
              </w:rPr>
            </w:pPr>
          </w:p>
          <w:p w14:paraId="51F7DB4E" w14:textId="253B8E59" w:rsidR="00E1112E" w:rsidRDefault="00E1112E" w:rsidP="47F70B2E">
            <w:pPr>
              <w:spacing w:line="259" w:lineRule="auto"/>
              <w:ind w:left="0" w:right="0" w:firstLine="0"/>
              <w:jc w:val="left"/>
              <w:rPr>
                <w:rFonts w:ascii="Arial" w:eastAsia="Arial" w:hAnsi="Arial" w:cs="Arial"/>
                <w:sz w:val="20"/>
                <w:szCs w:val="20"/>
              </w:rPr>
            </w:pPr>
          </w:p>
          <w:p w14:paraId="75A89C0F" w14:textId="1D9C7D75" w:rsidR="00E1112E" w:rsidRDefault="00E1112E" w:rsidP="47F70B2E">
            <w:pPr>
              <w:spacing w:line="259" w:lineRule="auto"/>
              <w:ind w:left="0" w:right="0" w:firstLine="0"/>
              <w:jc w:val="left"/>
              <w:rPr>
                <w:rFonts w:ascii="Arial" w:eastAsia="Arial" w:hAnsi="Arial" w:cs="Arial"/>
                <w:sz w:val="20"/>
                <w:szCs w:val="20"/>
              </w:rPr>
            </w:pPr>
          </w:p>
          <w:p w14:paraId="1B08C2ED" w14:textId="6DD6764D" w:rsidR="00E1112E" w:rsidRDefault="00E1112E" w:rsidP="47F70B2E">
            <w:pPr>
              <w:spacing w:line="259" w:lineRule="auto"/>
              <w:ind w:left="0" w:right="0" w:firstLine="0"/>
              <w:jc w:val="left"/>
              <w:rPr>
                <w:rFonts w:ascii="Arial" w:eastAsia="Arial" w:hAnsi="Arial" w:cs="Arial"/>
                <w:sz w:val="20"/>
                <w:szCs w:val="20"/>
              </w:rPr>
            </w:pPr>
          </w:p>
          <w:p w14:paraId="16682BDD" w14:textId="66C58543" w:rsidR="00E1112E" w:rsidRDefault="00E1112E" w:rsidP="47F70B2E">
            <w:pPr>
              <w:spacing w:line="259" w:lineRule="auto"/>
              <w:ind w:left="0" w:right="0" w:firstLine="0"/>
              <w:jc w:val="left"/>
              <w:rPr>
                <w:rFonts w:ascii="Arial" w:eastAsia="Arial" w:hAnsi="Arial" w:cs="Arial"/>
                <w:sz w:val="20"/>
                <w:szCs w:val="20"/>
              </w:rPr>
            </w:pPr>
          </w:p>
          <w:p w14:paraId="7BE931C8" w14:textId="737541C3" w:rsidR="00E1112E" w:rsidRDefault="00E1112E" w:rsidP="47F70B2E">
            <w:pPr>
              <w:spacing w:line="259" w:lineRule="auto"/>
              <w:ind w:left="0" w:right="0" w:firstLine="0"/>
              <w:jc w:val="left"/>
              <w:rPr>
                <w:rFonts w:ascii="Arial" w:eastAsia="Arial" w:hAnsi="Arial" w:cs="Arial"/>
                <w:sz w:val="20"/>
                <w:szCs w:val="20"/>
              </w:rPr>
            </w:pPr>
          </w:p>
          <w:p w14:paraId="0E2B37CD" w14:textId="610FF8FF" w:rsidR="00E1112E" w:rsidRDefault="00E1112E" w:rsidP="47F70B2E">
            <w:pPr>
              <w:spacing w:line="259" w:lineRule="auto"/>
              <w:ind w:left="0" w:right="0" w:firstLine="0"/>
              <w:jc w:val="left"/>
              <w:rPr>
                <w:rFonts w:ascii="Arial" w:eastAsia="Arial" w:hAnsi="Arial" w:cs="Arial"/>
                <w:sz w:val="20"/>
                <w:szCs w:val="20"/>
              </w:rPr>
            </w:pPr>
          </w:p>
          <w:p w14:paraId="1E773A3B" w14:textId="3571BCFB" w:rsidR="00E1112E" w:rsidRDefault="00E1112E" w:rsidP="47F70B2E">
            <w:pPr>
              <w:spacing w:line="259" w:lineRule="auto"/>
              <w:ind w:left="0" w:right="0" w:firstLine="0"/>
              <w:jc w:val="left"/>
              <w:rPr>
                <w:rFonts w:ascii="Arial" w:eastAsia="Arial" w:hAnsi="Arial" w:cs="Arial"/>
                <w:sz w:val="20"/>
                <w:szCs w:val="20"/>
              </w:rPr>
            </w:pPr>
          </w:p>
          <w:p w14:paraId="1F81DAD2" w14:textId="7C760A35" w:rsidR="00E1112E" w:rsidRDefault="00E1112E" w:rsidP="47F70B2E">
            <w:pPr>
              <w:spacing w:line="259" w:lineRule="auto"/>
              <w:ind w:left="0" w:right="0" w:firstLine="0"/>
              <w:jc w:val="left"/>
              <w:rPr>
                <w:rFonts w:ascii="Arial" w:eastAsia="Arial" w:hAnsi="Arial" w:cs="Arial"/>
                <w:sz w:val="20"/>
                <w:szCs w:val="20"/>
              </w:rPr>
            </w:pPr>
          </w:p>
          <w:p w14:paraId="3222BCB2" w14:textId="5E52EB05" w:rsidR="00E1112E" w:rsidRDefault="00E1112E" w:rsidP="47F70B2E">
            <w:pPr>
              <w:spacing w:line="259" w:lineRule="auto"/>
              <w:ind w:left="0" w:right="0" w:firstLine="0"/>
              <w:jc w:val="left"/>
              <w:rPr>
                <w:rFonts w:ascii="Arial" w:eastAsia="Arial" w:hAnsi="Arial" w:cs="Arial"/>
                <w:sz w:val="20"/>
                <w:szCs w:val="20"/>
              </w:rPr>
            </w:pPr>
          </w:p>
          <w:p w14:paraId="5803B48F" w14:textId="6E378CB9" w:rsidR="00E1112E" w:rsidRDefault="00E1112E" w:rsidP="47F70B2E">
            <w:pPr>
              <w:spacing w:line="259" w:lineRule="auto"/>
              <w:ind w:left="0" w:right="0" w:firstLine="0"/>
              <w:jc w:val="left"/>
              <w:rPr>
                <w:rFonts w:ascii="Arial" w:eastAsia="Arial" w:hAnsi="Arial" w:cs="Arial"/>
                <w:sz w:val="20"/>
                <w:szCs w:val="20"/>
              </w:rPr>
            </w:pPr>
          </w:p>
          <w:p w14:paraId="34E0F44A" w14:textId="56E2E0BA" w:rsidR="00E1112E" w:rsidRDefault="00E1112E" w:rsidP="47F70B2E">
            <w:pPr>
              <w:spacing w:line="259" w:lineRule="auto"/>
              <w:ind w:left="0" w:right="0" w:firstLine="0"/>
              <w:jc w:val="left"/>
              <w:rPr>
                <w:rFonts w:ascii="Arial" w:eastAsia="Arial" w:hAnsi="Arial" w:cs="Arial"/>
                <w:sz w:val="20"/>
                <w:szCs w:val="20"/>
              </w:rPr>
            </w:pPr>
          </w:p>
          <w:p w14:paraId="258F0F04" w14:textId="46B950B6" w:rsidR="00E1112E" w:rsidRDefault="00E1112E" w:rsidP="47F70B2E">
            <w:pPr>
              <w:spacing w:line="259" w:lineRule="auto"/>
              <w:ind w:left="0" w:right="0" w:firstLine="0"/>
              <w:jc w:val="left"/>
              <w:rPr>
                <w:rFonts w:ascii="Arial" w:eastAsia="Arial" w:hAnsi="Arial" w:cs="Arial"/>
                <w:sz w:val="20"/>
                <w:szCs w:val="20"/>
              </w:rPr>
            </w:pPr>
          </w:p>
          <w:p w14:paraId="131F8F3A" w14:textId="161B0F19" w:rsidR="00E1112E" w:rsidRDefault="00E1112E" w:rsidP="47F70B2E">
            <w:pPr>
              <w:spacing w:line="259" w:lineRule="auto"/>
              <w:ind w:left="0" w:right="0" w:firstLine="0"/>
              <w:jc w:val="left"/>
              <w:rPr>
                <w:rFonts w:ascii="Arial" w:eastAsia="Arial" w:hAnsi="Arial" w:cs="Arial"/>
                <w:sz w:val="20"/>
                <w:szCs w:val="20"/>
              </w:rPr>
            </w:pPr>
          </w:p>
        </w:tc>
      </w:tr>
    </w:tbl>
    <w:p w14:paraId="455E230F" w14:textId="77777777" w:rsidR="00E1112E" w:rsidRDefault="00105CF9">
      <w:pPr>
        <w:spacing w:after="17" w:line="259" w:lineRule="auto"/>
        <w:ind w:left="1" w:right="0" w:firstLine="0"/>
        <w:jc w:val="left"/>
      </w:pPr>
      <w:r>
        <w:rPr>
          <w:rFonts w:ascii="Arial" w:eastAsia="Arial" w:hAnsi="Arial" w:cs="Arial"/>
          <w:sz w:val="20"/>
        </w:rPr>
        <w:t xml:space="preserve"> </w:t>
      </w:r>
    </w:p>
    <w:p w14:paraId="632B720A" w14:textId="37B782F9" w:rsidR="00B71826" w:rsidRPr="00704EBF" w:rsidRDefault="00B71826">
      <w:pPr>
        <w:spacing w:after="32" w:line="250" w:lineRule="auto"/>
        <w:ind w:left="-4" w:right="0" w:hanging="10"/>
        <w:rPr>
          <w:rFonts w:ascii="Arial" w:eastAsia="Arial" w:hAnsi="Arial" w:cs="Arial"/>
          <w:b/>
          <w:bCs/>
          <w:i/>
          <w:iCs/>
          <w:sz w:val="24"/>
          <w:szCs w:val="24"/>
        </w:rPr>
      </w:pPr>
      <w:r w:rsidRPr="00704EBF">
        <w:rPr>
          <w:rFonts w:ascii="Arial" w:eastAsia="Arial" w:hAnsi="Arial" w:cs="Arial"/>
          <w:b/>
          <w:bCs/>
          <w:i/>
          <w:iCs/>
          <w:sz w:val="24"/>
          <w:szCs w:val="24"/>
        </w:rPr>
        <w:t>Students are strongly advised to attach documentary evidence, as appropriate, to support their appeal. Please note information supplied will be held in strictest confidence – see notes on examination appeals procedures in Annex 1 below.</w:t>
      </w:r>
    </w:p>
    <w:p w14:paraId="39D8317E" w14:textId="77777777" w:rsidR="00704EBF" w:rsidRDefault="00704EBF">
      <w:pPr>
        <w:spacing w:after="32" w:line="250" w:lineRule="auto"/>
        <w:ind w:left="-4" w:right="0" w:hanging="10"/>
        <w:rPr>
          <w:rFonts w:ascii="Arial" w:eastAsia="Arial" w:hAnsi="Arial" w:cs="Arial"/>
        </w:rPr>
      </w:pPr>
    </w:p>
    <w:p w14:paraId="11C58669" w14:textId="6083C2E2" w:rsidR="003306B6" w:rsidRPr="00735F38" w:rsidRDefault="00105CF9">
      <w:pPr>
        <w:spacing w:after="32" w:line="250" w:lineRule="auto"/>
        <w:ind w:left="-4" w:right="0" w:hanging="10"/>
        <w:rPr>
          <w:rFonts w:ascii="Arial" w:eastAsia="Arial" w:hAnsi="Arial" w:cs="Arial"/>
        </w:rPr>
      </w:pPr>
      <w:r w:rsidRPr="00735F38">
        <w:rPr>
          <w:rFonts w:ascii="Arial" w:eastAsia="Arial" w:hAnsi="Arial" w:cs="Arial"/>
        </w:rPr>
        <w:t xml:space="preserve">The completed form should be returned </w:t>
      </w:r>
      <w:r w:rsidR="00B94584">
        <w:rPr>
          <w:rFonts w:ascii="Arial" w:eastAsia="Arial" w:hAnsi="Arial" w:cs="Arial"/>
        </w:rPr>
        <w:t xml:space="preserve">to </w:t>
      </w:r>
      <w:hyperlink r:id="rId13" w:history="1">
        <w:r w:rsidR="00B94584" w:rsidRPr="00576FB7">
          <w:rPr>
            <w:rStyle w:val="Hyperlink"/>
            <w:rFonts w:ascii="Arial" w:eastAsia="Arial" w:hAnsi="Arial" w:cs="Arial"/>
          </w:rPr>
          <w:t>sreo@ucc.ie</w:t>
        </w:r>
      </w:hyperlink>
      <w:r w:rsidR="00B94584">
        <w:rPr>
          <w:rFonts w:ascii="Arial" w:eastAsia="Arial" w:hAnsi="Arial" w:cs="Arial"/>
        </w:rPr>
        <w:t xml:space="preserve">, together with any supporting documentation, </w:t>
      </w:r>
      <w:r w:rsidRPr="00735F38">
        <w:rPr>
          <w:rFonts w:ascii="Arial" w:eastAsia="Arial" w:hAnsi="Arial" w:cs="Arial"/>
        </w:rPr>
        <w:t xml:space="preserve">within </w:t>
      </w:r>
      <w:r w:rsidRPr="00735F38">
        <w:rPr>
          <w:rFonts w:ascii="Arial" w:eastAsia="Arial" w:hAnsi="Arial" w:cs="Arial"/>
          <w:b/>
        </w:rPr>
        <w:t xml:space="preserve">TWO WEEKS </w:t>
      </w:r>
      <w:r w:rsidRPr="00735F38">
        <w:rPr>
          <w:rFonts w:ascii="Arial" w:eastAsia="Arial" w:hAnsi="Arial" w:cs="Arial"/>
        </w:rPr>
        <w:t>of the issu</w:t>
      </w:r>
      <w:r w:rsidR="003306B6" w:rsidRPr="00735F38">
        <w:rPr>
          <w:rFonts w:ascii="Arial" w:eastAsia="Arial" w:hAnsi="Arial" w:cs="Arial"/>
        </w:rPr>
        <w:t>ing of the examination results.</w:t>
      </w:r>
    </w:p>
    <w:p w14:paraId="3656B9AB" w14:textId="77777777" w:rsidR="003306B6" w:rsidRPr="00735F38" w:rsidRDefault="003306B6">
      <w:pPr>
        <w:spacing w:after="32" w:line="250" w:lineRule="auto"/>
        <w:ind w:left="-4" w:right="0" w:hanging="10"/>
        <w:rPr>
          <w:rFonts w:ascii="Arial" w:eastAsia="Arial" w:hAnsi="Arial" w:cs="Arial"/>
        </w:rPr>
      </w:pPr>
    </w:p>
    <w:p w14:paraId="2BF178E7" w14:textId="77777777" w:rsidR="00E1112E" w:rsidRPr="00735F38" w:rsidRDefault="003306B6" w:rsidP="003306B6">
      <w:pPr>
        <w:spacing w:after="32" w:line="250" w:lineRule="auto"/>
        <w:ind w:left="-4" w:right="0" w:hanging="10"/>
      </w:pPr>
      <w:r w:rsidRPr="00735F38">
        <w:rPr>
          <w:rFonts w:ascii="Arial" w:eastAsia="Arial" w:hAnsi="Arial" w:cs="Arial"/>
        </w:rPr>
        <w:t xml:space="preserve">The appeal application fee is €70, which will be refunded if the appeal is upheld. </w:t>
      </w:r>
    </w:p>
    <w:p w14:paraId="0A8DB014" w14:textId="77777777" w:rsidR="00E1112E" w:rsidRPr="00735F38" w:rsidRDefault="00105CF9" w:rsidP="003306B6">
      <w:pPr>
        <w:spacing w:after="17" w:line="259" w:lineRule="auto"/>
        <w:ind w:left="0" w:right="0" w:firstLine="0"/>
        <w:jc w:val="left"/>
      </w:pPr>
      <w:r w:rsidRPr="00735F38">
        <w:rPr>
          <w:rFonts w:ascii="Arial" w:eastAsia="Arial" w:hAnsi="Arial" w:cs="Arial"/>
        </w:rPr>
        <w:t xml:space="preserve"> </w:t>
      </w:r>
    </w:p>
    <w:p w14:paraId="2E25DA00" w14:textId="77777777" w:rsidR="00E1112E" w:rsidRPr="00735F38" w:rsidRDefault="00105CF9">
      <w:pPr>
        <w:spacing w:after="4" w:line="250" w:lineRule="auto"/>
        <w:ind w:left="-4" w:right="2" w:hanging="10"/>
        <w:jc w:val="left"/>
      </w:pPr>
      <w:r w:rsidRPr="00735F38">
        <w:rPr>
          <w:rFonts w:ascii="Arial" w:eastAsia="Arial" w:hAnsi="Arial" w:cs="Arial"/>
          <w:b/>
          <w:i/>
        </w:rPr>
        <w:t xml:space="preserve">Please </w:t>
      </w:r>
      <w:r w:rsidR="003306B6" w:rsidRPr="00735F38">
        <w:rPr>
          <w:rFonts w:ascii="Arial" w:eastAsia="Arial" w:hAnsi="Arial" w:cs="Arial"/>
          <w:b/>
          <w:i/>
        </w:rPr>
        <w:t>enter</w:t>
      </w:r>
      <w:r w:rsidRPr="00735F38">
        <w:rPr>
          <w:rFonts w:ascii="Arial" w:eastAsia="Arial" w:hAnsi="Arial" w:cs="Arial"/>
          <w:b/>
          <w:i/>
        </w:rPr>
        <w:t xml:space="preserve"> your </w:t>
      </w:r>
      <w:r w:rsidR="003306B6" w:rsidRPr="00735F38">
        <w:rPr>
          <w:rFonts w:ascii="Arial" w:eastAsia="Arial" w:hAnsi="Arial" w:cs="Arial"/>
          <w:b/>
          <w:i/>
        </w:rPr>
        <w:t xml:space="preserve">credit/debit </w:t>
      </w:r>
      <w:r w:rsidRPr="00735F38">
        <w:rPr>
          <w:rFonts w:ascii="Arial" w:eastAsia="Arial" w:hAnsi="Arial" w:cs="Arial"/>
          <w:b/>
          <w:i/>
        </w:rPr>
        <w:t>card details in the boxes provided below</w:t>
      </w:r>
      <w:r w:rsidRPr="00735F38">
        <w:rPr>
          <w:rFonts w:ascii="Arial" w:eastAsia="Arial" w:hAnsi="Arial" w:cs="Arial"/>
        </w:rPr>
        <w:t xml:space="preserve">. </w:t>
      </w:r>
    </w:p>
    <w:p w14:paraId="03D8BA8D" w14:textId="77777777" w:rsidR="00E1112E" w:rsidRPr="00735F38" w:rsidRDefault="00105CF9">
      <w:pPr>
        <w:spacing w:line="259" w:lineRule="auto"/>
        <w:ind w:left="0" w:right="0" w:firstLine="0"/>
        <w:jc w:val="left"/>
      </w:pPr>
      <w:r w:rsidRPr="00735F38">
        <w:rPr>
          <w:rFonts w:ascii="Arial" w:eastAsia="Arial" w:hAnsi="Arial" w:cs="Arial"/>
        </w:rPr>
        <w:t xml:space="preserve"> </w:t>
      </w:r>
    </w:p>
    <w:tbl>
      <w:tblPr>
        <w:tblStyle w:val="TableGrid1"/>
        <w:tblW w:w="8897" w:type="dxa"/>
        <w:tblInd w:w="5" w:type="dxa"/>
        <w:tblCellMar>
          <w:left w:w="106" w:type="dxa"/>
          <w:right w:w="115" w:type="dxa"/>
        </w:tblCellMar>
        <w:tblLook w:val="04A0" w:firstRow="1" w:lastRow="0" w:firstColumn="1" w:lastColumn="0" w:noHBand="0" w:noVBand="1"/>
      </w:tblPr>
      <w:tblGrid>
        <w:gridCol w:w="2519"/>
        <w:gridCol w:w="425"/>
        <w:gridCol w:w="374"/>
        <w:gridCol w:w="336"/>
        <w:gridCol w:w="425"/>
        <w:gridCol w:w="425"/>
        <w:gridCol w:w="341"/>
        <w:gridCol w:w="367"/>
        <w:gridCol w:w="427"/>
        <w:gridCol w:w="425"/>
        <w:gridCol w:w="372"/>
        <w:gridCol w:w="374"/>
        <w:gridCol w:w="386"/>
        <w:gridCol w:w="468"/>
        <w:gridCol w:w="434"/>
        <w:gridCol w:w="437"/>
        <w:gridCol w:w="362"/>
      </w:tblGrid>
      <w:tr w:rsidR="00E1112E" w:rsidRPr="00735F38" w14:paraId="15D6EBF4" w14:textId="77777777">
        <w:trPr>
          <w:trHeight w:val="470"/>
        </w:trPr>
        <w:tc>
          <w:tcPr>
            <w:tcW w:w="2518" w:type="dxa"/>
            <w:tcBorders>
              <w:top w:val="single" w:sz="4" w:space="0" w:color="000000"/>
              <w:left w:val="single" w:sz="4" w:space="0" w:color="000000"/>
              <w:bottom w:val="single" w:sz="4" w:space="0" w:color="000000"/>
              <w:right w:val="single" w:sz="4" w:space="0" w:color="000000"/>
            </w:tcBorders>
          </w:tcPr>
          <w:p w14:paraId="0B8E2E9A" w14:textId="77777777" w:rsidR="00E1112E" w:rsidRPr="00735F38" w:rsidRDefault="00105CF9">
            <w:pPr>
              <w:spacing w:line="259" w:lineRule="auto"/>
              <w:ind w:left="2" w:right="0" w:firstLine="0"/>
              <w:jc w:val="left"/>
            </w:pPr>
            <w:r w:rsidRPr="00735F38">
              <w:rPr>
                <w:rFonts w:ascii="Arial" w:eastAsia="Arial" w:hAnsi="Arial" w:cs="Arial"/>
                <w:b/>
              </w:rPr>
              <w:t xml:space="preserve">Debit/Credit Card Number </w:t>
            </w:r>
          </w:p>
        </w:tc>
        <w:tc>
          <w:tcPr>
            <w:tcW w:w="425" w:type="dxa"/>
            <w:tcBorders>
              <w:top w:val="single" w:sz="4" w:space="0" w:color="000000"/>
              <w:left w:val="single" w:sz="4" w:space="0" w:color="000000"/>
              <w:bottom w:val="single" w:sz="4" w:space="0" w:color="000000"/>
              <w:right w:val="single" w:sz="4" w:space="0" w:color="000000"/>
            </w:tcBorders>
          </w:tcPr>
          <w:p w14:paraId="69A0658A" w14:textId="77777777" w:rsidR="00E1112E" w:rsidRPr="00735F38" w:rsidRDefault="00105CF9">
            <w:pPr>
              <w:spacing w:line="259" w:lineRule="auto"/>
              <w:ind w:left="2" w:right="0" w:firstLine="0"/>
              <w:jc w:val="left"/>
            </w:pPr>
            <w:r w:rsidRPr="00735F38">
              <w:rPr>
                <w:rFonts w:ascii="Arial" w:eastAsia="Arial" w:hAnsi="Arial" w:cs="Arial"/>
              </w:rPr>
              <w:t xml:space="preserve"> </w:t>
            </w:r>
          </w:p>
        </w:tc>
        <w:tc>
          <w:tcPr>
            <w:tcW w:w="374" w:type="dxa"/>
            <w:tcBorders>
              <w:top w:val="single" w:sz="4" w:space="0" w:color="000000"/>
              <w:left w:val="single" w:sz="4" w:space="0" w:color="000000"/>
              <w:bottom w:val="single" w:sz="4" w:space="0" w:color="000000"/>
              <w:right w:val="single" w:sz="4" w:space="0" w:color="000000"/>
            </w:tcBorders>
          </w:tcPr>
          <w:p w14:paraId="2EA285AA" w14:textId="77777777" w:rsidR="00E1112E" w:rsidRPr="00735F38" w:rsidRDefault="00105CF9">
            <w:pPr>
              <w:spacing w:line="259" w:lineRule="auto"/>
              <w:ind w:left="2" w:right="0" w:firstLine="0"/>
              <w:jc w:val="left"/>
            </w:pPr>
            <w:r w:rsidRPr="00735F38">
              <w:rPr>
                <w:rFonts w:ascii="Arial" w:eastAsia="Arial" w:hAnsi="Arial" w:cs="Arial"/>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8BC89FB" w14:textId="77777777" w:rsidR="00E1112E" w:rsidRPr="00735F38" w:rsidRDefault="00105CF9">
            <w:pPr>
              <w:spacing w:line="259" w:lineRule="auto"/>
              <w:ind w:left="2" w:right="0" w:firstLine="0"/>
              <w:jc w:val="left"/>
            </w:pPr>
            <w:r w:rsidRPr="00735F38">
              <w:rPr>
                <w:rFonts w:ascii="Arial" w:eastAsia="Arial" w:hAnsi="Arial" w:cs="Arial"/>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70945AB8" w14:textId="77777777" w:rsidR="00E1112E" w:rsidRPr="00735F38" w:rsidRDefault="00105CF9">
            <w:pPr>
              <w:spacing w:line="259" w:lineRule="auto"/>
              <w:ind w:left="2" w:right="0" w:firstLine="0"/>
              <w:jc w:val="left"/>
            </w:pPr>
            <w:r w:rsidRPr="00735F38">
              <w:rPr>
                <w:rFonts w:ascii="Arial" w:eastAsia="Arial" w:hAnsi="Arial" w:cs="Arial"/>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45FB2F13" w14:textId="77777777" w:rsidR="00E1112E" w:rsidRPr="00735F38" w:rsidRDefault="00105CF9">
            <w:pPr>
              <w:spacing w:line="259" w:lineRule="auto"/>
              <w:ind w:left="2" w:right="0" w:firstLine="0"/>
              <w:jc w:val="left"/>
            </w:pPr>
            <w:r w:rsidRPr="00735F38">
              <w:rPr>
                <w:rFonts w:ascii="Arial" w:eastAsia="Arial" w:hAnsi="Arial" w:cs="Arial"/>
              </w:rPr>
              <w:t xml:space="preserve"> </w:t>
            </w:r>
          </w:p>
        </w:tc>
        <w:tc>
          <w:tcPr>
            <w:tcW w:w="341" w:type="dxa"/>
            <w:tcBorders>
              <w:top w:val="single" w:sz="4" w:space="0" w:color="000000"/>
              <w:left w:val="single" w:sz="4" w:space="0" w:color="000000"/>
              <w:bottom w:val="single" w:sz="4" w:space="0" w:color="000000"/>
              <w:right w:val="single" w:sz="4" w:space="0" w:color="000000"/>
            </w:tcBorders>
          </w:tcPr>
          <w:p w14:paraId="184D15E4" w14:textId="77777777" w:rsidR="00E1112E" w:rsidRPr="00735F38" w:rsidRDefault="00105CF9">
            <w:pPr>
              <w:spacing w:line="259" w:lineRule="auto"/>
              <w:ind w:left="2" w:right="0" w:firstLine="0"/>
              <w:jc w:val="left"/>
            </w:pPr>
            <w:r w:rsidRPr="00735F38">
              <w:rPr>
                <w:rFonts w:ascii="Arial" w:eastAsia="Arial" w:hAnsi="Arial" w:cs="Arial"/>
              </w:rPr>
              <w:t xml:space="preserve"> </w:t>
            </w:r>
          </w:p>
        </w:tc>
        <w:tc>
          <w:tcPr>
            <w:tcW w:w="367" w:type="dxa"/>
            <w:tcBorders>
              <w:top w:val="single" w:sz="4" w:space="0" w:color="000000"/>
              <w:left w:val="single" w:sz="4" w:space="0" w:color="000000"/>
              <w:bottom w:val="single" w:sz="4" w:space="0" w:color="000000"/>
              <w:right w:val="single" w:sz="4" w:space="0" w:color="000000"/>
            </w:tcBorders>
          </w:tcPr>
          <w:p w14:paraId="63A420E6" w14:textId="77777777" w:rsidR="00E1112E" w:rsidRPr="00735F38" w:rsidRDefault="00105CF9">
            <w:pPr>
              <w:spacing w:line="259" w:lineRule="auto"/>
              <w:ind w:left="2" w:right="0" w:firstLine="0"/>
              <w:jc w:val="left"/>
            </w:pPr>
            <w:r w:rsidRPr="00735F38">
              <w:rPr>
                <w:rFonts w:ascii="Arial" w:eastAsia="Arial" w:hAnsi="Arial" w:cs="Arial"/>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028EB558" w14:textId="77777777" w:rsidR="00E1112E" w:rsidRPr="00735F38" w:rsidRDefault="00105CF9">
            <w:pPr>
              <w:spacing w:line="259" w:lineRule="auto"/>
              <w:ind w:left="2" w:right="0" w:firstLine="0"/>
              <w:jc w:val="left"/>
            </w:pPr>
            <w:r w:rsidRPr="00735F38">
              <w:rPr>
                <w:rFonts w:ascii="Arial" w:eastAsia="Arial" w:hAnsi="Arial" w:cs="Arial"/>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66E8DF9A" w14:textId="77777777" w:rsidR="00E1112E" w:rsidRPr="00735F38" w:rsidRDefault="00105CF9">
            <w:pPr>
              <w:spacing w:line="259" w:lineRule="auto"/>
              <w:ind w:left="2" w:right="0" w:firstLine="0"/>
              <w:jc w:val="left"/>
            </w:pPr>
            <w:r w:rsidRPr="00735F38">
              <w:rPr>
                <w:rFonts w:ascii="Arial" w:eastAsia="Arial" w:hAnsi="Arial" w:cs="Arial"/>
              </w:rPr>
              <w:t xml:space="preserve"> </w:t>
            </w:r>
          </w:p>
        </w:tc>
        <w:tc>
          <w:tcPr>
            <w:tcW w:w="372" w:type="dxa"/>
            <w:tcBorders>
              <w:top w:val="single" w:sz="4" w:space="0" w:color="000000"/>
              <w:left w:val="single" w:sz="4" w:space="0" w:color="000000"/>
              <w:bottom w:val="single" w:sz="4" w:space="0" w:color="000000"/>
              <w:right w:val="single" w:sz="4" w:space="0" w:color="000000"/>
            </w:tcBorders>
          </w:tcPr>
          <w:p w14:paraId="637F08B6" w14:textId="77777777" w:rsidR="00E1112E" w:rsidRPr="00735F38" w:rsidRDefault="00105CF9">
            <w:pPr>
              <w:spacing w:line="259" w:lineRule="auto"/>
              <w:ind w:left="2" w:right="0" w:firstLine="0"/>
              <w:jc w:val="left"/>
            </w:pPr>
            <w:r w:rsidRPr="00735F38">
              <w:rPr>
                <w:rFonts w:ascii="Arial" w:eastAsia="Arial" w:hAnsi="Arial" w:cs="Arial"/>
              </w:rPr>
              <w:t xml:space="preserve"> </w:t>
            </w:r>
          </w:p>
        </w:tc>
        <w:tc>
          <w:tcPr>
            <w:tcW w:w="374" w:type="dxa"/>
            <w:tcBorders>
              <w:top w:val="single" w:sz="4" w:space="0" w:color="000000"/>
              <w:left w:val="single" w:sz="4" w:space="0" w:color="000000"/>
              <w:bottom w:val="single" w:sz="4" w:space="0" w:color="000000"/>
              <w:right w:val="single" w:sz="4" w:space="0" w:color="000000"/>
            </w:tcBorders>
          </w:tcPr>
          <w:p w14:paraId="5F93075F" w14:textId="77777777" w:rsidR="00E1112E" w:rsidRPr="00735F38" w:rsidRDefault="00105CF9">
            <w:pPr>
              <w:spacing w:line="259" w:lineRule="auto"/>
              <w:ind w:left="0" w:right="0" w:firstLine="0"/>
              <w:jc w:val="left"/>
            </w:pPr>
            <w:r w:rsidRPr="00735F38">
              <w:rPr>
                <w:rFonts w:ascii="Arial" w:eastAsia="Arial" w:hAnsi="Arial" w:cs="Arial"/>
              </w:rPr>
              <w:t xml:space="preserve"> </w:t>
            </w:r>
          </w:p>
        </w:tc>
        <w:tc>
          <w:tcPr>
            <w:tcW w:w="386" w:type="dxa"/>
            <w:tcBorders>
              <w:top w:val="single" w:sz="4" w:space="0" w:color="000000"/>
              <w:left w:val="single" w:sz="4" w:space="0" w:color="000000"/>
              <w:bottom w:val="single" w:sz="4" w:space="0" w:color="000000"/>
              <w:right w:val="single" w:sz="4" w:space="0" w:color="000000"/>
            </w:tcBorders>
          </w:tcPr>
          <w:p w14:paraId="1E72ADE8" w14:textId="77777777" w:rsidR="00E1112E" w:rsidRPr="00735F38" w:rsidRDefault="00105CF9">
            <w:pPr>
              <w:spacing w:line="259" w:lineRule="auto"/>
              <w:ind w:left="2" w:right="0" w:firstLine="0"/>
              <w:jc w:val="left"/>
            </w:pPr>
            <w:r w:rsidRPr="00735F38">
              <w:rPr>
                <w:rFonts w:ascii="Arial" w:eastAsia="Arial" w:hAnsi="Arial" w:cs="Arial"/>
              </w:rPr>
              <w:t xml:space="preserve"> </w:t>
            </w:r>
          </w:p>
        </w:tc>
        <w:tc>
          <w:tcPr>
            <w:tcW w:w="468" w:type="dxa"/>
            <w:tcBorders>
              <w:top w:val="single" w:sz="4" w:space="0" w:color="000000"/>
              <w:left w:val="single" w:sz="4" w:space="0" w:color="000000"/>
              <w:bottom w:val="single" w:sz="4" w:space="0" w:color="000000"/>
              <w:right w:val="single" w:sz="4" w:space="0" w:color="000000"/>
            </w:tcBorders>
          </w:tcPr>
          <w:p w14:paraId="3C7B8B64" w14:textId="77777777" w:rsidR="00E1112E" w:rsidRPr="00735F38" w:rsidRDefault="00105CF9">
            <w:pPr>
              <w:spacing w:line="259" w:lineRule="auto"/>
              <w:ind w:left="2" w:right="0" w:firstLine="0"/>
              <w:jc w:val="left"/>
            </w:pPr>
            <w:r w:rsidRPr="00735F38">
              <w:rPr>
                <w:rFonts w:ascii="Arial" w:eastAsia="Arial" w:hAnsi="Arial" w:cs="Arial"/>
              </w:rPr>
              <w:t xml:space="preserve"> </w:t>
            </w:r>
          </w:p>
        </w:tc>
        <w:tc>
          <w:tcPr>
            <w:tcW w:w="434" w:type="dxa"/>
            <w:tcBorders>
              <w:top w:val="single" w:sz="4" w:space="0" w:color="000000"/>
              <w:left w:val="single" w:sz="4" w:space="0" w:color="000000"/>
              <w:bottom w:val="single" w:sz="4" w:space="0" w:color="000000"/>
              <w:right w:val="single" w:sz="4" w:space="0" w:color="000000"/>
            </w:tcBorders>
          </w:tcPr>
          <w:p w14:paraId="11596254" w14:textId="77777777" w:rsidR="00E1112E" w:rsidRPr="00735F38" w:rsidRDefault="00105CF9">
            <w:pPr>
              <w:spacing w:line="259" w:lineRule="auto"/>
              <w:ind w:left="2" w:right="0" w:firstLine="0"/>
              <w:jc w:val="left"/>
            </w:pPr>
            <w:r w:rsidRPr="00735F38">
              <w:rPr>
                <w:rFonts w:ascii="Arial" w:eastAsia="Arial" w:hAnsi="Arial" w:cs="Arial"/>
              </w:rPr>
              <w:t xml:space="preserve"> </w:t>
            </w:r>
          </w:p>
        </w:tc>
        <w:tc>
          <w:tcPr>
            <w:tcW w:w="437" w:type="dxa"/>
            <w:tcBorders>
              <w:top w:val="single" w:sz="4" w:space="0" w:color="000000"/>
              <w:left w:val="single" w:sz="4" w:space="0" w:color="000000"/>
              <w:bottom w:val="single" w:sz="4" w:space="0" w:color="000000"/>
              <w:right w:val="single" w:sz="4" w:space="0" w:color="000000"/>
            </w:tcBorders>
          </w:tcPr>
          <w:p w14:paraId="06ED1C03" w14:textId="77777777" w:rsidR="00E1112E" w:rsidRPr="00735F38" w:rsidRDefault="00105CF9">
            <w:pPr>
              <w:spacing w:line="259" w:lineRule="auto"/>
              <w:ind w:left="2" w:right="0" w:firstLine="0"/>
              <w:jc w:val="left"/>
            </w:pPr>
            <w:r w:rsidRPr="00735F38">
              <w:rPr>
                <w:rFonts w:ascii="Arial" w:eastAsia="Arial" w:hAnsi="Arial" w:cs="Arial"/>
              </w:rPr>
              <w:t xml:space="preserve"> </w:t>
            </w:r>
          </w:p>
        </w:tc>
        <w:tc>
          <w:tcPr>
            <w:tcW w:w="362" w:type="dxa"/>
            <w:tcBorders>
              <w:top w:val="single" w:sz="4" w:space="0" w:color="000000"/>
              <w:left w:val="single" w:sz="4" w:space="0" w:color="000000"/>
              <w:bottom w:val="single" w:sz="4" w:space="0" w:color="000000"/>
              <w:right w:val="single" w:sz="4" w:space="0" w:color="000000"/>
            </w:tcBorders>
          </w:tcPr>
          <w:p w14:paraId="707D7BCF" w14:textId="77777777" w:rsidR="00E1112E" w:rsidRPr="00735F38" w:rsidRDefault="00105CF9">
            <w:pPr>
              <w:spacing w:line="259" w:lineRule="auto"/>
              <w:ind w:left="0" w:right="0" w:firstLine="0"/>
              <w:jc w:val="left"/>
            </w:pPr>
            <w:r w:rsidRPr="00735F38">
              <w:rPr>
                <w:rFonts w:ascii="Arial" w:eastAsia="Arial" w:hAnsi="Arial" w:cs="Arial"/>
              </w:rPr>
              <w:t xml:space="preserve"> </w:t>
            </w:r>
          </w:p>
        </w:tc>
      </w:tr>
    </w:tbl>
    <w:p w14:paraId="2A47D515" w14:textId="77777777" w:rsidR="00E1112E" w:rsidRPr="00735F38" w:rsidRDefault="00105CF9">
      <w:pPr>
        <w:spacing w:after="19" w:line="259" w:lineRule="auto"/>
        <w:ind w:left="1" w:right="0" w:firstLine="0"/>
        <w:jc w:val="left"/>
      </w:pPr>
      <w:r w:rsidRPr="00735F38">
        <w:rPr>
          <w:rFonts w:ascii="Arial" w:eastAsia="Arial" w:hAnsi="Arial" w:cs="Arial"/>
          <w:b/>
        </w:rPr>
        <w:t xml:space="preserve"> </w:t>
      </w:r>
    </w:p>
    <w:p w14:paraId="4C5B2A81" w14:textId="77777777" w:rsidR="00E1112E" w:rsidRPr="00735F38" w:rsidRDefault="00105CF9">
      <w:pPr>
        <w:spacing w:after="3" w:line="259" w:lineRule="auto"/>
        <w:ind w:left="-4" w:right="0" w:hanging="10"/>
        <w:jc w:val="left"/>
      </w:pPr>
      <w:r w:rsidRPr="00735F38">
        <w:rPr>
          <w:rFonts w:ascii="Arial" w:eastAsia="Arial" w:hAnsi="Arial" w:cs="Arial"/>
          <w:b/>
        </w:rPr>
        <w:t xml:space="preserve">Expiry Date: </w:t>
      </w:r>
    </w:p>
    <w:tbl>
      <w:tblPr>
        <w:tblStyle w:val="TableGrid1"/>
        <w:tblW w:w="3458" w:type="dxa"/>
        <w:tblInd w:w="1808" w:type="dxa"/>
        <w:tblCellMar>
          <w:left w:w="108" w:type="dxa"/>
          <w:right w:w="115" w:type="dxa"/>
        </w:tblCellMar>
        <w:tblLook w:val="04A0" w:firstRow="1" w:lastRow="0" w:firstColumn="1" w:lastColumn="0" w:noHBand="0" w:noVBand="1"/>
      </w:tblPr>
      <w:tblGrid>
        <w:gridCol w:w="1625"/>
        <w:gridCol w:w="1833"/>
      </w:tblGrid>
      <w:tr w:rsidR="00E1112E" w:rsidRPr="00735F38" w14:paraId="11B6918D" w14:textId="77777777">
        <w:trPr>
          <w:trHeight w:val="475"/>
        </w:trPr>
        <w:tc>
          <w:tcPr>
            <w:tcW w:w="1625" w:type="dxa"/>
            <w:tcBorders>
              <w:top w:val="single" w:sz="4" w:space="0" w:color="000000"/>
              <w:left w:val="single" w:sz="4" w:space="0" w:color="000000"/>
              <w:bottom w:val="single" w:sz="4" w:space="0" w:color="000000"/>
              <w:right w:val="single" w:sz="4" w:space="0" w:color="000000"/>
            </w:tcBorders>
          </w:tcPr>
          <w:p w14:paraId="18078460" w14:textId="77777777" w:rsidR="00E1112E" w:rsidRPr="00735F38" w:rsidRDefault="00105CF9">
            <w:pPr>
              <w:spacing w:line="259" w:lineRule="auto"/>
              <w:ind w:left="0" w:right="0" w:firstLine="0"/>
              <w:jc w:val="left"/>
            </w:pPr>
            <w:r w:rsidRPr="00735F38">
              <w:rPr>
                <w:rFonts w:ascii="Arial" w:eastAsia="Arial" w:hAnsi="Arial" w:cs="Arial"/>
                <w:b/>
              </w:rPr>
              <w:t xml:space="preserve">    Month</w:t>
            </w:r>
            <w:r w:rsidRPr="00735F38">
              <w:rPr>
                <w:rFonts w:ascii="Arial" w:eastAsia="Arial" w:hAnsi="Arial" w:cs="Arial"/>
              </w:rPr>
              <w:t xml:space="preserve"> </w:t>
            </w:r>
          </w:p>
        </w:tc>
        <w:tc>
          <w:tcPr>
            <w:tcW w:w="1834" w:type="dxa"/>
            <w:tcBorders>
              <w:top w:val="single" w:sz="4" w:space="0" w:color="000000"/>
              <w:left w:val="single" w:sz="4" w:space="0" w:color="000000"/>
              <w:bottom w:val="single" w:sz="4" w:space="0" w:color="000000"/>
              <w:right w:val="single" w:sz="4" w:space="0" w:color="000000"/>
            </w:tcBorders>
          </w:tcPr>
          <w:p w14:paraId="19799CAE" w14:textId="77777777" w:rsidR="00E1112E" w:rsidRPr="00735F38" w:rsidRDefault="00105CF9">
            <w:pPr>
              <w:spacing w:line="259" w:lineRule="auto"/>
              <w:ind w:left="0" w:right="11" w:firstLine="0"/>
              <w:jc w:val="center"/>
            </w:pPr>
            <w:r w:rsidRPr="00735F38">
              <w:rPr>
                <w:rFonts w:ascii="Arial" w:eastAsia="Arial" w:hAnsi="Arial" w:cs="Arial"/>
                <w:b/>
              </w:rPr>
              <w:t>Year</w:t>
            </w:r>
            <w:r w:rsidRPr="00735F38">
              <w:rPr>
                <w:rFonts w:ascii="Arial" w:eastAsia="Arial" w:hAnsi="Arial" w:cs="Arial"/>
              </w:rPr>
              <w:t xml:space="preserve"> </w:t>
            </w:r>
          </w:p>
        </w:tc>
      </w:tr>
      <w:tr w:rsidR="00E1112E" w:rsidRPr="00735F38" w14:paraId="27B8F768" w14:textId="77777777">
        <w:trPr>
          <w:trHeight w:val="475"/>
        </w:trPr>
        <w:tc>
          <w:tcPr>
            <w:tcW w:w="1625" w:type="dxa"/>
            <w:tcBorders>
              <w:top w:val="single" w:sz="4" w:space="0" w:color="000000"/>
              <w:left w:val="single" w:sz="4" w:space="0" w:color="000000"/>
              <w:bottom w:val="single" w:sz="4" w:space="0" w:color="000000"/>
              <w:right w:val="single" w:sz="4" w:space="0" w:color="000000"/>
            </w:tcBorders>
          </w:tcPr>
          <w:p w14:paraId="15E48944" w14:textId="77777777" w:rsidR="00E1112E" w:rsidRPr="00735F38" w:rsidRDefault="00105CF9">
            <w:pPr>
              <w:spacing w:line="259" w:lineRule="auto"/>
              <w:ind w:left="0" w:right="0" w:firstLine="0"/>
              <w:jc w:val="left"/>
            </w:pPr>
            <w:r w:rsidRPr="00735F38">
              <w:rPr>
                <w:rFonts w:ascii="Arial" w:eastAsia="Arial" w:hAnsi="Arial" w:cs="Arial"/>
                <w:b/>
              </w:rPr>
              <w:t xml:space="preserve"> </w:t>
            </w:r>
          </w:p>
        </w:tc>
        <w:tc>
          <w:tcPr>
            <w:tcW w:w="1834" w:type="dxa"/>
            <w:tcBorders>
              <w:top w:val="single" w:sz="4" w:space="0" w:color="000000"/>
              <w:left w:val="single" w:sz="4" w:space="0" w:color="000000"/>
              <w:bottom w:val="single" w:sz="4" w:space="0" w:color="000000"/>
              <w:right w:val="single" w:sz="4" w:space="0" w:color="000000"/>
            </w:tcBorders>
          </w:tcPr>
          <w:p w14:paraId="0A4E68ED" w14:textId="77777777" w:rsidR="00E1112E" w:rsidRPr="00735F38" w:rsidRDefault="00105CF9">
            <w:pPr>
              <w:spacing w:line="259" w:lineRule="auto"/>
              <w:ind w:left="0" w:right="0" w:firstLine="0"/>
              <w:jc w:val="left"/>
            </w:pPr>
            <w:r w:rsidRPr="00735F38">
              <w:rPr>
                <w:rFonts w:ascii="Arial" w:eastAsia="Arial" w:hAnsi="Arial" w:cs="Arial"/>
                <w:b/>
              </w:rPr>
              <w:t xml:space="preserve"> </w:t>
            </w:r>
          </w:p>
        </w:tc>
      </w:tr>
    </w:tbl>
    <w:p w14:paraId="30E85FE0" w14:textId="77777777" w:rsidR="00E1112E" w:rsidRPr="00735F38" w:rsidRDefault="00105CF9">
      <w:pPr>
        <w:spacing w:after="216" w:line="259" w:lineRule="auto"/>
        <w:ind w:left="1" w:right="3765" w:firstLine="0"/>
        <w:jc w:val="left"/>
      </w:pPr>
      <w:r w:rsidRPr="00735F38">
        <w:rPr>
          <w:rFonts w:ascii="Arial" w:eastAsia="Arial" w:hAnsi="Arial" w:cs="Arial"/>
          <w:b/>
        </w:rPr>
        <w:t xml:space="preserve"> </w:t>
      </w:r>
    </w:p>
    <w:p w14:paraId="050C0D04" w14:textId="77777777" w:rsidR="00E1112E" w:rsidRPr="00735F38" w:rsidRDefault="003306B6">
      <w:pPr>
        <w:spacing w:after="218" w:line="259" w:lineRule="auto"/>
        <w:ind w:left="1" w:right="0" w:firstLine="0"/>
        <w:jc w:val="left"/>
        <w:rPr>
          <w:rFonts w:ascii="Arial" w:eastAsia="Arial" w:hAnsi="Arial" w:cs="Arial"/>
          <w:b/>
        </w:rPr>
      </w:pPr>
      <w:r w:rsidRPr="00735F38">
        <w:rPr>
          <w:rFonts w:ascii="Arial" w:eastAsia="Arial" w:hAnsi="Arial" w:cs="Arial"/>
          <w:b/>
        </w:rPr>
        <w:t>By submitting this appeal application form, you auth</w:t>
      </w:r>
      <w:r w:rsidR="00735F38">
        <w:rPr>
          <w:rFonts w:ascii="Arial" w:eastAsia="Arial" w:hAnsi="Arial" w:cs="Arial"/>
          <w:b/>
        </w:rPr>
        <w:t>orise UCC to debit €70 from the</w:t>
      </w:r>
      <w:r w:rsidRPr="00735F38">
        <w:rPr>
          <w:rFonts w:ascii="Arial" w:eastAsia="Arial" w:hAnsi="Arial" w:cs="Arial"/>
          <w:b/>
        </w:rPr>
        <w:t xml:space="preserve"> credit</w:t>
      </w:r>
      <w:r w:rsidR="00735F38">
        <w:rPr>
          <w:rFonts w:ascii="Arial" w:eastAsia="Arial" w:hAnsi="Arial" w:cs="Arial"/>
          <w:b/>
        </w:rPr>
        <w:t>/debit</w:t>
      </w:r>
      <w:r w:rsidRPr="00735F38">
        <w:rPr>
          <w:rFonts w:ascii="Arial" w:eastAsia="Arial" w:hAnsi="Arial" w:cs="Arial"/>
          <w:b/>
        </w:rPr>
        <w:t xml:space="preserve"> card</w:t>
      </w:r>
      <w:r w:rsidR="00735F38">
        <w:rPr>
          <w:rFonts w:ascii="Arial" w:eastAsia="Arial" w:hAnsi="Arial" w:cs="Arial"/>
          <w:b/>
        </w:rPr>
        <w:t xml:space="preserve"> above</w:t>
      </w:r>
      <w:r w:rsidRPr="00735F38">
        <w:rPr>
          <w:rFonts w:ascii="Arial" w:eastAsia="Arial" w:hAnsi="Arial" w:cs="Arial"/>
          <w:b/>
        </w:rPr>
        <w:t>.</w:t>
      </w:r>
    </w:p>
    <w:p w14:paraId="45FB0818" w14:textId="77777777" w:rsidR="003306B6" w:rsidRPr="00735F38" w:rsidRDefault="003306B6">
      <w:pPr>
        <w:spacing w:after="218" w:line="259" w:lineRule="auto"/>
        <w:ind w:left="1" w:right="0" w:firstLine="0"/>
        <w:jc w:val="left"/>
      </w:pPr>
    </w:p>
    <w:p w14:paraId="77E02D90" w14:textId="77777777" w:rsidR="00E1112E" w:rsidRPr="00735F38" w:rsidRDefault="00105CF9">
      <w:pPr>
        <w:spacing w:after="3" w:line="259" w:lineRule="auto"/>
        <w:ind w:left="-4" w:right="0" w:hanging="10"/>
        <w:jc w:val="left"/>
      </w:pPr>
      <w:r w:rsidRPr="00735F38">
        <w:rPr>
          <w:rFonts w:ascii="Arial" w:eastAsia="Arial" w:hAnsi="Arial" w:cs="Arial"/>
          <w:b/>
        </w:rPr>
        <w:t>Date of Application:</w:t>
      </w:r>
      <w:r w:rsidR="00735F38">
        <w:rPr>
          <w:rFonts w:ascii="Arial" w:eastAsia="Arial" w:hAnsi="Arial" w:cs="Arial"/>
        </w:rPr>
        <w:t xml:space="preserve"> </w:t>
      </w:r>
      <w:sdt>
        <w:sdtPr>
          <w:rPr>
            <w:rFonts w:ascii="Arial" w:eastAsia="Arial" w:hAnsi="Arial" w:cs="Arial"/>
          </w:rPr>
          <w:id w:val="412352093"/>
          <w:placeholder>
            <w:docPart w:val="DefaultPlaceholder_-1854013438"/>
          </w:placeholder>
          <w:showingPlcHdr/>
          <w:date>
            <w:dateFormat w:val="dd/MM/yyyy"/>
            <w:lid w:val="en-IE"/>
            <w:storeMappedDataAs w:val="dateTime"/>
            <w:calendar w:val="gregorian"/>
          </w:date>
        </w:sdtPr>
        <w:sdtEndPr/>
        <w:sdtContent>
          <w:r w:rsidR="00735F38" w:rsidRPr="006057AA">
            <w:rPr>
              <w:rStyle w:val="PlaceholderText"/>
            </w:rPr>
            <w:t>Click or tap to enter a date.</w:t>
          </w:r>
        </w:sdtContent>
      </w:sdt>
      <w:r w:rsidRPr="00735F38">
        <w:rPr>
          <w:rFonts w:ascii="Arial" w:eastAsia="Arial" w:hAnsi="Arial" w:cs="Arial"/>
        </w:rPr>
        <w:t xml:space="preserve"> </w:t>
      </w:r>
    </w:p>
    <w:p w14:paraId="049F31CB" w14:textId="77777777" w:rsidR="003306B6" w:rsidRDefault="003306B6">
      <w:pPr>
        <w:pBdr>
          <w:bottom w:val="single" w:sz="12" w:space="1" w:color="auto"/>
        </w:pBdr>
        <w:spacing w:after="160" w:line="259" w:lineRule="auto"/>
        <w:ind w:left="0" w:right="0" w:firstLine="0"/>
        <w:jc w:val="left"/>
        <w:rPr>
          <w:rFonts w:ascii="Arial" w:eastAsia="Arial" w:hAnsi="Arial" w:cs="Arial"/>
          <w:b/>
        </w:rPr>
      </w:pPr>
    </w:p>
    <w:p w14:paraId="53128261" w14:textId="77777777" w:rsidR="00B94584" w:rsidRPr="00B94584" w:rsidRDefault="00B94584">
      <w:pPr>
        <w:spacing w:after="160" w:line="259" w:lineRule="auto"/>
        <w:ind w:left="0" w:right="0" w:firstLine="0"/>
        <w:jc w:val="left"/>
        <w:rPr>
          <w:rFonts w:ascii="Arial" w:eastAsia="Arial" w:hAnsi="Arial" w:cs="Arial"/>
        </w:rPr>
      </w:pPr>
    </w:p>
    <w:p w14:paraId="359BB167" w14:textId="532459FC" w:rsidR="00B94584" w:rsidRDefault="00B94584">
      <w:pPr>
        <w:spacing w:after="160" w:line="259" w:lineRule="auto"/>
        <w:ind w:left="0" w:right="0" w:firstLine="0"/>
        <w:jc w:val="left"/>
        <w:rPr>
          <w:rFonts w:ascii="Arial" w:eastAsia="Arial" w:hAnsi="Arial" w:cs="Arial"/>
          <w:i/>
        </w:rPr>
      </w:pPr>
      <w:r w:rsidRPr="00B94584">
        <w:rPr>
          <w:rFonts w:ascii="Arial" w:eastAsia="Arial" w:hAnsi="Arial" w:cs="Arial"/>
          <w:i/>
        </w:rPr>
        <w:t xml:space="preserve">Please email this completed form to </w:t>
      </w:r>
      <w:hyperlink r:id="rId14" w:history="1">
        <w:r w:rsidRPr="00B94584">
          <w:rPr>
            <w:rStyle w:val="Hyperlink"/>
            <w:rFonts w:ascii="Arial" w:eastAsia="Arial" w:hAnsi="Arial" w:cs="Arial"/>
            <w:i/>
          </w:rPr>
          <w:t>sreo@ucc.ie</w:t>
        </w:r>
      </w:hyperlink>
      <w:r w:rsidRPr="00B94584">
        <w:rPr>
          <w:rFonts w:ascii="Arial" w:eastAsia="Arial" w:hAnsi="Arial" w:cs="Arial"/>
          <w:i/>
        </w:rPr>
        <w:t>, together with any supporting documentation</w:t>
      </w:r>
      <w:r>
        <w:rPr>
          <w:rFonts w:ascii="Arial" w:eastAsia="Arial" w:hAnsi="Arial" w:cs="Arial"/>
          <w:i/>
        </w:rPr>
        <w:t>.</w:t>
      </w:r>
    </w:p>
    <w:p w14:paraId="349CE9D8" w14:textId="02C3E062" w:rsidR="00211016" w:rsidRDefault="00211016">
      <w:pPr>
        <w:spacing w:after="160" w:line="259" w:lineRule="auto"/>
        <w:ind w:left="0" w:right="0" w:firstLine="0"/>
        <w:jc w:val="left"/>
        <w:rPr>
          <w:rFonts w:ascii="Arial" w:eastAsia="Arial" w:hAnsi="Arial" w:cs="Arial"/>
          <w:i/>
        </w:rPr>
      </w:pPr>
    </w:p>
    <w:p w14:paraId="2F83CC12" w14:textId="3492D887" w:rsidR="00211016" w:rsidRPr="00211016" w:rsidRDefault="00211016" w:rsidP="00211016">
      <w:pPr>
        <w:pBdr>
          <w:top w:val="single" w:sz="4" w:space="1" w:color="auto"/>
          <w:left w:val="single" w:sz="4" w:space="4" w:color="auto"/>
          <w:bottom w:val="single" w:sz="4" w:space="1" w:color="auto"/>
          <w:right w:val="single" w:sz="4" w:space="4" w:color="auto"/>
        </w:pBdr>
        <w:spacing w:after="160" w:line="259" w:lineRule="auto"/>
        <w:ind w:left="0" w:right="0" w:firstLine="0"/>
        <w:rPr>
          <w:rFonts w:ascii="Arial" w:eastAsia="Arial" w:hAnsi="Arial" w:cs="Arial"/>
          <w:b/>
          <w:bCs/>
          <w:i/>
        </w:rPr>
      </w:pPr>
      <w:r w:rsidRPr="00211016">
        <w:rPr>
          <w:rFonts w:ascii="Arial" w:eastAsia="Arial" w:hAnsi="Arial" w:cs="Arial"/>
          <w:b/>
          <w:bCs/>
          <w:i/>
        </w:rPr>
        <w:t xml:space="preserve">PLEASE NOTE THAT WHILE THE EXAMINATION APPEALS COMMITTEE SEEK TO ARRIVE AT A DECISION ON APPEALS IN A TIMELY MANNER, THE APPEALS PROCESS TAKES THE TIME NECESSARY TO ENSURE THAT </w:t>
      </w:r>
      <w:r>
        <w:rPr>
          <w:rFonts w:ascii="Arial" w:eastAsia="Arial" w:hAnsi="Arial" w:cs="Arial"/>
          <w:b/>
          <w:bCs/>
          <w:i/>
        </w:rPr>
        <w:t>APPEALS ARE</w:t>
      </w:r>
      <w:r w:rsidRPr="00211016">
        <w:rPr>
          <w:rFonts w:ascii="Arial" w:eastAsia="Arial" w:hAnsi="Arial" w:cs="Arial"/>
          <w:b/>
          <w:bCs/>
          <w:i/>
        </w:rPr>
        <w:t xml:space="preserve"> DEALT WITH APPROPRIATELY AND THOROUGHLY. </w:t>
      </w:r>
      <w:r>
        <w:rPr>
          <w:rFonts w:ascii="Arial" w:eastAsia="Arial" w:hAnsi="Arial" w:cs="Arial"/>
          <w:b/>
          <w:bCs/>
          <w:i/>
        </w:rPr>
        <w:t xml:space="preserve">THE MINIMUM PROCESSING TIME FOR APPEALS FROM THE TIME THAT THE EXAMINATION APPEALS OFFICER RECEIVES AN APPEAL FROM STUDENT RECORDS AND EXAMINATIONS OFFICE CAN BE BETWEEN FIVE TO SIX WEEKS. </w:t>
      </w:r>
    </w:p>
    <w:p w14:paraId="62486C05" w14:textId="77777777" w:rsidR="00B94584" w:rsidRDefault="00B94584">
      <w:pPr>
        <w:spacing w:after="160" w:line="259" w:lineRule="auto"/>
        <w:ind w:left="0" w:right="0" w:firstLine="0"/>
        <w:jc w:val="left"/>
        <w:rPr>
          <w:rFonts w:ascii="Arial" w:eastAsia="Arial" w:hAnsi="Arial" w:cs="Arial"/>
          <w:b/>
        </w:rPr>
      </w:pPr>
      <w:r>
        <w:rPr>
          <w:rFonts w:ascii="Arial" w:eastAsia="Arial" w:hAnsi="Arial" w:cs="Arial"/>
          <w:b/>
        </w:rPr>
        <w:br w:type="page"/>
      </w:r>
    </w:p>
    <w:p w14:paraId="5E3F4B86" w14:textId="77777777" w:rsidR="00E1112E" w:rsidRDefault="00105CF9">
      <w:pPr>
        <w:spacing w:after="217" w:line="259" w:lineRule="auto"/>
        <w:ind w:left="10" w:right="4" w:hanging="10"/>
        <w:jc w:val="center"/>
      </w:pPr>
      <w:r>
        <w:rPr>
          <w:rFonts w:ascii="Arial" w:eastAsia="Arial" w:hAnsi="Arial" w:cs="Arial"/>
          <w:b/>
        </w:rPr>
        <w:t xml:space="preserve">Annex 1 </w:t>
      </w:r>
    </w:p>
    <w:p w14:paraId="089576B4" w14:textId="77777777" w:rsidR="00E1112E" w:rsidRDefault="00105CF9">
      <w:pPr>
        <w:spacing w:after="217" w:line="259" w:lineRule="auto"/>
        <w:ind w:left="10" w:right="4" w:hanging="10"/>
        <w:jc w:val="center"/>
      </w:pPr>
      <w:r>
        <w:rPr>
          <w:rFonts w:ascii="Arial" w:eastAsia="Arial" w:hAnsi="Arial" w:cs="Arial"/>
          <w:b/>
        </w:rPr>
        <w:t xml:space="preserve">Examination Appeals Process </w:t>
      </w:r>
    </w:p>
    <w:p w14:paraId="2080AEB9" w14:textId="77777777" w:rsidR="00E1112E" w:rsidRDefault="00105CF9">
      <w:pPr>
        <w:spacing w:after="225" w:line="259" w:lineRule="auto"/>
        <w:ind w:left="57" w:right="0" w:firstLine="0"/>
        <w:jc w:val="center"/>
      </w:pPr>
      <w:r>
        <w:rPr>
          <w:rFonts w:ascii="Arial" w:eastAsia="Arial" w:hAnsi="Arial" w:cs="Arial"/>
          <w:b/>
        </w:rPr>
        <w:t xml:space="preserve"> </w:t>
      </w:r>
    </w:p>
    <w:p w14:paraId="74FDA6DC" w14:textId="77777777" w:rsidR="00E1112E" w:rsidRDefault="00105CF9">
      <w:pPr>
        <w:pStyle w:val="Heading2"/>
        <w:spacing w:after="249"/>
        <w:ind w:left="1" w:right="0" w:firstLine="0"/>
        <w:jc w:val="left"/>
      </w:pPr>
      <w:r>
        <w:rPr>
          <w:rFonts w:ascii="Calibri" w:eastAsia="Calibri" w:hAnsi="Calibri" w:cs="Calibri"/>
          <w:i w:val="0"/>
          <w:sz w:val="22"/>
          <w:u w:val="single" w:color="000000"/>
        </w:rPr>
        <w:t>Appeal Procedures</w:t>
      </w:r>
      <w:r>
        <w:rPr>
          <w:rFonts w:ascii="Calibri" w:eastAsia="Calibri" w:hAnsi="Calibri" w:cs="Calibri"/>
          <w:b w:val="0"/>
          <w:i w:val="0"/>
          <w:sz w:val="22"/>
        </w:rPr>
        <w:t xml:space="preserve">  </w:t>
      </w:r>
    </w:p>
    <w:p w14:paraId="29AC5F55" w14:textId="14AA8C38" w:rsidR="00E1112E" w:rsidRPr="00211016" w:rsidRDefault="00E1112E">
      <w:pPr>
        <w:spacing w:after="52" w:line="259" w:lineRule="auto"/>
        <w:ind w:left="721" w:right="0" w:firstLine="0"/>
        <w:jc w:val="left"/>
        <w:rPr>
          <w:bCs/>
        </w:rPr>
      </w:pPr>
    </w:p>
    <w:p w14:paraId="1B4B62EE" w14:textId="40CB2B40" w:rsidR="00E1112E" w:rsidRDefault="00105CF9">
      <w:pPr>
        <w:numPr>
          <w:ilvl w:val="0"/>
          <w:numId w:val="2"/>
        </w:numPr>
        <w:ind w:right="0" w:hanging="360"/>
      </w:pPr>
      <w:r>
        <w:t xml:space="preserve">Upon receipt of a written appeal, the Student Records and Examinations Officer will refer the matter to the Examination Appeals Officer c/o </w:t>
      </w:r>
      <w:r w:rsidR="00FA5624">
        <w:t>Office of the Vice-President for Learning and Teaching</w:t>
      </w:r>
      <w:r>
        <w:t xml:space="preserve">, UCC.  The </w:t>
      </w:r>
      <w:r w:rsidR="00FA5624">
        <w:t>OVPLT</w:t>
      </w:r>
      <w:r>
        <w:t xml:space="preserve"> will handle all communications with the student and </w:t>
      </w:r>
      <w:r w:rsidR="0057154E">
        <w:t>the IMI</w:t>
      </w:r>
      <w:r>
        <w:t xml:space="preserve"> and the Examination Appeals Committee.  Together with the appeal itself the Student Records and Examinations Officer sends a copy of the current and previous year’s academic transcript for the student making the appeal. </w:t>
      </w:r>
    </w:p>
    <w:p w14:paraId="0572B74F" w14:textId="77777777" w:rsidR="00211016" w:rsidRDefault="00211016" w:rsidP="00211016">
      <w:pPr>
        <w:ind w:left="706" w:right="0" w:firstLine="0"/>
      </w:pPr>
    </w:p>
    <w:p w14:paraId="3DA33587" w14:textId="59360301" w:rsidR="00211016" w:rsidRDefault="00211016">
      <w:pPr>
        <w:numPr>
          <w:ilvl w:val="0"/>
          <w:numId w:val="2"/>
        </w:numPr>
        <w:ind w:right="0" w:hanging="360"/>
      </w:pPr>
      <w:bookmarkStart w:id="1" w:name="_Hlk38442653"/>
      <w:r>
        <w:t xml:space="preserve">The Examination Appeals Officer will review the appeal for clarity and completeness. If deemed appropriate the EAO may correspond with the appellant to advise with regards to possible alterations or additions to the appeal. </w:t>
      </w:r>
    </w:p>
    <w:bookmarkEnd w:id="1"/>
    <w:p w14:paraId="5F21F270" w14:textId="77777777" w:rsidR="00E1112E" w:rsidRDefault="00105CF9">
      <w:pPr>
        <w:spacing w:after="50" w:line="259" w:lineRule="auto"/>
        <w:ind w:left="721" w:right="0" w:firstLine="0"/>
        <w:jc w:val="left"/>
      </w:pPr>
      <w:r>
        <w:t xml:space="preserve"> </w:t>
      </w:r>
    </w:p>
    <w:p w14:paraId="3E47F972" w14:textId="7B6F6AED" w:rsidR="0057154E" w:rsidRPr="0057154E" w:rsidRDefault="00211016" w:rsidP="0057154E">
      <w:pPr>
        <w:pStyle w:val="ListParagraph"/>
        <w:numPr>
          <w:ilvl w:val="0"/>
          <w:numId w:val="2"/>
        </w:numPr>
      </w:pPr>
      <w:r>
        <w:t>Following point 2 above, a</w:t>
      </w:r>
      <w:r w:rsidR="00105CF9">
        <w:t xml:space="preserve"> copy of the appeal will be sent by the Examination Appeals Officer to </w:t>
      </w:r>
      <w:r w:rsidR="00C01E6E">
        <w:t>the Registrar of the IMI</w:t>
      </w:r>
      <w:r w:rsidR="00105CF9">
        <w:t xml:space="preserve"> or his/her nominee, who will arrange to have the relevant marks rechecked and, </w:t>
      </w:r>
      <w:r w:rsidR="00105CF9" w:rsidRPr="0057154E">
        <w:rPr>
          <w:u w:val="single" w:color="000000"/>
        </w:rPr>
        <w:t>within one week</w:t>
      </w:r>
      <w:r w:rsidR="00105CF9">
        <w:t xml:space="preserve">, provide to the Examination Appeals Officer written responses on the issues raised in the appeal. The </w:t>
      </w:r>
      <w:r w:rsidR="00C01E6E">
        <w:t xml:space="preserve">Registrar of the IMI </w:t>
      </w:r>
      <w:r w:rsidR="00105CF9">
        <w:t xml:space="preserve">is requested to consult with relevant staff </w:t>
      </w:r>
      <w:r w:rsidR="00C01E6E">
        <w:t xml:space="preserve">on the programme </w:t>
      </w:r>
      <w:r w:rsidR="00105CF9">
        <w:t xml:space="preserve"> in drafting the response</w:t>
      </w:r>
      <w:r w:rsidR="0057154E">
        <w:t>.</w:t>
      </w:r>
      <w:r w:rsidR="00105CF9">
        <w:t xml:space="preserve"> </w:t>
      </w:r>
      <w:r w:rsidR="0057154E" w:rsidRPr="0057154E">
        <w:t xml:space="preserve">In the absence of any response from the </w:t>
      </w:r>
      <w:r w:rsidR="0057154E">
        <w:t>IMI</w:t>
      </w:r>
      <w:r w:rsidR="0057154E" w:rsidRPr="0057154E">
        <w:t xml:space="preserve"> the Examination Appeals Committee will still assess the appeal on its merits and may or may not find in favour of the appellant. </w:t>
      </w:r>
    </w:p>
    <w:p w14:paraId="7146A6A2" w14:textId="6A394DD9" w:rsidR="00E1112E" w:rsidRDefault="00E1112E" w:rsidP="0057154E">
      <w:pPr>
        <w:spacing w:after="50" w:line="259" w:lineRule="auto"/>
        <w:ind w:left="721" w:right="0" w:firstLine="0"/>
        <w:jc w:val="left"/>
      </w:pPr>
    </w:p>
    <w:p w14:paraId="46DDA127" w14:textId="2E8724C1" w:rsidR="00E1112E" w:rsidRDefault="00105CF9">
      <w:pPr>
        <w:numPr>
          <w:ilvl w:val="0"/>
          <w:numId w:val="2"/>
        </w:numPr>
        <w:ind w:right="0" w:hanging="360"/>
      </w:pPr>
      <w:r>
        <w:t>The Examination Appeals Officer may also, as appropriate, send a copy of the appeal to relevant administrative offices</w:t>
      </w:r>
      <w:r w:rsidR="00C01E6E">
        <w:t xml:space="preserve"> </w:t>
      </w:r>
      <w:r>
        <w:t xml:space="preserve">who will provide a written response to the issues raised in the appeal </w:t>
      </w:r>
      <w:r>
        <w:rPr>
          <w:u w:val="single" w:color="000000"/>
        </w:rPr>
        <w:t>within one week</w:t>
      </w:r>
      <w:r>
        <w:t xml:space="preserve">. </w:t>
      </w:r>
    </w:p>
    <w:p w14:paraId="41BE3B5F" w14:textId="77777777" w:rsidR="00211016" w:rsidRDefault="00211016" w:rsidP="00211016">
      <w:pPr>
        <w:pStyle w:val="ListParagraph"/>
      </w:pPr>
    </w:p>
    <w:p w14:paraId="1427463D" w14:textId="34085FBE" w:rsidR="00211016" w:rsidRDefault="00211016" w:rsidP="005A1F31">
      <w:pPr>
        <w:numPr>
          <w:ilvl w:val="0"/>
          <w:numId w:val="2"/>
        </w:numPr>
        <w:ind w:left="709" w:right="0" w:hanging="425"/>
      </w:pPr>
      <w:r>
        <w:t>The Examination Appeals Officer will review the response of the</w:t>
      </w:r>
      <w:r w:rsidR="00C01E6E">
        <w:t xml:space="preserve"> IMI</w:t>
      </w:r>
      <w:r>
        <w:t xml:space="preserve"> for clarity and completeness. If deemed appropriate the EAO may correspond with the</w:t>
      </w:r>
      <w:r w:rsidR="0057154E">
        <w:t xml:space="preserve"> registrar of the IMI</w:t>
      </w:r>
      <w:r>
        <w:t xml:space="preserve">  to advise with regards to possible alterations or additions to the appeal to the appeal response. </w:t>
      </w:r>
    </w:p>
    <w:p w14:paraId="3E226854" w14:textId="77777777" w:rsidR="00E1112E" w:rsidRDefault="00105CF9">
      <w:pPr>
        <w:spacing w:after="52" w:line="259" w:lineRule="auto"/>
        <w:ind w:left="721" w:right="0" w:firstLine="0"/>
        <w:jc w:val="left"/>
      </w:pPr>
      <w:r>
        <w:t xml:space="preserve"> </w:t>
      </w:r>
    </w:p>
    <w:p w14:paraId="679E4FAE" w14:textId="25E9F994" w:rsidR="00E1112E" w:rsidRDefault="00105CF9">
      <w:pPr>
        <w:numPr>
          <w:ilvl w:val="0"/>
          <w:numId w:val="2"/>
        </w:numPr>
        <w:ind w:right="0" w:hanging="360"/>
      </w:pPr>
      <w:r>
        <w:t xml:space="preserve">The Examination Appeals Officer will make available to the appellant and </w:t>
      </w:r>
      <w:r w:rsidR="0057154E">
        <w:t>the registrar of the IMI</w:t>
      </w:r>
      <w:r>
        <w:t xml:space="preserve"> copies of all correspondence relating to the appeal.  The appellant is provided with an opportunity to comment on the reply from the </w:t>
      </w:r>
      <w:r w:rsidR="0057154E">
        <w:t>IMI if they believe that there are factual inaccuracies</w:t>
      </w:r>
      <w:r>
        <w:t xml:space="preserve">.  The appellant will be given </w:t>
      </w:r>
      <w:r w:rsidR="0057154E">
        <w:t>48 hours</w:t>
      </w:r>
      <w:r>
        <w:t xml:space="preserve"> to make any further response, unless he/she indicates no further response will be made.  </w:t>
      </w:r>
      <w:r>
        <w:rPr>
          <w:i/>
        </w:rPr>
        <w:t>Note</w:t>
      </w:r>
      <w:r>
        <w:t xml:space="preserve">:  if a student chooses to reply to the </w:t>
      </w:r>
      <w:r w:rsidR="0057154E">
        <w:t>IMI</w:t>
      </w:r>
      <w:r>
        <w:t xml:space="preserve"> commentary, this may delay consideration of the appeal by the Examination Appeals Committee</w:t>
      </w:r>
      <w:r w:rsidR="0057154E">
        <w:t xml:space="preserve"> as the IMI will have right of response</w:t>
      </w:r>
      <w:r>
        <w:t xml:space="preserve">. </w:t>
      </w:r>
    </w:p>
    <w:p w14:paraId="61965C7B" w14:textId="77777777" w:rsidR="00E1112E" w:rsidRDefault="00105CF9">
      <w:pPr>
        <w:spacing w:after="52" w:line="259" w:lineRule="auto"/>
        <w:ind w:left="721" w:right="0" w:firstLine="0"/>
        <w:jc w:val="left"/>
      </w:pPr>
      <w:r>
        <w:t xml:space="preserve"> </w:t>
      </w:r>
    </w:p>
    <w:p w14:paraId="57A2A56A" w14:textId="1ADDDDEC" w:rsidR="00E1112E" w:rsidRDefault="00105CF9">
      <w:pPr>
        <w:numPr>
          <w:ilvl w:val="0"/>
          <w:numId w:val="2"/>
        </w:numPr>
        <w:ind w:right="0" w:hanging="360"/>
      </w:pPr>
      <w:r>
        <w:t xml:space="preserve">Pending the outcome of an appeal, which may not necessarily be upheld, students should avail themselves of any opportunity to re-present for examination, on the understanding that the re-sitting of an examination will not prejudice an appeal in any way.  </w:t>
      </w:r>
    </w:p>
    <w:p w14:paraId="67D0DFBE" w14:textId="77777777" w:rsidR="00211016" w:rsidRDefault="00211016" w:rsidP="00211016">
      <w:pPr>
        <w:pStyle w:val="ListParagraph"/>
      </w:pPr>
    </w:p>
    <w:p w14:paraId="26213FBC" w14:textId="77777777" w:rsidR="00E1112E" w:rsidRDefault="00105CF9">
      <w:pPr>
        <w:numPr>
          <w:ilvl w:val="0"/>
          <w:numId w:val="2"/>
        </w:numPr>
        <w:ind w:right="0" w:hanging="360"/>
      </w:pPr>
      <w:r>
        <w:rPr>
          <w:b/>
          <w:u w:val="single" w:color="000000"/>
        </w:rPr>
        <w:t>Examination Appeals Committee</w:t>
      </w:r>
      <w:r>
        <w:t xml:space="preserve"> The Examination Appeals Committee consists of twelve members, appointed by the Academic Council, of whom at least four are external members, normally practising lawyers, and with provision for a rolling membership. In addition the President appoints a member of Academic Council to act as Chair of the Committee. The term of office of the Committee shall be four years and the Committee may regulate its own procedures. A minimum of four members, of whom at least one is an external member, are involved in deciding each appeal. In the absence of the Chair of the Committee, those members of the Committee present at the meeting shall select one of their number to chair the meeting.   The Examination Appeals Officer acts as Secretary to the Committee, but is not a member of the Committee and does not participate in the decision-making. </w:t>
      </w:r>
    </w:p>
    <w:p w14:paraId="762EAA38" w14:textId="77777777" w:rsidR="00E1112E" w:rsidRDefault="00105CF9">
      <w:pPr>
        <w:spacing w:after="52" w:line="259" w:lineRule="auto"/>
        <w:ind w:left="721" w:right="0" w:firstLine="0"/>
        <w:jc w:val="left"/>
      </w:pPr>
      <w:r>
        <w:t xml:space="preserve"> </w:t>
      </w:r>
    </w:p>
    <w:p w14:paraId="30FAAF63" w14:textId="77777777" w:rsidR="00E1112E" w:rsidRDefault="00105CF9">
      <w:pPr>
        <w:numPr>
          <w:ilvl w:val="0"/>
          <w:numId w:val="2"/>
        </w:numPr>
        <w:ind w:right="0" w:hanging="360"/>
      </w:pPr>
      <w:r>
        <w:t xml:space="preserve">The Registrar and Senior Vice President Academic is not a member of the Examination Appeals Committee. The Examination Appeals Officer acts as a liaison between students, Schools/Departments and the Examination Appeals Committee but is not a member of the Committee.  The Examination Appeals Committee, in accordance with the principles of natural justice, considers the documentary evidence presented to it in each case, consults with Internal Examiner(s) and may, if deemed necessary, consult with the External Examiner(s) or any other appropriate person. The Examination Appeals Committee may, if deemed necessary, also seek additional information or documentation from Head(s) of School/Department, appellants or others.  </w:t>
      </w:r>
    </w:p>
    <w:p w14:paraId="16E66445" w14:textId="77777777" w:rsidR="00E1112E" w:rsidRDefault="00105CF9">
      <w:pPr>
        <w:spacing w:after="50" w:line="259" w:lineRule="auto"/>
        <w:ind w:left="721" w:right="0" w:firstLine="0"/>
        <w:jc w:val="left"/>
      </w:pPr>
      <w:r>
        <w:t xml:space="preserve"> </w:t>
      </w:r>
    </w:p>
    <w:p w14:paraId="56E1D9A0" w14:textId="77777777" w:rsidR="00E1112E" w:rsidRDefault="00105CF9">
      <w:pPr>
        <w:numPr>
          <w:ilvl w:val="0"/>
          <w:numId w:val="2"/>
        </w:numPr>
        <w:ind w:right="0" w:hanging="360"/>
      </w:pPr>
      <w:r>
        <w:t xml:space="preserve">The Examination Appeals Committee determines the appeal by giving a decision. The Examination Appeals Officer, acting on behalf of the Committee, informs the appellant and the relevant Head(s) School/Department, in writing (by email and by post), of the outcome of the appeal. The Examination Appeals Officer also informs the Academic Council of the outcome of the appeal. The Examination Appeals Officer communicates the decision to the Registrar and Senior Vice President Academic, who, if a change in the result is recommended, makes the necessary arrangements to have the result amended.  </w:t>
      </w:r>
    </w:p>
    <w:p w14:paraId="7DE13593" w14:textId="77777777" w:rsidR="00E1112E" w:rsidRDefault="00105CF9">
      <w:pPr>
        <w:spacing w:after="50" w:line="259" w:lineRule="auto"/>
        <w:ind w:left="721" w:right="0" w:firstLine="0"/>
        <w:jc w:val="left"/>
      </w:pPr>
      <w:r>
        <w:t xml:space="preserve"> </w:t>
      </w:r>
    </w:p>
    <w:p w14:paraId="6372FB71" w14:textId="77777777" w:rsidR="00E1112E" w:rsidRDefault="00105CF9">
      <w:pPr>
        <w:numPr>
          <w:ilvl w:val="0"/>
          <w:numId w:val="2"/>
        </w:numPr>
        <w:spacing w:after="140"/>
        <w:ind w:right="0" w:hanging="360"/>
      </w:pPr>
      <w:r>
        <w:t xml:space="preserve">The decision of the Examination Appeals Committee is final. </w:t>
      </w:r>
    </w:p>
    <w:p w14:paraId="6EBA70B7" w14:textId="77777777" w:rsidR="00E1112E" w:rsidRDefault="00105CF9">
      <w:pPr>
        <w:spacing w:line="259" w:lineRule="auto"/>
        <w:ind w:left="1" w:right="0" w:firstLine="0"/>
        <w:jc w:val="left"/>
      </w:pPr>
      <w:r>
        <w:rPr>
          <w:rFonts w:ascii="Arial" w:eastAsia="Arial" w:hAnsi="Arial" w:cs="Arial"/>
          <w:sz w:val="20"/>
        </w:rPr>
        <w:t xml:space="preserve"> </w:t>
      </w:r>
    </w:p>
    <w:sectPr w:rsidR="00E1112E" w:rsidSect="003306B6">
      <w:footerReference w:type="default" r:id="rId1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FE39B" w14:textId="77777777" w:rsidR="00DD1CA6" w:rsidRDefault="00DD1CA6" w:rsidP="007B4A36">
      <w:pPr>
        <w:spacing w:line="240" w:lineRule="auto"/>
      </w:pPr>
      <w:r>
        <w:separator/>
      </w:r>
    </w:p>
  </w:endnote>
  <w:endnote w:type="continuationSeparator" w:id="0">
    <w:p w14:paraId="0498BCFE" w14:textId="77777777" w:rsidR="00DD1CA6" w:rsidRDefault="00DD1CA6" w:rsidP="007B4A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180397"/>
      <w:docPartObj>
        <w:docPartGallery w:val="Page Numbers (Bottom of Page)"/>
        <w:docPartUnique/>
      </w:docPartObj>
    </w:sdtPr>
    <w:sdtEndPr>
      <w:rPr>
        <w:noProof/>
      </w:rPr>
    </w:sdtEndPr>
    <w:sdtContent>
      <w:p w14:paraId="4B33E042" w14:textId="768960F3" w:rsidR="00B71826" w:rsidRDefault="00B71826">
        <w:pPr>
          <w:pStyle w:val="Footer"/>
          <w:jc w:val="center"/>
        </w:pPr>
        <w:r>
          <w:fldChar w:fldCharType="begin"/>
        </w:r>
        <w:r>
          <w:instrText xml:space="preserve"> PAGE   \* MERGEFORMAT </w:instrText>
        </w:r>
        <w:r>
          <w:fldChar w:fldCharType="separate"/>
        </w:r>
        <w:r w:rsidR="007F141F">
          <w:rPr>
            <w:noProof/>
          </w:rPr>
          <w:t>2</w:t>
        </w:r>
        <w:r>
          <w:rPr>
            <w:noProof/>
          </w:rPr>
          <w:fldChar w:fldCharType="end"/>
        </w:r>
      </w:p>
    </w:sdtContent>
  </w:sdt>
  <w:p w14:paraId="185BA03F" w14:textId="77777777" w:rsidR="00B71826" w:rsidRDefault="00B71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2C73C" w14:textId="77777777" w:rsidR="00DD1CA6" w:rsidRDefault="00DD1CA6" w:rsidP="007B4A36">
      <w:pPr>
        <w:spacing w:line="240" w:lineRule="auto"/>
      </w:pPr>
      <w:r>
        <w:separator/>
      </w:r>
    </w:p>
  </w:footnote>
  <w:footnote w:type="continuationSeparator" w:id="0">
    <w:p w14:paraId="743CC14A" w14:textId="77777777" w:rsidR="00DD1CA6" w:rsidRDefault="00DD1CA6" w:rsidP="007B4A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02B36"/>
    <w:multiLevelType w:val="hybridMultilevel"/>
    <w:tmpl w:val="CB1C7686"/>
    <w:lvl w:ilvl="0" w:tplc="284432C2">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7C2F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3C840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70DC4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888E6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E0E8A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5E9A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6C3AC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12500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D091B37"/>
    <w:multiLevelType w:val="hybridMultilevel"/>
    <w:tmpl w:val="635AE040"/>
    <w:lvl w:ilvl="0" w:tplc="B5EE095E">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5424F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E6A002">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DE6491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9EFD6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28E9B4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E3A639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2C355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EA23B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12E"/>
    <w:rsid w:val="0003469E"/>
    <w:rsid w:val="00035854"/>
    <w:rsid w:val="00082383"/>
    <w:rsid w:val="00105CF9"/>
    <w:rsid w:val="00211016"/>
    <w:rsid w:val="003306B6"/>
    <w:rsid w:val="003E40D9"/>
    <w:rsid w:val="00521640"/>
    <w:rsid w:val="0057154E"/>
    <w:rsid w:val="005A1F31"/>
    <w:rsid w:val="006A1EE5"/>
    <w:rsid w:val="006D3960"/>
    <w:rsid w:val="00704EBF"/>
    <w:rsid w:val="00735F38"/>
    <w:rsid w:val="007B4A36"/>
    <w:rsid w:val="007F141F"/>
    <w:rsid w:val="00907E6C"/>
    <w:rsid w:val="00A95D89"/>
    <w:rsid w:val="00B21E74"/>
    <w:rsid w:val="00B71826"/>
    <w:rsid w:val="00B94584"/>
    <w:rsid w:val="00C01E6E"/>
    <w:rsid w:val="00CB2F9C"/>
    <w:rsid w:val="00DD1CA6"/>
    <w:rsid w:val="00E1112E"/>
    <w:rsid w:val="00FA5624"/>
    <w:rsid w:val="00FC3583"/>
    <w:rsid w:val="47F70B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98860A"/>
  <w15:docId w15:val="{CB8A7C88-6504-4720-AFBC-E7EDF251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60" w:lineRule="auto"/>
      <w:ind w:left="731" w:right="1"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5" w:hanging="10"/>
      <w:jc w:val="center"/>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10" w:right="7" w:hanging="10"/>
      <w:jc w:val="center"/>
      <w:outlineLvl w:val="1"/>
    </w:pPr>
    <w:rPr>
      <w:rFonts w:ascii="Arial" w:eastAsia="Arial" w:hAnsi="Arial" w:cs="Arial"/>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000000"/>
      <w:sz w:val="20"/>
    </w:rPr>
  </w:style>
  <w:style w:type="character" w:customStyle="1" w:styleId="Heading1Char">
    <w:name w:val="Heading 1 Char"/>
    <w:link w:val="Heading1"/>
    <w:rPr>
      <w:rFonts w:ascii="Arial" w:eastAsia="Arial" w:hAnsi="Arial" w:cs="Arial"/>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6A1EE5"/>
    <w:rPr>
      <w:color w:val="808080"/>
    </w:rPr>
  </w:style>
  <w:style w:type="character" w:styleId="Hyperlink">
    <w:name w:val="Hyperlink"/>
    <w:basedOn w:val="DefaultParagraphFont"/>
    <w:uiPriority w:val="99"/>
    <w:unhideWhenUsed/>
    <w:rsid w:val="00B94584"/>
    <w:rPr>
      <w:color w:val="0563C1" w:themeColor="hyperlink"/>
      <w:u w:val="single"/>
    </w:rPr>
  </w:style>
  <w:style w:type="paragraph" w:styleId="BalloonText">
    <w:name w:val="Balloon Text"/>
    <w:basedOn w:val="Normal"/>
    <w:link w:val="BalloonTextChar"/>
    <w:uiPriority w:val="99"/>
    <w:semiHidden/>
    <w:unhideWhenUsed/>
    <w:rsid w:val="0052164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640"/>
    <w:rPr>
      <w:rFonts w:ascii="Segoe UI" w:eastAsia="Calibri" w:hAnsi="Segoe UI" w:cs="Segoe UI"/>
      <w:color w:val="000000"/>
      <w:sz w:val="18"/>
      <w:szCs w:val="18"/>
    </w:rPr>
  </w:style>
  <w:style w:type="character" w:customStyle="1" w:styleId="UnresolvedMention">
    <w:name w:val="Unresolved Mention"/>
    <w:basedOn w:val="DefaultParagraphFont"/>
    <w:uiPriority w:val="99"/>
    <w:semiHidden/>
    <w:unhideWhenUsed/>
    <w:rsid w:val="00B71826"/>
    <w:rPr>
      <w:color w:val="605E5C"/>
      <w:shd w:val="clear" w:color="auto" w:fill="E1DFDD"/>
    </w:rPr>
  </w:style>
  <w:style w:type="paragraph" w:styleId="Header">
    <w:name w:val="header"/>
    <w:basedOn w:val="Normal"/>
    <w:link w:val="HeaderChar"/>
    <w:uiPriority w:val="99"/>
    <w:unhideWhenUsed/>
    <w:rsid w:val="00B71826"/>
    <w:pPr>
      <w:tabs>
        <w:tab w:val="center" w:pos="4513"/>
        <w:tab w:val="right" w:pos="9026"/>
      </w:tabs>
      <w:spacing w:line="240" w:lineRule="auto"/>
    </w:pPr>
  </w:style>
  <w:style w:type="character" w:customStyle="1" w:styleId="HeaderChar">
    <w:name w:val="Header Char"/>
    <w:basedOn w:val="DefaultParagraphFont"/>
    <w:link w:val="Header"/>
    <w:uiPriority w:val="99"/>
    <w:rsid w:val="00B71826"/>
    <w:rPr>
      <w:rFonts w:ascii="Calibri" w:eastAsia="Calibri" w:hAnsi="Calibri" w:cs="Calibri"/>
      <w:color w:val="000000"/>
    </w:rPr>
  </w:style>
  <w:style w:type="paragraph" w:styleId="Footer">
    <w:name w:val="footer"/>
    <w:basedOn w:val="Normal"/>
    <w:link w:val="FooterChar"/>
    <w:uiPriority w:val="99"/>
    <w:unhideWhenUsed/>
    <w:rsid w:val="00B71826"/>
    <w:pPr>
      <w:tabs>
        <w:tab w:val="center" w:pos="4513"/>
        <w:tab w:val="right" w:pos="9026"/>
      </w:tabs>
      <w:spacing w:line="240" w:lineRule="auto"/>
    </w:pPr>
  </w:style>
  <w:style w:type="character" w:customStyle="1" w:styleId="FooterChar">
    <w:name w:val="Footer Char"/>
    <w:basedOn w:val="DefaultParagraphFont"/>
    <w:link w:val="Footer"/>
    <w:uiPriority w:val="99"/>
    <w:rsid w:val="00B71826"/>
    <w:rPr>
      <w:rFonts w:ascii="Calibri" w:eastAsia="Calibri" w:hAnsi="Calibri" w:cs="Calibri"/>
      <w:color w:val="000000"/>
    </w:rPr>
  </w:style>
  <w:style w:type="paragraph" w:styleId="ListParagraph">
    <w:name w:val="List Paragraph"/>
    <w:basedOn w:val="Normal"/>
    <w:uiPriority w:val="34"/>
    <w:qFormat/>
    <w:rsid w:val="00211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reo@ucc.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delargey@ucc.i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reo@ucc.i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reo@ucc.i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91CB7F1-5532-452C-91BF-3E42B9646FB8}"/>
      </w:docPartPr>
      <w:docPartBody>
        <w:p w:rsidR="008112E7" w:rsidRDefault="004E3CB2">
          <w:r w:rsidRPr="006057AA">
            <w:rPr>
              <w:rStyle w:val="PlaceholderText"/>
            </w:rPr>
            <w:t>Click or tap here to enter text.</w:t>
          </w:r>
        </w:p>
      </w:docPartBody>
    </w:docPart>
    <w:docPart>
      <w:docPartPr>
        <w:name w:val="8F9A67327472460184B3B51C0A627FA3"/>
        <w:category>
          <w:name w:val="General"/>
          <w:gallery w:val="placeholder"/>
        </w:category>
        <w:types>
          <w:type w:val="bbPlcHdr"/>
        </w:types>
        <w:behaviors>
          <w:behavior w:val="content"/>
        </w:behaviors>
        <w:guid w:val="{C8515E3C-5EFB-44B5-833D-6DBEEFE43867}"/>
      </w:docPartPr>
      <w:docPartBody>
        <w:p w:rsidR="008112E7" w:rsidRDefault="004E3CB2" w:rsidP="004E3CB2">
          <w:pPr>
            <w:pStyle w:val="8F9A67327472460184B3B51C0A627FA3"/>
          </w:pPr>
          <w:r w:rsidRPr="006A1EE5">
            <w:rPr>
              <w:rStyle w:val="PlaceholderText"/>
            </w:rPr>
            <w:t>Click or tap here to enter text.</w:t>
          </w:r>
        </w:p>
      </w:docPartBody>
    </w:docPart>
    <w:docPart>
      <w:docPartPr>
        <w:name w:val="699C4629733F4150A3D5655EA053F2B3"/>
        <w:category>
          <w:name w:val="General"/>
          <w:gallery w:val="placeholder"/>
        </w:category>
        <w:types>
          <w:type w:val="bbPlcHdr"/>
        </w:types>
        <w:behaviors>
          <w:behavior w:val="content"/>
        </w:behaviors>
        <w:guid w:val="{5CBC56E0-7CDE-4C90-B45E-8ECAC23E19CE}"/>
      </w:docPartPr>
      <w:docPartBody>
        <w:p w:rsidR="008112E7" w:rsidRDefault="004E3CB2" w:rsidP="004E3CB2">
          <w:pPr>
            <w:pStyle w:val="699C4629733F4150A3D5655EA053F2B3"/>
          </w:pPr>
          <w:r w:rsidRPr="006A1EE5">
            <w:rPr>
              <w:rStyle w:val="PlaceholderText"/>
            </w:rPr>
            <w:t>Click or tap here to enter text.</w:t>
          </w:r>
        </w:p>
      </w:docPartBody>
    </w:docPart>
    <w:docPart>
      <w:docPartPr>
        <w:name w:val="E0867B3F4D474859993E67D33E28D4FA"/>
        <w:category>
          <w:name w:val="General"/>
          <w:gallery w:val="placeholder"/>
        </w:category>
        <w:types>
          <w:type w:val="bbPlcHdr"/>
        </w:types>
        <w:behaviors>
          <w:behavior w:val="content"/>
        </w:behaviors>
        <w:guid w:val="{44919A52-9E0B-4D76-824C-E7CED66397C8}"/>
      </w:docPartPr>
      <w:docPartBody>
        <w:p w:rsidR="008112E7" w:rsidRDefault="004E3CB2" w:rsidP="004E3CB2">
          <w:pPr>
            <w:pStyle w:val="E0867B3F4D474859993E67D33E28D4FA"/>
          </w:pPr>
          <w:r w:rsidRPr="006A1EE5">
            <w:rPr>
              <w:rStyle w:val="PlaceholderText"/>
            </w:rPr>
            <w:t>Click or tap here to enter text.</w:t>
          </w:r>
        </w:p>
      </w:docPartBody>
    </w:docPart>
    <w:docPart>
      <w:docPartPr>
        <w:name w:val="FA4E04F031B542DEA5F7DF6618E5C8A9"/>
        <w:category>
          <w:name w:val="General"/>
          <w:gallery w:val="placeholder"/>
        </w:category>
        <w:types>
          <w:type w:val="bbPlcHdr"/>
        </w:types>
        <w:behaviors>
          <w:behavior w:val="content"/>
        </w:behaviors>
        <w:guid w:val="{EB35D4EB-6C85-49DB-A405-03F289260294}"/>
      </w:docPartPr>
      <w:docPartBody>
        <w:p w:rsidR="008112E7" w:rsidRDefault="004E3CB2" w:rsidP="004E3CB2">
          <w:pPr>
            <w:pStyle w:val="FA4E04F031B542DEA5F7DF6618E5C8A9"/>
          </w:pPr>
          <w:r w:rsidRPr="006A1EE5">
            <w:rPr>
              <w:rStyle w:val="PlaceholderText"/>
            </w:rPr>
            <w:t>Click or tap here to enter text.</w:t>
          </w:r>
        </w:p>
      </w:docPartBody>
    </w:docPart>
    <w:docPart>
      <w:docPartPr>
        <w:name w:val="FD797F225B24414BA09E0FB67EB02729"/>
        <w:category>
          <w:name w:val="General"/>
          <w:gallery w:val="placeholder"/>
        </w:category>
        <w:types>
          <w:type w:val="bbPlcHdr"/>
        </w:types>
        <w:behaviors>
          <w:behavior w:val="content"/>
        </w:behaviors>
        <w:guid w:val="{3211D6A1-1E91-4556-A00F-E3AE3B24AA3E}"/>
      </w:docPartPr>
      <w:docPartBody>
        <w:p w:rsidR="008112E7" w:rsidRDefault="004E3CB2" w:rsidP="004E3CB2">
          <w:pPr>
            <w:pStyle w:val="FD797F225B24414BA09E0FB67EB02729"/>
          </w:pPr>
          <w:r w:rsidRPr="006057AA">
            <w:rPr>
              <w:rStyle w:val="PlaceholderText"/>
            </w:rPr>
            <w:t>Click or tap here to enter text.</w:t>
          </w:r>
        </w:p>
      </w:docPartBody>
    </w:docPart>
    <w:docPart>
      <w:docPartPr>
        <w:name w:val="B72E2E68B79A48BDB6DD0A98D8947752"/>
        <w:category>
          <w:name w:val="General"/>
          <w:gallery w:val="placeholder"/>
        </w:category>
        <w:types>
          <w:type w:val="bbPlcHdr"/>
        </w:types>
        <w:behaviors>
          <w:behavior w:val="content"/>
        </w:behaviors>
        <w:guid w:val="{F390F852-C9A7-49F2-9DE8-7F447C7C17D2}"/>
      </w:docPartPr>
      <w:docPartBody>
        <w:p w:rsidR="008112E7" w:rsidRDefault="004E3CB2" w:rsidP="004E3CB2">
          <w:pPr>
            <w:pStyle w:val="B72E2E68B79A48BDB6DD0A98D8947752"/>
          </w:pPr>
          <w:r w:rsidRPr="006057AA">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B8EFF0C-9ADE-4360-B80C-3225A9026E1D}"/>
      </w:docPartPr>
      <w:docPartBody>
        <w:p w:rsidR="008112E7" w:rsidRDefault="004E3CB2">
          <w:r w:rsidRPr="006057A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CB2"/>
    <w:rsid w:val="002A0A09"/>
    <w:rsid w:val="004E3CB2"/>
    <w:rsid w:val="008112E7"/>
    <w:rsid w:val="009628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3CB2"/>
    <w:rPr>
      <w:color w:val="808080"/>
    </w:rPr>
  </w:style>
  <w:style w:type="paragraph" w:customStyle="1" w:styleId="8F9A67327472460184B3B51C0A627FA3">
    <w:name w:val="8F9A67327472460184B3B51C0A627FA3"/>
    <w:rsid w:val="004E3CB2"/>
    <w:pPr>
      <w:spacing w:after="0" w:line="260" w:lineRule="auto"/>
      <w:ind w:left="731" w:right="1" w:hanging="370"/>
      <w:jc w:val="both"/>
    </w:pPr>
    <w:rPr>
      <w:rFonts w:ascii="Calibri" w:eastAsia="Calibri" w:hAnsi="Calibri" w:cs="Calibri"/>
      <w:color w:val="000000"/>
    </w:rPr>
  </w:style>
  <w:style w:type="paragraph" w:customStyle="1" w:styleId="699C4629733F4150A3D5655EA053F2B3">
    <w:name w:val="699C4629733F4150A3D5655EA053F2B3"/>
    <w:rsid w:val="004E3CB2"/>
    <w:pPr>
      <w:spacing w:after="0" w:line="260" w:lineRule="auto"/>
      <w:ind w:left="731" w:right="1" w:hanging="370"/>
      <w:jc w:val="both"/>
    </w:pPr>
    <w:rPr>
      <w:rFonts w:ascii="Calibri" w:eastAsia="Calibri" w:hAnsi="Calibri" w:cs="Calibri"/>
      <w:color w:val="000000"/>
    </w:rPr>
  </w:style>
  <w:style w:type="paragraph" w:customStyle="1" w:styleId="7D308627487C478AB6AFCE30B436488B">
    <w:name w:val="7D308627487C478AB6AFCE30B436488B"/>
    <w:rsid w:val="004E3CB2"/>
    <w:pPr>
      <w:spacing w:after="0" w:line="260" w:lineRule="auto"/>
      <w:ind w:left="731" w:right="1" w:hanging="370"/>
      <w:jc w:val="both"/>
    </w:pPr>
    <w:rPr>
      <w:rFonts w:ascii="Calibri" w:eastAsia="Calibri" w:hAnsi="Calibri" w:cs="Calibri"/>
      <w:color w:val="000000"/>
    </w:rPr>
  </w:style>
  <w:style w:type="paragraph" w:customStyle="1" w:styleId="E0867B3F4D474859993E67D33E28D4FA">
    <w:name w:val="E0867B3F4D474859993E67D33E28D4FA"/>
    <w:rsid w:val="004E3CB2"/>
    <w:pPr>
      <w:spacing w:after="0" w:line="260" w:lineRule="auto"/>
      <w:ind w:left="731" w:right="1" w:hanging="370"/>
      <w:jc w:val="both"/>
    </w:pPr>
    <w:rPr>
      <w:rFonts w:ascii="Calibri" w:eastAsia="Calibri" w:hAnsi="Calibri" w:cs="Calibri"/>
      <w:color w:val="000000"/>
    </w:rPr>
  </w:style>
  <w:style w:type="paragraph" w:customStyle="1" w:styleId="FA4E04F031B542DEA5F7DF6618E5C8A9">
    <w:name w:val="FA4E04F031B542DEA5F7DF6618E5C8A9"/>
    <w:rsid w:val="004E3CB2"/>
    <w:pPr>
      <w:spacing w:after="0" w:line="260" w:lineRule="auto"/>
      <w:ind w:left="731" w:right="1" w:hanging="370"/>
      <w:jc w:val="both"/>
    </w:pPr>
    <w:rPr>
      <w:rFonts w:ascii="Calibri" w:eastAsia="Calibri" w:hAnsi="Calibri" w:cs="Calibri"/>
      <w:color w:val="000000"/>
    </w:rPr>
  </w:style>
  <w:style w:type="paragraph" w:customStyle="1" w:styleId="FD797F225B24414BA09E0FB67EB02729">
    <w:name w:val="FD797F225B24414BA09E0FB67EB02729"/>
    <w:rsid w:val="004E3CB2"/>
    <w:pPr>
      <w:spacing w:after="0" w:line="260" w:lineRule="auto"/>
      <w:ind w:left="731" w:right="1" w:hanging="370"/>
      <w:jc w:val="both"/>
    </w:pPr>
    <w:rPr>
      <w:rFonts w:ascii="Calibri" w:eastAsia="Calibri" w:hAnsi="Calibri" w:cs="Calibri"/>
      <w:color w:val="000000"/>
    </w:rPr>
  </w:style>
  <w:style w:type="paragraph" w:customStyle="1" w:styleId="B72E2E68B79A48BDB6DD0A98D8947752">
    <w:name w:val="B72E2E68B79A48BDB6DD0A98D8947752"/>
    <w:rsid w:val="004E3CB2"/>
    <w:pPr>
      <w:spacing w:after="0" w:line="260" w:lineRule="auto"/>
      <w:ind w:left="731" w:right="1" w:hanging="370"/>
      <w:jc w:val="both"/>
    </w:pPr>
    <w:rPr>
      <w:rFonts w:ascii="Calibri" w:eastAsia="Calibri" w:hAnsi="Calibri"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7ACFEC197F5343A63F26F72B2BAB67" ma:contentTypeVersion="13" ma:contentTypeDescription="Create a new document." ma:contentTypeScope="" ma:versionID="b2967b05d312b974c9a74c7750c6e6e5">
  <xsd:schema xmlns:xsd="http://www.w3.org/2001/XMLSchema" xmlns:xs="http://www.w3.org/2001/XMLSchema" xmlns:p="http://schemas.microsoft.com/office/2006/metadata/properties" xmlns:ns3="c0e1ee63-e7db-4ec9-8fd3-22d771cf9ac5" xmlns:ns4="bbcb7b64-6de8-4ed1-81fe-5e09c6fb67ad" targetNamespace="http://schemas.microsoft.com/office/2006/metadata/properties" ma:root="true" ma:fieldsID="e3e71003456d50ec82b34ae4d3528bde" ns3:_="" ns4:_="">
    <xsd:import namespace="c0e1ee63-e7db-4ec9-8fd3-22d771cf9ac5"/>
    <xsd:import namespace="bbcb7b64-6de8-4ed1-81fe-5e09c6fb67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1ee63-e7db-4ec9-8fd3-22d771cf9a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cb7b64-6de8-4ed1-81fe-5e09c6fb67a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A22D07-3235-4263-97DE-C6AC2A520FE3}">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c0e1ee63-e7db-4ec9-8fd3-22d771cf9ac5"/>
    <ds:schemaRef ds:uri="http://purl.org/dc/elements/1.1/"/>
    <ds:schemaRef ds:uri="http://purl.org/dc/terms/"/>
    <ds:schemaRef ds:uri="bbcb7b64-6de8-4ed1-81fe-5e09c6fb67ad"/>
    <ds:schemaRef ds:uri="http://www.w3.org/XML/1998/namespace"/>
  </ds:schemaRefs>
</ds:datastoreItem>
</file>

<file path=customXml/itemProps2.xml><?xml version="1.0" encoding="utf-8"?>
<ds:datastoreItem xmlns:ds="http://schemas.openxmlformats.org/officeDocument/2006/customXml" ds:itemID="{9CD70F25-0D5E-4C9E-8FC9-A99F7A4555C5}">
  <ds:schemaRefs>
    <ds:schemaRef ds:uri="http://schemas.microsoft.com/sharepoint/v3/contenttype/forms"/>
  </ds:schemaRefs>
</ds:datastoreItem>
</file>

<file path=customXml/itemProps3.xml><?xml version="1.0" encoding="utf-8"?>
<ds:datastoreItem xmlns:ds="http://schemas.openxmlformats.org/officeDocument/2006/customXml" ds:itemID="{81A14F5D-BB71-4CDA-A2F2-9CDCFC86E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1ee63-e7db-4ec9-8fd3-22d771cf9ac5"/>
    <ds:schemaRef ds:uri="bbcb7b64-6de8-4ed1-81fe-5e09c6fb6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Mary</dc:creator>
  <cp:keywords/>
  <cp:lastModifiedBy>Byrne, Mary</cp:lastModifiedBy>
  <cp:revision>3</cp:revision>
  <cp:lastPrinted>2020-04-21T08:10:00Z</cp:lastPrinted>
  <dcterms:created xsi:type="dcterms:W3CDTF">2020-10-09T16:04:00Z</dcterms:created>
  <dcterms:modified xsi:type="dcterms:W3CDTF">2020-10-09T16:04:00Z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0x010100A47ACFEC197F5343A63F26F72B2BAB67</vt:lpwstr>
  </property>
</Properties>
</file>