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90" w:rsidRPr="003B4460" w:rsidRDefault="003B4460">
      <w:pPr>
        <w:rPr>
          <w:b/>
        </w:rPr>
      </w:pPr>
      <w:r w:rsidRPr="003B4460">
        <w:rPr>
          <w:b/>
        </w:rPr>
        <w:t>Hard</w:t>
      </w:r>
      <w:r w:rsidR="00142D1C">
        <w:rPr>
          <w:b/>
        </w:rPr>
        <w:t xml:space="preserve"> </w:t>
      </w:r>
      <w:r w:rsidR="004C2A51">
        <w:rPr>
          <w:b/>
        </w:rPr>
        <w:t>copy items – agreed</w:t>
      </w:r>
      <w:r w:rsidRPr="003B4460">
        <w:rPr>
          <w:b/>
        </w:rPr>
        <w:t xml:space="preserve"> procedure</w:t>
      </w:r>
    </w:p>
    <w:p w:rsidR="003B4460" w:rsidRDefault="003B4460" w:rsidP="00FE37E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</w:t>
      </w:r>
      <w:r w:rsidR="007F4A35">
        <w:t>llege Office sends list of</w:t>
      </w:r>
      <w:r w:rsidR="00700B2E">
        <w:t xml:space="preserve"> those staff</w:t>
      </w:r>
      <w:r>
        <w:t xml:space="preserve"> </w:t>
      </w:r>
      <w:r w:rsidR="00700B2E">
        <w:t xml:space="preserve">who wish to send </w:t>
      </w:r>
      <w:r>
        <w:t>hard copy items to QPU</w:t>
      </w:r>
      <w:r w:rsidR="00142D1C">
        <w:t>.</w:t>
      </w:r>
    </w:p>
    <w:p w:rsidR="003B4460" w:rsidRDefault="003B4460" w:rsidP="00FE37E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QPU </w:t>
      </w:r>
      <w:r w:rsidR="00FE37EA">
        <w:t xml:space="preserve">contacts </w:t>
      </w:r>
      <w:r w:rsidR="004C2A51">
        <w:t xml:space="preserve">relevant </w:t>
      </w:r>
      <w:r w:rsidR="007F4A35">
        <w:t>remote reviewers (</w:t>
      </w:r>
      <w:r w:rsidR="00FE37EA">
        <w:t>RR</w:t>
      </w:r>
      <w:r w:rsidR="007F4A35">
        <w:t>)</w:t>
      </w:r>
      <w:r w:rsidR="00FE37EA">
        <w:t xml:space="preserve"> to</w:t>
      </w:r>
      <w:r w:rsidR="004C2A51">
        <w:t xml:space="preserve"> obtain home/work address of RR</w:t>
      </w:r>
      <w:r w:rsidR="00142D1C">
        <w:t>.</w:t>
      </w:r>
    </w:p>
    <w:p w:rsidR="003B4460" w:rsidRDefault="003B4460" w:rsidP="00FE37E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QPU sends list of </w:t>
      </w:r>
      <w:r w:rsidR="0077099B">
        <w:t xml:space="preserve">RR </w:t>
      </w:r>
      <w:r>
        <w:t>addresses to College Office</w:t>
      </w:r>
      <w:r w:rsidR="00700B2E">
        <w:t xml:space="preserve"> (addressed to College Manager)</w:t>
      </w:r>
      <w:r w:rsidR="00142D1C">
        <w:t xml:space="preserve">. </w:t>
      </w:r>
      <w:r w:rsidR="0077099B">
        <w:t xml:space="preserve"> QPU will also draw up a standard letter</w:t>
      </w:r>
      <w:r>
        <w:t xml:space="preserve"> with instructio</w:t>
      </w:r>
      <w:r w:rsidR="0077099B">
        <w:t>ns to be sent to each RR by College Office</w:t>
      </w:r>
      <w:r>
        <w:t xml:space="preserve">. </w:t>
      </w:r>
    </w:p>
    <w:p w:rsidR="003B4460" w:rsidRDefault="003B4460" w:rsidP="0067193F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College Office sends hard copy items to RRs</w:t>
      </w:r>
      <w:r w:rsidR="007F4A35">
        <w:t xml:space="preserve"> by courier (paid for by College Office)</w:t>
      </w:r>
      <w:r w:rsidR="004C2A51">
        <w:t xml:space="preserve"> commencing week of 2 February 2015 </w:t>
      </w:r>
      <w:r w:rsidR="004C2A51" w:rsidRPr="004C2A51">
        <w:rPr>
          <w:i/>
        </w:rPr>
        <w:t>(please note that each hard copy item needs to go to two RRs and so two copies of each hard copy item will be required).</w:t>
      </w:r>
      <w:r w:rsidR="004C2A51">
        <w:t xml:space="preserve"> </w:t>
      </w:r>
    </w:p>
    <w:p w:rsidR="00142D1C" w:rsidRDefault="00142D1C" w:rsidP="00FE37EA">
      <w:pPr>
        <w:pStyle w:val="ListParagraph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>RRs send hard copy items back to College Office.</w:t>
      </w:r>
      <w:r w:rsidR="007F4A35">
        <w:t xml:space="preserve"> DHL account details will be included in original letter of instructions. QPU will pay </w:t>
      </w:r>
      <w:bookmarkStart w:id="0" w:name="_GoBack"/>
      <w:bookmarkEnd w:id="0"/>
      <w:r w:rsidR="007F4A35">
        <w:t>for return post.</w:t>
      </w:r>
    </w:p>
    <w:p w:rsidR="00142D1C" w:rsidRDefault="00142D1C" w:rsidP="00FE37EA">
      <w:pPr>
        <w:pStyle w:val="ListParagraph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>College Office responsible for following up with RRs if hard copy items are not sent back.</w:t>
      </w:r>
    </w:p>
    <w:p w:rsidR="003B4460" w:rsidRDefault="003B4460" w:rsidP="003B4460">
      <w:pPr>
        <w:pStyle w:val="ListParagraph"/>
        <w:numPr>
          <w:ilvl w:val="0"/>
          <w:numId w:val="1"/>
        </w:numPr>
      </w:pPr>
      <w:r>
        <w:t>College Office to ensure that</w:t>
      </w:r>
      <w:r w:rsidR="004C2A51">
        <w:t xml:space="preserve"> hard copy</w:t>
      </w:r>
      <w:r>
        <w:t xml:space="preserve"> items are distributed back to staff members. </w:t>
      </w:r>
    </w:p>
    <w:p w:rsidR="0067193F" w:rsidRDefault="0067193F" w:rsidP="0067193F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1"/>
        <w:gridCol w:w="4441"/>
      </w:tblGrid>
      <w:tr w:rsidR="0067193F" w:rsidTr="004C2A51">
        <w:tc>
          <w:tcPr>
            <w:tcW w:w="4441" w:type="dxa"/>
          </w:tcPr>
          <w:p w:rsidR="0067193F" w:rsidRPr="004C2A51" w:rsidRDefault="0067193F" w:rsidP="0067193F">
            <w:pPr>
              <w:spacing w:before="120" w:after="120"/>
              <w:rPr>
                <w:b/>
              </w:rPr>
            </w:pPr>
            <w:r w:rsidRPr="004C2A51">
              <w:rPr>
                <w:b/>
              </w:rPr>
              <w:t>Responsibilities of QPU</w:t>
            </w:r>
          </w:p>
        </w:tc>
        <w:tc>
          <w:tcPr>
            <w:tcW w:w="4441" w:type="dxa"/>
          </w:tcPr>
          <w:p w:rsidR="0067193F" w:rsidRPr="004C2A51" w:rsidRDefault="0067193F" w:rsidP="0067193F">
            <w:pPr>
              <w:spacing w:before="120" w:after="120"/>
              <w:rPr>
                <w:b/>
              </w:rPr>
            </w:pPr>
            <w:r w:rsidRPr="004C2A51">
              <w:rPr>
                <w:b/>
              </w:rPr>
              <w:t>Responsibilities of College Office</w:t>
            </w:r>
          </w:p>
        </w:tc>
      </w:tr>
      <w:tr w:rsidR="0067193F" w:rsidTr="004C2A51">
        <w:tc>
          <w:tcPr>
            <w:tcW w:w="4441" w:type="dxa"/>
          </w:tcPr>
          <w:p w:rsidR="0067193F" w:rsidRDefault="0067193F" w:rsidP="0067193F">
            <w:pPr>
              <w:spacing w:before="120" w:after="120"/>
            </w:pPr>
            <w:r>
              <w:t xml:space="preserve">Source </w:t>
            </w:r>
            <w:r w:rsidR="004C2A51">
              <w:t>addresses for relevant RRs</w:t>
            </w:r>
          </w:p>
        </w:tc>
        <w:tc>
          <w:tcPr>
            <w:tcW w:w="4441" w:type="dxa"/>
          </w:tcPr>
          <w:p w:rsidR="0067193F" w:rsidRDefault="0067193F" w:rsidP="0067193F">
            <w:pPr>
              <w:spacing w:before="120" w:after="120"/>
            </w:pPr>
            <w:r>
              <w:t>Send list of staff with hard copy items to QPU</w:t>
            </w:r>
          </w:p>
        </w:tc>
      </w:tr>
      <w:tr w:rsidR="0067193F" w:rsidTr="004C2A51">
        <w:tc>
          <w:tcPr>
            <w:tcW w:w="4441" w:type="dxa"/>
          </w:tcPr>
          <w:p w:rsidR="0067193F" w:rsidRDefault="004C2A51" w:rsidP="004C2A51">
            <w:pPr>
              <w:spacing w:before="120" w:after="120"/>
            </w:pPr>
            <w:r>
              <w:t>Write standard instruction letter for RRs</w:t>
            </w:r>
          </w:p>
        </w:tc>
        <w:tc>
          <w:tcPr>
            <w:tcW w:w="4441" w:type="dxa"/>
          </w:tcPr>
          <w:p w:rsidR="0067193F" w:rsidRDefault="0067193F" w:rsidP="0067193F">
            <w:pPr>
              <w:spacing w:before="120" w:after="120"/>
            </w:pPr>
            <w:r>
              <w:t>Ensure that hard copy items are sent to both  RRs (2 RRs for each member of staff)</w:t>
            </w:r>
          </w:p>
        </w:tc>
      </w:tr>
      <w:tr w:rsidR="0067193F" w:rsidTr="004C2A51">
        <w:tc>
          <w:tcPr>
            <w:tcW w:w="4441" w:type="dxa"/>
          </w:tcPr>
          <w:p w:rsidR="0067193F" w:rsidRDefault="004C2A51" w:rsidP="004C2A51">
            <w:pPr>
              <w:spacing w:before="120" w:after="120"/>
            </w:pPr>
            <w:r>
              <w:t>Set up account with DHL to pay for return of hard copy items</w:t>
            </w:r>
          </w:p>
        </w:tc>
        <w:tc>
          <w:tcPr>
            <w:tcW w:w="4441" w:type="dxa"/>
          </w:tcPr>
          <w:p w:rsidR="0067193F" w:rsidRDefault="0067193F" w:rsidP="0067193F">
            <w:pPr>
              <w:spacing w:before="120" w:after="120"/>
            </w:pPr>
            <w:r>
              <w:t>Ensure that hard copy items are returned to their owner</w:t>
            </w:r>
          </w:p>
        </w:tc>
      </w:tr>
      <w:tr w:rsidR="00700B2E" w:rsidTr="004C2A51">
        <w:tc>
          <w:tcPr>
            <w:tcW w:w="4441" w:type="dxa"/>
          </w:tcPr>
          <w:p w:rsidR="00700B2E" w:rsidRDefault="00700B2E" w:rsidP="004C2A51">
            <w:pPr>
              <w:spacing w:before="120" w:after="120"/>
            </w:pPr>
            <w:r>
              <w:t>Keep record of staff, hard copy item and RR to which they were sent</w:t>
            </w:r>
          </w:p>
        </w:tc>
        <w:tc>
          <w:tcPr>
            <w:tcW w:w="4441" w:type="dxa"/>
          </w:tcPr>
          <w:p w:rsidR="00700B2E" w:rsidRDefault="00700B2E" w:rsidP="0067193F">
            <w:pPr>
              <w:spacing w:before="120" w:after="120"/>
            </w:pPr>
          </w:p>
        </w:tc>
      </w:tr>
    </w:tbl>
    <w:p w:rsidR="0067193F" w:rsidRDefault="0067193F" w:rsidP="0067193F">
      <w:pPr>
        <w:ind w:left="360"/>
      </w:pPr>
    </w:p>
    <w:p w:rsidR="003B4460" w:rsidRDefault="003B4460" w:rsidP="003B4460"/>
    <w:sectPr w:rsidR="003B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1E51"/>
    <w:multiLevelType w:val="hybridMultilevel"/>
    <w:tmpl w:val="7954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96F87"/>
    <w:multiLevelType w:val="hybridMultilevel"/>
    <w:tmpl w:val="A8426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60"/>
    <w:rsid w:val="00090807"/>
    <w:rsid w:val="00142D1C"/>
    <w:rsid w:val="00285DEA"/>
    <w:rsid w:val="002F7795"/>
    <w:rsid w:val="003B4460"/>
    <w:rsid w:val="004832A0"/>
    <w:rsid w:val="004C2A51"/>
    <w:rsid w:val="0067193F"/>
    <w:rsid w:val="006F0ED1"/>
    <w:rsid w:val="00700B2E"/>
    <w:rsid w:val="0077099B"/>
    <w:rsid w:val="007F4A35"/>
    <w:rsid w:val="00A60890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60"/>
    <w:pPr>
      <w:ind w:left="720"/>
      <w:contextualSpacing/>
    </w:pPr>
  </w:style>
  <w:style w:type="table" w:styleId="TableGrid">
    <w:name w:val="Table Grid"/>
    <w:basedOn w:val="TableNormal"/>
    <w:uiPriority w:val="59"/>
    <w:rsid w:val="0067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60"/>
    <w:pPr>
      <w:ind w:left="720"/>
      <w:contextualSpacing/>
    </w:pPr>
  </w:style>
  <w:style w:type="table" w:styleId="TableGrid">
    <w:name w:val="Table Grid"/>
    <w:basedOn w:val="TableNormal"/>
    <w:uiPriority w:val="59"/>
    <w:rsid w:val="0067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Deirdre (Quality Promotion Unit)</dc:creator>
  <cp:lastModifiedBy>O'Brien, Deirdre (Quality Promotion Unit)</cp:lastModifiedBy>
  <cp:revision>2</cp:revision>
  <cp:lastPrinted>2015-01-12T12:07:00Z</cp:lastPrinted>
  <dcterms:created xsi:type="dcterms:W3CDTF">2015-01-12T16:17:00Z</dcterms:created>
  <dcterms:modified xsi:type="dcterms:W3CDTF">2015-01-12T16:17:00Z</dcterms:modified>
</cp:coreProperties>
</file>