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9"/>
        <w:tblW w:w="14283" w:type="dxa"/>
        <w:tblLook w:val="00A0" w:firstRow="1" w:lastRow="0" w:firstColumn="1" w:lastColumn="0" w:noHBand="0" w:noVBand="0"/>
      </w:tblPr>
      <w:tblGrid>
        <w:gridCol w:w="1838"/>
        <w:gridCol w:w="1759"/>
        <w:gridCol w:w="3628"/>
        <w:gridCol w:w="2297"/>
        <w:gridCol w:w="276"/>
        <w:gridCol w:w="1112"/>
        <w:gridCol w:w="2268"/>
        <w:gridCol w:w="1105"/>
      </w:tblGrid>
      <w:tr w:rsidR="00082076" w14:paraId="02D1CB2A" w14:textId="77777777" w:rsidTr="00082076">
        <w:trPr>
          <w:trHeight w:val="354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5C8B41" w14:textId="6A33358A" w:rsidR="00082076" w:rsidRDefault="008379F2" w:rsidP="00082076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  <w:lang w:val="en-IE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val="en-IE"/>
              </w:rPr>
              <w:t xml:space="preserve">UCC General </w:t>
            </w:r>
            <w:r w:rsidR="00082076" w:rsidRPr="009723F7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val="en-IE"/>
              </w:rPr>
              <w:t>Risk Assessment Form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707C5" w14:textId="77777777" w:rsidR="00082076" w:rsidRDefault="00082076" w:rsidP="00082076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  <w:lang w:val="en-IE"/>
              </w:rPr>
            </w:pPr>
            <w:r>
              <w:rPr>
                <w:noProof/>
              </w:rPr>
              <w:drawing>
                <wp:inline distT="0" distB="0" distL="0" distR="0" wp14:anchorId="7CC9DA9C" wp14:editId="66D483ED">
                  <wp:extent cx="1447800" cy="666750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076" w14:paraId="198A9043" w14:textId="77777777" w:rsidTr="00167036">
        <w:trPr>
          <w:trHeight w:val="354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BBF62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Functional Area: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9EF9F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Risk Owner:</w:t>
            </w:r>
          </w:p>
        </w:tc>
      </w:tr>
      <w:tr w:rsidR="00082076" w14:paraId="72958922" w14:textId="77777777" w:rsidTr="00167036">
        <w:trPr>
          <w:trHeight w:val="354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D2A96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College: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7AAF0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Signature of Risk Owner:</w:t>
            </w:r>
          </w:p>
        </w:tc>
      </w:tr>
      <w:tr w:rsidR="00082076" w14:paraId="3D67F7CA" w14:textId="77777777" w:rsidTr="00167036">
        <w:trPr>
          <w:trHeight w:val="354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D649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Institute: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B8EF4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 w:rsidRPr="00694629">
              <w:rPr>
                <w:rFonts w:asciiTheme="minorHAnsi" w:hAnsiTheme="minorHAnsi"/>
                <w:b/>
                <w:lang w:val="en-IE"/>
              </w:rPr>
              <w:t>Risk Assesso</w:t>
            </w:r>
            <w:r>
              <w:rPr>
                <w:rFonts w:asciiTheme="minorHAnsi" w:hAnsiTheme="minorHAnsi"/>
                <w:b/>
                <w:lang w:val="en-IE"/>
              </w:rPr>
              <w:t>r</w:t>
            </w:r>
            <w:r w:rsidRPr="00694629">
              <w:rPr>
                <w:rFonts w:asciiTheme="minorHAnsi" w:hAnsiTheme="minorHAnsi"/>
                <w:b/>
                <w:lang w:val="en-IE"/>
              </w:rPr>
              <w:t>(s):</w:t>
            </w:r>
          </w:p>
        </w:tc>
      </w:tr>
      <w:tr w:rsidR="00082076" w14:paraId="7461FE7B" w14:textId="77777777" w:rsidTr="00167036">
        <w:trPr>
          <w:trHeight w:val="354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9CF5B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Department/School: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4C122" w14:textId="77777777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Date of Assessment:</w:t>
            </w:r>
          </w:p>
        </w:tc>
      </w:tr>
      <w:tr w:rsidR="00082076" w14:paraId="29E1D24A" w14:textId="77777777" w:rsidTr="00167036">
        <w:trPr>
          <w:trHeight w:val="354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C994F" w14:textId="21C4CC2F" w:rsidR="00082076" w:rsidRDefault="00B6306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Risk ID</w:t>
            </w:r>
            <w:r w:rsidR="00082076">
              <w:rPr>
                <w:rFonts w:asciiTheme="minorHAnsi" w:hAnsiTheme="minorHAnsi"/>
                <w:b/>
                <w:lang w:val="en-IE"/>
              </w:rPr>
              <w:t>: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269CD" w14:textId="61100D25" w:rsidR="00082076" w:rsidRDefault="00082076" w:rsidP="00082076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Greatest Impact Type</w:t>
            </w:r>
            <w:r w:rsidR="00C2555C">
              <w:rPr>
                <w:rStyle w:val="FootnoteReference"/>
                <w:rFonts w:asciiTheme="minorHAnsi" w:hAnsiTheme="minorHAnsi"/>
                <w:b/>
                <w:lang w:val="en-IE"/>
              </w:rPr>
              <w:footnoteReference w:id="1"/>
            </w:r>
            <w:r>
              <w:rPr>
                <w:rFonts w:asciiTheme="minorHAnsi" w:hAnsiTheme="minorHAnsi"/>
                <w:b/>
                <w:lang w:val="en-IE"/>
              </w:rPr>
              <w:t>:</w:t>
            </w:r>
          </w:p>
        </w:tc>
      </w:tr>
      <w:tr w:rsidR="00082076" w14:paraId="3B53D7C4" w14:textId="77777777" w:rsidTr="00D02ECC">
        <w:trPr>
          <w:trHeight w:val="519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D1B2D" w14:textId="77777777" w:rsidR="00082076" w:rsidRPr="00EC6966" w:rsidRDefault="00082076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</w:p>
          <w:p w14:paraId="44187353" w14:textId="4AAB7A12" w:rsidR="00082076" w:rsidRPr="00EC6966" w:rsidRDefault="00082076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  <w:r w:rsidRPr="00EC6966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HAZARD &amp; RISK DESCRIPTION</w:t>
            </w:r>
            <w:r w:rsidR="00167036">
              <w:rPr>
                <w:rStyle w:val="FootnoteReference"/>
                <w:rFonts w:asciiTheme="minorHAnsi" w:hAnsiTheme="minorHAnsi"/>
                <w:b/>
                <w:sz w:val="21"/>
                <w:szCs w:val="21"/>
                <w:lang w:val="en-IE"/>
              </w:rPr>
              <w:footnoteReference w:id="2"/>
            </w:r>
          </w:p>
          <w:p w14:paraId="790D1928" w14:textId="77777777" w:rsidR="00082076" w:rsidRPr="00EC6966" w:rsidRDefault="00082076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B03DA" w14:textId="67EB7A40" w:rsidR="00082076" w:rsidRPr="00EC6966" w:rsidRDefault="00B201FE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  <w:r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CURRENT INTERNAL CONTROLS</w:t>
            </w:r>
            <w:r w:rsidR="00082076" w:rsidRPr="00EC6966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1F8077" w14:textId="7D3848D0" w:rsidR="00082076" w:rsidRPr="00EC6966" w:rsidRDefault="000B0EE5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  <w:r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FURT</w:t>
            </w:r>
            <w:r w:rsidR="00197DB5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H</w:t>
            </w:r>
            <w:r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 xml:space="preserve">ER ACTIONS/CONTROLS </w:t>
            </w:r>
            <w:r w:rsidR="00082076" w:rsidRPr="00EC6966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577D2D" w14:textId="1CFA321E" w:rsidR="00082076" w:rsidRPr="00D02ECC" w:rsidRDefault="00082076" w:rsidP="00D02ECC">
            <w:pPr>
              <w:jc w:val="center"/>
              <w:rPr>
                <w:rFonts w:asciiTheme="minorHAnsi" w:hAnsiTheme="minorHAnsi"/>
                <w:b/>
                <w:sz w:val="22"/>
                <w:szCs w:val="21"/>
                <w:lang w:val="en-IE"/>
              </w:rPr>
            </w:pPr>
            <w:r w:rsidRPr="00EC6966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ACTION</w:t>
            </w:r>
            <w:r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 xml:space="preserve"> </w:t>
            </w:r>
            <w:r w:rsidRPr="00EC6966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OWNER</w:t>
            </w:r>
            <w:r w:rsidR="00D02ECC">
              <w:rPr>
                <w:rStyle w:val="FootnoteReference"/>
                <w:rFonts w:asciiTheme="minorHAnsi" w:hAnsiTheme="minorHAnsi"/>
                <w:b/>
                <w:sz w:val="21"/>
                <w:szCs w:val="21"/>
                <w:lang w:val="en-IE"/>
              </w:rPr>
              <w:footnoteReference w:id="3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88D937" w14:textId="77777777" w:rsidR="00082076" w:rsidRDefault="00082076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  <w:r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ACTION</w:t>
            </w:r>
          </w:p>
          <w:p w14:paraId="4654B941" w14:textId="1204A05D" w:rsidR="00082076" w:rsidRPr="00EC6966" w:rsidRDefault="00082076" w:rsidP="00082076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IE"/>
              </w:rPr>
            </w:pPr>
            <w:r w:rsidRPr="00EC6966">
              <w:rPr>
                <w:rFonts w:asciiTheme="minorHAnsi" w:hAnsiTheme="minorHAnsi"/>
                <w:b/>
                <w:sz w:val="21"/>
                <w:szCs w:val="21"/>
                <w:lang w:val="en-IE"/>
              </w:rPr>
              <w:t>DUE DATE</w:t>
            </w:r>
          </w:p>
        </w:tc>
      </w:tr>
      <w:tr w:rsidR="00082076" w14:paraId="4CBB3232" w14:textId="77777777" w:rsidTr="00167036">
        <w:trPr>
          <w:trHeight w:val="2891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95C49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  <w:p w14:paraId="22A62D72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  <w:p w14:paraId="5C2A287B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  <w:p w14:paraId="585FEE1E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  <w:p w14:paraId="733EE344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  <w:p w14:paraId="4EA196E5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  <w:p w14:paraId="2826BE50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  <w:p w14:paraId="715FC4D9" w14:textId="01D5F6E4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  <w:p w14:paraId="086D2980" w14:textId="5EDDCE78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  <w:p w14:paraId="020FA51C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  <w:p w14:paraId="2D3DC26B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5852E6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710BBD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DBFE64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B2D06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</w:tr>
      <w:tr w:rsidR="00082076" w14:paraId="30A8E4D4" w14:textId="77777777" w:rsidTr="00167036">
        <w:trPr>
          <w:trHeight w:val="204"/>
        </w:trPr>
        <w:tc>
          <w:tcPr>
            <w:tcW w:w="72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817B09" w14:textId="77777777" w:rsidR="00082076" w:rsidRDefault="00082076" w:rsidP="000820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IE"/>
              </w:rPr>
              <w:t>INITIAL RISK</w:t>
            </w:r>
          </w:p>
        </w:tc>
        <w:tc>
          <w:tcPr>
            <w:tcW w:w="705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hideMark/>
          </w:tcPr>
          <w:p w14:paraId="3659DE10" w14:textId="77777777" w:rsidR="00082076" w:rsidRDefault="00082076" w:rsidP="000820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-Roman"/>
                <w:b/>
                <w:sz w:val="21"/>
                <w:szCs w:val="21"/>
                <w:lang w:val="en-IE" w:eastAsia="en-IE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  <w:lang w:val="en-IE"/>
              </w:rPr>
              <w:t>RISK STATUS</w:t>
            </w:r>
          </w:p>
        </w:tc>
      </w:tr>
      <w:tr w:rsidR="00082076" w14:paraId="4F7D1EF3" w14:textId="77777777" w:rsidTr="00D02ECC">
        <w:trPr>
          <w:trHeight w:val="269"/>
        </w:trPr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6AC3" w14:textId="77777777" w:rsidR="00082076" w:rsidRPr="00D02ECC" w:rsidRDefault="00082076" w:rsidP="00D02EC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IE"/>
              </w:rPr>
            </w:pPr>
            <w:r w:rsidRPr="00D02ECC">
              <w:rPr>
                <w:rFonts w:asciiTheme="minorHAnsi" w:hAnsiTheme="minorHAnsi" w:cs="Arial"/>
                <w:b/>
                <w:sz w:val="20"/>
                <w:szCs w:val="20"/>
                <w:lang w:val="en-IE"/>
              </w:rPr>
              <w:t>Likelihood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9B33" w14:textId="77777777" w:rsidR="00082076" w:rsidRPr="00D02ECC" w:rsidRDefault="00082076" w:rsidP="00D02E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</w:pPr>
            <w:r w:rsidRPr="00D02ECC"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  <w:t>Impact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41BDA2" w14:textId="6BC0C638" w:rsidR="00082076" w:rsidRPr="00D02ECC" w:rsidRDefault="00B201FE" w:rsidP="00D02E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</w:pPr>
            <w:r w:rsidRPr="00D02ECC"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  <w:t xml:space="preserve">Modal </w:t>
            </w:r>
            <w:r w:rsidR="00082076" w:rsidRPr="00D02ECC"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  <w:t>Risk Rating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BBFB" w14:textId="77777777" w:rsidR="00082076" w:rsidRPr="00D02ECC" w:rsidRDefault="00082076" w:rsidP="00D02E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</w:pPr>
            <w:r w:rsidRPr="00D02ECC"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  <w:t>Open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4A3" w14:textId="77777777" w:rsidR="00082076" w:rsidRPr="00D02ECC" w:rsidRDefault="00082076" w:rsidP="00D02EC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IE"/>
              </w:rPr>
            </w:pPr>
            <w:r w:rsidRPr="00D02ECC">
              <w:rPr>
                <w:rFonts w:asciiTheme="minorHAnsi" w:hAnsiTheme="minorHAnsi" w:cs="Arial"/>
                <w:b/>
                <w:sz w:val="20"/>
                <w:szCs w:val="20"/>
                <w:lang w:val="en-IE"/>
              </w:rPr>
              <w:t xml:space="preserve">Monitor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C7E3DB" w14:textId="77777777" w:rsidR="00082076" w:rsidRPr="00D02ECC" w:rsidRDefault="00082076" w:rsidP="00D02E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-Roman"/>
                <w:b/>
                <w:sz w:val="20"/>
                <w:szCs w:val="20"/>
                <w:lang w:val="en-IE" w:eastAsia="en-IE"/>
              </w:rPr>
            </w:pPr>
            <w:r w:rsidRPr="00D02ECC">
              <w:rPr>
                <w:rFonts w:asciiTheme="minorHAnsi" w:hAnsiTheme="minorHAnsi" w:cs="Arial"/>
                <w:b/>
                <w:sz w:val="20"/>
                <w:szCs w:val="20"/>
                <w:lang w:val="en-IE"/>
              </w:rPr>
              <w:t xml:space="preserve">Closed </w:t>
            </w:r>
          </w:p>
        </w:tc>
      </w:tr>
      <w:tr w:rsidR="00082076" w14:paraId="0F9907B8" w14:textId="77777777" w:rsidTr="00167036">
        <w:trPr>
          <w:trHeight w:val="408"/>
        </w:trPr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193AAE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CD5FC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DA2E44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D2DBB26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716F7B" w14:textId="77777777" w:rsidR="00082076" w:rsidRDefault="00082076" w:rsidP="00082076">
            <w:pPr>
              <w:spacing w:beforeLines="50" w:before="120"/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CE90E3" w14:textId="77777777" w:rsidR="00082076" w:rsidRDefault="00082076" w:rsidP="00082076">
            <w:pPr>
              <w:autoSpaceDE w:val="0"/>
              <w:autoSpaceDN w:val="0"/>
              <w:adjustRightInd w:val="0"/>
              <w:rPr>
                <w:rFonts w:asciiTheme="minorHAnsi" w:hAnsiTheme="minorHAnsi" w:cs="Times-Roman"/>
                <w:sz w:val="20"/>
                <w:szCs w:val="20"/>
                <w:lang w:val="en-IE" w:eastAsia="en-IE"/>
              </w:rPr>
            </w:pPr>
          </w:p>
        </w:tc>
      </w:tr>
    </w:tbl>
    <w:p w14:paraId="5DBB95FE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4E020D46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5E74D26D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63E147EA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4FE7A8A1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14355829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254DB924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5777BD5D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048FD24F" w14:textId="77777777" w:rsidR="00E93E6F" w:rsidRDefault="00E93E6F">
      <w:pPr>
        <w:rPr>
          <w:rFonts w:asciiTheme="minorHAnsi" w:hAnsiTheme="minorHAnsi" w:cstheme="minorHAnsi"/>
          <w:b/>
          <w:bCs/>
        </w:rPr>
      </w:pPr>
    </w:p>
    <w:p w14:paraId="78E59AB3" w14:textId="44C7D524" w:rsidR="00B03CF6" w:rsidRPr="00B3743C" w:rsidRDefault="00C2555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Annex </w:t>
      </w:r>
    </w:p>
    <w:p w14:paraId="1D2F8434" w14:textId="42EF816D" w:rsidR="00C2555C" w:rsidRPr="00B3743C" w:rsidRDefault="00C2555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4517D3" w14:textId="58436816" w:rsidR="00C2555C" w:rsidRPr="00B3743C" w:rsidRDefault="00C2555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t>Impact Types</w:t>
      </w:r>
    </w:p>
    <w:p w14:paraId="6BDB6098" w14:textId="100CD3A5" w:rsidR="0006298C" w:rsidRPr="00B3743C" w:rsidRDefault="0006298C">
      <w:pPr>
        <w:rPr>
          <w:rFonts w:asciiTheme="minorHAnsi" w:hAnsiTheme="minorHAnsi" w:cstheme="minorHAnsi"/>
          <w:sz w:val="22"/>
          <w:szCs w:val="22"/>
        </w:rPr>
      </w:pPr>
      <w:r w:rsidRPr="00B3743C">
        <w:rPr>
          <w:rFonts w:asciiTheme="minorHAnsi" w:hAnsiTheme="minorHAnsi" w:cstheme="minorHAnsi"/>
          <w:sz w:val="22"/>
          <w:szCs w:val="22"/>
        </w:rPr>
        <w:t xml:space="preserve">An Occupational Safety and Health Risk may be associated with multiple impact types. </w:t>
      </w:r>
      <w:r w:rsidR="005675BB" w:rsidRPr="00B3743C">
        <w:rPr>
          <w:rFonts w:asciiTheme="minorHAnsi" w:hAnsiTheme="minorHAnsi" w:cstheme="minorHAnsi"/>
          <w:sz w:val="22"/>
          <w:szCs w:val="22"/>
        </w:rPr>
        <w:t xml:space="preserve">According to the UCC Risk Management Policy </w:t>
      </w:r>
      <w:r w:rsidR="00F94D4F" w:rsidRPr="00B3743C">
        <w:rPr>
          <w:rFonts w:asciiTheme="minorHAnsi" w:hAnsiTheme="minorHAnsi" w:cstheme="minorHAnsi"/>
          <w:sz w:val="22"/>
          <w:szCs w:val="22"/>
        </w:rPr>
        <w:t xml:space="preserve">risk owners assess the severity of each risk using a five-point scale and criteria where examples of the severity of each risk </w:t>
      </w:r>
      <w:r w:rsidR="002353FD" w:rsidRPr="00B3743C">
        <w:rPr>
          <w:rFonts w:asciiTheme="minorHAnsi" w:hAnsiTheme="minorHAnsi" w:cstheme="minorHAnsi"/>
          <w:sz w:val="22"/>
          <w:szCs w:val="22"/>
        </w:rPr>
        <w:t>is categorised under five headings as follows:</w:t>
      </w:r>
    </w:p>
    <w:p w14:paraId="4F29D613" w14:textId="77777777" w:rsidR="0006298C" w:rsidRPr="00B3743C" w:rsidRDefault="0006298C">
      <w:pPr>
        <w:rPr>
          <w:rFonts w:asciiTheme="minorHAnsi" w:hAnsiTheme="minorHAnsi" w:cstheme="minorHAnsi"/>
          <w:sz w:val="22"/>
          <w:szCs w:val="22"/>
        </w:rPr>
      </w:pPr>
    </w:p>
    <w:p w14:paraId="3958D749" w14:textId="0EC40A2B" w:rsidR="00DB3019" w:rsidRPr="00B3743C" w:rsidRDefault="00DB3019" w:rsidP="002353F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t>Strategic</w:t>
      </w:r>
      <w:r w:rsidR="002353FD" w:rsidRPr="00B3743C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r w:rsidRPr="00B3743C">
        <w:rPr>
          <w:rFonts w:asciiTheme="minorHAnsi" w:hAnsiTheme="minorHAnsi" w:cstheme="minorHAnsi"/>
          <w:b/>
          <w:bCs/>
          <w:sz w:val="22"/>
          <w:szCs w:val="22"/>
        </w:rPr>
        <w:t>Operational risks</w:t>
      </w:r>
      <w:r w:rsidR="00C2555C" w:rsidRPr="00B374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555C" w:rsidRPr="00B3743C">
        <w:rPr>
          <w:rFonts w:asciiTheme="minorHAnsi" w:hAnsiTheme="minorHAnsi" w:cstheme="minorHAnsi"/>
          <w:sz w:val="22"/>
          <w:szCs w:val="22"/>
        </w:rPr>
        <w:t xml:space="preserve">– Injury may be included under this </w:t>
      </w:r>
      <w:r w:rsidR="00046529" w:rsidRPr="00B3743C">
        <w:rPr>
          <w:rFonts w:asciiTheme="minorHAnsi" w:hAnsiTheme="minorHAnsi" w:cstheme="minorHAnsi"/>
          <w:sz w:val="22"/>
          <w:szCs w:val="22"/>
        </w:rPr>
        <w:t>risk type as there is no specific “Injury” impact category in the UCC Risk Management Policy</w:t>
      </w:r>
      <w:r w:rsidR="009F2779" w:rsidRPr="00B3743C">
        <w:rPr>
          <w:rFonts w:asciiTheme="minorHAnsi" w:hAnsiTheme="minorHAnsi" w:cstheme="minorHAnsi"/>
          <w:sz w:val="22"/>
          <w:szCs w:val="22"/>
        </w:rPr>
        <w:t xml:space="preserve"> according to the following scale:</w:t>
      </w:r>
    </w:p>
    <w:p w14:paraId="11C6C11B" w14:textId="75B44351" w:rsidR="002353FD" w:rsidRPr="00B3743C" w:rsidRDefault="002353FD" w:rsidP="002353FD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516"/>
        <w:gridCol w:w="5192"/>
        <w:gridCol w:w="6122"/>
      </w:tblGrid>
      <w:tr w:rsidR="002353FD" w:rsidRPr="00B3743C" w14:paraId="606F6E92" w14:textId="77777777" w:rsidTr="00490752">
        <w:tc>
          <w:tcPr>
            <w:tcW w:w="1838" w:type="dxa"/>
            <w:gridSpan w:val="2"/>
            <w:shd w:val="clear" w:color="auto" w:fill="D9D9D9" w:themeFill="background1" w:themeFillShade="D9"/>
          </w:tcPr>
          <w:p w14:paraId="7CB3A3C4" w14:textId="77777777" w:rsidR="002353FD" w:rsidRPr="00B3743C" w:rsidRDefault="002353FD" w:rsidP="009222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Rating</w:t>
            </w:r>
          </w:p>
        </w:tc>
        <w:tc>
          <w:tcPr>
            <w:tcW w:w="5535" w:type="dxa"/>
            <w:shd w:val="clear" w:color="auto" w:fill="D9D9D9" w:themeFill="background1" w:themeFillShade="D9"/>
          </w:tcPr>
          <w:p w14:paraId="129E9E6D" w14:textId="77777777" w:rsidR="002353FD" w:rsidRPr="00B3743C" w:rsidRDefault="002353FD" w:rsidP="009222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Strategic and Operational</w:t>
            </w:r>
          </w:p>
        </w:tc>
        <w:tc>
          <w:tcPr>
            <w:tcW w:w="6575" w:type="dxa"/>
            <w:shd w:val="clear" w:color="auto" w:fill="D9D9D9" w:themeFill="background1" w:themeFillShade="D9"/>
          </w:tcPr>
          <w:p w14:paraId="6A3077C3" w14:textId="77777777" w:rsidR="002353FD" w:rsidRPr="00B3743C" w:rsidRDefault="002353FD" w:rsidP="009222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Associated Injury Impact</w:t>
            </w:r>
          </w:p>
        </w:tc>
      </w:tr>
      <w:tr w:rsidR="002353FD" w:rsidRPr="00B3743C" w14:paraId="19CA990D" w14:textId="77777777" w:rsidTr="00490752">
        <w:tc>
          <w:tcPr>
            <w:tcW w:w="1300" w:type="dxa"/>
            <w:shd w:val="clear" w:color="auto" w:fill="auto"/>
          </w:tcPr>
          <w:p w14:paraId="2DF1C51C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</w:p>
        </w:tc>
        <w:tc>
          <w:tcPr>
            <w:tcW w:w="538" w:type="dxa"/>
            <w:shd w:val="clear" w:color="auto" w:fill="auto"/>
          </w:tcPr>
          <w:p w14:paraId="2F23967E" w14:textId="77777777" w:rsidR="002353FD" w:rsidRPr="00B3743C" w:rsidRDefault="002353FD" w:rsidP="00922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535" w:type="dxa"/>
          </w:tcPr>
          <w:p w14:paraId="03513904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Achievement of strategic and operational goals in the medium term jeopardised. Existence of the University, Colleges/Schools, Service, Project under threat</w:t>
            </w:r>
          </w:p>
        </w:tc>
        <w:tc>
          <w:tcPr>
            <w:tcW w:w="6575" w:type="dxa"/>
          </w:tcPr>
          <w:p w14:paraId="5E050EBD" w14:textId="77777777" w:rsidR="002353FD" w:rsidRPr="00B3743C" w:rsidRDefault="002353FD" w:rsidP="00DD6AF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Incident leading to death or major permanent incapacity.</w:t>
            </w:r>
          </w:p>
          <w:p w14:paraId="03136306" w14:textId="77777777" w:rsidR="002353FD" w:rsidRPr="00B3743C" w:rsidRDefault="002353FD" w:rsidP="00DD6AF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Permanent psychosocial functioning incapacity.</w:t>
            </w:r>
          </w:p>
        </w:tc>
      </w:tr>
      <w:tr w:rsidR="002353FD" w:rsidRPr="00B3743C" w14:paraId="1962004F" w14:textId="77777777" w:rsidTr="00490752">
        <w:tc>
          <w:tcPr>
            <w:tcW w:w="1300" w:type="dxa"/>
            <w:shd w:val="clear" w:color="auto" w:fill="auto"/>
          </w:tcPr>
          <w:p w14:paraId="0C5E4039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538" w:type="dxa"/>
            <w:shd w:val="clear" w:color="auto" w:fill="auto"/>
          </w:tcPr>
          <w:p w14:paraId="16D2938A" w14:textId="77777777" w:rsidR="002353FD" w:rsidRPr="00B3743C" w:rsidRDefault="002353FD" w:rsidP="00922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535" w:type="dxa"/>
          </w:tcPr>
          <w:p w14:paraId="2772DDE4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Significant effect on operational performance will require operational resource reallocation (financial, assets and or people) to manage and resolve in the medium term to avoid non-achievement of strategic goals</w:t>
            </w:r>
          </w:p>
        </w:tc>
        <w:tc>
          <w:tcPr>
            <w:tcW w:w="6575" w:type="dxa"/>
          </w:tcPr>
          <w:p w14:paraId="7CB7359D" w14:textId="77777777" w:rsidR="002353FD" w:rsidRPr="00B3743C" w:rsidRDefault="002353FD" w:rsidP="00DD6AF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Major injuries/long term incapacity or disability (loss of limb) requiring medical treatment and/or counselling.</w:t>
            </w:r>
          </w:p>
          <w:p w14:paraId="1B90B44F" w14:textId="275421CA" w:rsidR="002353FD" w:rsidRPr="00B3743C" w:rsidRDefault="002353FD" w:rsidP="00DD6AF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Impaired psychosocial functioning </w:t>
            </w:r>
            <w:r w:rsidR="00DD6AFE" w:rsidRPr="00B3743C">
              <w:rPr>
                <w:rFonts w:asciiTheme="minorHAnsi" w:hAnsiTheme="minorHAnsi" w:cstheme="minorHAnsi"/>
                <w:sz w:val="22"/>
                <w:szCs w:val="22"/>
              </w:rPr>
              <w:t>&gt;6</w:t>
            </w: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months.</w:t>
            </w:r>
          </w:p>
        </w:tc>
      </w:tr>
      <w:tr w:rsidR="002353FD" w:rsidRPr="00B3743C" w14:paraId="5F24D5C7" w14:textId="77777777" w:rsidTr="00490752">
        <w:tc>
          <w:tcPr>
            <w:tcW w:w="1300" w:type="dxa"/>
            <w:shd w:val="clear" w:color="auto" w:fill="auto"/>
          </w:tcPr>
          <w:p w14:paraId="5FB2A6B9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</w:p>
        </w:tc>
        <w:tc>
          <w:tcPr>
            <w:tcW w:w="538" w:type="dxa"/>
            <w:shd w:val="clear" w:color="auto" w:fill="auto"/>
          </w:tcPr>
          <w:p w14:paraId="63B2E0BF" w14:textId="77777777" w:rsidR="002353FD" w:rsidRPr="00B3743C" w:rsidRDefault="002353FD" w:rsidP="00922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35" w:type="dxa"/>
          </w:tcPr>
          <w:p w14:paraId="6064DB8C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Some impact on the University’s Colleges/Schools, Service, </w:t>
            </w:r>
            <w:proofErr w:type="gramStart"/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gramEnd"/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or operational performance.</w:t>
            </w:r>
          </w:p>
          <w:p w14:paraId="184773BC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Less impact on strategic goals in the medium term.</w:t>
            </w:r>
          </w:p>
        </w:tc>
        <w:tc>
          <w:tcPr>
            <w:tcW w:w="6575" w:type="dxa"/>
          </w:tcPr>
          <w:p w14:paraId="082FC007" w14:textId="77777777" w:rsidR="002353FD" w:rsidRPr="00B3743C" w:rsidRDefault="002353FD" w:rsidP="00DD6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Significant injury requiring medical treatment, e.g., fracture.</w:t>
            </w:r>
          </w:p>
          <w:p w14:paraId="2AE68005" w14:textId="77777777" w:rsidR="002353FD" w:rsidRPr="00B3743C" w:rsidRDefault="002353FD" w:rsidP="00DD6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Agency reportable, e.g., HSA, Gardai (violent/aggressive acts).</w:t>
            </w:r>
          </w:p>
          <w:p w14:paraId="67CA117C" w14:textId="77777777" w:rsidR="002353FD" w:rsidRPr="00B3743C" w:rsidRDefault="002353FD" w:rsidP="00DD6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&gt;3 days absence.</w:t>
            </w:r>
          </w:p>
          <w:p w14:paraId="4E0DC1CD" w14:textId="77777777" w:rsidR="002353FD" w:rsidRPr="00B3743C" w:rsidRDefault="002353FD" w:rsidP="00DD6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A person who is not an employee, e.g., student or member of the public, is injured from a UCC work activity is taken from the location of the accident to receive treatment in respect of that injury in a hospital or medical facility.</w:t>
            </w:r>
          </w:p>
          <w:p w14:paraId="00D0A3B4" w14:textId="2ED6E50C" w:rsidR="002353FD" w:rsidRPr="00B3743C" w:rsidRDefault="002353FD" w:rsidP="00DD6A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Impaired psychosocial functioning </w:t>
            </w:r>
            <w:r w:rsidR="007417F9" w:rsidRPr="00B3743C">
              <w:rPr>
                <w:rFonts w:asciiTheme="minorHAnsi" w:hAnsiTheme="minorHAnsi" w:cstheme="minorHAnsi"/>
                <w:sz w:val="22"/>
                <w:szCs w:val="22"/>
              </w:rPr>
              <w:t>&gt;1</w:t>
            </w: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month</w:t>
            </w:r>
            <w:r w:rsidR="00DD6AFE" w:rsidRPr="00B374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but </w:t>
            </w:r>
            <w:r w:rsidR="007417F9" w:rsidRPr="00B3743C">
              <w:rPr>
                <w:rFonts w:asciiTheme="minorHAnsi" w:hAnsiTheme="minorHAnsi" w:cstheme="minorHAnsi"/>
                <w:sz w:val="22"/>
                <w:szCs w:val="22"/>
              </w:rPr>
              <w:t>&lt; 6</w:t>
            </w: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months.</w:t>
            </w:r>
          </w:p>
        </w:tc>
      </w:tr>
      <w:tr w:rsidR="002353FD" w:rsidRPr="00B3743C" w14:paraId="29DD78AF" w14:textId="77777777" w:rsidTr="00490752">
        <w:tc>
          <w:tcPr>
            <w:tcW w:w="1300" w:type="dxa"/>
            <w:shd w:val="clear" w:color="auto" w:fill="auto"/>
          </w:tcPr>
          <w:p w14:paraId="232A25A3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Minor</w:t>
            </w:r>
          </w:p>
        </w:tc>
        <w:tc>
          <w:tcPr>
            <w:tcW w:w="538" w:type="dxa"/>
            <w:shd w:val="clear" w:color="auto" w:fill="auto"/>
          </w:tcPr>
          <w:p w14:paraId="22F2A433" w14:textId="77777777" w:rsidR="002353FD" w:rsidRPr="00B3743C" w:rsidRDefault="002353FD" w:rsidP="00922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14:paraId="51920507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Disruption to operations with no permanent or significant effect on the University, College/School, Service, Project.</w:t>
            </w:r>
          </w:p>
        </w:tc>
        <w:tc>
          <w:tcPr>
            <w:tcW w:w="6575" w:type="dxa"/>
          </w:tcPr>
          <w:p w14:paraId="69D7C8D7" w14:textId="77777777" w:rsidR="002353FD" w:rsidRPr="00B3743C" w:rsidRDefault="002353FD" w:rsidP="00DD6AF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Minor injury or illness, first aid treatment required.</w:t>
            </w:r>
          </w:p>
          <w:p w14:paraId="1640BE25" w14:textId="77777777" w:rsidR="002353FD" w:rsidRPr="00B3743C" w:rsidRDefault="002353FD" w:rsidP="00DD6AF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3 or less days’ absence.</w:t>
            </w:r>
          </w:p>
          <w:p w14:paraId="2CE35FC3" w14:textId="6C754E15" w:rsidR="002353FD" w:rsidRPr="00B3743C" w:rsidRDefault="002353FD" w:rsidP="00DD6AF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Impaired psychosocial functioning </w:t>
            </w:r>
            <w:r w:rsidR="00DD6AFE" w:rsidRPr="00B3743C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3 days</w:t>
            </w:r>
            <w:r w:rsidR="00DD6AFE" w:rsidRPr="00B3743C">
              <w:rPr>
                <w:rFonts w:asciiTheme="minorHAnsi" w:hAnsiTheme="minorHAnsi" w:cstheme="minorHAnsi"/>
                <w:sz w:val="22"/>
                <w:szCs w:val="22"/>
              </w:rPr>
              <w:t>, but &lt;1</w:t>
            </w: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 month</w:t>
            </w:r>
          </w:p>
        </w:tc>
      </w:tr>
      <w:tr w:rsidR="002353FD" w:rsidRPr="00B3743C" w14:paraId="271B8A77" w14:textId="77777777" w:rsidTr="00490752">
        <w:tc>
          <w:tcPr>
            <w:tcW w:w="1300" w:type="dxa"/>
            <w:shd w:val="clear" w:color="auto" w:fill="auto"/>
          </w:tcPr>
          <w:p w14:paraId="306B97EF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Insignificant</w:t>
            </w:r>
          </w:p>
        </w:tc>
        <w:tc>
          <w:tcPr>
            <w:tcW w:w="538" w:type="dxa"/>
            <w:shd w:val="clear" w:color="auto" w:fill="auto"/>
          </w:tcPr>
          <w:p w14:paraId="2AB074CE" w14:textId="77777777" w:rsidR="002353FD" w:rsidRPr="00B3743C" w:rsidRDefault="002353FD" w:rsidP="00922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14:paraId="4E7DD987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Some localised inconvenience, but no impact to the University, College/School, Service or Project. </w:t>
            </w:r>
          </w:p>
          <w:p w14:paraId="4D0EEFF3" w14:textId="77777777" w:rsidR="002353FD" w:rsidRPr="00B3743C" w:rsidRDefault="002353FD" w:rsidP="00922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Absorbed within College/School/Service running costs.</w:t>
            </w:r>
          </w:p>
        </w:tc>
        <w:tc>
          <w:tcPr>
            <w:tcW w:w="6575" w:type="dxa"/>
          </w:tcPr>
          <w:p w14:paraId="7D280825" w14:textId="77777777" w:rsidR="00DD6AFE" w:rsidRPr="00B3743C" w:rsidRDefault="002353FD" w:rsidP="00DD6AF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 xml:space="preserve">Adverse event leading to minor injury not requiring first aid. </w:t>
            </w:r>
          </w:p>
          <w:p w14:paraId="51182A4C" w14:textId="3C25472B" w:rsidR="002353FD" w:rsidRPr="00B3743C" w:rsidRDefault="002353FD" w:rsidP="00DD6AF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43C">
              <w:rPr>
                <w:rFonts w:asciiTheme="minorHAnsi" w:hAnsiTheme="minorHAnsi" w:cstheme="minorHAnsi"/>
                <w:sz w:val="22"/>
                <w:szCs w:val="22"/>
              </w:rPr>
              <w:t>No impaired psychosocial functioning</w:t>
            </w:r>
          </w:p>
        </w:tc>
      </w:tr>
    </w:tbl>
    <w:p w14:paraId="1F877DDA" w14:textId="2BF3DEC0" w:rsidR="002353FD" w:rsidRPr="00B3743C" w:rsidRDefault="002353FD" w:rsidP="002353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26E68B" w14:textId="77777777" w:rsidR="00DB3019" w:rsidRPr="00B3743C" w:rsidRDefault="00DB3019" w:rsidP="002353F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t>Regulatory</w:t>
      </w:r>
    </w:p>
    <w:p w14:paraId="2D047BB6" w14:textId="77777777" w:rsidR="00DB3019" w:rsidRPr="00B3743C" w:rsidRDefault="00DB3019" w:rsidP="002353F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t>Financial</w:t>
      </w:r>
    </w:p>
    <w:p w14:paraId="645DEB1E" w14:textId="77777777" w:rsidR="00DB3019" w:rsidRPr="00B3743C" w:rsidRDefault="00DB3019" w:rsidP="002353F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t>Reputational</w:t>
      </w:r>
    </w:p>
    <w:p w14:paraId="0CC0C6FD" w14:textId="4E55FB9C" w:rsidR="00DB3019" w:rsidRPr="00B3743C" w:rsidRDefault="00DB3019" w:rsidP="002353F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3743C">
        <w:rPr>
          <w:rFonts w:asciiTheme="minorHAnsi" w:hAnsiTheme="minorHAnsi" w:cstheme="minorHAnsi"/>
          <w:b/>
          <w:bCs/>
          <w:sz w:val="22"/>
          <w:szCs w:val="22"/>
        </w:rPr>
        <w:t>Service (Business) Continuity</w:t>
      </w:r>
    </w:p>
    <w:p w14:paraId="53A27A98" w14:textId="08EE0FD7" w:rsidR="003E1CE6" w:rsidRPr="00B3743C" w:rsidRDefault="003E1CE6" w:rsidP="003E1CE6">
      <w:pPr>
        <w:rPr>
          <w:rFonts w:asciiTheme="minorHAnsi" w:hAnsiTheme="minorHAnsi" w:cstheme="minorHAnsi"/>
          <w:sz w:val="22"/>
          <w:szCs w:val="22"/>
        </w:rPr>
      </w:pPr>
    </w:p>
    <w:p w14:paraId="370C51BC" w14:textId="77777777" w:rsidR="00E93E6F" w:rsidRPr="00B3743C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spacing w:before="101"/>
        <w:jc w:val="both"/>
        <w:rPr>
          <w:rFonts w:asciiTheme="minorHAnsi" w:eastAsiaTheme="minorEastAsia" w:hAnsiTheme="minorHAnsi" w:cstheme="minorHAnsi"/>
          <w:b/>
          <w:bCs/>
          <w:spacing w:val="-2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See</w:t>
      </w:r>
      <w:r w:rsidRPr="00E93E6F">
        <w:rPr>
          <w:rFonts w:asciiTheme="minorHAnsi" w:eastAsiaTheme="minorEastAsia" w:hAnsiTheme="minorHAnsi" w:cstheme="minorHAnsi"/>
          <w:b/>
          <w:bCs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Table</w:t>
      </w:r>
      <w:r w:rsidRPr="00E93E6F">
        <w:rPr>
          <w:rFonts w:asciiTheme="minorHAnsi" w:eastAsiaTheme="minorEastAsia" w:hAnsiTheme="minorHAnsi" w:cstheme="minorHAnsi"/>
          <w:b/>
          <w:bCs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1</w:t>
      </w:r>
      <w:r w:rsidRPr="00E93E6F">
        <w:rPr>
          <w:rFonts w:asciiTheme="minorHAnsi" w:eastAsiaTheme="minorEastAsia" w:hAnsiTheme="minorHAnsi" w:cstheme="minorHAnsi"/>
          <w:b/>
          <w:bCs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and</w:t>
      </w:r>
      <w:r w:rsidRPr="00E93E6F">
        <w:rPr>
          <w:rFonts w:asciiTheme="minorHAnsi" w:eastAsiaTheme="minorEastAsia" w:hAnsiTheme="minorHAnsi" w:cstheme="minorHAnsi"/>
          <w:b/>
          <w:bCs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Table</w:t>
      </w:r>
      <w:r w:rsidRPr="00E93E6F">
        <w:rPr>
          <w:rFonts w:asciiTheme="minorHAnsi" w:eastAsiaTheme="minorEastAsia" w:hAnsiTheme="minorHAnsi" w:cstheme="minorHAnsi"/>
          <w:b/>
          <w:bCs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2</w:t>
      </w:r>
      <w:r w:rsidRPr="00E93E6F">
        <w:rPr>
          <w:rFonts w:asciiTheme="minorHAnsi" w:eastAsiaTheme="minorEastAsia" w:hAnsiTheme="minorHAnsi" w:cstheme="minorHAnsi"/>
          <w:b/>
          <w:bCs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for</w:t>
      </w:r>
      <w:r w:rsidRPr="00E93E6F">
        <w:rPr>
          <w:rFonts w:asciiTheme="minorHAnsi" w:eastAsiaTheme="minorEastAsia" w:hAnsiTheme="minorHAnsi" w:cstheme="minorHAnsi"/>
          <w:b/>
          <w:bCs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the</w:t>
      </w:r>
      <w:r w:rsidRPr="00E93E6F">
        <w:rPr>
          <w:rFonts w:asciiTheme="minorHAnsi" w:eastAsiaTheme="minorEastAsia" w:hAnsiTheme="minorHAnsi" w:cstheme="minorHAnsi"/>
          <w:b/>
          <w:bCs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objective</w:t>
      </w:r>
      <w:r w:rsidRPr="00E93E6F">
        <w:rPr>
          <w:rFonts w:asciiTheme="minorHAnsi" w:eastAsiaTheme="minorEastAsia" w:hAnsiTheme="minorHAnsi" w:cstheme="minorHAnsi"/>
          <w:b/>
          <w:bCs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criteria</w:t>
      </w:r>
      <w:r w:rsidRPr="00E93E6F">
        <w:rPr>
          <w:rFonts w:asciiTheme="minorHAnsi" w:eastAsiaTheme="minorEastAsia" w:hAnsiTheme="minorHAnsi" w:cstheme="minorHAnsi"/>
          <w:b/>
          <w:bCs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to</w:t>
      </w:r>
      <w:r w:rsidRPr="00E93E6F">
        <w:rPr>
          <w:rFonts w:asciiTheme="minorHAnsi" w:eastAsiaTheme="minorEastAsia" w:hAnsiTheme="minorHAnsi" w:cstheme="minorHAnsi"/>
          <w:b/>
          <w:bCs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be</w:t>
      </w:r>
      <w:r w:rsidRPr="00E93E6F">
        <w:rPr>
          <w:rFonts w:asciiTheme="minorHAnsi" w:eastAsiaTheme="minorEastAsia" w:hAnsiTheme="minorHAnsi" w:cstheme="minorHAnsi"/>
          <w:b/>
          <w:bCs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used</w:t>
      </w:r>
      <w:r w:rsidRPr="00E93E6F">
        <w:rPr>
          <w:rFonts w:asciiTheme="minorHAnsi" w:eastAsiaTheme="minorEastAsia" w:hAnsiTheme="minorHAnsi" w:cstheme="minorHAnsi"/>
          <w:b/>
          <w:bCs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when</w:t>
      </w:r>
      <w:r w:rsidRPr="00E93E6F">
        <w:rPr>
          <w:rFonts w:asciiTheme="minorHAnsi" w:eastAsiaTheme="minorEastAsia" w:hAnsiTheme="minorHAnsi" w:cstheme="minorHAnsi"/>
          <w:b/>
          <w:bCs/>
          <w:spacing w:val="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assessing</w:t>
      </w:r>
      <w:r w:rsidRPr="00E93E6F">
        <w:rPr>
          <w:rFonts w:asciiTheme="minorHAnsi" w:eastAsiaTheme="minorEastAsia" w:hAnsiTheme="minorHAnsi" w:cstheme="minorHAnsi"/>
          <w:b/>
          <w:bCs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risks</w:t>
      </w:r>
      <w:r w:rsidRPr="00E93E6F">
        <w:rPr>
          <w:rFonts w:asciiTheme="minorHAnsi" w:eastAsiaTheme="minorEastAsia" w:hAnsiTheme="minorHAnsi" w:cstheme="minorHAnsi"/>
          <w:b/>
          <w:bCs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for</w:t>
      </w:r>
      <w:r w:rsidRPr="00E93E6F">
        <w:rPr>
          <w:rFonts w:asciiTheme="minorHAnsi" w:eastAsiaTheme="minorEastAsia" w:hAnsiTheme="minorHAnsi" w:cstheme="minorHAnsi"/>
          <w:b/>
          <w:bCs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impact</w:t>
      </w:r>
      <w:r w:rsidRPr="00E93E6F">
        <w:rPr>
          <w:rFonts w:asciiTheme="minorHAnsi" w:eastAsiaTheme="minorEastAsia" w:hAnsiTheme="minorHAnsi" w:cstheme="minorHAnsi"/>
          <w:b/>
          <w:bCs/>
          <w:spacing w:val="-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sz w:val="22"/>
          <w:szCs w:val="22"/>
          <w:lang w:val="en-IE" w:eastAsia="en-IE"/>
          <w14:ligatures w14:val="standardContextual"/>
        </w:rPr>
        <w:t>and</w:t>
      </w:r>
      <w:r w:rsidRPr="00E93E6F">
        <w:rPr>
          <w:rFonts w:asciiTheme="minorHAnsi" w:eastAsiaTheme="minorEastAsia" w:hAnsiTheme="minorHAnsi" w:cstheme="minorHAnsi"/>
          <w:b/>
          <w:bCs/>
          <w:spacing w:val="-2"/>
          <w:sz w:val="22"/>
          <w:szCs w:val="22"/>
          <w:lang w:val="en-IE" w:eastAsia="en-IE"/>
          <w14:ligatures w14:val="standardContextual"/>
        </w:rPr>
        <w:t xml:space="preserve"> likelihood.</w:t>
      </w:r>
    </w:p>
    <w:p w14:paraId="3FBC77A5" w14:textId="77777777" w:rsidR="00B3743C" w:rsidRPr="00E93E6F" w:rsidRDefault="00B3743C" w:rsidP="00E93E6F">
      <w:pPr>
        <w:widowControl w:val="0"/>
        <w:kinsoku w:val="0"/>
        <w:overflowPunct w:val="0"/>
        <w:autoSpaceDE w:val="0"/>
        <w:autoSpaceDN w:val="0"/>
        <w:adjustRightInd w:val="0"/>
        <w:spacing w:before="101"/>
        <w:jc w:val="both"/>
        <w:rPr>
          <w:rFonts w:asciiTheme="minorHAnsi" w:eastAsiaTheme="minorEastAsia" w:hAnsiTheme="minorHAnsi" w:cstheme="minorHAnsi"/>
          <w:b/>
          <w:bCs/>
          <w:spacing w:val="-2"/>
          <w:sz w:val="22"/>
          <w:szCs w:val="22"/>
          <w:lang w:val="en-IE" w:eastAsia="en-IE"/>
          <w14:ligatures w14:val="standardContextual"/>
        </w:rPr>
      </w:pPr>
    </w:p>
    <w:p w14:paraId="5345C7BC" w14:textId="77777777" w:rsidR="00E93E6F" w:rsidRPr="00B3743C" w:rsidRDefault="00E93E6F" w:rsidP="003E1CE6">
      <w:pPr>
        <w:rPr>
          <w:rFonts w:asciiTheme="minorHAnsi" w:hAnsiTheme="minorHAnsi" w:cstheme="minorHAnsi"/>
          <w:sz w:val="22"/>
          <w:szCs w:val="22"/>
        </w:rPr>
      </w:pPr>
    </w:p>
    <w:p w14:paraId="1E676FC5" w14:textId="036017C3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0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  <w:lastRenderedPageBreak/>
        <w:t>Table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z w:val="22"/>
          <w:szCs w:val="22"/>
          <w:lang w:val="en-IE" w:eastAsia="en-IE"/>
          <w14:ligatures w14:val="standardContextual"/>
        </w:rPr>
        <w:t>1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z w:val="22"/>
          <w:szCs w:val="22"/>
          <w:lang w:val="en-IE" w:eastAsia="en-IE"/>
          <w14:ligatures w14:val="standardContextual"/>
        </w:rPr>
        <w:t>–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  <w:t>Impact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5"/>
          <w:sz w:val="22"/>
          <w:szCs w:val="22"/>
          <w:lang w:val="en-IE" w:eastAsia="en-IE"/>
          <w14:ligatures w14:val="standardContextual"/>
        </w:rPr>
        <w:t>[5-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  <w:t>step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0"/>
          <w:sz w:val="22"/>
          <w:szCs w:val="22"/>
          <w:lang w:val="en-IE" w:eastAsia="en-IE"/>
          <w14:ligatures w14:val="standardContextual"/>
        </w:rPr>
        <w:t>scale]</w:t>
      </w:r>
    </w:p>
    <w:p w14:paraId="01378E5E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val="en-IE" w:eastAsia="en-IE"/>
          <w14:ligatures w14:val="standardContextual"/>
        </w:rPr>
      </w:pPr>
    </w:p>
    <w:p w14:paraId="4B5D6FA9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ind w:right="877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owners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assess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the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severity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of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each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 using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the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following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five-point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scale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and</w:t>
      </w:r>
      <w:r w:rsidRPr="00E93E6F">
        <w:rPr>
          <w:rFonts w:asciiTheme="minorHAnsi" w:eastAsiaTheme="minorEastAsia" w:hAnsiTheme="minorHAnsi" w:cstheme="minorHAnsi"/>
          <w:spacing w:val="-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criteria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where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examples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of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the severity of each risk is shown under five headings dimensions.</w:t>
      </w:r>
    </w:p>
    <w:p w14:paraId="5A91731F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1753"/>
        <w:gridCol w:w="2340"/>
        <w:gridCol w:w="1440"/>
        <w:gridCol w:w="2609"/>
        <w:gridCol w:w="1891"/>
      </w:tblGrid>
      <w:tr w:rsidR="00E93E6F" w:rsidRPr="00E93E6F" w14:paraId="11537705" w14:textId="77777777" w:rsidTr="00B3743C">
        <w:trPr>
          <w:trHeight w:val="53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18FA519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40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Rating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5617F15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87"/>
              <w:rPr>
                <w:rFonts w:asciiTheme="minorHAnsi" w:eastAsiaTheme="minorEastAsia" w:hAnsiTheme="minorHAnsi" w:cstheme="minorHAnsi"/>
                <w:smallCaps/>
                <w:spacing w:val="-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z w:val="22"/>
                <w:szCs w:val="22"/>
                <w:lang w:val="en-IE" w:eastAsia="en-IE"/>
                <w14:ligatures w14:val="standardContextual"/>
              </w:rPr>
              <w:t>Strategic</w:t>
            </w:r>
            <w:r w:rsidRPr="00E93E6F">
              <w:rPr>
                <w:rFonts w:asciiTheme="minorHAnsi" w:eastAsiaTheme="minorEastAsia" w:hAnsiTheme="minorHAnsi" w:cstheme="minorHAnsi"/>
                <w:smallCaps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mallCaps/>
                <w:spacing w:val="-10"/>
                <w:sz w:val="22"/>
                <w:szCs w:val="22"/>
                <w:lang w:val="en-IE" w:eastAsia="en-IE"/>
                <w14:ligatures w14:val="standardContextual"/>
              </w:rPr>
              <w:t>&amp;</w:t>
            </w:r>
          </w:p>
          <w:p w14:paraId="6F92128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458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Operational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51DED92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91" w:right="379"/>
              <w:jc w:val="center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Regulatory:</w:t>
            </w:r>
          </w:p>
          <w:p w14:paraId="6D3CB77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391" w:right="381"/>
              <w:jc w:val="center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Compliance/Legal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4D56CFA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22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Financial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1668424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93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Reputation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38C49CF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1"/>
              <w:rPr>
                <w:rFonts w:asciiTheme="minorHAnsi" w:eastAsiaTheme="minorEastAsia" w:hAnsiTheme="minorHAnsi" w:cstheme="minorHAnsi"/>
                <w:smallCap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z w:val="22"/>
                <w:szCs w:val="22"/>
                <w:lang w:val="en-IE" w:eastAsia="en-IE"/>
                <w14:ligatures w14:val="standardContextual"/>
              </w:rPr>
              <w:t>Continuity</w:t>
            </w:r>
            <w:r w:rsidRPr="00E93E6F">
              <w:rPr>
                <w:rFonts w:asciiTheme="minorHAnsi" w:eastAsiaTheme="minorEastAsia" w:hAnsiTheme="minorHAnsi" w:cstheme="minorHAnsi"/>
                <w:smallCaps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mallCaps/>
                <w:spacing w:val="-5"/>
                <w:sz w:val="22"/>
                <w:szCs w:val="22"/>
                <w:lang w:val="en-IE" w:eastAsia="en-IE"/>
                <w14:ligatures w14:val="standardContextual"/>
              </w:rPr>
              <w:t>of</w:t>
            </w:r>
          </w:p>
          <w:p w14:paraId="69C6F93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356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z w:val="22"/>
                <w:szCs w:val="22"/>
                <w:lang w:val="en-IE" w:eastAsia="en-IE"/>
                <w14:ligatures w14:val="standardContextual"/>
              </w:rPr>
              <w:t>Service</w:t>
            </w:r>
            <w:r w:rsidRPr="00E93E6F">
              <w:rPr>
                <w:rFonts w:asciiTheme="minorHAnsi" w:eastAsiaTheme="minorEastAsia" w:hAnsiTheme="minorHAnsi" w:cstheme="minorHAnsi"/>
                <w:smallCaps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Levels</w:t>
            </w:r>
          </w:p>
        </w:tc>
      </w:tr>
      <w:tr w:rsidR="00E93E6F" w:rsidRPr="00E93E6F" w14:paraId="623ED6E9" w14:textId="77777777" w:rsidTr="00B3743C">
        <w:trPr>
          <w:trHeight w:val="28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B9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 w:line="297" w:lineRule="auto"/>
              <w:ind w:left="518" w:right="341" w:hanging="161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Severe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(5)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99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94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Achievement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strategic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 operational goals in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the medium term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jeopardised.</w:t>
            </w:r>
          </w:p>
          <w:p w14:paraId="1C29E0B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94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Existence of the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University,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Colleges/Schools,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Service,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Project under threat.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F3D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96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Breach of legislation, contract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policy leading to significant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 costly legal action and/or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fines with widespread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potential impact for the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University or breakdown of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relationships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involving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funding.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Litigation or criminal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prosecution and or substantial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major negative sanction by a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regulatory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body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5D8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130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Greater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than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5% of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annual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income</w:t>
            </w:r>
          </w:p>
          <w:p w14:paraId="463065B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€10m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484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student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confidence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the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University.</w:t>
            </w:r>
          </w:p>
          <w:p w14:paraId="0A74049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Reputation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standing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the University adversely affected nationally /internationally.</w:t>
            </w:r>
          </w:p>
          <w:p w14:paraId="1FE005A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Serious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public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outcry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international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coverage.</w:t>
            </w:r>
          </w:p>
          <w:p w14:paraId="7046468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4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Reputation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adversely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impacted with majority of key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stakeholders.</w:t>
            </w:r>
          </w:p>
          <w:p w14:paraId="530CF8A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4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Significant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breakdown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 strategic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and or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business</w:t>
            </w:r>
          </w:p>
          <w:p w14:paraId="33AC9E8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9" w:lineRule="exact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partnerships.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465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5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Total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research or service functions. University,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Colleges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/ Schools, Service or Project failure.</w:t>
            </w:r>
          </w:p>
          <w:p w14:paraId="62D542A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 w:right="15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Complete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disruption to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University,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Colleges</w:t>
            </w:r>
          </w:p>
          <w:p w14:paraId="2A6AE77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/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Schools,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Service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operations.</w:t>
            </w:r>
          </w:p>
        </w:tc>
      </w:tr>
      <w:tr w:rsidR="00E93E6F" w:rsidRPr="00E93E6F" w14:paraId="7BEE1431" w14:textId="77777777" w:rsidTr="00B3743C">
        <w:trPr>
          <w:trHeight w:val="2075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D3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 w:line="300" w:lineRule="auto"/>
              <w:ind w:left="518" w:right="369" w:hanging="130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Major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(4)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AE3A" w14:textId="226E2BF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7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Significant effect on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operational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performance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will require operational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resource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reallocation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(financial, assets and or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people) to manage and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resolve in the medium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term to avoid non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achievement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strategic</w:t>
            </w:r>
            <w:r w:rsidR="00B3743C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 goals.</w:t>
            </w:r>
          </w:p>
          <w:p w14:paraId="74A8B298" w14:textId="52252E90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9" w:lineRule="exact"/>
              <w:ind w:left="10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750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Breach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legislation,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contract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policy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leading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to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significant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costly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legal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action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and/or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fines with widespread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potential impact for the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University.</w:t>
            </w:r>
          </w:p>
          <w:p w14:paraId="390E07C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Litigation or criminal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prosecution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substantial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major negative sanction by a</w:t>
            </w:r>
          </w:p>
          <w:p w14:paraId="6A4D114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9" w:lineRule="exact"/>
              <w:ind w:left="10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regulatory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body.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465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108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Between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2%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and</w:t>
            </w:r>
          </w:p>
          <w:p w14:paraId="11A00DC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5%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annual income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</w:p>
          <w:p w14:paraId="443DA8D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108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between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€5m-</w:t>
            </w:r>
          </w:p>
          <w:p w14:paraId="0C84261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€10m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BB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student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confidence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 College/School or service.</w:t>
            </w:r>
          </w:p>
          <w:p w14:paraId="3AE3FC9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4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Sustained adverse national media and public coverage. Reputation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adversely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impacted with a significant number of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stakeholders.</w:t>
            </w:r>
          </w:p>
          <w:p w14:paraId="575D130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Breakdown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strategic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business partnership.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D0E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 w:right="104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 of two weeks to two months of teaching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research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and/ or service functions.</w:t>
            </w:r>
          </w:p>
        </w:tc>
      </w:tr>
      <w:tr w:rsidR="00E93E6F" w:rsidRPr="00E93E6F" w14:paraId="24B43758" w14:textId="77777777" w:rsidTr="00B3743C">
        <w:trPr>
          <w:trHeight w:val="16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9A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 w:line="297" w:lineRule="auto"/>
              <w:ind w:left="518" w:right="215" w:hanging="291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lastRenderedPageBreak/>
              <w:t xml:space="preserve">Moderate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(3)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80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6" w:lineRule="exact"/>
              <w:ind w:left="108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Some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impact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on 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the</w:t>
            </w:r>
          </w:p>
          <w:p w14:paraId="5844F41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7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University’s Colleges /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Schools,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Service,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proofErr w:type="gramStart"/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Project</w:t>
            </w:r>
            <w:proofErr w:type="gramEnd"/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operational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performance.</w:t>
            </w:r>
          </w:p>
          <w:p w14:paraId="6856394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Less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impact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strategic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goals in the medium</w:t>
            </w:r>
          </w:p>
          <w:p w14:paraId="4EE047D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7" w:lineRule="exact"/>
              <w:ind w:left="10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term.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BDE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Breach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legislation,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contract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policy leading to escalated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legal enquiries and/or fines.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Regulatory or legal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consequence limited to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additional questioning or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review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by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enforcing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authority.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F72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108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Between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1% 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and</w:t>
            </w:r>
          </w:p>
          <w:p w14:paraId="00FF722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2%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annual income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</w:p>
          <w:p w14:paraId="62CAE86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108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between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€2m-</w:t>
            </w:r>
          </w:p>
          <w:p w14:paraId="1D41C38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108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€5m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13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Student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community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concern.</w:t>
            </w:r>
          </w:p>
          <w:p w14:paraId="4100482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 w:right="148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Adverse national media coverage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external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criticism. Reputation adversely impacted with some stakeholder.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9E5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 w:right="431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1-7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days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 teaching,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research and/ or business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functions.</w:t>
            </w:r>
          </w:p>
        </w:tc>
      </w:tr>
      <w:tr w:rsidR="00E93E6F" w:rsidRPr="00E93E6F" w14:paraId="6C6C73E5" w14:textId="77777777" w:rsidTr="00B3743C">
        <w:trPr>
          <w:trHeight w:val="207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17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 w:line="297" w:lineRule="auto"/>
              <w:ind w:left="518" w:right="366" w:hanging="135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Minor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(2)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C3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94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Disruption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to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operations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with no permanent or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significant effect on the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University, College /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School, Service, Project.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6E9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182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Breach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legislation,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contract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policy that may have an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impact on the relationship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with the third party or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enforcing authority, but no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long-lasting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effect.</w:t>
            </w:r>
          </w:p>
          <w:p w14:paraId="054F375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No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litigation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prosecution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 /or fine.</w:t>
            </w:r>
          </w:p>
          <w:p w14:paraId="4B0A777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Regulatory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consequences</w:t>
            </w:r>
          </w:p>
          <w:p w14:paraId="6B96FEC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7" w:lineRule="exact"/>
              <w:ind w:left="10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limited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to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standard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inquiries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089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Between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0.5%</w:t>
            </w:r>
          </w:p>
          <w:p w14:paraId="478C2D4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247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 1% of annual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income OR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between</w:t>
            </w:r>
          </w:p>
          <w:p w14:paraId="67B2BAA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left="108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€1m-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€2m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CF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Issue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raised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by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students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and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local press.</w:t>
            </w:r>
          </w:p>
          <w:p w14:paraId="27C65D5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Adverse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local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public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media attention and complaints.</w:t>
            </w:r>
          </w:p>
          <w:p w14:paraId="7FF855C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 w:right="14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Reputation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adversely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affected by a small number of affected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people.</w:t>
            </w:r>
          </w:p>
          <w:p w14:paraId="74FFBEC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Internal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matter.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ED6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5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one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full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day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 teaching,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research and/or service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function.</w:t>
            </w:r>
          </w:p>
        </w:tc>
      </w:tr>
      <w:tr w:rsidR="00E93E6F" w:rsidRPr="00E93E6F" w14:paraId="768727A0" w14:textId="77777777" w:rsidTr="00B3743C">
        <w:trPr>
          <w:trHeight w:val="1701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F75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 w:line="300" w:lineRule="auto"/>
              <w:ind w:left="518" w:hanging="375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Insignificant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(1)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058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72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Some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localised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inconvenience, but no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impact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to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the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University,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College/School,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Service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Project.</w:t>
            </w:r>
          </w:p>
          <w:p w14:paraId="7A1D9B2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Absorbed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with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Colleges/Schools/Service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running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costs.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81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8" w:right="13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Breach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legislation,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contract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 policy that does not have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any penalty or litigation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impact.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AA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8" w:right="132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Less than 0.5% of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annual income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€1m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D72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Issue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resolved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promptly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by operational management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processes.</w:t>
            </w:r>
          </w:p>
          <w:p w14:paraId="665C064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48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Minimal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no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stakeholder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interest.</w:t>
            </w:r>
          </w:p>
          <w:p w14:paraId="7368B49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109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Individual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grievances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1E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9" w:right="159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Loss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less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than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one </w:t>
            </w:r>
            <w:proofErr w:type="gramStart"/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days</w:t>
            </w:r>
            <w:proofErr w:type="gramEnd"/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 teaching, research and or service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functions.</w:t>
            </w:r>
          </w:p>
        </w:tc>
      </w:tr>
    </w:tbl>
    <w:p w14:paraId="3A08191D" w14:textId="77777777" w:rsidR="00E93E6F" w:rsidRPr="00E93E6F" w:rsidRDefault="00E93E6F" w:rsidP="00E93E6F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sectPr w:rsidR="00E93E6F" w:rsidRPr="00E93E6F" w:rsidSect="00E93E6F">
          <w:pgSz w:w="15840" w:h="12240" w:orient="landscape"/>
          <w:pgMar w:top="360" w:right="1360" w:bottom="40" w:left="1340" w:header="0" w:footer="1149" w:gutter="0"/>
          <w:cols w:space="720"/>
          <w:noEndnote/>
          <w:docGrid w:linePitch="326"/>
        </w:sectPr>
      </w:pPr>
    </w:p>
    <w:p w14:paraId="4191FCB0" w14:textId="77777777" w:rsidR="00B3743C" w:rsidRDefault="00B3743C" w:rsidP="00B3743C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</w:pPr>
    </w:p>
    <w:p w14:paraId="5588CF6D" w14:textId="77777777" w:rsidR="00B3743C" w:rsidRDefault="00B3743C" w:rsidP="00B3743C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</w:pPr>
    </w:p>
    <w:p w14:paraId="67648C86" w14:textId="77777777" w:rsidR="00B3743C" w:rsidRPr="00B3743C" w:rsidRDefault="00B3743C" w:rsidP="00B3743C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</w:pPr>
    </w:p>
    <w:p w14:paraId="10D33D3F" w14:textId="77777777" w:rsidR="00B3743C" w:rsidRPr="00B3743C" w:rsidRDefault="00B3743C" w:rsidP="00B3743C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</w:pPr>
    </w:p>
    <w:p w14:paraId="63B84E44" w14:textId="1897C0FC" w:rsidR="00E93E6F" w:rsidRPr="00E93E6F" w:rsidRDefault="00E93E6F" w:rsidP="00B3743C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0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  <w:lastRenderedPageBreak/>
        <w:t>Table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z w:val="22"/>
          <w:szCs w:val="22"/>
          <w:lang w:val="en-IE" w:eastAsia="en-IE"/>
          <w14:ligatures w14:val="standardContextual"/>
        </w:rPr>
        <w:t>2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30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z w:val="22"/>
          <w:szCs w:val="22"/>
          <w:lang w:val="en-IE" w:eastAsia="en-IE"/>
          <w14:ligatures w14:val="standardContextual"/>
        </w:rPr>
        <w:t>–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30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3"/>
          <w:sz w:val="22"/>
          <w:szCs w:val="22"/>
          <w:lang w:val="en-IE" w:eastAsia="en-IE"/>
          <w14:ligatures w14:val="standardContextual"/>
        </w:rPr>
        <w:t>Likelihood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9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z w:val="22"/>
          <w:szCs w:val="22"/>
          <w:lang w:val="en-IE" w:eastAsia="en-IE"/>
          <w14:ligatures w14:val="standardContextual"/>
        </w:rPr>
        <w:t>[5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-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6"/>
          <w:sz w:val="22"/>
          <w:szCs w:val="22"/>
          <w:lang w:val="en-IE" w:eastAsia="en-IE"/>
          <w14:ligatures w14:val="standardContextual"/>
        </w:rPr>
        <w:t>-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0"/>
          <w:sz w:val="22"/>
          <w:szCs w:val="22"/>
          <w:lang w:val="en-IE" w:eastAsia="en-IE"/>
          <w14:ligatures w14:val="standardContextual"/>
        </w:rPr>
        <w:t>step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0"/>
          <w:sz w:val="22"/>
          <w:szCs w:val="22"/>
          <w:lang w:val="en-IE" w:eastAsia="en-IE"/>
          <w14:ligatures w14:val="standardContextual"/>
        </w:rPr>
        <w:t>scale]</w:t>
      </w:r>
    </w:p>
    <w:p w14:paraId="309F73A6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val="en-IE" w:eastAsia="en-IE"/>
          <w14:ligatures w14:val="standardContextual"/>
        </w:rPr>
      </w:pPr>
    </w:p>
    <w:p w14:paraId="70248530" w14:textId="77777777" w:rsidR="00E93E6F" w:rsidRPr="00E93E6F" w:rsidRDefault="00E93E6F" w:rsidP="00B3743C">
      <w:pPr>
        <w:widowControl w:val="0"/>
        <w:kinsoku w:val="0"/>
        <w:overflowPunct w:val="0"/>
        <w:autoSpaceDE w:val="0"/>
        <w:autoSpaceDN w:val="0"/>
        <w:adjustRightInd w:val="0"/>
        <w:spacing w:before="131" w:line="292" w:lineRule="auto"/>
        <w:ind w:right="1685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 owners assess the likelihood of each risk using the five-point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scale which is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shown in outline below. The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risks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should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be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assessed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by factoring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in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the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controls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which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are already in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place to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mitigate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each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risk.</w:t>
      </w:r>
    </w:p>
    <w:p w14:paraId="44167321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spacing w:after="1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tbl>
      <w:tblPr>
        <w:tblW w:w="0" w:type="auto"/>
        <w:tblInd w:w="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811"/>
        <w:gridCol w:w="4335"/>
        <w:gridCol w:w="4390"/>
      </w:tblGrid>
      <w:tr w:rsidR="00E93E6F" w:rsidRPr="00E93E6F" w14:paraId="52EE1D25" w14:textId="77777777" w:rsidTr="00981251">
        <w:trPr>
          <w:trHeight w:val="41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2C4B9A0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7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Rating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6B60944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95" w:right="178"/>
              <w:jc w:val="center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Score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2704"/>
          </w:tcPr>
          <w:p w14:paraId="73250ED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857" w:right="1850"/>
              <w:jc w:val="center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Threat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14:paraId="6FB6CD4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648" w:right="1641"/>
              <w:jc w:val="center"/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mallCaps/>
                <w:spacing w:val="-2"/>
                <w:sz w:val="22"/>
                <w:szCs w:val="22"/>
                <w:lang w:val="en-IE" w:eastAsia="en-IE"/>
                <w14:ligatures w14:val="standardContextual"/>
              </w:rPr>
              <w:t>Opportunity</w:t>
            </w:r>
          </w:p>
        </w:tc>
      </w:tr>
      <w:tr w:rsidR="00E93E6F" w:rsidRPr="00E93E6F" w14:paraId="0CD76E44" w14:textId="77777777" w:rsidTr="00981251">
        <w:trPr>
          <w:trHeight w:val="7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F42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7" w:right="496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Almost Certain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47B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7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0EE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320" w:lineRule="atLeast"/>
              <w:ind w:left="106" w:right="36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Expected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to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common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occurrence 80% or above chance of occurrence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92D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06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Favourable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outcome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is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likely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within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6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months</w:t>
            </w:r>
          </w:p>
        </w:tc>
      </w:tr>
      <w:tr w:rsidR="00E93E6F" w:rsidRPr="00E93E6F" w14:paraId="587DBAFD" w14:textId="77777777" w:rsidTr="00981251">
        <w:trPr>
          <w:trHeight w:val="7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D05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07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Likely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595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7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15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line="320" w:lineRule="atLeast"/>
              <w:ind w:left="106" w:right="48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Will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probably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most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circumstances 70-79% or above chance of occurrence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3F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06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Favourable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outcome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is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likely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within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one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year</w:t>
            </w:r>
          </w:p>
        </w:tc>
      </w:tr>
      <w:tr w:rsidR="00E93E6F" w:rsidRPr="00E93E6F" w14:paraId="5A29A60D" w14:textId="77777777" w:rsidTr="00981251">
        <w:trPr>
          <w:trHeight w:val="7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CB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7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Possible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C6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7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1875" w14:textId="17F15DBB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6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Might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 at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some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="00861742"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point.</w:t>
            </w:r>
          </w:p>
          <w:p w14:paraId="258D0B3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06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40-69%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above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DC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6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Some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favourable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outcome</w:t>
            </w:r>
          </w:p>
        </w:tc>
      </w:tr>
      <w:tr w:rsidR="00E93E6F" w:rsidRPr="00E93E6F" w14:paraId="03460C29" w14:textId="77777777" w:rsidTr="00981251">
        <w:trPr>
          <w:trHeight w:val="7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65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7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Unlikely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80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7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2D5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line="328" w:lineRule="exact"/>
              <w:ind w:left="106" w:right="645"/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Small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 of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occurring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at</w:t>
            </w:r>
            <w:r w:rsidRPr="00E93E6F">
              <w:rPr>
                <w:rFonts w:asciiTheme="minorHAnsi" w:eastAsiaTheme="minorEastAsia" w:hAnsiTheme="minorHAnsi" w:cstheme="minorHAnsi"/>
                <w:spacing w:val="-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some point 10-39%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or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above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t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BA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6" w:right="153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Some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favourable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outcome</w:t>
            </w:r>
            <w:r w:rsidRPr="00E93E6F">
              <w:rPr>
                <w:rFonts w:asciiTheme="minorHAnsi" w:eastAsiaTheme="minorEastAsia" w:hAnsiTheme="minorHAnsi" w:cstheme="minorHAnsi"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in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the long term 10% - 30%</w:t>
            </w:r>
          </w:p>
        </w:tc>
      </w:tr>
      <w:tr w:rsidR="00E93E6F" w:rsidRPr="00E93E6F" w14:paraId="3DA4DD8A" w14:textId="77777777" w:rsidTr="00981251">
        <w:trPr>
          <w:trHeight w:val="71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29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7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Rare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199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7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CB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line="328" w:lineRule="exact"/>
              <w:ind w:left="106" w:right="955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Only in exceptional circumstance Less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than</w:t>
            </w:r>
            <w:r w:rsidRPr="00E93E6F">
              <w:rPr>
                <w:rFonts w:asciiTheme="minorHAnsi" w:eastAsiaTheme="minorEastAsia" w:hAnsiTheme="minorHAnsi" w:cstheme="minorHAnsi"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10%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</w:t>
            </w:r>
            <w:r w:rsidRPr="00E93E6F">
              <w:rPr>
                <w:rFonts w:asciiTheme="minorHAnsi" w:eastAsiaTheme="minorEastAsia" w:hAnsiTheme="minorHAnsi" w:cstheme="minorHAnsi"/>
                <w:spacing w:val="-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</w:t>
            </w:r>
            <w:r w:rsidRPr="00E93E6F">
              <w:rPr>
                <w:rFonts w:asciiTheme="minorHAnsi" w:eastAsiaTheme="minorEastAsia" w:hAnsiTheme="minorHAnsi" w:cstheme="minorHAnsi"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86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06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Less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than</w:t>
            </w:r>
            <w:r w:rsidRPr="00E93E6F">
              <w:rPr>
                <w:rFonts w:asciiTheme="minorHAnsi" w:eastAsiaTheme="minorEastAsia" w:hAnsiTheme="minorHAnsi" w:cstheme="minorHAnsi"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10%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of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</w:p>
        </w:tc>
      </w:tr>
    </w:tbl>
    <w:p w14:paraId="78D3DF34" w14:textId="77777777" w:rsidR="00E93E6F" w:rsidRPr="00E93E6F" w:rsidRDefault="00E93E6F" w:rsidP="00E93E6F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sectPr w:rsidR="00E93E6F" w:rsidRPr="00E93E6F" w:rsidSect="00B3743C">
          <w:type w:val="continuous"/>
          <w:pgSz w:w="15840" w:h="12240" w:orient="landscape"/>
          <w:pgMar w:top="360" w:right="1360" w:bottom="40" w:left="1340" w:header="0" w:footer="1149" w:gutter="0"/>
          <w:cols w:space="720"/>
          <w:noEndnote/>
          <w:docGrid w:linePitch="326"/>
        </w:sectPr>
      </w:pPr>
    </w:p>
    <w:p w14:paraId="7326D98E" w14:textId="77777777" w:rsidR="00E93E6F" w:rsidRPr="00E93E6F" w:rsidRDefault="00E93E6F" w:rsidP="00B3743C">
      <w:pPr>
        <w:widowControl w:val="0"/>
        <w:kinsoku w:val="0"/>
        <w:overflowPunct w:val="0"/>
        <w:autoSpaceDE w:val="0"/>
        <w:autoSpaceDN w:val="0"/>
        <w:adjustRightInd w:val="0"/>
        <w:spacing w:before="80"/>
        <w:rPr>
          <w:rFonts w:asciiTheme="minorHAnsi" w:eastAsiaTheme="minorEastAsia" w:hAnsiTheme="minorHAnsi" w:cstheme="minorHAnsi"/>
          <w:i/>
          <w:iCs/>
          <w:color w:val="4F81BC"/>
          <w:spacing w:val="9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11"/>
          <w:sz w:val="22"/>
          <w:szCs w:val="22"/>
          <w:lang w:val="en-IE" w:eastAsia="en-IE"/>
          <w14:ligatures w14:val="standardContextual"/>
        </w:rPr>
        <w:lastRenderedPageBreak/>
        <w:t>Table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z w:val="22"/>
          <w:szCs w:val="22"/>
          <w:lang w:val="en-IE" w:eastAsia="en-IE"/>
          <w14:ligatures w14:val="standardContextual"/>
        </w:rPr>
        <w:t>3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8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z w:val="22"/>
          <w:szCs w:val="22"/>
          <w:lang w:val="en-IE" w:eastAsia="en-IE"/>
          <w14:ligatures w14:val="standardContextual"/>
        </w:rPr>
        <w:t>–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9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11"/>
          <w:sz w:val="22"/>
          <w:szCs w:val="22"/>
          <w:lang w:val="en-IE" w:eastAsia="en-IE"/>
          <w14:ligatures w14:val="standardContextual"/>
        </w:rPr>
        <w:t>Risk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  <w:t>Matrix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11"/>
          <w:sz w:val="22"/>
          <w:szCs w:val="22"/>
          <w:lang w:val="en-IE" w:eastAsia="en-IE"/>
          <w14:ligatures w14:val="standardContextual"/>
        </w:rPr>
        <w:t>[5x5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8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9"/>
          <w:sz w:val="22"/>
          <w:szCs w:val="22"/>
          <w:lang w:val="en-IE" w:eastAsia="en-IE"/>
          <w14:ligatures w14:val="standardContextual"/>
        </w:rPr>
        <w:t>model]</w:t>
      </w:r>
    </w:p>
    <w:p w14:paraId="34750C9B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i/>
          <w:iCs/>
          <w:sz w:val="22"/>
          <w:szCs w:val="22"/>
          <w:lang w:val="en-IE" w:eastAsia="en-IE"/>
          <w14:ligatures w14:val="standardContextual"/>
        </w:rPr>
      </w:pPr>
    </w:p>
    <w:p w14:paraId="09715F11" w14:textId="77777777" w:rsidR="00E93E6F" w:rsidRPr="00E93E6F" w:rsidRDefault="00E93E6F" w:rsidP="00E93E6F">
      <w:pPr>
        <w:widowControl w:val="0"/>
        <w:numPr>
          <w:ilvl w:val="0"/>
          <w:numId w:val="8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131"/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Multiplying</w:t>
      </w:r>
      <w:r w:rsidRPr="00E93E6F">
        <w:rPr>
          <w:rFonts w:asciiTheme="minorHAnsi" w:eastAsiaTheme="minorEastAsia" w:hAnsiTheme="minorHAnsi" w:cstheme="minorHAnsi"/>
          <w:spacing w:val="-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impact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by</w:t>
      </w:r>
      <w:r w:rsidRPr="00E93E6F">
        <w:rPr>
          <w:rFonts w:asciiTheme="minorHAnsi" w:eastAsiaTheme="minorEastAsia" w:hAnsiTheme="minorHAnsi" w:cstheme="minorHAnsi"/>
          <w:spacing w:val="-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likelihood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provides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the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overall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rating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or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>score.</w:t>
      </w:r>
    </w:p>
    <w:p w14:paraId="5D58D0F6" w14:textId="77777777" w:rsidR="00E93E6F" w:rsidRPr="00E93E6F" w:rsidRDefault="00E93E6F" w:rsidP="00E93E6F">
      <w:pPr>
        <w:widowControl w:val="0"/>
        <w:numPr>
          <w:ilvl w:val="0"/>
          <w:numId w:val="8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65"/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Which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risks</w:t>
      </w:r>
      <w:r w:rsidRPr="00E93E6F">
        <w:rPr>
          <w:rFonts w:asciiTheme="minorHAnsi" w:eastAsiaTheme="minorEastAsia" w:hAnsiTheme="minorHAnsi" w:cstheme="minorHAnsi"/>
          <w:spacing w:val="-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pose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the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greatest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>threat?</w:t>
      </w:r>
    </w:p>
    <w:p w14:paraId="335559A4" w14:textId="77777777" w:rsidR="00E93E6F" w:rsidRPr="00E93E6F" w:rsidRDefault="00E93E6F" w:rsidP="00E93E6F">
      <w:pPr>
        <w:widowControl w:val="0"/>
        <w:numPr>
          <w:ilvl w:val="0"/>
          <w:numId w:val="8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68"/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Which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risks</w:t>
      </w:r>
      <w:r w:rsidRPr="00E93E6F">
        <w:rPr>
          <w:rFonts w:asciiTheme="minorHAnsi" w:eastAsiaTheme="minorEastAsia" w:hAnsiTheme="minorHAnsi" w:cstheme="minorHAnsi"/>
          <w:spacing w:val="-3"/>
          <w:sz w:val="22"/>
          <w:szCs w:val="22"/>
          <w:lang w:val="en-IE" w:eastAsia="en-IE"/>
          <w14:ligatures w14:val="standardContextual"/>
        </w:rPr>
        <w:t xml:space="preserve"> </w:t>
      </w:r>
      <w:proofErr w:type="gramStart"/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to</w:t>
      </w:r>
      <w:r w:rsidRPr="00E93E6F">
        <w:rPr>
          <w:rFonts w:asciiTheme="minorHAnsi" w:eastAsiaTheme="minorEastAsia" w:hAnsiTheme="minorHAnsi" w:cstheme="minorHAnsi"/>
          <w:spacing w:val="-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>prioritise</w:t>
      </w:r>
      <w:proofErr w:type="gramEnd"/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>?</w:t>
      </w:r>
    </w:p>
    <w:p w14:paraId="6C5CAE1C" w14:textId="77777777" w:rsidR="00E93E6F" w:rsidRPr="00E93E6F" w:rsidRDefault="00E93E6F" w:rsidP="00E93E6F">
      <w:pPr>
        <w:widowControl w:val="0"/>
        <w:numPr>
          <w:ilvl w:val="0"/>
          <w:numId w:val="8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67"/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Which</w:t>
      </w:r>
      <w:r w:rsidRPr="00E93E6F">
        <w:rPr>
          <w:rFonts w:asciiTheme="minorHAnsi" w:eastAsiaTheme="minorEastAsia" w:hAnsiTheme="minorHAnsi" w:cstheme="minorHAnsi"/>
          <w:spacing w:val="-8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risks</w:t>
      </w:r>
      <w:r w:rsidRPr="00E93E6F">
        <w:rPr>
          <w:rFonts w:asciiTheme="minorHAnsi" w:eastAsiaTheme="minorEastAsia" w:hAnsiTheme="minorHAnsi" w:cstheme="minorHAnsi"/>
          <w:spacing w:val="-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to</w:t>
      </w:r>
      <w:r w:rsidRPr="00E93E6F">
        <w:rPr>
          <w:rFonts w:asciiTheme="minorHAnsi" w:eastAsiaTheme="minorEastAsia" w:hAnsiTheme="minorHAnsi" w:cstheme="minorHAnsi"/>
          <w:spacing w:val="-9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resource</w:t>
      </w:r>
      <w:r w:rsidRPr="00E93E6F">
        <w:rPr>
          <w:rFonts w:asciiTheme="minorHAnsi" w:eastAsiaTheme="minorEastAsia" w:hAnsiTheme="minorHAnsi" w:cstheme="minorHAnsi"/>
          <w:spacing w:val="-2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or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identify</w:t>
      </w:r>
      <w:r w:rsidRPr="00E93E6F">
        <w:rPr>
          <w:rFonts w:asciiTheme="minorHAnsi" w:eastAsiaTheme="minorEastAsia" w:hAnsiTheme="minorHAnsi" w:cstheme="minorHAnsi"/>
          <w:spacing w:val="-8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additional</w:t>
      </w:r>
      <w:r w:rsidRPr="00E93E6F">
        <w:rPr>
          <w:rFonts w:asciiTheme="minorHAnsi" w:eastAsiaTheme="minorEastAsia" w:hAnsiTheme="minorHAnsi" w:cstheme="minorHAnsi"/>
          <w:spacing w:val="-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mitigation</w:t>
      </w:r>
      <w:r w:rsidRPr="00E93E6F">
        <w:rPr>
          <w:rFonts w:asciiTheme="minorHAnsi" w:eastAsiaTheme="minorEastAsia" w:hAnsiTheme="minorHAnsi" w:cstheme="minorHAnsi"/>
          <w:spacing w:val="-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measures/further</w:t>
      </w:r>
      <w:r w:rsidRPr="00E93E6F">
        <w:rPr>
          <w:rFonts w:asciiTheme="minorHAnsi" w:eastAsiaTheme="minorEastAsia" w:hAnsiTheme="minorHAnsi" w:cstheme="minorHAnsi"/>
          <w:spacing w:val="-5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  <w:t>actions</w:t>
      </w:r>
      <w:r w:rsidRPr="00E93E6F">
        <w:rPr>
          <w:rFonts w:asciiTheme="minorHAnsi" w:eastAsiaTheme="minorEastAsia" w:hAnsiTheme="minorHAnsi" w:cstheme="minorHAnsi"/>
          <w:spacing w:val="-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spacing w:val="-4"/>
          <w:sz w:val="22"/>
          <w:szCs w:val="22"/>
          <w:lang w:val="en-IE" w:eastAsia="en-IE"/>
          <w14:ligatures w14:val="standardContextual"/>
        </w:rPr>
        <w:t>for?</w:t>
      </w:r>
    </w:p>
    <w:p w14:paraId="3A905797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4E7D1997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6"/>
        <w:gridCol w:w="1433"/>
        <w:gridCol w:w="1695"/>
        <w:gridCol w:w="1502"/>
        <w:gridCol w:w="1584"/>
        <w:gridCol w:w="1699"/>
        <w:gridCol w:w="2056"/>
      </w:tblGrid>
      <w:tr w:rsidR="00E93E6F" w:rsidRPr="00E93E6F" w14:paraId="61D95B70" w14:textId="77777777" w:rsidTr="00981251">
        <w:trPr>
          <w:trHeight w:val="46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989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5F2A81F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7CC8029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2019623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08D95A0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155EAE8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2" w:lineRule="auto"/>
              <w:ind w:left="107" w:right="280"/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I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M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P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A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C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color w:val="001F5F"/>
                <w:spacing w:val="-10"/>
                <w:sz w:val="22"/>
                <w:szCs w:val="22"/>
                <w:lang w:val="en-IE" w:eastAsia="en-IE"/>
                <w14:ligatures w14:val="standardContextual"/>
              </w:rPr>
              <w:t>T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6CE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94"/>
              <w:jc w:val="right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(5)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970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07"/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  <w:t>Severe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7FFCA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70" w:right="260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0D7E1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00" w:right="192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28AA50E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58" w:right="249"/>
              <w:jc w:val="center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High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EDA78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29" w:right="117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Extreme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3F923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88" w:right="181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Extreme</w:t>
            </w:r>
          </w:p>
        </w:tc>
      </w:tr>
      <w:tr w:rsidR="00E93E6F" w:rsidRPr="00E93E6F" w14:paraId="2083F00F" w14:textId="77777777" w:rsidTr="00981251">
        <w:trPr>
          <w:trHeight w:val="470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C38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3AA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/>
              <w:ind w:right="94"/>
              <w:jc w:val="right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(4)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0A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/>
              <w:ind w:left="107"/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  <w:t>Major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9B5BE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270" w:right="260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21777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/>
              <w:ind w:left="200" w:right="192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F1438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/>
              <w:ind w:left="258" w:right="249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6AB8ABC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/>
              <w:ind w:left="126" w:right="117"/>
              <w:jc w:val="center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High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9A3807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/>
              <w:ind w:left="188" w:right="181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Extreme</w:t>
            </w:r>
          </w:p>
        </w:tc>
      </w:tr>
      <w:tr w:rsidR="00E93E6F" w:rsidRPr="00E93E6F" w14:paraId="44FD2DD7" w14:textId="77777777" w:rsidTr="00981251">
        <w:trPr>
          <w:trHeight w:val="468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3F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EDF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94"/>
              <w:jc w:val="right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(3)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BC6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07"/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  <w:t>Moderate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0B809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70" w:right="260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450308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00" w:right="194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617D5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58" w:right="249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119AA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26" w:right="117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</w:tcPr>
          <w:p w14:paraId="646655F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89" w:right="180"/>
              <w:jc w:val="center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High</w:t>
            </w:r>
          </w:p>
        </w:tc>
      </w:tr>
      <w:tr w:rsidR="00E93E6F" w:rsidRPr="00E93E6F" w14:paraId="10752FF4" w14:textId="77777777" w:rsidTr="00981251">
        <w:trPr>
          <w:trHeight w:val="470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58A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372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94"/>
              <w:jc w:val="right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(2)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19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07"/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  <w:t>Minor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6199F0D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68" w:right="263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Insignificant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9B9B63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00" w:right="194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90E9E0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60" w:right="248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8F43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26" w:right="117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6CD00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89" w:right="180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</w:tr>
      <w:tr w:rsidR="00E93E6F" w:rsidRPr="00E93E6F" w14:paraId="777B43CB" w14:textId="77777777" w:rsidTr="00981251">
        <w:trPr>
          <w:trHeight w:val="46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8D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089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94"/>
              <w:jc w:val="right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(1)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CF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07"/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Insignificant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298773B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68" w:right="263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Insignificant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C6F439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00" w:right="194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Insignificant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7FF6D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260" w:right="248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F2D051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29" w:right="117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296101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188" w:right="181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</w:tr>
      <w:tr w:rsidR="00E93E6F" w:rsidRPr="00E93E6F" w14:paraId="7AA8F0D8" w14:textId="77777777" w:rsidTr="00981251">
        <w:trPr>
          <w:trHeight w:val="916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A2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653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5F3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270" w:right="263"/>
              <w:jc w:val="center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Less</w:t>
            </w:r>
            <w:r w:rsidRPr="00E93E6F">
              <w:rPr>
                <w:rFonts w:asciiTheme="minorHAnsi" w:eastAsiaTheme="minorEastAsia" w:hAnsiTheme="minorHAnsi" w:cstheme="minorHAnsi"/>
                <w:spacing w:val="-1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than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10% chance of </w:t>
            </w: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0E6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89" w:right="126" w:hanging="53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10-39%</w:t>
            </w:r>
            <w:r w:rsidRPr="00E93E6F">
              <w:rPr>
                <w:rFonts w:asciiTheme="minorHAnsi" w:eastAsiaTheme="minorEastAsia" w:hAnsiTheme="minorHAnsi" w:cstheme="minorHAnsi"/>
                <w:spacing w:val="-1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 of occurrence at some time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6E6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 w:right="119" w:firstLine="2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40-69% chance of</w:t>
            </w:r>
            <w:r w:rsidRPr="00E93E6F">
              <w:rPr>
                <w:rFonts w:asciiTheme="minorHAnsi" w:eastAsiaTheme="minorEastAsia" w:hAnsiTheme="minorHAnsi" w:cstheme="minorHAnsi"/>
                <w:spacing w:val="-1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at some time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E87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30" w:right="117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70-79%</w:t>
            </w:r>
            <w:r w:rsidRPr="00E93E6F">
              <w:rPr>
                <w:rFonts w:asciiTheme="minorHAnsi" w:eastAsiaTheme="minorEastAsia" w:hAnsiTheme="minorHAnsi" w:cstheme="minorHAnsi"/>
                <w:spacing w:val="-1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chance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of occurrence at some time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9F9B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118" w:right="110" w:firstLine="2"/>
              <w:jc w:val="center"/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80% or above chance of</w:t>
            </w:r>
            <w:r w:rsidRPr="00E93E6F">
              <w:rPr>
                <w:rFonts w:asciiTheme="minorHAnsi" w:eastAsiaTheme="minorEastAsia" w:hAnsiTheme="minorHAnsi" w:cstheme="minorHAnsi"/>
                <w:spacing w:val="-12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occurrence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at</w:t>
            </w:r>
            <w:r w:rsidRPr="00E93E6F">
              <w:rPr>
                <w:rFonts w:asciiTheme="minorHAnsi" w:eastAsiaTheme="minorEastAsia" w:hAnsiTheme="minorHAnsi" w:cstheme="minorHAnsi"/>
                <w:spacing w:val="-1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 xml:space="preserve">some </w:t>
            </w:r>
            <w:r w:rsidRPr="00E93E6F">
              <w:rPr>
                <w:rFonts w:asciiTheme="minorHAnsi" w:eastAsiaTheme="minorEastAsia" w:hAnsiTheme="minorHAnsi" w:cstheme="minorHAnsi"/>
                <w:spacing w:val="-4"/>
                <w:sz w:val="22"/>
                <w:szCs w:val="22"/>
                <w:lang w:val="en-IE" w:eastAsia="en-IE"/>
                <w14:ligatures w14:val="standardContextual"/>
              </w:rPr>
              <w:t>time</w:t>
            </w:r>
          </w:p>
        </w:tc>
      </w:tr>
      <w:tr w:rsidR="00E93E6F" w:rsidRPr="00E93E6F" w14:paraId="0D84C823" w14:textId="77777777" w:rsidTr="00981251">
        <w:trPr>
          <w:trHeight w:val="441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921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84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4C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70" w:right="261"/>
              <w:jc w:val="center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IE" w:eastAsia="en-IE"/>
                <w14:ligatures w14:val="standardContextual"/>
              </w:rPr>
              <w:t>Rare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(1)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382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99" w:right="194"/>
              <w:jc w:val="center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IE" w:eastAsia="en-IE"/>
                <w14:ligatures w14:val="standardContextual"/>
              </w:rPr>
              <w:t>Unlikely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004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260" w:right="249"/>
              <w:jc w:val="center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IE" w:eastAsia="en-IE"/>
                <w14:ligatures w14:val="standardContextual"/>
              </w:rPr>
              <w:t>Possible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(3)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74E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28" w:right="117"/>
              <w:jc w:val="center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IE" w:eastAsia="en-IE"/>
                <w14:ligatures w14:val="standardContextual"/>
              </w:rPr>
              <w:t>Likely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 xml:space="preserve"> (4)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10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/>
              <w:ind w:left="189" w:right="181"/>
              <w:jc w:val="center"/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IE" w:eastAsia="en-IE"/>
                <w14:ligatures w14:val="standardContextual"/>
              </w:rPr>
              <w:t>Almost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IE" w:eastAsia="en-IE"/>
                <w14:ligatures w14:val="standardContextual"/>
              </w:rPr>
              <w:t>Certain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6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5"/>
                <w:sz w:val="22"/>
                <w:szCs w:val="22"/>
                <w:lang w:val="en-IE" w:eastAsia="en-IE"/>
                <w14:ligatures w14:val="standardContextual"/>
              </w:rPr>
              <w:t>(5)</w:t>
            </w:r>
          </w:p>
        </w:tc>
      </w:tr>
      <w:tr w:rsidR="00E93E6F" w:rsidRPr="00E93E6F" w14:paraId="018CDE25" w14:textId="77777777" w:rsidTr="00981251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963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</w:pPr>
          </w:p>
        </w:tc>
        <w:tc>
          <w:tcPr>
            <w:tcW w:w="10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25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left="4551" w:right="4545"/>
              <w:jc w:val="center"/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b/>
                <w:bCs/>
                <w:spacing w:val="-2"/>
                <w:sz w:val="22"/>
                <w:szCs w:val="22"/>
                <w:lang w:val="en-IE" w:eastAsia="en-IE"/>
                <w14:ligatures w14:val="standardContextual"/>
              </w:rPr>
              <w:t>LIKELIHOOD</w:t>
            </w:r>
          </w:p>
        </w:tc>
      </w:tr>
    </w:tbl>
    <w:p w14:paraId="1432EBD0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008D5126" w14:textId="77777777" w:rsidR="00E93E6F" w:rsidRPr="00B3743C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04971366" w14:textId="77777777" w:rsidR="00B3743C" w:rsidRPr="00B3743C" w:rsidRDefault="00B3743C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6DC2D9C8" w14:textId="77777777" w:rsidR="00B3743C" w:rsidRPr="00B3743C" w:rsidRDefault="00B3743C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46A666E1" w14:textId="77777777" w:rsidR="00B3743C" w:rsidRPr="00B3743C" w:rsidRDefault="00B3743C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51F4D203" w14:textId="77777777" w:rsidR="00B3743C" w:rsidRPr="00B3743C" w:rsidRDefault="00B3743C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308FA31D" w14:textId="77777777" w:rsidR="00B3743C" w:rsidRPr="00B3743C" w:rsidRDefault="00B3743C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  <w:lang w:val="en-IE" w:eastAsia="en-IE"/>
          <w14:ligatures w14:val="standardContextual"/>
        </w:rPr>
      </w:pPr>
    </w:p>
    <w:p w14:paraId="60DA5AFE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ind w:left="720"/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1"/>
          <w:sz w:val="22"/>
          <w:szCs w:val="22"/>
          <w:lang w:val="en-IE" w:eastAsia="en-IE"/>
          <w14:ligatures w14:val="standardContextual"/>
        </w:rPr>
      </w:pP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11"/>
          <w:sz w:val="22"/>
          <w:szCs w:val="22"/>
          <w:lang w:val="en-IE" w:eastAsia="en-IE"/>
          <w14:ligatures w14:val="standardContextual"/>
        </w:rPr>
        <w:lastRenderedPageBreak/>
        <w:t>Table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8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z w:val="22"/>
          <w:szCs w:val="22"/>
          <w:lang w:val="en-IE" w:eastAsia="en-IE"/>
          <w14:ligatures w14:val="standardContextual"/>
        </w:rPr>
        <w:t>4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26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z w:val="22"/>
          <w:szCs w:val="22"/>
          <w:lang w:val="en-IE" w:eastAsia="en-IE"/>
          <w14:ligatures w14:val="standardContextual"/>
        </w:rPr>
        <w:t>–</w:t>
      </w:r>
      <w:r w:rsidRPr="00E93E6F">
        <w:rPr>
          <w:rFonts w:asciiTheme="minorHAnsi" w:eastAsiaTheme="minorEastAsia" w:hAnsiTheme="minorHAnsi" w:cstheme="minorHAnsi"/>
          <w:i/>
          <w:iCs/>
          <w:color w:val="4F81BC"/>
          <w:spacing w:val="31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0"/>
          <w:sz w:val="22"/>
          <w:szCs w:val="22"/>
          <w:lang w:val="en-IE" w:eastAsia="en-IE"/>
          <w14:ligatures w14:val="standardContextual"/>
        </w:rPr>
        <w:t>Risk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2"/>
          <w:sz w:val="22"/>
          <w:szCs w:val="22"/>
          <w:lang w:val="en-IE" w:eastAsia="en-IE"/>
          <w14:ligatures w14:val="standardContextual"/>
        </w:rPr>
        <w:t>Matrix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27"/>
          <w:sz w:val="22"/>
          <w:szCs w:val="22"/>
          <w:lang w:val="en-IE" w:eastAsia="en-IE"/>
          <w14:ligatures w14:val="standardContextual"/>
        </w:rPr>
        <w:t xml:space="preserve"> </w:t>
      </w:r>
      <w:r w:rsidRPr="00E93E6F">
        <w:rPr>
          <w:rFonts w:asciiTheme="minorHAnsi" w:eastAsiaTheme="minorEastAsia" w:hAnsiTheme="minorHAnsi" w:cstheme="minorHAnsi"/>
          <w:b/>
          <w:bCs/>
          <w:i/>
          <w:iCs/>
          <w:color w:val="4F81BC"/>
          <w:spacing w:val="11"/>
          <w:sz w:val="22"/>
          <w:szCs w:val="22"/>
          <w:lang w:val="en-IE" w:eastAsia="en-IE"/>
          <w14:ligatures w14:val="standardContextual"/>
        </w:rPr>
        <w:t>Legend</w:t>
      </w:r>
    </w:p>
    <w:p w14:paraId="33E1AF38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val="en-IE" w:eastAsia="en-IE"/>
          <w14:ligatures w14:val="standardContextual"/>
        </w:rPr>
      </w:pPr>
    </w:p>
    <w:p w14:paraId="740BD53A" w14:textId="77777777" w:rsidR="00E93E6F" w:rsidRPr="00E93E6F" w:rsidRDefault="00E93E6F" w:rsidP="00E93E6F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val="en-IE" w:eastAsia="en-IE"/>
          <w14:ligatures w14:val="standardContextual"/>
        </w:rPr>
      </w:pPr>
    </w:p>
    <w:tbl>
      <w:tblPr>
        <w:tblW w:w="0" w:type="auto"/>
        <w:tblInd w:w="3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274"/>
        <w:gridCol w:w="1274"/>
      </w:tblGrid>
      <w:tr w:rsidR="00E93E6F" w:rsidRPr="00E93E6F" w14:paraId="6C76D3DF" w14:textId="77777777" w:rsidTr="00981251">
        <w:trPr>
          <w:trHeight w:val="729"/>
        </w:trPr>
        <w:tc>
          <w:tcPr>
            <w:tcW w:w="3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E4"/>
          </w:tcPr>
          <w:p w14:paraId="050002C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3"/>
              <w:ind w:left="533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16"/>
                <w:sz w:val="22"/>
                <w:szCs w:val="22"/>
                <w:lang w:val="en-IE" w:eastAsia="en-IE"/>
                <w14:ligatures w14:val="standardContextual"/>
              </w:rPr>
              <w:t>Risk</w:t>
            </w:r>
            <w:r w:rsidRPr="00E93E6F">
              <w:rPr>
                <w:rFonts w:asciiTheme="minorHAnsi" w:eastAsiaTheme="minorEastAsia" w:hAnsiTheme="minorHAnsi" w:cstheme="minorHAnsi"/>
                <w:spacing w:val="4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16"/>
                <w:sz w:val="22"/>
                <w:szCs w:val="22"/>
                <w:lang w:val="en-IE" w:eastAsia="en-IE"/>
                <w14:ligatures w14:val="standardContextual"/>
              </w:rPr>
              <w:t>Matrix</w:t>
            </w:r>
            <w:r w:rsidRPr="00E93E6F">
              <w:rPr>
                <w:rFonts w:asciiTheme="minorHAnsi" w:eastAsiaTheme="minorEastAsia" w:hAnsiTheme="minorHAnsi" w:cstheme="minorHAnsi"/>
                <w:spacing w:val="3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  <w:t>Legend</w:t>
            </w:r>
          </w:p>
        </w:tc>
      </w:tr>
      <w:tr w:rsidR="00E93E6F" w:rsidRPr="00E93E6F" w14:paraId="7EDCF183" w14:textId="77777777" w:rsidTr="00981251">
        <w:trPr>
          <w:trHeight w:val="729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25AAF478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5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  <w:t>Extreme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2A716D2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4"/>
              <w:rPr>
                <w:rFonts w:asciiTheme="minorHAnsi" w:eastAsiaTheme="minorEastAsia" w:hAnsiTheme="minorHAnsi" w:cstheme="minorHAnsi"/>
                <w:spacing w:val="4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4"/>
                <w:sz w:val="22"/>
                <w:szCs w:val="22"/>
                <w:lang w:val="en-IE" w:eastAsia="en-IE"/>
                <w14:ligatures w14:val="standardContextual"/>
              </w:rPr>
              <w:t>Red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C74FE34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0F4901F6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4" w:right="82"/>
              <w:jc w:val="center"/>
              <w:rPr>
                <w:rFonts w:asciiTheme="minorHAnsi" w:eastAsiaTheme="minorEastAsia" w:hAnsiTheme="minorHAnsi" w:cstheme="minorHAnsi"/>
                <w:spacing w:val="6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13"/>
                <w:sz w:val="22"/>
                <w:szCs w:val="22"/>
                <w:lang w:val="en-IE" w:eastAsia="en-IE"/>
                <w14:ligatures w14:val="standardContextual"/>
              </w:rPr>
              <w:t>20</w:t>
            </w:r>
            <w:r w:rsidRPr="00E93E6F">
              <w:rPr>
                <w:rFonts w:asciiTheme="minorHAnsi" w:eastAsiaTheme="minorEastAsia" w:hAnsiTheme="minorHAnsi" w:cstheme="minorHAnsi"/>
                <w:spacing w:val="4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-</w:t>
            </w:r>
            <w:r w:rsidRPr="00E93E6F">
              <w:rPr>
                <w:rFonts w:asciiTheme="minorHAnsi" w:eastAsiaTheme="minorEastAsia" w:hAnsiTheme="minorHAnsi" w:cstheme="minorHAnsi"/>
                <w:spacing w:val="41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6"/>
                <w:sz w:val="22"/>
                <w:szCs w:val="22"/>
                <w:lang w:val="en-IE" w:eastAsia="en-IE"/>
                <w14:ligatures w14:val="standardContextual"/>
              </w:rPr>
              <w:t>25</w:t>
            </w:r>
          </w:p>
        </w:tc>
      </w:tr>
      <w:tr w:rsidR="00E93E6F" w:rsidRPr="00E93E6F" w14:paraId="5C844E7B" w14:textId="77777777" w:rsidTr="00981251">
        <w:trPr>
          <w:trHeight w:val="729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D2A22CD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5"/>
              <w:rPr>
                <w:rFonts w:asciiTheme="minorHAnsi" w:eastAsiaTheme="minorEastAsia" w:hAnsiTheme="minorHAnsi" w:cstheme="minorHAnsi"/>
                <w:spacing w:val="6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6"/>
                <w:sz w:val="22"/>
                <w:szCs w:val="22"/>
                <w:lang w:val="en-IE" w:eastAsia="en-IE"/>
                <w14:ligatures w14:val="standardContextual"/>
              </w:rPr>
              <w:t>High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486082F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4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  <w:t>Amber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4F4DAB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3076E6E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81" w:right="82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15</w:t>
            </w:r>
            <w:r w:rsidRPr="00E93E6F">
              <w:rPr>
                <w:rFonts w:asciiTheme="minorHAnsi" w:eastAsiaTheme="minorEastAsia" w:hAnsiTheme="minorHAnsi" w:cstheme="minorHAnsi"/>
                <w:spacing w:val="53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-</w:t>
            </w:r>
            <w:r w:rsidRPr="00E93E6F">
              <w:rPr>
                <w:rFonts w:asciiTheme="minorHAnsi" w:eastAsiaTheme="minorEastAsia" w:hAnsiTheme="minorHAnsi" w:cstheme="minorHAnsi"/>
                <w:spacing w:val="64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  <w:t>19.</w:t>
            </w:r>
            <w:r w:rsidRPr="00E93E6F">
              <w:rPr>
                <w:rFonts w:asciiTheme="minorHAnsi" w:eastAsiaTheme="minorEastAsia" w:hAnsiTheme="minorHAnsi" w:cstheme="minorHAnsi"/>
                <w:spacing w:val="-2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99</w:t>
            </w:r>
          </w:p>
        </w:tc>
      </w:tr>
      <w:tr w:rsidR="00E93E6F" w:rsidRPr="00E93E6F" w14:paraId="1F857C74" w14:textId="77777777" w:rsidTr="00981251">
        <w:trPr>
          <w:trHeight w:val="729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AC3B17A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5"/>
              <w:rPr>
                <w:rFonts w:asciiTheme="minorHAnsi" w:eastAsiaTheme="minorEastAsia" w:hAnsiTheme="minorHAnsi" w:cstheme="minorHAnsi"/>
                <w:spacing w:val="13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13"/>
                <w:sz w:val="22"/>
                <w:szCs w:val="22"/>
                <w:lang w:val="en-IE" w:eastAsia="en-IE"/>
                <w14:ligatures w14:val="standardContextual"/>
              </w:rPr>
              <w:t>Medium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07C8BA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4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  <w:t>Yellow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505986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22B54785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5" w:right="82"/>
              <w:jc w:val="center"/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8</w:t>
            </w:r>
            <w:r w:rsidRPr="00E93E6F">
              <w:rPr>
                <w:rFonts w:asciiTheme="minorHAnsi" w:eastAsiaTheme="minorEastAsia" w:hAnsiTheme="minorHAnsi" w:cstheme="minorHAnsi"/>
                <w:spacing w:val="4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-</w:t>
            </w:r>
            <w:r w:rsidRPr="00E93E6F">
              <w:rPr>
                <w:rFonts w:asciiTheme="minorHAnsi" w:eastAsiaTheme="minorEastAsia" w:hAnsiTheme="minorHAnsi" w:cstheme="minorHAnsi"/>
                <w:spacing w:val="55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  <w:lang w:val="en-IE" w:eastAsia="en-IE"/>
                <w14:ligatures w14:val="standardContextual"/>
              </w:rPr>
              <w:t>14.</w:t>
            </w:r>
            <w:r w:rsidRPr="00E93E6F">
              <w:rPr>
                <w:rFonts w:asciiTheme="minorHAnsi" w:eastAsiaTheme="minorEastAsia" w:hAnsiTheme="minorHAnsi" w:cstheme="minorHAnsi"/>
                <w:spacing w:val="-29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-5"/>
                <w:sz w:val="22"/>
                <w:szCs w:val="22"/>
                <w:lang w:val="en-IE" w:eastAsia="en-IE"/>
                <w14:ligatures w14:val="standardContextual"/>
              </w:rPr>
              <w:t>99</w:t>
            </w:r>
          </w:p>
        </w:tc>
      </w:tr>
      <w:tr w:rsidR="00E93E6F" w:rsidRPr="00E93E6F" w14:paraId="203D6063" w14:textId="77777777" w:rsidTr="00981251">
        <w:trPr>
          <w:trHeight w:val="729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14:paraId="5F043E63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2"/>
              <w:ind w:left="65"/>
              <w:rPr>
                <w:rFonts w:asciiTheme="minorHAnsi" w:eastAsiaTheme="minorEastAsia" w:hAnsiTheme="minorHAnsi" w:cstheme="minorHAnsi"/>
                <w:spacing w:val="6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6"/>
                <w:sz w:val="22"/>
                <w:szCs w:val="22"/>
                <w:lang w:val="en-IE" w:eastAsia="en-IE"/>
                <w14:ligatures w14:val="standardContextual"/>
              </w:rPr>
              <w:t>Low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14:paraId="40DA4A69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64"/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pacing w:val="-2"/>
                <w:sz w:val="22"/>
                <w:szCs w:val="22"/>
                <w:lang w:val="en-IE" w:eastAsia="en-IE"/>
                <w14:ligatures w14:val="standardContextual"/>
              </w:rPr>
              <w:t>Green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50"/>
          </w:tcPr>
          <w:p w14:paraId="11656DF2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IE" w:eastAsia="en-IE"/>
                <w14:ligatures w14:val="standardContextual"/>
              </w:rPr>
            </w:pPr>
          </w:p>
          <w:p w14:paraId="7B37A18C" w14:textId="77777777" w:rsidR="00E93E6F" w:rsidRPr="00E93E6F" w:rsidRDefault="00E93E6F" w:rsidP="00E93E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74" w:right="82"/>
              <w:jc w:val="center"/>
              <w:rPr>
                <w:rFonts w:asciiTheme="minorHAnsi" w:eastAsiaTheme="minorEastAsia" w:hAnsiTheme="minorHAnsi" w:cstheme="minorHAnsi"/>
                <w:spacing w:val="8"/>
                <w:sz w:val="22"/>
                <w:szCs w:val="22"/>
                <w:lang w:val="en-IE" w:eastAsia="en-IE"/>
                <w14:ligatures w14:val="standardContextual"/>
              </w:rPr>
            </w:pP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1</w:t>
            </w:r>
            <w:r w:rsidRPr="00E93E6F">
              <w:rPr>
                <w:rFonts w:asciiTheme="minorHAnsi" w:eastAsiaTheme="minorEastAsia" w:hAnsiTheme="minorHAnsi" w:cstheme="minorHAnsi"/>
                <w:spacing w:val="47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-</w:t>
            </w:r>
            <w:r w:rsidRPr="00E93E6F">
              <w:rPr>
                <w:rFonts w:asciiTheme="minorHAnsi" w:eastAsiaTheme="minorEastAsia" w:hAnsiTheme="minorHAnsi" w:cstheme="minorHAnsi"/>
                <w:spacing w:val="40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z w:val="22"/>
                <w:szCs w:val="22"/>
                <w:lang w:val="en-IE" w:eastAsia="en-IE"/>
                <w14:ligatures w14:val="standardContextual"/>
              </w:rPr>
              <w:t>7</w:t>
            </w:r>
            <w:r w:rsidRPr="00E93E6F">
              <w:rPr>
                <w:rFonts w:asciiTheme="minorHAnsi" w:eastAsiaTheme="minorEastAsia" w:hAnsiTheme="minorHAnsi" w:cstheme="minorHAnsi"/>
                <w:spacing w:val="-28"/>
                <w:sz w:val="22"/>
                <w:szCs w:val="22"/>
                <w:lang w:val="en-IE" w:eastAsia="en-IE"/>
                <w14:ligatures w14:val="standardContextual"/>
              </w:rPr>
              <w:t xml:space="preserve"> </w:t>
            </w:r>
            <w:r w:rsidRPr="00E93E6F">
              <w:rPr>
                <w:rFonts w:asciiTheme="minorHAnsi" w:eastAsiaTheme="minorEastAsia" w:hAnsiTheme="minorHAnsi" w:cstheme="minorHAnsi"/>
                <w:spacing w:val="8"/>
                <w:sz w:val="22"/>
                <w:szCs w:val="22"/>
                <w:lang w:val="en-IE" w:eastAsia="en-IE"/>
                <w14:ligatures w14:val="standardContextual"/>
              </w:rPr>
              <w:t>.99</w:t>
            </w:r>
          </w:p>
        </w:tc>
      </w:tr>
    </w:tbl>
    <w:p w14:paraId="2D3EF491" w14:textId="77777777" w:rsidR="00E93E6F" w:rsidRPr="00B3743C" w:rsidRDefault="00E93E6F" w:rsidP="003E1CE6">
      <w:pPr>
        <w:rPr>
          <w:rFonts w:asciiTheme="minorHAnsi" w:hAnsiTheme="minorHAnsi" w:cstheme="minorHAnsi"/>
          <w:sz w:val="22"/>
          <w:szCs w:val="22"/>
        </w:rPr>
      </w:pPr>
    </w:p>
    <w:sectPr w:rsidR="00E93E6F" w:rsidRPr="00B3743C" w:rsidSect="00DC65F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B8F0" w14:textId="77777777" w:rsidR="005F20D1" w:rsidRDefault="005F20D1" w:rsidP="00502C6B">
      <w:r>
        <w:separator/>
      </w:r>
    </w:p>
  </w:endnote>
  <w:endnote w:type="continuationSeparator" w:id="0">
    <w:p w14:paraId="3E1918BD" w14:textId="77777777" w:rsidR="005F20D1" w:rsidRDefault="005F20D1" w:rsidP="0050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4884" w14:textId="51FDF7A7" w:rsidR="0024144A" w:rsidRPr="00704424" w:rsidRDefault="00861742" w:rsidP="0024144A">
    <w:pPr>
      <w:pStyle w:val="Footer"/>
      <w:tabs>
        <w:tab w:val="clear" w:pos="9026"/>
        <w:tab w:val="right" w:pos="1389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2023.08.01/CF:01:00/Gene</w:t>
    </w:r>
    <w:r w:rsidR="0024144A" w:rsidRPr="00704424">
      <w:rPr>
        <w:rFonts w:asciiTheme="minorHAnsi" w:hAnsiTheme="minorHAnsi" w:cstheme="minorHAnsi"/>
        <w:sz w:val="20"/>
        <w:szCs w:val="20"/>
      </w:rPr>
      <w:t>ral Risk Assessment Form</w:t>
    </w:r>
    <w:r w:rsidR="0024144A" w:rsidRPr="00704424">
      <w:rPr>
        <w:rFonts w:asciiTheme="minorHAnsi" w:hAnsiTheme="minorHAnsi" w:cstheme="minorHAnsi"/>
        <w:sz w:val="20"/>
        <w:szCs w:val="20"/>
      </w:rPr>
      <w:tab/>
    </w:r>
    <w:r w:rsidR="0024144A" w:rsidRPr="00704424">
      <w:rPr>
        <w:rFonts w:asciiTheme="minorHAnsi" w:hAnsiTheme="minorHAnsi" w:cstheme="minorHAnsi"/>
        <w:sz w:val="20"/>
        <w:szCs w:val="20"/>
      </w:rPr>
      <w:tab/>
    </w:r>
    <w:sdt>
      <w:sdtPr>
        <w:rPr>
          <w:rFonts w:asciiTheme="minorHAnsi" w:hAnsiTheme="minorHAnsi" w:cstheme="minorHAnsi"/>
          <w:sz w:val="20"/>
          <w:szCs w:val="20"/>
        </w:rPr>
        <w:id w:val="1468089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144A" w:rsidRPr="0070442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24144A" w:rsidRPr="0070442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24144A" w:rsidRPr="0070442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4144A" w:rsidRPr="0070442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24144A" w:rsidRPr="0070442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  <w:p w14:paraId="16EDFC7A" w14:textId="4751EB9A" w:rsidR="0024144A" w:rsidRDefault="00241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5BDB" w14:textId="77777777" w:rsidR="005F20D1" w:rsidRDefault="005F20D1" w:rsidP="00502C6B">
      <w:r>
        <w:separator/>
      </w:r>
    </w:p>
  </w:footnote>
  <w:footnote w:type="continuationSeparator" w:id="0">
    <w:p w14:paraId="155DFC90" w14:textId="77777777" w:rsidR="005F20D1" w:rsidRDefault="005F20D1" w:rsidP="00502C6B">
      <w:r>
        <w:continuationSeparator/>
      </w:r>
    </w:p>
  </w:footnote>
  <w:footnote w:id="1">
    <w:p w14:paraId="3FD531C3" w14:textId="23EE7F67" w:rsidR="00C2555C" w:rsidRPr="00C2555C" w:rsidRDefault="00C2555C">
      <w:pPr>
        <w:pStyle w:val="FootnoteText"/>
        <w:rPr>
          <w:rFonts w:asciiTheme="minorHAnsi" w:hAnsiTheme="minorHAnsi" w:cstheme="minorHAnsi"/>
          <w:lang w:val="en-IE"/>
        </w:rPr>
      </w:pPr>
      <w:r w:rsidRPr="00C2555C">
        <w:rPr>
          <w:rStyle w:val="FootnoteReference"/>
          <w:rFonts w:asciiTheme="minorHAnsi" w:hAnsiTheme="minorHAnsi" w:cstheme="minorHAnsi"/>
        </w:rPr>
        <w:footnoteRef/>
      </w:r>
      <w:r w:rsidRPr="00C2555C">
        <w:rPr>
          <w:rFonts w:asciiTheme="minorHAnsi" w:hAnsiTheme="minorHAnsi" w:cstheme="minorHAnsi"/>
        </w:rPr>
        <w:t xml:space="preserve"> See UCC Risk Management Policy (incorporating User Guide) and annex to this form</w:t>
      </w:r>
    </w:p>
  </w:footnote>
  <w:footnote w:id="2">
    <w:p w14:paraId="2F76E69F" w14:textId="482E2D3A" w:rsidR="00167036" w:rsidRPr="00C2555C" w:rsidRDefault="00167036">
      <w:pPr>
        <w:pStyle w:val="FootnoteText"/>
        <w:rPr>
          <w:rFonts w:asciiTheme="minorHAnsi" w:hAnsiTheme="minorHAnsi" w:cstheme="minorHAnsi"/>
          <w:lang w:val="en-IE"/>
        </w:rPr>
      </w:pPr>
      <w:r w:rsidRPr="00C2555C">
        <w:rPr>
          <w:rStyle w:val="FootnoteReference"/>
          <w:rFonts w:asciiTheme="minorHAnsi" w:hAnsiTheme="minorHAnsi" w:cstheme="minorHAnsi"/>
        </w:rPr>
        <w:footnoteRef/>
      </w:r>
      <w:r w:rsidRPr="00C2555C">
        <w:rPr>
          <w:rFonts w:asciiTheme="minorHAnsi" w:hAnsiTheme="minorHAnsi" w:cstheme="minorHAnsi"/>
        </w:rPr>
        <w:t xml:space="preserve"> Include description of consequences</w:t>
      </w:r>
    </w:p>
  </w:footnote>
  <w:footnote w:id="3">
    <w:p w14:paraId="45615B5D" w14:textId="31D69AE5" w:rsidR="00D02ECC" w:rsidRPr="00D02ECC" w:rsidRDefault="00D02ECC">
      <w:pPr>
        <w:pStyle w:val="FootnoteText"/>
        <w:rPr>
          <w:lang w:val="en-IE"/>
        </w:rPr>
      </w:pPr>
      <w:r w:rsidRPr="00C2555C">
        <w:rPr>
          <w:rStyle w:val="FootnoteReference"/>
          <w:rFonts w:asciiTheme="minorHAnsi" w:hAnsiTheme="minorHAnsi" w:cstheme="minorHAnsi"/>
        </w:rPr>
        <w:footnoteRef/>
      </w:r>
      <w:r w:rsidRPr="00C2555C">
        <w:rPr>
          <w:rFonts w:asciiTheme="minorHAnsi" w:hAnsiTheme="minorHAnsi" w:cstheme="minorHAnsi"/>
        </w:rPr>
        <w:t xml:space="preserve"> </w:t>
      </w:r>
      <w:r w:rsidRPr="00C2555C">
        <w:rPr>
          <w:rFonts w:asciiTheme="minorHAnsi" w:hAnsiTheme="minorHAnsi" w:cstheme="minorHAnsi"/>
          <w:lang w:val="en-IE"/>
        </w:rPr>
        <w:t>Person responsible for each action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80" w:hanging="360"/>
      </w:pPr>
    </w:lvl>
    <w:lvl w:ilvl="2">
      <w:numFmt w:val="bullet"/>
      <w:lvlText w:val="•"/>
      <w:lvlJc w:val="left"/>
      <w:pPr>
        <w:ind w:left="3520" w:hanging="360"/>
      </w:pPr>
    </w:lvl>
    <w:lvl w:ilvl="3">
      <w:numFmt w:val="bullet"/>
      <w:lvlText w:val="•"/>
      <w:lvlJc w:val="left"/>
      <w:pPr>
        <w:ind w:left="4560" w:hanging="360"/>
      </w:pPr>
    </w:lvl>
    <w:lvl w:ilvl="4">
      <w:numFmt w:val="bullet"/>
      <w:lvlText w:val="•"/>
      <w:lvlJc w:val="left"/>
      <w:pPr>
        <w:ind w:left="5600" w:hanging="360"/>
      </w:pPr>
    </w:lvl>
    <w:lvl w:ilvl="5">
      <w:numFmt w:val="bullet"/>
      <w:lvlText w:val="•"/>
      <w:lvlJc w:val="left"/>
      <w:pPr>
        <w:ind w:left="6640" w:hanging="360"/>
      </w:pPr>
    </w:lvl>
    <w:lvl w:ilvl="6">
      <w:numFmt w:val="bullet"/>
      <w:lvlText w:val="•"/>
      <w:lvlJc w:val="left"/>
      <w:pPr>
        <w:ind w:left="7680" w:hanging="360"/>
      </w:pPr>
    </w:lvl>
    <w:lvl w:ilvl="7">
      <w:numFmt w:val="bullet"/>
      <w:lvlText w:val="•"/>
      <w:lvlJc w:val="left"/>
      <w:pPr>
        <w:ind w:left="8720" w:hanging="360"/>
      </w:pPr>
    </w:lvl>
    <w:lvl w:ilvl="8">
      <w:numFmt w:val="bullet"/>
      <w:lvlText w:val="•"/>
      <w:lvlJc w:val="left"/>
      <w:pPr>
        <w:ind w:left="9760" w:hanging="360"/>
      </w:pPr>
    </w:lvl>
  </w:abstractNum>
  <w:abstractNum w:abstractNumId="1" w15:restartNumberingAfterBreak="0">
    <w:nsid w:val="26A70C33"/>
    <w:multiLevelType w:val="hybridMultilevel"/>
    <w:tmpl w:val="674AE2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0B32E3"/>
    <w:multiLevelType w:val="hybridMultilevel"/>
    <w:tmpl w:val="DDE641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A027D"/>
    <w:multiLevelType w:val="hybridMultilevel"/>
    <w:tmpl w:val="594C4D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A29A3"/>
    <w:multiLevelType w:val="hybridMultilevel"/>
    <w:tmpl w:val="1E9CC7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726323"/>
    <w:multiLevelType w:val="hybridMultilevel"/>
    <w:tmpl w:val="F656D9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8B7979"/>
    <w:multiLevelType w:val="hybridMultilevel"/>
    <w:tmpl w:val="AE904C6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286764"/>
    <w:multiLevelType w:val="hybridMultilevel"/>
    <w:tmpl w:val="4E604D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438311">
    <w:abstractNumId w:val="2"/>
  </w:num>
  <w:num w:numId="2" w16cid:durableId="1616249084">
    <w:abstractNumId w:val="6"/>
  </w:num>
  <w:num w:numId="3" w16cid:durableId="1341086161">
    <w:abstractNumId w:val="7"/>
  </w:num>
  <w:num w:numId="4" w16cid:durableId="1307781421">
    <w:abstractNumId w:val="3"/>
  </w:num>
  <w:num w:numId="5" w16cid:durableId="1545025264">
    <w:abstractNumId w:val="5"/>
  </w:num>
  <w:num w:numId="6" w16cid:durableId="370375066">
    <w:abstractNumId w:val="4"/>
  </w:num>
  <w:num w:numId="7" w16cid:durableId="543759642">
    <w:abstractNumId w:val="1"/>
  </w:num>
  <w:num w:numId="8" w16cid:durableId="191253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F0"/>
    <w:rsid w:val="00032912"/>
    <w:rsid w:val="00033EB7"/>
    <w:rsid w:val="00046529"/>
    <w:rsid w:val="0006298C"/>
    <w:rsid w:val="00082076"/>
    <w:rsid w:val="00082CA0"/>
    <w:rsid w:val="000B0EE5"/>
    <w:rsid w:val="000E18CE"/>
    <w:rsid w:val="00167036"/>
    <w:rsid w:val="00197DB5"/>
    <w:rsid w:val="001F11BD"/>
    <w:rsid w:val="002353FD"/>
    <w:rsid w:val="0024144A"/>
    <w:rsid w:val="00255F32"/>
    <w:rsid w:val="00320B65"/>
    <w:rsid w:val="003709CA"/>
    <w:rsid w:val="003E1CE6"/>
    <w:rsid w:val="00413E29"/>
    <w:rsid w:val="00440833"/>
    <w:rsid w:val="00463D57"/>
    <w:rsid w:val="00490752"/>
    <w:rsid w:val="00502C6B"/>
    <w:rsid w:val="00527AB5"/>
    <w:rsid w:val="005316CA"/>
    <w:rsid w:val="005675BB"/>
    <w:rsid w:val="005817A9"/>
    <w:rsid w:val="005F20D1"/>
    <w:rsid w:val="00607773"/>
    <w:rsid w:val="006B4B42"/>
    <w:rsid w:val="00704424"/>
    <w:rsid w:val="007417F9"/>
    <w:rsid w:val="00771ED9"/>
    <w:rsid w:val="007C0E97"/>
    <w:rsid w:val="008379F2"/>
    <w:rsid w:val="00861742"/>
    <w:rsid w:val="009344F1"/>
    <w:rsid w:val="009723F7"/>
    <w:rsid w:val="009F2779"/>
    <w:rsid w:val="00A620AB"/>
    <w:rsid w:val="00AF14AA"/>
    <w:rsid w:val="00AF229A"/>
    <w:rsid w:val="00B03CF6"/>
    <w:rsid w:val="00B1567D"/>
    <w:rsid w:val="00B201FE"/>
    <w:rsid w:val="00B262E2"/>
    <w:rsid w:val="00B3743C"/>
    <w:rsid w:val="00B63066"/>
    <w:rsid w:val="00B754D3"/>
    <w:rsid w:val="00BF792E"/>
    <w:rsid w:val="00C2555C"/>
    <w:rsid w:val="00CF4DFD"/>
    <w:rsid w:val="00D02ECC"/>
    <w:rsid w:val="00D5400C"/>
    <w:rsid w:val="00DB3019"/>
    <w:rsid w:val="00DC36B9"/>
    <w:rsid w:val="00DC65F0"/>
    <w:rsid w:val="00DD6AFE"/>
    <w:rsid w:val="00E80A35"/>
    <w:rsid w:val="00E931DC"/>
    <w:rsid w:val="00E93E6F"/>
    <w:rsid w:val="00ED39AC"/>
    <w:rsid w:val="00F94D4F"/>
    <w:rsid w:val="00F97148"/>
    <w:rsid w:val="00FB2506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40971"/>
  <w15:chartTrackingRefBased/>
  <w15:docId w15:val="{FB41CE8A-9479-4E51-B8C4-DC143CDD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4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4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14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4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0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0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670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30C9-CA5A-46A8-8176-3820C8BE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Parkinson</dc:creator>
  <cp:keywords/>
  <dc:description/>
  <cp:lastModifiedBy>Catherine Deenihan</cp:lastModifiedBy>
  <cp:revision>2</cp:revision>
  <cp:lastPrinted>2022-12-06T10:55:00Z</cp:lastPrinted>
  <dcterms:created xsi:type="dcterms:W3CDTF">2023-08-02T12:05:00Z</dcterms:created>
  <dcterms:modified xsi:type="dcterms:W3CDTF">2023-08-02T12:05:00Z</dcterms:modified>
</cp:coreProperties>
</file>