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20B" w:rsidRPr="004F3763" w:rsidRDefault="005A420B" w:rsidP="005A420B">
      <w:pPr>
        <w:jc w:val="center"/>
        <w:rPr>
          <w:rFonts w:asciiTheme="majorHAnsi" w:hAnsiTheme="majorHAnsi"/>
          <w:sz w:val="28"/>
          <w:szCs w:val="28"/>
          <w:u w:val="single"/>
        </w:rPr>
      </w:pPr>
      <w:r w:rsidRPr="004F3763">
        <w:rPr>
          <w:rFonts w:asciiTheme="majorHAnsi" w:hAnsiTheme="majorHAnsi"/>
          <w:sz w:val="28"/>
          <w:szCs w:val="28"/>
          <w:u w:val="single"/>
        </w:rPr>
        <w:t>RECRUITMENT REPORT</w:t>
      </w:r>
    </w:p>
    <w:p w:rsidR="005A420B" w:rsidRPr="004F3763" w:rsidRDefault="00CA69F5" w:rsidP="005A420B">
      <w:pPr>
        <w:jc w:val="center"/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</w:rPr>
        <w:t>SEA, Cork University Business School</w:t>
      </w:r>
      <w:bookmarkStart w:id="0" w:name="_GoBack"/>
      <w:bookmarkEnd w:id="0"/>
    </w:p>
    <w:p w:rsidR="005A420B" w:rsidRPr="00851263" w:rsidRDefault="005A420B" w:rsidP="005A420B">
      <w:pPr>
        <w:spacing w:line="480" w:lineRule="auto"/>
        <w:jc w:val="center"/>
        <w:rPr>
          <w:rFonts w:asciiTheme="majorHAnsi" w:hAnsiTheme="majorHAnsi"/>
          <w:b/>
        </w:rPr>
      </w:pPr>
    </w:p>
    <w:tbl>
      <w:tblPr>
        <w:tblStyle w:val="TableGrid"/>
        <w:tblW w:w="9303" w:type="dxa"/>
        <w:tblLook w:val="04A0" w:firstRow="1" w:lastRow="0" w:firstColumn="1" w:lastColumn="0" w:noHBand="0" w:noVBand="1"/>
      </w:tblPr>
      <w:tblGrid>
        <w:gridCol w:w="3596"/>
        <w:gridCol w:w="1192"/>
        <w:gridCol w:w="6"/>
        <w:gridCol w:w="4509"/>
      </w:tblGrid>
      <w:tr w:rsidR="005A420B" w:rsidRPr="001D3903" w:rsidTr="0099783F">
        <w:trPr>
          <w:trHeight w:val="742"/>
        </w:trPr>
        <w:tc>
          <w:tcPr>
            <w:tcW w:w="3596" w:type="dxa"/>
            <w:vAlign w:val="center"/>
          </w:tcPr>
          <w:p w:rsidR="005A420B" w:rsidRPr="001D3903" w:rsidRDefault="005A420B" w:rsidP="0099783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Nature of Contract</w:t>
            </w:r>
          </w:p>
        </w:tc>
        <w:tc>
          <w:tcPr>
            <w:tcW w:w="5707" w:type="dxa"/>
            <w:gridSpan w:val="3"/>
            <w:vAlign w:val="center"/>
          </w:tcPr>
          <w:p w:rsidR="005A420B" w:rsidRPr="001D3903" w:rsidRDefault="005A420B" w:rsidP="0099783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Permanent </w:t>
            </w:r>
          </w:p>
        </w:tc>
      </w:tr>
      <w:tr w:rsidR="005A420B" w:rsidRPr="001D3903" w:rsidTr="0099783F">
        <w:trPr>
          <w:trHeight w:val="701"/>
        </w:trPr>
        <w:tc>
          <w:tcPr>
            <w:tcW w:w="3596" w:type="dxa"/>
            <w:vAlign w:val="center"/>
          </w:tcPr>
          <w:p w:rsidR="005A420B" w:rsidRPr="001D3903" w:rsidRDefault="005A420B" w:rsidP="0099783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advertised</w:t>
            </w:r>
          </w:p>
        </w:tc>
        <w:tc>
          <w:tcPr>
            <w:tcW w:w="5707" w:type="dxa"/>
            <w:gridSpan w:val="3"/>
            <w:vAlign w:val="center"/>
          </w:tcPr>
          <w:p w:rsidR="005A420B" w:rsidRPr="001D3903" w:rsidRDefault="005A420B" w:rsidP="005A420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  <w:r w:rsidRPr="005A420B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July 2018</w:t>
            </w:r>
          </w:p>
        </w:tc>
      </w:tr>
      <w:tr w:rsidR="005A420B" w:rsidRPr="001D3903" w:rsidTr="0099783F">
        <w:trPr>
          <w:trHeight w:val="701"/>
        </w:trPr>
        <w:tc>
          <w:tcPr>
            <w:tcW w:w="3596" w:type="dxa"/>
            <w:vAlign w:val="center"/>
          </w:tcPr>
          <w:p w:rsidR="005A420B" w:rsidRPr="001D3903" w:rsidRDefault="005A420B" w:rsidP="0099783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Advertising Media (Publications/Websites)</w:t>
            </w:r>
          </w:p>
        </w:tc>
        <w:tc>
          <w:tcPr>
            <w:tcW w:w="5707" w:type="dxa"/>
            <w:gridSpan w:val="3"/>
            <w:vAlign w:val="center"/>
          </w:tcPr>
          <w:p w:rsidR="005A420B" w:rsidRPr="001D3903" w:rsidRDefault="005A420B" w:rsidP="0099783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Internally </w:t>
            </w:r>
          </w:p>
        </w:tc>
      </w:tr>
      <w:tr w:rsidR="005A420B" w:rsidRPr="001D3903" w:rsidTr="0099783F">
        <w:trPr>
          <w:trHeight w:val="561"/>
        </w:trPr>
        <w:tc>
          <w:tcPr>
            <w:tcW w:w="3596" w:type="dxa"/>
            <w:vAlign w:val="bottom"/>
          </w:tcPr>
          <w:p w:rsidR="005A420B" w:rsidRPr="001D3903" w:rsidRDefault="005A420B" w:rsidP="0099783F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Closing d</w:t>
            </w:r>
            <w:r>
              <w:rPr>
                <w:rFonts w:asciiTheme="majorHAnsi" w:hAnsiTheme="majorHAnsi"/>
              </w:rPr>
              <w:t>ate for receipt of applications</w:t>
            </w:r>
          </w:p>
        </w:tc>
        <w:tc>
          <w:tcPr>
            <w:tcW w:w="5707" w:type="dxa"/>
            <w:gridSpan w:val="3"/>
            <w:vAlign w:val="center"/>
          </w:tcPr>
          <w:p w:rsidR="005A420B" w:rsidRPr="001D3903" w:rsidRDefault="005A420B" w:rsidP="005A420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  <w:r w:rsidRPr="005A420B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August 2018</w:t>
            </w:r>
          </w:p>
        </w:tc>
      </w:tr>
      <w:tr w:rsidR="005A420B" w:rsidRPr="001D3903" w:rsidTr="0099783F">
        <w:trPr>
          <w:trHeight w:val="742"/>
        </w:trPr>
        <w:tc>
          <w:tcPr>
            <w:tcW w:w="3596" w:type="dxa"/>
            <w:vAlign w:val="center"/>
          </w:tcPr>
          <w:p w:rsidR="005A420B" w:rsidRPr="001D3903" w:rsidRDefault="005A420B" w:rsidP="0099783F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Number of applications received:</w:t>
            </w:r>
          </w:p>
        </w:tc>
        <w:tc>
          <w:tcPr>
            <w:tcW w:w="5707" w:type="dxa"/>
            <w:gridSpan w:val="3"/>
            <w:vAlign w:val="center"/>
          </w:tcPr>
          <w:p w:rsidR="005A420B" w:rsidRPr="001D3903" w:rsidRDefault="005A420B" w:rsidP="0099783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</w:tr>
      <w:tr w:rsidR="005A420B" w:rsidRPr="001D3903" w:rsidTr="0099783F">
        <w:trPr>
          <w:cantSplit/>
          <w:trHeight w:val="704"/>
        </w:trPr>
        <w:tc>
          <w:tcPr>
            <w:tcW w:w="3596" w:type="dxa"/>
            <w:vAlign w:val="center"/>
          </w:tcPr>
          <w:p w:rsidR="005A420B" w:rsidRPr="001D3903" w:rsidRDefault="005A420B" w:rsidP="0099783F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Date of shortlisting</w:t>
            </w:r>
          </w:p>
        </w:tc>
        <w:tc>
          <w:tcPr>
            <w:tcW w:w="5707" w:type="dxa"/>
            <w:gridSpan w:val="3"/>
            <w:vAlign w:val="center"/>
          </w:tcPr>
          <w:p w:rsidR="005A420B" w:rsidRPr="001D3903" w:rsidRDefault="005A420B" w:rsidP="0099783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  <w:r w:rsidRPr="005A420B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August 2018</w:t>
            </w:r>
          </w:p>
        </w:tc>
      </w:tr>
      <w:tr w:rsidR="005A420B" w:rsidRPr="001D3903" w:rsidTr="0099783F">
        <w:trPr>
          <w:trHeight w:val="856"/>
        </w:trPr>
        <w:tc>
          <w:tcPr>
            <w:tcW w:w="3596" w:type="dxa"/>
            <w:vMerge w:val="restart"/>
            <w:vAlign w:val="center"/>
          </w:tcPr>
          <w:p w:rsidR="005A420B" w:rsidRPr="001D3903" w:rsidRDefault="005A420B" w:rsidP="0099783F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 xml:space="preserve">Number of candidates </w:t>
            </w:r>
            <w:r>
              <w:rPr>
                <w:rFonts w:asciiTheme="majorHAnsi" w:hAnsiTheme="majorHAnsi"/>
              </w:rPr>
              <w:t>shortlisted for interview</w:t>
            </w:r>
          </w:p>
        </w:tc>
        <w:tc>
          <w:tcPr>
            <w:tcW w:w="1192" w:type="dxa"/>
            <w:vAlign w:val="center"/>
          </w:tcPr>
          <w:p w:rsidR="005A420B" w:rsidRPr="001D3903" w:rsidRDefault="005A420B" w:rsidP="0099783F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Internal</w:t>
            </w:r>
          </w:p>
        </w:tc>
        <w:tc>
          <w:tcPr>
            <w:tcW w:w="4515" w:type="dxa"/>
            <w:gridSpan w:val="2"/>
            <w:vAlign w:val="center"/>
          </w:tcPr>
          <w:p w:rsidR="005A420B" w:rsidRPr="001D3903" w:rsidRDefault="005A420B" w:rsidP="0099783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</w:tr>
      <w:tr w:rsidR="005A420B" w:rsidRPr="001D3903" w:rsidTr="0099783F">
        <w:trPr>
          <w:trHeight w:val="843"/>
        </w:trPr>
        <w:tc>
          <w:tcPr>
            <w:tcW w:w="3596" w:type="dxa"/>
            <w:vMerge/>
            <w:vAlign w:val="center"/>
          </w:tcPr>
          <w:p w:rsidR="005A420B" w:rsidRPr="001D3903" w:rsidRDefault="005A420B" w:rsidP="0099783F">
            <w:pPr>
              <w:rPr>
                <w:rFonts w:asciiTheme="majorHAnsi" w:hAnsiTheme="majorHAnsi"/>
              </w:rPr>
            </w:pPr>
          </w:p>
        </w:tc>
        <w:tc>
          <w:tcPr>
            <w:tcW w:w="1192" w:type="dxa"/>
            <w:vAlign w:val="center"/>
          </w:tcPr>
          <w:p w:rsidR="005A420B" w:rsidRPr="001D3903" w:rsidRDefault="005A420B" w:rsidP="0099783F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External</w:t>
            </w:r>
          </w:p>
        </w:tc>
        <w:tc>
          <w:tcPr>
            <w:tcW w:w="4515" w:type="dxa"/>
            <w:gridSpan w:val="2"/>
            <w:vAlign w:val="center"/>
          </w:tcPr>
          <w:p w:rsidR="005A420B" w:rsidRPr="001D3903" w:rsidRDefault="005A420B" w:rsidP="0099783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</w:tr>
      <w:tr w:rsidR="005A420B" w:rsidRPr="001D3903" w:rsidTr="0099783F">
        <w:trPr>
          <w:trHeight w:val="742"/>
        </w:trPr>
        <w:tc>
          <w:tcPr>
            <w:tcW w:w="3596" w:type="dxa"/>
            <w:vMerge w:val="restart"/>
            <w:vAlign w:val="center"/>
          </w:tcPr>
          <w:p w:rsidR="005A420B" w:rsidRPr="001D3903" w:rsidRDefault="005A420B" w:rsidP="0099783F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Date of Seminars and Intervi</w:t>
            </w:r>
            <w:r>
              <w:rPr>
                <w:rFonts w:asciiTheme="majorHAnsi" w:hAnsiTheme="majorHAnsi"/>
              </w:rPr>
              <w:t>ews</w:t>
            </w:r>
          </w:p>
        </w:tc>
        <w:tc>
          <w:tcPr>
            <w:tcW w:w="1198" w:type="dxa"/>
            <w:gridSpan w:val="2"/>
            <w:vAlign w:val="center"/>
          </w:tcPr>
          <w:p w:rsidR="005A420B" w:rsidRPr="001D3903" w:rsidRDefault="005A420B" w:rsidP="0099783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Seminars</w:t>
            </w:r>
          </w:p>
        </w:tc>
        <w:tc>
          <w:tcPr>
            <w:tcW w:w="4509" w:type="dxa"/>
            <w:vAlign w:val="center"/>
          </w:tcPr>
          <w:p w:rsidR="005A420B" w:rsidRPr="001D3903" w:rsidRDefault="005A420B" w:rsidP="0099783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N/A</w:t>
            </w:r>
          </w:p>
        </w:tc>
      </w:tr>
      <w:tr w:rsidR="005A420B" w:rsidRPr="001D3903" w:rsidTr="0099783F">
        <w:trPr>
          <w:trHeight w:val="838"/>
        </w:trPr>
        <w:tc>
          <w:tcPr>
            <w:tcW w:w="3596" w:type="dxa"/>
            <w:vMerge/>
            <w:vAlign w:val="center"/>
          </w:tcPr>
          <w:p w:rsidR="005A420B" w:rsidRPr="001D3903" w:rsidRDefault="005A420B" w:rsidP="0099783F">
            <w:pPr>
              <w:rPr>
                <w:rFonts w:asciiTheme="majorHAnsi" w:hAnsiTheme="majorHAnsi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5A420B" w:rsidRDefault="005A420B" w:rsidP="0099783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Interviews</w:t>
            </w:r>
          </w:p>
        </w:tc>
        <w:tc>
          <w:tcPr>
            <w:tcW w:w="4509" w:type="dxa"/>
            <w:vAlign w:val="center"/>
          </w:tcPr>
          <w:p w:rsidR="005A420B" w:rsidRDefault="005A420B" w:rsidP="0099783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</w:t>
            </w:r>
            <w:r w:rsidRPr="005A420B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August 2018</w:t>
            </w:r>
          </w:p>
        </w:tc>
      </w:tr>
      <w:tr w:rsidR="005A420B" w:rsidRPr="001D3903" w:rsidTr="0099783F">
        <w:trPr>
          <w:trHeight w:val="701"/>
        </w:trPr>
        <w:tc>
          <w:tcPr>
            <w:tcW w:w="3596" w:type="dxa"/>
            <w:vAlign w:val="center"/>
          </w:tcPr>
          <w:p w:rsidR="005A420B" w:rsidRPr="001D3903" w:rsidRDefault="005A420B" w:rsidP="0099783F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Candidate Appointed</w:t>
            </w:r>
          </w:p>
        </w:tc>
        <w:tc>
          <w:tcPr>
            <w:tcW w:w="5707" w:type="dxa"/>
            <w:gridSpan w:val="3"/>
            <w:vAlign w:val="center"/>
          </w:tcPr>
          <w:p w:rsidR="005A420B" w:rsidRPr="001D3903" w:rsidRDefault="005A420B" w:rsidP="0099783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All candidates deemed unappointable </w:t>
            </w:r>
          </w:p>
        </w:tc>
      </w:tr>
      <w:tr w:rsidR="005A420B" w:rsidRPr="001D3903" w:rsidTr="0099783F">
        <w:trPr>
          <w:trHeight w:val="742"/>
        </w:trPr>
        <w:tc>
          <w:tcPr>
            <w:tcW w:w="3596" w:type="dxa"/>
            <w:vAlign w:val="center"/>
          </w:tcPr>
          <w:p w:rsidR="005A420B" w:rsidRPr="001D3903" w:rsidRDefault="005A420B" w:rsidP="0099783F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</w:t>
            </w:r>
            <w:r>
              <w:rPr>
                <w:rFonts w:asciiTheme="majorHAnsi" w:hAnsiTheme="majorHAnsi"/>
              </w:rPr>
              <w:t>e successful candidate notified</w:t>
            </w:r>
          </w:p>
        </w:tc>
        <w:tc>
          <w:tcPr>
            <w:tcW w:w="5707" w:type="dxa"/>
            <w:gridSpan w:val="3"/>
            <w:vAlign w:val="center"/>
          </w:tcPr>
          <w:p w:rsidR="005A420B" w:rsidRPr="001D3903" w:rsidRDefault="005A420B" w:rsidP="0099783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All candidates deemed unappointable</w:t>
            </w:r>
          </w:p>
        </w:tc>
      </w:tr>
      <w:tr w:rsidR="005A420B" w:rsidRPr="001D3903" w:rsidTr="0099783F">
        <w:trPr>
          <w:trHeight w:val="742"/>
        </w:trPr>
        <w:tc>
          <w:tcPr>
            <w:tcW w:w="3596" w:type="dxa"/>
            <w:vAlign w:val="center"/>
          </w:tcPr>
          <w:p w:rsidR="005A420B" w:rsidRPr="001D3903" w:rsidRDefault="005A420B" w:rsidP="0099783F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 xml:space="preserve">Date </w:t>
            </w:r>
            <w:r>
              <w:rPr>
                <w:rFonts w:asciiTheme="majorHAnsi" w:hAnsiTheme="majorHAnsi"/>
              </w:rPr>
              <w:t>successful candidate accepted</w:t>
            </w:r>
          </w:p>
        </w:tc>
        <w:tc>
          <w:tcPr>
            <w:tcW w:w="5707" w:type="dxa"/>
            <w:gridSpan w:val="3"/>
            <w:vAlign w:val="center"/>
          </w:tcPr>
          <w:p w:rsidR="005A420B" w:rsidRPr="001D3903" w:rsidRDefault="005A420B" w:rsidP="0099783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All candidates deemed unappointable</w:t>
            </w:r>
          </w:p>
        </w:tc>
      </w:tr>
      <w:tr w:rsidR="005A420B" w:rsidRPr="001D3903" w:rsidTr="0099783F">
        <w:trPr>
          <w:trHeight w:val="701"/>
        </w:trPr>
        <w:tc>
          <w:tcPr>
            <w:tcW w:w="3596" w:type="dxa"/>
            <w:vAlign w:val="center"/>
          </w:tcPr>
          <w:p w:rsidR="005A420B" w:rsidRPr="001D3903" w:rsidRDefault="005A420B" w:rsidP="0099783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Start date of position</w:t>
            </w:r>
          </w:p>
        </w:tc>
        <w:tc>
          <w:tcPr>
            <w:tcW w:w="5707" w:type="dxa"/>
            <w:gridSpan w:val="3"/>
            <w:vAlign w:val="center"/>
          </w:tcPr>
          <w:p w:rsidR="005A420B" w:rsidRPr="001D3903" w:rsidRDefault="005A420B" w:rsidP="0099783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All candidates deemed unappointable</w:t>
            </w:r>
          </w:p>
        </w:tc>
      </w:tr>
    </w:tbl>
    <w:p w:rsidR="005A420B" w:rsidRDefault="005A420B" w:rsidP="005A420B"/>
    <w:p w:rsidR="00052729" w:rsidRDefault="00052729"/>
    <w:sectPr w:rsidR="00052729" w:rsidSect="00100675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20B"/>
    <w:rsid w:val="00052729"/>
    <w:rsid w:val="00130D95"/>
    <w:rsid w:val="003A2AAB"/>
    <w:rsid w:val="005A420B"/>
    <w:rsid w:val="00CA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84E7D"/>
  <w15:chartTrackingRefBased/>
  <w15:docId w15:val="{FB8479F9-4BB5-4C66-A2A1-5F0489C34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2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4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4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2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O'Brien, Valerie</dc:creator>
  <cp:keywords/>
  <dc:description/>
  <cp:lastModifiedBy>Dennehy, Anne</cp:lastModifiedBy>
  <cp:revision>2</cp:revision>
  <cp:lastPrinted>2018-08-31T08:55:00Z</cp:lastPrinted>
  <dcterms:created xsi:type="dcterms:W3CDTF">2018-08-31T08:51:00Z</dcterms:created>
  <dcterms:modified xsi:type="dcterms:W3CDTF">2018-10-01T11:05:00Z</dcterms:modified>
</cp:coreProperties>
</file>