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93" w:rsidRPr="001D3903" w:rsidRDefault="00585A93" w:rsidP="00585A9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1D3903" w:rsidRDefault="00585A93" w:rsidP="00585A93">
      <w:pPr>
        <w:rPr>
          <w:rFonts w:asciiTheme="majorHAnsi" w:hAnsiTheme="majorHAnsi"/>
          <w:sz w:val="28"/>
          <w:szCs w:val="28"/>
          <w:u w:val="single"/>
        </w:rPr>
      </w:pPr>
    </w:p>
    <w:p w:rsidR="000343FD" w:rsidRPr="001B6FB5" w:rsidRDefault="001B6FB5" w:rsidP="001B6FB5">
      <w:pPr>
        <w:spacing w:line="480" w:lineRule="auto"/>
        <w:ind w:left="1440" w:firstLine="720"/>
        <w:rPr>
          <w:rFonts w:asciiTheme="majorHAnsi" w:hAnsiTheme="majorHAnsi"/>
          <w:sz w:val="28"/>
          <w:szCs w:val="28"/>
          <w:u w:val="single"/>
        </w:rPr>
      </w:pPr>
      <w:r w:rsidRPr="001B6FB5">
        <w:rPr>
          <w:rFonts w:asciiTheme="majorHAnsi" w:hAnsiTheme="majorHAnsi"/>
          <w:sz w:val="28"/>
          <w:szCs w:val="28"/>
          <w:u w:val="single"/>
        </w:rPr>
        <w:t xml:space="preserve">IT Analyst, School of Clinical Therapies 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53B4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Permanent Contract  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53B4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31/03</w:t>
            </w:r>
            <w:r w:rsidR="000343FD">
              <w:rPr>
                <w:rFonts w:asciiTheme="majorHAnsi" w:hAnsiTheme="majorHAnsi"/>
              </w:rPr>
              <w:t>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43F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53B4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27/04</w:t>
            </w:r>
            <w:r w:rsidR="000343FD">
              <w:rPr>
                <w:rFonts w:asciiTheme="majorHAnsi" w:hAnsiTheme="majorHAnsi"/>
              </w:rPr>
              <w:t>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53B4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53B4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22/05</w:t>
            </w:r>
            <w:r w:rsidR="000343FD">
              <w:rPr>
                <w:rFonts w:asciiTheme="majorHAnsi" w:hAnsiTheme="majorHAnsi"/>
              </w:rPr>
              <w:t>/2017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78031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78031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780313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  <w:bookmarkStart w:id="0" w:name="_GoBack"/>
            <w:bookmarkEnd w:id="0"/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553B48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="000343FD">
              <w:rPr>
                <w:rFonts w:asciiTheme="majorHAnsi" w:hAnsiTheme="majorHAnsi"/>
              </w:rPr>
              <w:t>/06/2017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ED4F01" w:rsidRPr="00553B48" w:rsidRDefault="00553B48" w:rsidP="00553B4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Micheál Bermingham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53B4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ED4F01">
              <w:rPr>
                <w:rFonts w:asciiTheme="majorHAnsi" w:hAnsiTheme="majorHAnsi"/>
              </w:rPr>
              <w:t>/06/2017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ED4F01" w:rsidRPr="001D3903" w:rsidRDefault="00553B48" w:rsidP="00ED4F0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27/06/2017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D4F0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08/08/2017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C52"/>
    <w:multiLevelType w:val="hybridMultilevel"/>
    <w:tmpl w:val="BF801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02B36"/>
    <w:multiLevelType w:val="hybridMultilevel"/>
    <w:tmpl w:val="CA887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343FD"/>
    <w:rsid w:val="001B6FB5"/>
    <w:rsid w:val="002B72CF"/>
    <w:rsid w:val="00553B48"/>
    <w:rsid w:val="00585A93"/>
    <w:rsid w:val="00780313"/>
    <w:rsid w:val="008B739F"/>
    <w:rsid w:val="008F40B2"/>
    <w:rsid w:val="00E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090F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Swayne, Emma</cp:lastModifiedBy>
  <cp:revision>3</cp:revision>
  <cp:lastPrinted>2017-08-17T15:05:00Z</cp:lastPrinted>
  <dcterms:created xsi:type="dcterms:W3CDTF">2017-08-24T15:47:00Z</dcterms:created>
  <dcterms:modified xsi:type="dcterms:W3CDTF">2017-08-28T13:44:00Z</dcterms:modified>
</cp:coreProperties>
</file>