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91" w:rsidRDefault="001A7791" w:rsidP="001A7791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lang w:val="en-US"/>
        </w:rPr>
      </w:pPr>
      <w:r w:rsidRPr="001A7791">
        <w:rPr>
          <w:rStyle w:val="Strong"/>
          <w:sz w:val="32"/>
          <w:szCs w:val="32"/>
          <w:lang w:val="en-US"/>
        </w:rPr>
        <w:t xml:space="preserve">The </w:t>
      </w:r>
      <w:proofErr w:type="spellStart"/>
      <w:r w:rsidRPr="001A7791">
        <w:rPr>
          <w:rStyle w:val="Strong"/>
          <w:sz w:val="32"/>
          <w:szCs w:val="32"/>
          <w:lang w:val="en-US"/>
        </w:rPr>
        <w:t>Babybox</w:t>
      </w:r>
      <w:proofErr w:type="spellEnd"/>
    </w:p>
    <w:p w:rsidR="001A7791" w:rsidRPr="001A7791" w:rsidRDefault="001A7791" w:rsidP="001A7791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lang w:val="en-US"/>
        </w:rPr>
      </w:pPr>
    </w:p>
    <w:p w:rsidR="001A7791" w:rsidRDefault="001A7791" w:rsidP="001A7791">
      <w:pPr>
        <w:pStyle w:val="NormalWeb"/>
        <w:spacing w:before="0" w:beforeAutospacing="0" w:after="0" w:afterAutospacing="0"/>
        <w:jc w:val="center"/>
        <w:rPr>
          <w:rStyle w:val="Strong"/>
          <w:lang w:val="en-US"/>
        </w:rPr>
      </w:pPr>
    </w:p>
    <w:p w:rsidR="001A7791" w:rsidRDefault="001A7791" w:rsidP="001A7791">
      <w:pPr>
        <w:pStyle w:val="NormalWeb"/>
        <w:spacing w:before="0" w:beforeAutospacing="0" w:after="0" w:afterAutospacing="0"/>
        <w:jc w:val="center"/>
        <w:rPr>
          <w:rStyle w:val="Strong"/>
          <w:lang w:val="en-US"/>
        </w:rPr>
      </w:pPr>
      <w:r>
        <w:rPr>
          <w:rStyle w:val="Strong"/>
          <w:lang w:val="en-US"/>
        </w:rPr>
        <w:t>New Irish Startup, </w:t>
      </w:r>
      <w:hyperlink r:id="rId5" w:history="1">
        <w:r>
          <w:rPr>
            <w:rStyle w:val="Hyperlink"/>
            <w:b/>
            <w:bCs/>
            <w:lang w:val="en-US"/>
          </w:rPr>
          <w:t>thebabybox.com</w:t>
        </w:r>
      </w:hyperlink>
    </w:p>
    <w:p w:rsidR="001A7791" w:rsidRDefault="001A7791" w:rsidP="001A7791">
      <w:pPr>
        <w:pStyle w:val="NormalWeb"/>
        <w:spacing w:before="0" w:beforeAutospacing="0" w:after="0" w:afterAutospacing="0"/>
        <w:jc w:val="center"/>
        <w:rPr>
          <w:rStyle w:val="Strong"/>
          <w:lang w:val="en-US"/>
        </w:rPr>
      </w:pPr>
    </w:p>
    <w:p w:rsidR="001A7791" w:rsidRDefault="001A7791" w:rsidP="001A7791">
      <w:pPr>
        <w:pStyle w:val="NormalWeb"/>
        <w:spacing w:before="0" w:beforeAutospacing="0" w:after="0" w:afterAutospacing="0"/>
        <w:jc w:val="center"/>
        <w:rPr>
          <w:rStyle w:val="Strong"/>
          <w:lang w:val="en-US"/>
        </w:rPr>
      </w:pPr>
      <w:proofErr w:type="gramStart"/>
      <w:r>
        <w:rPr>
          <w:rStyle w:val="Strong"/>
          <w:lang w:val="en-US"/>
        </w:rPr>
        <w:t>is</w:t>
      </w:r>
      <w:proofErr w:type="gramEnd"/>
      <w:r>
        <w:rPr>
          <w:rStyle w:val="Strong"/>
          <w:lang w:val="en-US"/>
        </w:rPr>
        <w:t xml:space="preserve"> delighted to offer all members of the UCC Advantage Scheme</w:t>
      </w:r>
    </w:p>
    <w:p w:rsidR="001A7791" w:rsidRDefault="001A7791" w:rsidP="001A7791">
      <w:pPr>
        <w:pStyle w:val="NormalWeb"/>
        <w:spacing w:before="0" w:beforeAutospacing="0" w:after="0" w:afterAutospacing="0"/>
        <w:jc w:val="center"/>
        <w:rPr>
          <w:rStyle w:val="Strong"/>
          <w:lang w:val="en-US"/>
        </w:rPr>
      </w:pPr>
    </w:p>
    <w:p w:rsidR="001A7791" w:rsidRDefault="001A7791" w:rsidP="001A7791">
      <w:pPr>
        <w:pStyle w:val="NormalWeb"/>
        <w:spacing w:before="0" w:beforeAutospacing="0" w:after="0" w:afterAutospacing="0"/>
        <w:jc w:val="center"/>
        <w:rPr>
          <w:rStyle w:val="Strong"/>
          <w:lang w:val="en-US"/>
        </w:rPr>
      </w:pPr>
      <w:proofErr w:type="gramStart"/>
      <w:r>
        <w:rPr>
          <w:rStyle w:val="Strong"/>
          <w:lang w:val="en-US"/>
        </w:rPr>
        <w:t>an</w:t>
      </w:r>
      <w:proofErr w:type="gramEnd"/>
      <w:r>
        <w:rPr>
          <w:rStyle w:val="Strong"/>
          <w:lang w:val="en-US"/>
        </w:rPr>
        <w:t xml:space="preserve"> exclusive 10% Discount on all purchases</w:t>
      </w:r>
    </w:p>
    <w:p w:rsidR="001A7791" w:rsidRDefault="001A7791" w:rsidP="001A7791">
      <w:pPr>
        <w:pStyle w:val="NormalWeb"/>
        <w:spacing w:before="0" w:beforeAutospacing="0" w:after="0" w:afterAutospacing="0"/>
        <w:jc w:val="center"/>
        <w:rPr>
          <w:rStyle w:val="Strong"/>
          <w:lang w:val="en-US"/>
        </w:rPr>
      </w:pPr>
    </w:p>
    <w:p w:rsidR="001A7791" w:rsidRDefault="001A7791" w:rsidP="001A7791">
      <w:pPr>
        <w:pStyle w:val="NormalWeb"/>
        <w:spacing w:before="0" w:beforeAutospacing="0" w:after="0" w:afterAutospacing="0"/>
        <w:jc w:val="center"/>
      </w:pPr>
      <w:proofErr w:type="gramStart"/>
      <w:r>
        <w:rPr>
          <w:rStyle w:val="Strong"/>
          <w:lang w:val="en-US"/>
        </w:rPr>
        <w:t>as</w:t>
      </w:r>
      <w:proofErr w:type="gramEnd"/>
      <w:r>
        <w:rPr>
          <w:rStyle w:val="Strong"/>
          <w:lang w:val="en-US"/>
        </w:rPr>
        <w:t xml:space="preserve"> well as Free Deliver</w:t>
      </w:r>
      <w:r>
        <w:rPr>
          <w:rStyle w:val="Strong"/>
          <w:lang w:val="en-US"/>
        </w:rPr>
        <w:t>y to all UK &amp; Ireland Addresses</w:t>
      </w:r>
    </w:p>
    <w:p w:rsidR="001A7791" w:rsidRDefault="001A7791" w:rsidP="001A7791">
      <w:pPr>
        <w:pStyle w:val="NormalWeb"/>
        <w:spacing w:before="0" w:beforeAutospacing="0" w:after="0" w:afterAutospacing="0"/>
        <w:jc w:val="center"/>
      </w:pPr>
      <w:r>
        <w:rPr>
          <w:lang w:val="en-US"/>
        </w:rPr>
        <w:br/>
      </w:r>
    </w:p>
    <w:p w:rsidR="001A7791" w:rsidRDefault="001A7791" w:rsidP="001A7791">
      <w:pPr>
        <w:pStyle w:val="NormalWeb"/>
        <w:spacing w:before="0" w:beforeAutospacing="0" w:after="0" w:afterAutospacing="0"/>
      </w:pPr>
      <w:proofErr w:type="gramStart"/>
      <w:r>
        <w:rPr>
          <w:lang w:val="en-US"/>
        </w:rPr>
        <w:t>The “Baby Box” concept originated in Finland in the 1930’s, where it was introduced to tackle the country’s high infant mortality rate.</w:t>
      </w:r>
      <w:proofErr w:type="gramEnd"/>
      <w:r>
        <w:rPr>
          <w:lang w:val="en-US"/>
        </w:rPr>
        <w:t xml:space="preserve"> The original baby box was designed to be used as an infant’s first crib, with a mattress, basic clothing and essential supplies to promote safe sleeping.</w:t>
      </w:r>
    </w:p>
    <w:p w:rsidR="001A7791" w:rsidRDefault="001A7791" w:rsidP="001A7791">
      <w:pPr>
        <w:pStyle w:val="NormalWeb"/>
        <w:spacing w:before="0" w:beforeAutospacing="0" w:after="0" w:afterAutospacing="0"/>
      </w:pPr>
      <w:r>
        <w:rPr>
          <w:lang w:val="en-US"/>
        </w:rPr>
        <w:t> </w:t>
      </w:r>
    </w:p>
    <w:p w:rsidR="001A7791" w:rsidRDefault="001A7791" w:rsidP="001A7791">
      <w:pPr>
        <w:pStyle w:val="NormalWeb"/>
        <w:spacing w:before="0" w:beforeAutospacing="0" w:after="0" w:afterAutospacing="0"/>
      </w:pPr>
      <w:r>
        <w:rPr>
          <w:lang w:val="en-US"/>
        </w:rPr>
        <w:t>Now reimagined as a stylish yet practical gift for parents of new babies, </w:t>
      </w:r>
      <w:hyperlink r:id="rId6" w:history="1">
        <w:r>
          <w:rPr>
            <w:rStyle w:val="Hyperlink"/>
            <w:lang w:val="en-US"/>
          </w:rPr>
          <w:t>thebabybox.com</w:t>
        </w:r>
      </w:hyperlink>
      <w:r>
        <w:rPr>
          <w:lang w:val="en-US"/>
        </w:rPr>
        <w:t>, updates the original concept with attractive packaging, firm mattress, 100% cotton clothing and blankets, finest Egyptian muslins, toys and a generous selection of baby-friendly lotions and potions. Each box converts into a practical and durable crib which conforms to BS EN 1130, the international gold standard for crib and cradle safety.</w:t>
      </w:r>
    </w:p>
    <w:p w:rsidR="001A7791" w:rsidRDefault="001A7791" w:rsidP="001A7791">
      <w:pPr>
        <w:pStyle w:val="NormalWeb"/>
        <w:spacing w:before="0" w:beforeAutospacing="0" w:after="0" w:afterAutospacing="0"/>
      </w:pPr>
      <w:r>
        <w:rPr>
          <w:lang w:val="en-US"/>
        </w:rPr>
        <w:br/>
      </w:r>
    </w:p>
    <w:p w:rsidR="001A7791" w:rsidRDefault="001A7791" w:rsidP="001A7791">
      <w:pPr>
        <w:pStyle w:val="NormalWeb"/>
        <w:spacing w:before="0" w:beforeAutospacing="0" w:after="0" w:afterAutospacing="0"/>
      </w:pPr>
      <w:r>
        <w:rPr>
          <w:lang w:val="en-US"/>
        </w:rPr>
        <w:t>Inspired by the mission to give every child an equal start, </w:t>
      </w:r>
      <w:hyperlink r:id="rId7" w:history="1">
        <w:r>
          <w:rPr>
            <w:rStyle w:val="Hyperlink"/>
            <w:lang w:val="en-US"/>
          </w:rPr>
          <w:t>thebabybox.com</w:t>
        </w:r>
      </w:hyperlink>
      <w:r>
        <w:rPr>
          <w:lang w:val="en-US"/>
        </w:rPr>
        <w:t> is more than just a commercial enterprise. “We believe that every child deserves an equal start in life regardless of where they’re born” say </w:t>
      </w:r>
      <w:hyperlink r:id="rId8" w:history="1">
        <w:r>
          <w:rPr>
            <w:rStyle w:val="Hyperlink"/>
            <w:lang w:val="en-US"/>
          </w:rPr>
          <w:t>thebabybox.com</w:t>
        </w:r>
      </w:hyperlink>
      <w:r>
        <w:rPr>
          <w:lang w:val="en-US"/>
        </w:rPr>
        <w:t> founder James Fox, “That’s why we are working with UNICEF Worldwide to help protect children in developing countries against life threatening diseases like measles, polio and tetanus.”</w:t>
      </w:r>
    </w:p>
    <w:p w:rsidR="001A7791" w:rsidRDefault="001A7791" w:rsidP="001A7791">
      <w:pPr>
        <w:pStyle w:val="NormalWeb"/>
        <w:spacing w:before="0" w:beforeAutospacing="0" w:after="0" w:afterAutospacing="0"/>
      </w:pPr>
    </w:p>
    <w:p w:rsidR="001A7791" w:rsidRDefault="001A7791" w:rsidP="001A7791">
      <w:pPr>
        <w:pStyle w:val="NormalWeb"/>
        <w:spacing w:before="0" w:beforeAutospacing="0" w:after="0" w:afterAutospacing="0"/>
      </w:pPr>
      <w:hyperlink r:id="rId9" w:history="1">
        <w:proofErr w:type="gramStart"/>
        <w:r>
          <w:rPr>
            <w:rStyle w:val="Hyperlink"/>
            <w:lang w:val="en-US"/>
          </w:rPr>
          <w:t>thebabybox.com</w:t>
        </w:r>
        <w:proofErr w:type="gramEnd"/>
      </w:hyperlink>
      <w:r>
        <w:rPr>
          <w:lang w:val="en-US"/>
        </w:rPr>
        <w:t> will donate 10 vaccination kits to be distributed by UNICEF in the Developing World for every Baby Box sold through the website.</w:t>
      </w:r>
    </w:p>
    <w:p w:rsidR="001A7791" w:rsidRDefault="001A7791" w:rsidP="001A7791">
      <w:pPr>
        <w:pStyle w:val="NormalWeb"/>
        <w:spacing w:before="0" w:beforeAutospacing="0" w:after="0" w:afterAutospacing="0"/>
      </w:pPr>
      <w:r>
        <w:br/>
      </w:r>
    </w:p>
    <w:p w:rsidR="001A7791" w:rsidRDefault="001A7791" w:rsidP="001A7791">
      <w:pPr>
        <w:pStyle w:val="NormalWeb"/>
        <w:spacing w:before="0" w:beforeAutospacing="0" w:after="0" w:afterAutospacing="0"/>
      </w:pPr>
      <w:r>
        <w:t>To avail of the exclusive discount please enter the Coupon Code </w:t>
      </w:r>
      <w:r>
        <w:rPr>
          <w:b/>
          <w:bCs/>
        </w:rPr>
        <w:t>UCC10</w:t>
      </w:r>
      <w:r>
        <w:t> at the checkout.</w:t>
      </w:r>
    </w:p>
    <w:p w:rsidR="001A7791" w:rsidRDefault="001A7791" w:rsidP="001A7791">
      <w:pPr>
        <w:rPr>
          <w:rFonts w:eastAsia="Times New Roman"/>
        </w:rPr>
      </w:pPr>
    </w:p>
    <w:p w:rsidR="001A7791" w:rsidRDefault="001A7791" w:rsidP="001A7791">
      <w:pPr>
        <w:rPr>
          <w:rFonts w:eastAsia="Times New Roman"/>
        </w:rPr>
      </w:pPr>
    </w:p>
    <w:p w:rsidR="00F60FA9" w:rsidRDefault="001A7791" w:rsidP="00B20A87">
      <w:pPr>
        <w:jc w:val="center"/>
      </w:pPr>
      <w:r>
        <w:rPr>
          <w:rFonts w:eastAsia="Times New Roman"/>
        </w:rPr>
        <w:br/>
      </w:r>
      <w:r w:rsidR="00B20A87">
        <w:rPr>
          <w:rFonts w:ascii="museo-sans" w:hAnsi="museo-sans" w:cs="Helvetica"/>
          <w:noProof/>
          <w:color w:val="898988"/>
          <w:sz w:val="23"/>
          <w:szCs w:val="23"/>
          <w:lang w:eastAsia="en-GB"/>
        </w:rPr>
        <w:drawing>
          <wp:inline distT="0" distB="0" distL="0" distR="0" wp14:anchorId="234C89C2" wp14:editId="2B2BA35C">
            <wp:extent cx="2552700" cy="1704418"/>
            <wp:effectExtent l="0" t="0" r="0" b="0"/>
            <wp:docPr id="1" name="Picture 1" descr="http://www.thebabybox.com/wp-content/uploads/2016/05/BB19224_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babybox.com/wp-content/uploads/2016/05/BB19224_Home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69" cy="170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91"/>
    <w:rsid w:val="001A7791"/>
    <w:rsid w:val="00B20A87"/>
    <w:rsid w:val="00C87DD8"/>
    <w:rsid w:val="00F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91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7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7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779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20A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91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7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7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779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20A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babybo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babybox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ebabybox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hebabybox.com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thebabybo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3</cp:revision>
  <dcterms:created xsi:type="dcterms:W3CDTF">2016-09-20T08:34:00Z</dcterms:created>
  <dcterms:modified xsi:type="dcterms:W3CDTF">2016-09-20T08:43:00Z</dcterms:modified>
</cp:coreProperties>
</file>