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1D54" w14:textId="0BF18097" w:rsidR="00BE3BE6" w:rsidRDefault="00D567D3" w:rsidP="00BE3BE6">
      <w:pPr>
        <w:jc w:val="both"/>
        <w:rPr>
          <w:b/>
          <w:bCs/>
          <w:i/>
          <w:iCs/>
        </w:rPr>
      </w:pPr>
      <w:r w:rsidRPr="003E790D">
        <w:rPr>
          <w:b/>
          <w:bCs/>
          <w:noProof/>
          <w:color w:val="002060"/>
          <w:sz w:val="32"/>
          <w:szCs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087D5" wp14:editId="4936755C">
                <wp:simplePos x="0" y="0"/>
                <wp:positionH relativeFrom="margin">
                  <wp:posOffset>-100330</wp:posOffset>
                </wp:positionH>
                <wp:positionV relativeFrom="paragraph">
                  <wp:posOffset>0</wp:posOffset>
                </wp:positionV>
                <wp:extent cx="648144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85" y="21932"/>
                    <wp:lineTo x="215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CD79" w14:textId="4ADEE51D" w:rsidR="001A12B8" w:rsidRPr="001A12B8" w:rsidRDefault="00D567D3" w:rsidP="00D567D3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2E7D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Personal Circumstance/</w:t>
                            </w:r>
                            <w:r w:rsidR="008C78D3" w:rsidRPr="009A27A4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COVID -19 Impact</w:t>
                            </w:r>
                            <w:r w:rsidR="00C12E7D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Statement</w:t>
                            </w:r>
                            <w:r w:rsidR="001A12B8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2E7D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Template </w:t>
                            </w:r>
                          </w:p>
                          <w:p w14:paraId="141E1E17" w14:textId="618A4DBF" w:rsidR="008C78D3" w:rsidRDefault="00D567D3" w:rsidP="00BE3B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="00BE3BE6">
                              <w:t>(</w:t>
                            </w:r>
                            <w:r w:rsidR="001A12B8">
                              <w:t xml:space="preserve">Please use font type </w:t>
                            </w:r>
                            <w:r w:rsidR="001A12B8">
                              <w:rPr>
                                <w:b/>
                                <w:u w:val="single"/>
                              </w:rPr>
                              <w:t>Calibri</w:t>
                            </w:r>
                            <w:r w:rsidR="001A12B8">
                              <w:rPr>
                                <w:b/>
                              </w:rPr>
                              <w:t xml:space="preserve">, </w:t>
                            </w:r>
                            <w:r w:rsidR="001A12B8">
                              <w:rPr>
                                <w:b/>
                                <w:u w:val="single"/>
                              </w:rPr>
                              <w:t>Size 11, single spaced</w:t>
                            </w:r>
                            <w:r w:rsidR="001A12B8">
                              <w:rPr>
                                <w:b/>
                              </w:rPr>
                              <w:t xml:space="preserve">, </w:t>
                            </w:r>
                            <w:r w:rsidR="001A12B8">
                              <w:rPr>
                                <w:b/>
                                <w:u w:val="single"/>
                              </w:rPr>
                              <w:t>portrait orientation only</w:t>
                            </w:r>
                            <w:r w:rsidR="00BE3BE6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1A12B8">
                              <w:rPr>
                                <w:b/>
                              </w:rPr>
                              <w:t>.</w:t>
                            </w:r>
                          </w:p>
                          <w:p w14:paraId="38B8BA28" w14:textId="77777777" w:rsidR="00CE0138" w:rsidRPr="00916B0B" w:rsidRDefault="00CE0138" w:rsidP="008C78D3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35D5AFEB" w14:textId="77777777" w:rsidR="008B7FBE" w:rsidRDefault="008B7FBE" w:rsidP="008B7FBE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1CAA33C" w14:textId="77777777" w:rsidR="008B7FBE" w:rsidRPr="00A33EF9" w:rsidRDefault="008B7FBE" w:rsidP="008B7FBE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5E51EF9" w14:textId="77777777" w:rsidR="008B7FBE" w:rsidRPr="00C92F15" w:rsidRDefault="008B7FBE" w:rsidP="008B7F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E1F8B2" w14:textId="77777777" w:rsidR="008B7FBE" w:rsidRDefault="008B7FBE" w:rsidP="008B7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8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0;width:510.3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" strokecolor="white [3212]">
                <v:textbox>
                  <w:txbxContent>
                    <w:p w14:paraId="265ECD79" w14:textId="4ADEE51D" w:rsidR="001A12B8" w:rsidRPr="001A12B8" w:rsidRDefault="00D567D3" w:rsidP="00D567D3">
                      <w:pPr>
                        <w:spacing w:after="0"/>
                        <w:ind w:left="720" w:firstLine="720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C12E7D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Personal Circumstance/</w:t>
                      </w:r>
                      <w:r w:rsidR="008C78D3" w:rsidRPr="009A27A4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COVID -19 Impact</w:t>
                      </w:r>
                      <w:r w:rsidR="00C12E7D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Statement</w:t>
                      </w:r>
                      <w:r w:rsidR="001A12B8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C12E7D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Template </w:t>
                      </w:r>
                    </w:p>
                    <w:p w14:paraId="141E1E17" w14:textId="618A4DBF" w:rsidR="008C78D3" w:rsidRDefault="00D567D3" w:rsidP="00BE3BE6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="00BE3BE6">
                        <w:t>(</w:t>
                      </w:r>
                      <w:r w:rsidR="001A12B8">
                        <w:t xml:space="preserve">Please use font type </w:t>
                      </w:r>
                      <w:r w:rsidR="001A12B8">
                        <w:rPr>
                          <w:b/>
                          <w:u w:val="single"/>
                        </w:rPr>
                        <w:t>Calibri</w:t>
                      </w:r>
                      <w:r w:rsidR="001A12B8">
                        <w:rPr>
                          <w:b/>
                        </w:rPr>
                        <w:t xml:space="preserve">, </w:t>
                      </w:r>
                      <w:r w:rsidR="001A12B8">
                        <w:rPr>
                          <w:b/>
                          <w:u w:val="single"/>
                        </w:rPr>
                        <w:t>Size 11, single spaced</w:t>
                      </w:r>
                      <w:r w:rsidR="001A12B8">
                        <w:rPr>
                          <w:b/>
                        </w:rPr>
                        <w:t xml:space="preserve">, </w:t>
                      </w:r>
                      <w:r w:rsidR="001A12B8">
                        <w:rPr>
                          <w:b/>
                          <w:u w:val="single"/>
                        </w:rPr>
                        <w:t>portrait orientation only</w:t>
                      </w:r>
                      <w:r w:rsidR="00BE3BE6">
                        <w:rPr>
                          <w:b/>
                          <w:u w:val="single"/>
                        </w:rPr>
                        <w:t>)</w:t>
                      </w:r>
                      <w:r w:rsidR="001A12B8">
                        <w:rPr>
                          <w:b/>
                        </w:rPr>
                        <w:t>.</w:t>
                      </w:r>
                    </w:p>
                    <w:p w14:paraId="38B8BA28" w14:textId="77777777" w:rsidR="00CE0138" w:rsidRPr="00916B0B" w:rsidRDefault="00CE0138" w:rsidP="008C78D3">
                      <w:pPr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14:paraId="35D5AFEB" w14:textId="77777777" w:rsidR="008B7FBE" w:rsidRDefault="008B7FBE" w:rsidP="008B7FBE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61CAA33C" w14:textId="77777777" w:rsidR="008B7FBE" w:rsidRPr="00A33EF9" w:rsidRDefault="008B7FBE" w:rsidP="008B7FBE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35E51EF9" w14:textId="77777777" w:rsidR="008B7FBE" w:rsidRPr="00C92F15" w:rsidRDefault="008B7FBE" w:rsidP="008B7FBE">
                      <w:pPr>
                        <w:rPr>
                          <w:b/>
                          <w:bCs/>
                        </w:rPr>
                      </w:pPr>
                    </w:p>
                    <w:p w14:paraId="31E1F8B2" w14:textId="77777777" w:rsidR="008B7FBE" w:rsidRDefault="008B7FBE" w:rsidP="008B7FBE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CB8110A" wp14:editId="152C7CE9">
            <wp:simplePos x="0" y="0"/>
            <wp:positionH relativeFrom="column">
              <wp:posOffset>-33655</wp:posOffset>
            </wp:positionH>
            <wp:positionV relativeFrom="paragraph">
              <wp:posOffset>114300</wp:posOffset>
            </wp:positionV>
            <wp:extent cx="837565" cy="404495"/>
            <wp:effectExtent l="0" t="0" r="635" b="0"/>
            <wp:wrapTight wrapText="bothSides">
              <wp:wrapPolygon edited="0">
                <wp:start x="0" y="0"/>
                <wp:lineTo x="0" y="20345"/>
                <wp:lineTo x="21125" y="20345"/>
                <wp:lineTo x="21125" y="0"/>
                <wp:lineTo x="0" y="0"/>
              </wp:wrapPolygon>
            </wp:wrapTight>
            <wp:docPr id="6" name="Picture 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38">
        <w:t xml:space="preserve">As part of </w:t>
      </w:r>
      <w:bookmarkStart w:id="0" w:name="_Hlk96594594"/>
      <w:bookmarkEnd w:id="0"/>
      <w:r w:rsidR="00CE0138">
        <w:t xml:space="preserve">the revised </w:t>
      </w:r>
      <w:r w:rsidR="00620D38">
        <w:t>P</w:t>
      </w:r>
      <w:r w:rsidR="00CE0138">
        <w:t xml:space="preserve">rogression </w:t>
      </w:r>
      <w:r w:rsidR="00620D38">
        <w:t>Across the Merit Bar S</w:t>
      </w:r>
      <w:r w:rsidR="00CE0138">
        <w:t xml:space="preserve">cheme, academic colleagues have the option to provide a </w:t>
      </w:r>
      <w:r w:rsidR="00C12E7D">
        <w:t xml:space="preserve">Personal Circumstance/ </w:t>
      </w:r>
      <w:r w:rsidR="00CE0138">
        <w:t xml:space="preserve">COVID-19 impact </w:t>
      </w:r>
      <w:r w:rsidR="00C12E7D">
        <w:t>S</w:t>
      </w:r>
      <w:r w:rsidR="00CE0138">
        <w:t>tatement.</w:t>
      </w:r>
      <w:bookmarkStart w:id="1" w:name="_Hlk96601728"/>
      <w:r w:rsidR="0039275D">
        <w:t xml:space="preserve"> </w:t>
      </w:r>
      <w:r w:rsidR="0039275D" w:rsidRPr="0039275D">
        <w:rPr>
          <w:b/>
          <w:bCs/>
          <w:i/>
          <w:iCs/>
        </w:rPr>
        <w:t xml:space="preserve">(Max </w:t>
      </w:r>
      <w:r w:rsidR="00620D38">
        <w:rPr>
          <w:b/>
          <w:bCs/>
          <w:i/>
          <w:iCs/>
        </w:rPr>
        <w:t>One Page</w:t>
      </w:r>
      <w:r w:rsidR="0039275D" w:rsidRPr="0039275D">
        <w:rPr>
          <w:b/>
          <w:bCs/>
          <w:i/>
          <w:iCs/>
        </w:rPr>
        <w:t>)</w:t>
      </w:r>
      <w:r w:rsidR="003D7B09">
        <w:rPr>
          <w:b/>
          <w:bCs/>
          <w:i/>
          <w:iCs/>
        </w:rPr>
        <w:t>.</w:t>
      </w:r>
      <w:r w:rsidR="00BE3BE6">
        <w:rPr>
          <w:b/>
          <w:bCs/>
          <w:i/>
          <w:iCs/>
        </w:rPr>
        <w:t xml:space="preserve"> </w:t>
      </w:r>
    </w:p>
    <w:p w14:paraId="39EB7335" w14:textId="1D0CD4E8" w:rsidR="00BE3BE6" w:rsidRPr="00D567D3" w:rsidRDefault="00560946" w:rsidP="003D7B09">
      <w:pPr>
        <w:jc w:val="both"/>
        <w:rPr>
          <w:i/>
          <w:iCs/>
          <w:color w:val="002060"/>
        </w:rPr>
      </w:pPr>
      <w:r w:rsidRPr="00D567D3">
        <w:rPr>
          <w:i/>
          <w:iCs/>
          <w:color w:val="002060"/>
        </w:rPr>
        <w:t xml:space="preserve">Reference to the Guidelines on Personal Circumstance/ COVID-19 Impact Statement may assist in the completion of this Statement.  </w:t>
      </w:r>
      <w:r w:rsidR="00622AA5">
        <w:rPr>
          <w:i/>
          <w:iCs/>
          <w:color w:val="002060"/>
        </w:rPr>
        <w:t>Please note</w:t>
      </w:r>
      <w:r w:rsidR="003C4B83">
        <w:rPr>
          <w:i/>
          <w:iCs/>
          <w:color w:val="002060"/>
        </w:rPr>
        <w:t>,</w:t>
      </w:r>
      <w:r w:rsidR="00622AA5">
        <w:rPr>
          <w:i/>
          <w:iCs/>
          <w:color w:val="002060"/>
        </w:rPr>
        <w:t xml:space="preserve"> you may be invited by the Board to submit supporting documentation in evidence of your personal circumstance. </w:t>
      </w:r>
      <w:r w:rsidR="001B43E2">
        <w:rPr>
          <w:i/>
          <w:iCs/>
          <w:color w:val="002060"/>
        </w:rPr>
        <w:t>If invited to submit, i</w:t>
      </w:r>
      <w:r w:rsidR="00622AA5">
        <w:rPr>
          <w:i/>
          <w:iCs/>
          <w:color w:val="002060"/>
        </w:rPr>
        <w:t xml:space="preserve">nstruction on </w:t>
      </w:r>
      <w:r w:rsidR="00491CD9">
        <w:rPr>
          <w:i/>
          <w:iCs/>
          <w:color w:val="002060"/>
        </w:rPr>
        <w:t xml:space="preserve">the </w:t>
      </w:r>
      <w:r w:rsidR="00622AA5">
        <w:rPr>
          <w:i/>
          <w:iCs/>
          <w:color w:val="002060"/>
        </w:rPr>
        <w:t>submission of such supporting documentation will be given at the time</w:t>
      </w:r>
      <w:r w:rsidR="001B43E2">
        <w:rPr>
          <w:i/>
          <w:iCs/>
          <w:color w:val="002060"/>
        </w:rPr>
        <w:t>.</w:t>
      </w:r>
    </w:p>
    <w:p w14:paraId="63C329DD" w14:textId="179E197A" w:rsidR="00C12E7D" w:rsidRDefault="00A77258" w:rsidP="003D7B09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EE6427" wp14:editId="31DB543F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1285875" cy="309245"/>
                <wp:effectExtent l="0" t="0" r="285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0121" w14:textId="5268F192" w:rsidR="00A77258" w:rsidRPr="00A77258" w:rsidRDefault="00A77258" w:rsidP="00A77258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Learning &amp;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6427" id="_x0000_s1027" type="#_x0000_t202" style="position:absolute;left:0;text-align:left;margin-left:0;margin-top:25.7pt;width:101.25pt;height:24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" strokecolor="white [3212]">
                <v:textbox>
                  <w:txbxContent>
                    <w:p w14:paraId="2DD90121" w14:textId="5268F192" w:rsidR="00A77258" w:rsidRPr="00A77258" w:rsidRDefault="00A77258" w:rsidP="00A77258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Learning &amp; Teaching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F6E" w:rsidRPr="001A12B8">
        <w:rPr>
          <w:b/>
          <w:bCs/>
        </w:rPr>
        <w:t xml:space="preserve">Please specify which of the three criteria category areas have been impacted: </w:t>
      </w:r>
    </w:p>
    <w:p w14:paraId="3AF904AE" w14:textId="6BBA41A8" w:rsidR="00A77258" w:rsidRPr="00A77258" w:rsidRDefault="00A77258" w:rsidP="003D7B09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73E888" wp14:editId="463BCAE8">
                <wp:simplePos x="0" y="0"/>
                <wp:positionH relativeFrom="margin">
                  <wp:posOffset>1784985</wp:posOffset>
                </wp:positionH>
                <wp:positionV relativeFrom="paragraph">
                  <wp:posOffset>4445</wp:posOffset>
                </wp:positionV>
                <wp:extent cx="1376045" cy="318770"/>
                <wp:effectExtent l="0" t="0" r="1460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9714" w14:textId="016A25B1" w:rsidR="00A77258" w:rsidRPr="00A77258" w:rsidRDefault="00A77258" w:rsidP="00A77258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Research &amp;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E888" id="_x0000_s1028" type="#_x0000_t202" style="position:absolute;left:0;text-align:left;margin-left:140.55pt;margin-top:.35pt;width:108.35pt;height:2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" strokecolor="white [3212]">
                <v:textbox>
                  <w:txbxContent>
                    <w:p w14:paraId="72709714" w14:textId="016A25B1" w:rsidR="00A77258" w:rsidRPr="00A77258" w:rsidRDefault="00A77258" w:rsidP="00A77258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Research &amp; Innovation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0D3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FB676C" wp14:editId="51C5C453">
                <wp:simplePos x="0" y="0"/>
                <wp:positionH relativeFrom="column">
                  <wp:posOffset>3223260</wp:posOffset>
                </wp:positionH>
                <wp:positionV relativeFrom="paragraph">
                  <wp:posOffset>52705</wp:posOffset>
                </wp:positionV>
                <wp:extent cx="242570" cy="165735"/>
                <wp:effectExtent l="0" t="0" r="24130" b="24765"/>
                <wp:wrapTight wrapText="bothSides">
                  <wp:wrapPolygon edited="0">
                    <wp:start x="0" y="0"/>
                    <wp:lineTo x="0" y="22345"/>
                    <wp:lineTo x="22052" y="22345"/>
                    <wp:lineTo x="2205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5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FEA4" w14:textId="77777777" w:rsidR="00620D38" w:rsidRDefault="00620D38" w:rsidP="0062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676C" id="Text Box 4" o:spid="_x0000_s1029" type="#_x0000_t202" style="position:absolute;left:0;text-align:left;margin-left:253.8pt;margin-top:4.15pt;width:19.1pt;height:1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" fillcolor="white [3201]" strokecolor="#4472c4 [3204]" strokeweight="1pt">
                <v:textbox>
                  <w:txbxContent>
                    <w:p w14:paraId="7755FEA4" w14:textId="77777777" w:rsidR="00620D38" w:rsidRDefault="00620D38" w:rsidP="00620D3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1CFF8A" wp14:editId="61F39B0A">
                <wp:simplePos x="0" y="0"/>
                <wp:positionH relativeFrom="column">
                  <wp:posOffset>3538220</wp:posOffset>
                </wp:positionH>
                <wp:positionV relativeFrom="paragraph">
                  <wp:posOffset>4445</wp:posOffset>
                </wp:positionV>
                <wp:extent cx="1571625" cy="428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9191" w14:textId="4CFC8E14" w:rsidR="00A77258" w:rsidRPr="00A77258" w:rsidRDefault="00A77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7258">
                              <w:rPr>
                                <w:sz w:val="20"/>
                                <w:szCs w:val="20"/>
                              </w:rPr>
                              <w:t>Contribution to Academic Citizenship &amp;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FF8A" id="_x0000_s1030" type="#_x0000_t202" style="position:absolute;left:0;text-align:left;margin-left:278.6pt;margin-top:.35pt;width:123.75pt;height:3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" strokecolor="white [3212]">
                <v:textbox>
                  <w:txbxContent>
                    <w:p w14:paraId="433C9191" w14:textId="4CFC8E14" w:rsidR="00A77258" w:rsidRPr="00A77258" w:rsidRDefault="00A77258">
                      <w:pPr>
                        <w:rPr>
                          <w:sz w:val="20"/>
                          <w:szCs w:val="20"/>
                        </w:rPr>
                      </w:pPr>
                      <w:r w:rsidRPr="00A77258">
                        <w:rPr>
                          <w:sz w:val="20"/>
                          <w:szCs w:val="20"/>
                        </w:rPr>
                        <w:t>Contribution to Academic Citizenship &amp;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0D3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DA7517" wp14:editId="3FB9B0F0">
                <wp:simplePos x="0" y="0"/>
                <wp:positionH relativeFrom="column">
                  <wp:posOffset>1437005</wp:posOffset>
                </wp:positionH>
                <wp:positionV relativeFrom="paragraph">
                  <wp:posOffset>50165</wp:posOffset>
                </wp:positionV>
                <wp:extent cx="242570" cy="165735"/>
                <wp:effectExtent l="0" t="0" r="24130" b="24765"/>
                <wp:wrapTight wrapText="bothSides">
                  <wp:wrapPolygon edited="0">
                    <wp:start x="0" y="0"/>
                    <wp:lineTo x="0" y="22345"/>
                    <wp:lineTo x="22052" y="22345"/>
                    <wp:lineTo x="2205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5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BE4A" w14:textId="3F6B4B07" w:rsidR="00620D38" w:rsidRDefault="0062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7517" id="_x0000_s1031" type="#_x0000_t202" style="position:absolute;left:0;text-align:left;margin-left:113.15pt;margin-top:3.95pt;width:19.1pt;height:1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" fillcolor="white [3201]" strokecolor="#4472c4 [3204]" strokeweight="1pt">
                <v:textbox>
                  <w:txbxContent>
                    <w:p w14:paraId="21A3BE4A" w14:textId="3F6B4B07" w:rsidR="00620D38" w:rsidRDefault="00620D38"/>
                  </w:txbxContent>
                </v:textbox>
                <w10:wrap type="tight"/>
              </v:shape>
            </w:pict>
          </mc:Fallback>
        </mc:AlternateContent>
      </w:r>
      <w:r w:rsidRPr="00620D3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A475EE" wp14:editId="2B097587">
                <wp:simplePos x="0" y="0"/>
                <wp:positionH relativeFrom="margin">
                  <wp:posOffset>5188585</wp:posOffset>
                </wp:positionH>
                <wp:positionV relativeFrom="paragraph">
                  <wp:posOffset>53975</wp:posOffset>
                </wp:positionV>
                <wp:extent cx="242570" cy="165735"/>
                <wp:effectExtent l="0" t="0" r="24130" b="24765"/>
                <wp:wrapTight wrapText="bothSides">
                  <wp:wrapPolygon edited="0">
                    <wp:start x="0" y="0"/>
                    <wp:lineTo x="0" y="22345"/>
                    <wp:lineTo x="22052" y="22345"/>
                    <wp:lineTo x="2205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5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60E09" w14:textId="77777777" w:rsidR="00620D38" w:rsidRDefault="00620D38" w:rsidP="00620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75EE" id="Text Box 5" o:spid="_x0000_s1032" type="#_x0000_t202" style="position:absolute;left:0;text-align:left;margin-left:408.55pt;margin-top:4.25pt;width:19.1pt;height:13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" fillcolor="white [3201]" strokecolor="#4472c4 [3204]" strokeweight="1pt">
                <v:textbox>
                  <w:txbxContent>
                    <w:p w14:paraId="68660E09" w14:textId="77777777" w:rsidR="00620D38" w:rsidRDefault="00620D38" w:rsidP="00620D38"/>
                  </w:txbxContent>
                </v:textbox>
                <w10:wrap type="tight" anchorx="margin"/>
              </v:shape>
            </w:pict>
          </mc:Fallback>
        </mc:AlternateContent>
      </w:r>
      <w:r w:rsidR="00620D38">
        <w:rPr>
          <w:sz w:val="18"/>
          <w:szCs w:val="18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4A63" w14:paraId="1BDE6227" w14:textId="77777777" w:rsidTr="00596341">
        <w:tc>
          <w:tcPr>
            <w:tcW w:w="9493" w:type="dxa"/>
          </w:tcPr>
          <w:p w14:paraId="70977AEB" w14:textId="28D2D2CE" w:rsidR="00484A63" w:rsidRPr="00376CDA" w:rsidRDefault="008C78D3" w:rsidP="001A12B8">
            <w:pPr>
              <w:jc w:val="both"/>
              <w:rPr>
                <w:color w:val="002060"/>
              </w:rPr>
            </w:pPr>
            <w:r w:rsidRPr="00376CDA">
              <w:rPr>
                <w:color w:val="002060"/>
              </w:rPr>
              <w:t xml:space="preserve">Brief explanation of the </w:t>
            </w:r>
            <w:r w:rsidR="001A12B8" w:rsidRPr="00376CDA">
              <w:rPr>
                <w:color w:val="002060"/>
              </w:rPr>
              <w:t xml:space="preserve">personal circumstance/ COVID-19 </w:t>
            </w:r>
            <w:r w:rsidRPr="00376CDA">
              <w:rPr>
                <w:color w:val="002060"/>
              </w:rPr>
              <w:t>impact</w:t>
            </w:r>
            <w:r w:rsidR="001A12B8" w:rsidRPr="00376CDA">
              <w:rPr>
                <w:color w:val="002060"/>
              </w:rPr>
              <w:t>:</w:t>
            </w:r>
          </w:p>
          <w:p w14:paraId="0FFD28CE" w14:textId="77777777" w:rsidR="001A12B8" w:rsidRDefault="001A12B8" w:rsidP="001A12B8">
            <w:pPr>
              <w:jc w:val="both"/>
            </w:pPr>
          </w:p>
          <w:p w14:paraId="5092694C" w14:textId="5672DFB6" w:rsidR="00891156" w:rsidRDefault="00891156" w:rsidP="001A12B8">
            <w:pPr>
              <w:jc w:val="both"/>
            </w:pPr>
          </w:p>
        </w:tc>
      </w:tr>
      <w:tr w:rsidR="00376CDA" w14:paraId="207F8147" w14:textId="77777777" w:rsidTr="00596341">
        <w:tc>
          <w:tcPr>
            <w:tcW w:w="9493" w:type="dxa"/>
          </w:tcPr>
          <w:p w14:paraId="5832A718" w14:textId="1E711020" w:rsidR="00376CDA" w:rsidRDefault="00376CDA" w:rsidP="00440142">
            <w:pPr>
              <w:rPr>
                <w:color w:val="002060"/>
              </w:rPr>
            </w:pPr>
            <w:r w:rsidRPr="00376CDA">
              <w:rPr>
                <w:color w:val="002060"/>
              </w:rPr>
              <w:t>Outline of the period(s) of the disruption/ circumstance (specific or approximate dates)</w:t>
            </w:r>
            <w:r w:rsidR="00F44C9F">
              <w:rPr>
                <w:color w:val="002060"/>
              </w:rPr>
              <w:t>:</w:t>
            </w:r>
          </w:p>
          <w:p w14:paraId="78459559" w14:textId="7EB09AE1" w:rsidR="00F44C9F" w:rsidRPr="00F44C9F" w:rsidRDefault="00F44C9F" w:rsidP="00440142">
            <w:pPr>
              <w:rPr>
                <w:color w:val="002060"/>
              </w:rPr>
            </w:pPr>
          </w:p>
        </w:tc>
      </w:tr>
      <w:tr w:rsidR="00376CDA" w14:paraId="67A57C18" w14:textId="77777777" w:rsidTr="00596341">
        <w:tc>
          <w:tcPr>
            <w:tcW w:w="9493" w:type="dxa"/>
          </w:tcPr>
          <w:p w14:paraId="3693299B" w14:textId="57A0DA47" w:rsidR="00376CDA" w:rsidRPr="00376CDA" w:rsidRDefault="00376CDA" w:rsidP="00440142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Specific i</w:t>
            </w:r>
            <w:r w:rsidRPr="00376CDA">
              <w:rPr>
                <w:color w:val="002060"/>
              </w:rPr>
              <w:t>mpact</w:t>
            </w:r>
            <w:r>
              <w:rPr>
                <w:color w:val="002060"/>
              </w:rPr>
              <w:t>(s)</w:t>
            </w:r>
            <w:r w:rsidRPr="00376CDA">
              <w:rPr>
                <w:color w:val="002060"/>
              </w:rPr>
              <w:t xml:space="preserve"> on the criteria category area</w:t>
            </w:r>
            <w:r w:rsidR="009E1F50">
              <w:rPr>
                <w:color w:val="002060"/>
              </w:rPr>
              <w:t>(s) selected above</w:t>
            </w:r>
            <w:r w:rsidRPr="00376CDA">
              <w:rPr>
                <w:color w:val="002060"/>
              </w:rPr>
              <w:t xml:space="preserve">: </w:t>
            </w:r>
          </w:p>
          <w:p w14:paraId="46AFF70D" w14:textId="77777777" w:rsidR="00376CDA" w:rsidRDefault="00376CDA" w:rsidP="00440142"/>
        </w:tc>
      </w:tr>
      <w:tr w:rsidR="00376CDA" w14:paraId="093802FA" w14:textId="77777777" w:rsidTr="00596341">
        <w:tc>
          <w:tcPr>
            <w:tcW w:w="9493" w:type="dxa"/>
          </w:tcPr>
          <w:p w14:paraId="75B3D268" w14:textId="45E572B6" w:rsidR="00376CDA" w:rsidRPr="00FA10C7" w:rsidRDefault="00FA10C7" w:rsidP="00440142">
            <w:pPr>
              <w:jc w:val="both"/>
              <w:rPr>
                <w:color w:val="002060"/>
              </w:rPr>
            </w:pPr>
            <w:r w:rsidRPr="00FA10C7">
              <w:rPr>
                <w:color w:val="002060"/>
              </w:rPr>
              <w:t xml:space="preserve">Provide any relevant information here: </w:t>
            </w:r>
          </w:p>
          <w:p w14:paraId="00D08281" w14:textId="0901A58A" w:rsidR="00376CDA" w:rsidRDefault="00376CDA" w:rsidP="00440142">
            <w:pPr>
              <w:jc w:val="both"/>
            </w:pPr>
          </w:p>
          <w:p w14:paraId="1F38596E" w14:textId="4FCB9093" w:rsidR="00E836A9" w:rsidRDefault="00E836A9" w:rsidP="00440142">
            <w:pPr>
              <w:jc w:val="both"/>
            </w:pPr>
          </w:p>
          <w:p w14:paraId="4F763968" w14:textId="05853B1A" w:rsidR="00E836A9" w:rsidRDefault="00E836A9" w:rsidP="00440142">
            <w:pPr>
              <w:jc w:val="both"/>
            </w:pPr>
          </w:p>
          <w:p w14:paraId="633912A2" w14:textId="1F8CC7EA" w:rsidR="00E836A9" w:rsidRDefault="00E836A9" w:rsidP="00440142">
            <w:pPr>
              <w:jc w:val="both"/>
            </w:pPr>
          </w:p>
          <w:p w14:paraId="5B6C0836" w14:textId="77777777" w:rsidR="00E836A9" w:rsidRDefault="00E836A9" w:rsidP="00440142">
            <w:pPr>
              <w:jc w:val="both"/>
            </w:pPr>
          </w:p>
          <w:p w14:paraId="4733E1F7" w14:textId="2C70A4C3" w:rsidR="00347B71" w:rsidRDefault="00347B71" w:rsidP="00440142">
            <w:pPr>
              <w:jc w:val="both"/>
            </w:pPr>
          </w:p>
          <w:p w14:paraId="786D931F" w14:textId="77777777" w:rsidR="00347B71" w:rsidRDefault="00347B71" w:rsidP="00440142">
            <w:pPr>
              <w:jc w:val="both"/>
            </w:pPr>
          </w:p>
          <w:p w14:paraId="483DF98C" w14:textId="0C9B4342" w:rsidR="00376CDA" w:rsidRDefault="00376CDA" w:rsidP="00440142">
            <w:pPr>
              <w:jc w:val="both"/>
            </w:pPr>
          </w:p>
          <w:p w14:paraId="0E9BC743" w14:textId="7A028F5F" w:rsidR="00376CDA" w:rsidRDefault="00376CDA" w:rsidP="00440142">
            <w:pPr>
              <w:jc w:val="both"/>
            </w:pPr>
          </w:p>
        </w:tc>
      </w:tr>
      <w:bookmarkEnd w:id="1"/>
    </w:tbl>
    <w:p w14:paraId="7418BCF8" w14:textId="77777777" w:rsidR="00E836A9" w:rsidRDefault="00E836A9" w:rsidP="00696CF0">
      <w:pPr>
        <w:jc w:val="both"/>
        <w:rPr>
          <w:sz w:val="20"/>
          <w:szCs w:val="20"/>
        </w:rPr>
      </w:pPr>
    </w:p>
    <w:p w14:paraId="1C019C27" w14:textId="65226570" w:rsidR="00E836A9" w:rsidRDefault="00E836A9" w:rsidP="00696CF0">
      <w:pPr>
        <w:jc w:val="both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lastRenderedPageBreak/>
        <w:t>Personal Circumstance/</w:t>
      </w:r>
      <w:r w:rsidRPr="009A27A4">
        <w:rPr>
          <w:b/>
          <w:bCs/>
          <w:color w:val="385623" w:themeColor="accent6" w:themeShade="80"/>
          <w:sz w:val="28"/>
          <w:szCs w:val="28"/>
        </w:rPr>
        <w:t xml:space="preserve"> COVID -19 Impact</w:t>
      </w:r>
      <w:r>
        <w:rPr>
          <w:b/>
          <w:bCs/>
          <w:color w:val="385623" w:themeColor="accent6" w:themeShade="80"/>
          <w:sz w:val="28"/>
          <w:szCs w:val="28"/>
        </w:rPr>
        <w:t xml:space="preserve"> Statement</w:t>
      </w:r>
    </w:p>
    <w:p w14:paraId="45B0E70F" w14:textId="6F1FDA3D" w:rsidR="00E836A9" w:rsidRDefault="00E836A9" w:rsidP="00696CF0">
      <w:pPr>
        <w:jc w:val="both"/>
        <w:rPr>
          <w:sz w:val="20"/>
          <w:szCs w:val="20"/>
        </w:rPr>
      </w:pPr>
      <w:r>
        <w:rPr>
          <w:b/>
          <w:bCs/>
          <w:color w:val="385623" w:themeColor="accent6" w:themeShade="80"/>
          <w:sz w:val="28"/>
          <w:szCs w:val="28"/>
        </w:rPr>
        <w:t>Consent</w:t>
      </w:r>
    </w:p>
    <w:p w14:paraId="57910842" w14:textId="27FC41E2" w:rsidR="00E836A9" w:rsidRDefault="00E836A9" w:rsidP="00696CF0">
      <w:pPr>
        <w:jc w:val="both"/>
        <w:rPr>
          <w:sz w:val="20"/>
          <w:szCs w:val="20"/>
        </w:rPr>
      </w:pPr>
      <w:r w:rsidRPr="00620D3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CE0AD6F" wp14:editId="4CC11D32">
                <wp:simplePos x="0" y="0"/>
                <wp:positionH relativeFrom="margin">
                  <wp:posOffset>5685155</wp:posOffset>
                </wp:positionH>
                <wp:positionV relativeFrom="paragraph">
                  <wp:posOffset>71755</wp:posOffset>
                </wp:positionV>
                <wp:extent cx="400050" cy="260985"/>
                <wp:effectExtent l="0" t="0" r="19050" b="24765"/>
                <wp:wrapTight wrapText="bothSides">
                  <wp:wrapPolygon edited="0">
                    <wp:start x="0" y="0"/>
                    <wp:lineTo x="0" y="22073"/>
                    <wp:lineTo x="21600" y="22073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9B8B" w14:textId="77777777" w:rsidR="001931FE" w:rsidRDefault="001931FE" w:rsidP="00193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AD6F" id="Text Box 8" o:spid="_x0000_s1033" type="#_x0000_t202" style="position:absolute;left:0;text-align:left;margin-left:447.65pt;margin-top:5.65pt;width:31.5pt;height:20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" fillcolor="white [3201]" strokecolor="#4472c4 [3204]" strokeweight="1pt">
                <v:textbox>
                  <w:txbxContent>
                    <w:p w14:paraId="366F9B8B" w14:textId="77777777" w:rsidR="001931FE" w:rsidRDefault="001931FE" w:rsidP="001931FE"/>
                  </w:txbxContent>
                </v:textbox>
                <w10:wrap type="tight" anchorx="margin"/>
              </v:shape>
            </w:pict>
          </mc:Fallback>
        </mc:AlternateContent>
      </w:r>
      <w:r w:rsidR="00BC6669" w:rsidRPr="001931FE">
        <w:rPr>
          <w:sz w:val="20"/>
          <w:szCs w:val="20"/>
        </w:rPr>
        <w:t xml:space="preserve">Please tick </w:t>
      </w:r>
      <w:r w:rsidR="00DA14EE">
        <w:rPr>
          <w:sz w:val="20"/>
          <w:szCs w:val="20"/>
        </w:rPr>
        <w:t>this</w:t>
      </w:r>
      <w:r w:rsidR="00BC6669" w:rsidRPr="001931FE">
        <w:rPr>
          <w:sz w:val="20"/>
          <w:szCs w:val="20"/>
        </w:rPr>
        <w:t xml:space="preserve"> box to indicate your consent for the information outlined in this Statement to be shared with the </w:t>
      </w:r>
      <w:r w:rsidR="001931FE" w:rsidRPr="001931FE">
        <w:rPr>
          <w:sz w:val="20"/>
          <w:szCs w:val="20"/>
        </w:rPr>
        <w:t>College Level Board members, LPEB members, the Human Resources Department and where applicable, members of the Academic Promotions Appeals Board</w:t>
      </w:r>
      <w:r w:rsidR="00B05318" w:rsidRPr="001931FE">
        <w:rPr>
          <w:sz w:val="20"/>
          <w:szCs w:val="20"/>
        </w:rPr>
        <w:t>.</w:t>
      </w:r>
      <w:r w:rsidR="00B05318">
        <w:rPr>
          <w:sz w:val="20"/>
          <w:szCs w:val="20"/>
        </w:rPr>
        <w:t xml:space="preserve"> </w:t>
      </w:r>
    </w:p>
    <w:p w14:paraId="0665E288" w14:textId="137832B4" w:rsidR="00E836A9" w:rsidRDefault="00C554A3" w:rsidP="00696CF0">
      <w:pPr>
        <w:jc w:val="both"/>
        <w:rPr>
          <w:sz w:val="20"/>
          <w:szCs w:val="20"/>
        </w:rPr>
      </w:pPr>
      <w:r w:rsidRPr="00620D3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F723345" wp14:editId="3A73CB95">
                <wp:simplePos x="0" y="0"/>
                <wp:positionH relativeFrom="margin">
                  <wp:posOffset>5690870</wp:posOffset>
                </wp:positionH>
                <wp:positionV relativeFrom="paragraph">
                  <wp:posOffset>1905</wp:posOffset>
                </wp:positionV>
                <wp:extent cx="400050" cy="260985"/>
                <wp:effectExtent l="0" t="0" r="19050" b="24765"/>
                <wp:wrapTight wrapText="bothSides">
                  <wp:wrapPolygon edited="0">
                    <wp:start x="0" y="0"/>
                    <wp:lineTo x="0" y="22073"/>
                    <wp:lineTo x="21600" y="22073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809" w14:textId="77777777" w:rsidR="00E836A9" w:rsidRDefault="00E836A9" w:rsidP="00E83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3345" id="Text Box 1" o:spid="_x0000_s1034" type="#_x0000_t202" style="position:absolute;left:0;text-align:left;margin-left:448.1pt;margin-top:.15pt;width:31.5pt;height:20.5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" fillcolor="white [3201]" strokecolor="#4472c4 [3204]" strokeweight="1pt">
                <v:textbox>
                  <w:txbxContent>
                    <w:p w14:paraId="605DE809" w14:textId="77777777" w:rsidR="00E836A9" w:rsidRDefault="00E836A9" w:rsidP="00E836A9"/>
                  </w:txbxContent>
                </v:textbox>
                <w10:wrap type="tight" anchorx="margin"/>
              </v:shape>
            </w:pict>
          </mc:Fallback>
        </mc:AlternateContent>
      </w:r>
      <w:r w:rsidR="00E836A9">
        <w:rPr>
          <w:sz w:val="20"/>
          <w:szCs w:val="20"/>
        </w:rPr>
        <w:t xml:space="preserve">Where you are sharing information relevant to a third party, you are asked to </w:t>
      </w:r>
      <w:r w:rsidR="00E836A9" w:rsidRPr="001931FE">
        <w:rPr>
          <w:sz w:val="20"/>
          <w:szCs w:val="20"/>
        </w:rPr>
        <w:t xml:space="preserve">tick </w:t>
      </w:r>
      <w:r w:rsidR="00E836A9">
        <w:rPr>
          <w:sz w:val="20"/>
          <w:szCs w:val="20"/>
        </w:rPr>
        <w:t>this</w:t>
      </w:r>
      <w:r w:rsidR="00E836A9" w:rsidRPr="001931FE">
        <w:rPr>
          <w:sz w:val="20"/>
          <w:szCs w:val="20"/>
        </w:rPr>
        <w:t xml:space="preserve"> box to indicate yo</w:t>
      </w:r>
      <w:r w:rsidR="00E836A9">
        <w:rPr>
          <w:sz w:val="20"/>
          <w:szCs w:val="20"/>
        </w:rPr>
        <w:t>u have received permission to share this information</w:t>
      </w:r>
      <w:r>
        <w:rPr>
          <w:sz w:val="20"/>
          <w:szCs w:val="20"/>
        </w:rPr>
        <w:t xml:space="preserve"> as part of your Personal Circumstance/ COVID-19 Statement</w:t>
      </w:r>
      <w:r w:rsidR="00E836A9">
        <w:rPr>
          <w:sz w:val="20"/>
          <w:szCs w:val="20"/>
        </w:rPr>
        <w:t xml:space="preserve">. </w:t>
      </w:r>
    </w:p>
    <w:p w14:paraId="7F31AFC3" w14:textId="77777777" w:rsidR="00AF0A68" w:rsidRDefault="00B05318" w:rsidP="008D41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information will be processed and stored in line </w:t>
      </w:r>
      <w:r w:rsidR="00444DC5">
        <w:rPr>
          <w:sz w:val="20"/>
          <w:szCs w:val="20"/>
        </w:rPr>
        <w:t xml:space="preserve">with the PAMB </w:t>
      </w:r>
      <w:r w:rsidR="00696CF0">
        <w:rPr>
          <w:sz w:val="20"/>
          <w:szCs w:val="20"/>
        </w:rPr>
        <w:t xml:space="preserve">Data Protection Notice </w:t>
      </w:r>
      <w:r w:rsidR="008D41A2">
        <w:rPr>
          <w:sz w:val="20"/>
          <w:szCs w:val="20"/>
        </w:rPr>
        <w:t xml:space="preserve">. </w:t>
      </w:r>
    </w:p>
    <w:p w14:paraId="390CA8E5" w14:textId="0A7D09B4" w:rsidR="008D41A2" w:rsidRPr="008D41A2" w:rsidRDefault="00AF0A68" w:rsidP="008D41A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sz w:val="20"/>
          <w:szCs w:val="20"/>
        </w:rPr>
        <w:t xml:space="preserve">For further information see </w:t>
      </w:r>
      <w:r w:rsidR="008D41A2" w:rsidRPr="008D41A2">
        <w:rPr>
          <w:rFonts w:cstheme="minorHAnsi"/>
          <w:sz w:val="20"/>
          <w:szCs w:val="20"/>
          <w:shd w:val="clear" w:color="auto" w:fill="FFFFFF"/>
        </w:rPr>
        <w:t xml:space="preserve">Guidelines for Personal Circumstance / COVID 19 Impact Statement </w:t>
      </w:r>
    </w:p>
    <w:p w14:paraId="15132061" w14:textId="35B8186F" w:rsidR="00696CF0" w:rsidRPr="00495AD4" w:rsidRDefault="00696CF0" w:rsidP="00696CF0">
      <w:pPr>
        <w:jc w:val="both"/>
      </w:pPr>
    </w:p>
    <w:p w14:paraId="7515C052" w14:textId="4117C2F1" w:rsidR="009E0706" w:rsidRPr="003A3A7C" w:rsidRDefault="009E0706" w:rsidP="001931FE">
      <w:pPr>
        <w:spacing w:after="160" w:line="259" w:lineRule="auto"/>
        <w:rPr>
          <w:color w:val="FF0000"/>
          <w:sz w:val="20"/>
          <w:szCs w:val="20"/>
        </w:rPr>
      </w:pPr>
    </w:p>
    <w:sectPr w:rsidR="009E0706" w:rsidRPr="003A3A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531A" w14:textId="77777777" w:rsidR="00546769" w:rsidRDefault="00546769" w:rsidP="005C5EDE">
      <w:pPr>
        <w:spacing w:after="0" w:line="240" w:lineRule="auto"/>
      </w:pPr>
      <w:r>
        <w:separator/>
      </w:r>
    </w:p>
  </w:endnote>
  <w:endnote w:type="continuationSeparator" w:id="0">
    <w:p w14:paraId="480B2194" w14:textId="77777777" w:rsidR="00546769" w:rsidRDefault="00546769" w:rsidP="005C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2B97" w14:textId="1E2F9F7E" w:rsidR="005C5EDE" w:rsidRDefault="005C5EDE" w:rsidP="00596341">
    <w:pPr>
      <w:pStyle w:val="Footer"/>
    </w:pPr>
  </w:p>
  <w:p w14:paraId="2CE0420F" w14:textId="77777777" w:rsidR="005C5EDE" w:rsidRDefault="005C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7B1A" w14:textId="77777777" w:rsidR="00546769" w:rsidRDefault="00546769" w:rsidP="005C5EDE">
      <w:pPr>
        <w:spacing w:after="0" w:line="240" w:lineRule="auto"/>
      </w:pPr>
      <w:r>
        <w:separator/>
      </w:r>
    </w:p>
  </w:footnote>
  <w:footnote w:type="continuationSeparator" w:id="0">
    <w:p w14:paraId="12914132" w14:textId="77777777" w:rsidR="00546769" w:rsidRDefault="00546769" w:rsidP="005C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844"/>
    <w:multiLevelType w:val="hybridMultilevel"/>
    <w:tmpl w:val="B8901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9EF"/>
    <w:multiLevelType w:val="hybridMultilevel"/>
    <w:tmpl w:val="3CAC15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E83"/>
    <w:multiLevelType w:val="hybridMultilevel"/>
    <w:tmpl w:val="77E2A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0D7"/>
    <w:multiLevelType w:val="hybridMultilevel"/>
    <w:tmpl w:val="C944B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A29"/>
    <w:multiLevelType w:val="hybridMultilevel"/>
    <w:tmpl w:val="F89C2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715F"/>
    <w:multiLevelType w:val="hybridMultilevel"/>
    <w:tmpl w:val="1DCECAF6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4211E1D"/>
    <w:multiLevelType w:val="hybridMultilevel"/>
    <w:tmpl w:val="1CC2B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BE"/>
    <w:rsid w:val="000024B9"/>
    <w:rsid w:val="00037294"/>
    <w:rsid w:val="00055E00"/>
    <w:rsid w:val="0006725F"/>
    <w:rsid w:val="000773EA"/>
    <w:rsid w:val="000B652A"/>
    <w:rsid w:val="000B7C0C"/>
    <w:rsid w:val="000F4169"/>
    <w:rsid w:val="000F6F39"/>
    <w:rsid w:val="00132DD1"/>
    <w:rsid w:val="001412FB"/>
    <w:rsid w:val="001616CE"/>
    <w:rsid w:val="0018154D"/>
    <w:rsid w:val="00186510"/>
    <w:rsid w:val="001929F9"/>
    <w:rsid w:val="001931FE"/>
    <w:rsid w:val="001A12B8"/>
    <w:rsid w:val="001B43E2"/>
    <w:rsid w:val="001B6E5A"/>
    <w:rsid w:val="001C6353"/>
    <w:rsid w:val="00206276"/>
    <w:rsid w:val="00280518"/>
    <w:rsid w:val="002A2025"/>
    <w:rsid w:val="002B4CFC"/>
    <w:rsid w:val="002F19F1"/>
    <w:rsid w:val="00347B71"/>
    <w:rsid w:val="00376CDA"/>
    <w:rsid w:val="0037779F"/>
    <w:rsid w:val="0039275D"/>
    <w:rsid w:val="003A3A7C"/>
    <w:rsid w:val="003B7AC9"/>
    <w:rsid w:val="003C464E"/>
    <w:rsid w:val="003C4B83"/>
    <w:rsid w:val="003D6B64"/>
    <w:rsid w:val="003D7B09"/>
    <w:rsid w:val="003D7D03"/>
    <w:rsid w:val="003E272C"/>
    <w:rsid w:val="003E790D"/>
    <w:rsid w:val="00407A22"/>
    <w:rsid w:val="00437685"/>
    <w:rsid w:val="00444DC5"/>
    <w:rsid w:val="00461876"/>
    <w:rsid w:val="00465E7C"/>
    <w:rsid w:val="004717C0"/>
    <w:rsid w:val="004723A5"/>
    <w:rsid w:val="00484A63"/>
    <w:rsid w:val="00491CD9"/>
    <w:rsid w:val="0049537D"/>
    <w:rsid w:val="004E1A1F"/>
    <w:rsid w:val="004E4AD3"/>
    <w:rsid w:val="004F2DC2"/>
    <w:rsid w:val="004F4674"/>
    <w:rsid w:val="005112F6"/>
    <w:rsid w:val="0051264F"/>
    <w:rsid w:val="00522378"/>
    <w:rsid w:val="00546769"/>
    <w:rsid w:val="00560946"/>
    <w:rsid w:val="00563A80"/>
    <w:rsid w:val="00596341"/>
    <w:rsid w:val="005A2D10"/>
    <w:rsid w:val="005C3385"/>
    <w:rsid w:val="005C5EDE"/>
    <w:rsid w:val="005D50BB"/>
    <w:rsid w:val="005E1E83"/>
    <w:rsid w:val="005F4EB6"/>
    <w:rsid w:val="00620D38"/>
    <w:rsid w:val="00622AA5"/>
    <w:rsid w:val="0062448A"/>
    <w:rsid w:val="006273A9"/>
    <w:rsid w:val="00637587"/>
    <w:rsid w:val="00644B6A"/>
    <w:rsid w:val="00647569"/>
    <w:rsid w:val="0067103F"/>
    <w:rsid w:val="006825A8"/>
    <w:rsid w:val="00696CF0"/>
    <w:rsid w:val="006D0D80"/>
    <w:rsid w:val="00735241"/>
    <w:rsid w:val="007362F4"/>
    <w:rsid w:val="0074784A"/>
    <w:rsid w:val="00754765"/>
    <w:rsid w:val="007654FE"/>
    <w:rsid w:val="00782433"/>
    <w:rsid w:val="007A1AE4"/>
    <w:rsid w:val="007A1CC3"/>
    <w:rsid w:val="007A32C8"/>
    <w:rsid w:val="007D31DF"/>
    <w:rsid w:val="007D6685"/>
    <w:rsid w:val="007F327D"/>
    <w:rsid w:val="007F4973"/>
    <w:rsid w:val="00824A33"/>
    <w:rsid w:val="00837E1F"/>
    <w:rsid w:val="00860D2E"/>
    <w:rsid w:val="00865F6E"/>
    <w:rsid w:val="00891156"/>
    <w:rsid w:val="00896971"/>
    <w:rsid w:val="008B42DE"/>
    <w:rsid w:val="008B7FBE"/>
    <w:rsid w:val="008C2941"/>
    <w:rsid w:val="008C43D1"/>
    <w:rsid w:val="008C78D3"/>
    <w:rsid w:val="008D2794"/>
    <w:rsid w:val="008D41A2"/>
    <w:rsid w:val="008E289E"/>
    <w:rsid w:val="008E2F46"/>
    <w:rsid w:val="008F76E7"/>
    <w:rsid w:val="0090512E"/>
    <w:rsid w:val="00916B0B"/>
    <w:rsid w:val="00924502"/>
    <w:rsid w:val="0093204D"/>
    <w:rsid w:val="00955CAD"/>
    <w:rsid w:val="00963539"/>
    <w:rsid w:val="00983932"/>
    <w:rsid w:val="009C4E72"/>
    <w:rsid w:val="009E0706"/>
    <w:rsid w:val="009E1F50"/>
    <w:rsid w:val="009F2C78"/>
    <w:rsid w:val="009F55F8"/>
    <w:rsid w:val="00A03E7E"/>
    <w:rsid w:val="00A15210"/>
    <w:rsid w:val="00A20570"/>
    <w:rsid w:val="00A379FA"/>
    <w:rsid w:val="00A45C35"/>
    <w:rsid w:val="00A72014"/>
    <w:rsid w:val="00A77258"/>
    <w:rsid w:val="00AA175F"/>
    <w:rsid w:val="00AA2328"/>
    <w:rsid w:val="00AB06C2"/>
    <w:rsid w:val="00AB4728"/>
    <w:rsid w:val="00AB4A2D"/>
    <w:rsid w:val="00AE2F78"/>
    <w:rsid w:val="00AE7077"/>
    <w:rsid w:val="00AF0A68"/>
    <w:rsid w:val="00B05318"/>
    <w:rsid w:val="00B07DD9"/>
    <w:rsid w:val="00B1181A"/>
    <w:rsid w:val="00B179BA"/>
    <w:rsid w:val="00B26B3C"/>
    <w:rsid w:val="00B762D9"/>
    <w:rsid w:val="00BA6D70"/>
    <w:rsid w:val="00BB068D"/>
    <w:rsid w:val="00BB4141"/>
    <w:rsid w:val="00BC1406"/>
    <w:rsid w:val="00BC6669"/>
    <w:rsid w:val="00BD204D"/>
    <w:rsid w:val="00BE3BE6"/>
    <w:rsid w:val="00BE3C66"/>
    <w:rsid w:val="00BF17CE"/>
    <w:rsid w:val="00C1144F"/>
    <w:rsid w:val="00C12E7D"/>
    <w:rsid w:val="00C554A3"/>
    <w:rsid w:val="00C665F4"/>
    <w:rsid w:val="00C81373"/>
    <w:rsid w:val="00C84731"/>
    <w:rsid w:val="00CB1E66"/>
    <w:rsid w:val="00CB7548"/>
    <w:rsid w:val="00CE0138"/>
    <w:rsid w:val="00CE3A91"/>
    <w:rsid w:val="00CE418A"/>
    <w:rsid w:val="00D22784"/>
    <w:rsid w:val="00D30917"/>
    <w:rsid w:val="00D46EA8"/>
    <w:rsid w:val="00D553D6"/>
    <w:rsid w:val="00D567D3"/>
    <w:rsid w:val="00D72CC4"/>
    <w:rsid w:val="00DA14EE"/>
    <w:rsid w:val="00DD252B"/>
    <w:rsid w:val="00E210CE"/>
    <w:rsid w:val="00E27C4D"/>
    <w:rsid w:val="00E502F0"/>
    <w:rsid w:val="00E7339C"/>
    <w:rsid w:val="00E75963"/>
    <w:rsid w:val="00E836A9"/>
    <w:rsid w:val="00E92779"/>
    <w:rsid w:val="00E93F5E"/>
    <w:rsid w:val="00EA0DD9"/>
    <w:rsid w:val="00ED2209"/>
    <w:rsid w:val="00EE6A1B"/>
    <w:rsid w:val="00F100A3"/>
    <w:rsid w:val="00F21FE6"/>
    <w:rsid w:val="00F44C9F"/>
    <w:rsid w:val="00F7222D"/>
    <w:rsid w:val="00F866DB"/>
    <w:rsid w:val="00F875D2"/>
    <w:rsid w:val="00F94ED4"/>
    <w:rsid w:val="00FA10C7"/>
    <w:rsid w:val="00FB0766"/>
    <w:rsid w:val="00FC5E48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221A"/>
  <w15:chartTrackingRefBased/>
  <w15:docId w15:val="{6CD0B1CF-56E9-4059-AC0E-D3096CF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B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EA"/>
    <w:pPr>
      <w:ind w:left="720"/>
      <w:contextualSpacing/>
    </w:pPr>
  </w:style>
  <w:style w:type="table" w:styleId="TableGrid">
    <w:name w:val="Table Grid"/>
    <w:basedOn w:val="TableNormal"/>
    <w:uiPriority w:val="39"/>
    <w:rsid w:val="0064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D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D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0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119B-C29A-445D-B9C6-4BCA036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Coholan</dc:creator>
  <cp:keywords/>
  <dc:description/>
  <cp:lastModifiedBy>Ryng, Briona</cp:lastModifiedBy>
  <cp:revision>4</cp:revision>
  <cp:lastPrinted>2022-02-24T13:37:00Z</cp:lastPrinted>
  <dcterms:created xsi:type="dcterms:W3CDTF">2022-05-03T12:53:00Z</dcterms:created>
  <dcterms:modified xsi:type="dcterms:W3CDTF">2022-05-03T13:32:00Z</dcterms:modified>
</cp:coreProperties>
</file>