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4238E" w14:textId="7A075293" w:rsidR="0091726A" w:rsidRDefault="0091726A" w:rsidP="00E0236C">
      <w:pPr>
        <w:pStyle w:val="Heading2"/>
        <w:rPr>
          <w:rFonts w:eastAsia="Calibri"/>
          <w:lang w:val="en-GB"/>
        </w:rPr>
      </w:pPr>
      <w:r w:rsidRPr="3F1330E9">
        <w:rPr>
          <w:rFonts w:eastAsia="Calibri"/>
          <w:lang w:val="en-GB"/>
        </w:rPr>
        <w:t xml:space="preserve">Process flow: </w:t>
      </w:r>
      <w:r>
        <w:rPr>
          <w:rFonts w:eastAsia="Calibri"/>
          <w:lang w:val="en-GB"/>
        </w:rPr>
        <w:t xml:space="preserve">Changes to Existing </w:t>
      </w:r>
      <w:r w:rsidR="00103A33">
        <w:rPr>
          <w:rFonts w:eastAsia="Calibri"/>
          <w:lang w:val="en-GB"/>
        </w:rPr>
        <w:t xml:space="preserve">Undergraduate </w:t>
      </w:r>
      <w:r>
        <w:rPr>
          <w:rFonts w:eastAsia="Calibri"/>
          <w:lang w:val="en-GB"/>
        </w:rPr>
        <w:t>Programme Entry R</w:t>
      </w:r>
      <w:r w:rsidRPr="3F1330E9">
        <w:rPr>
          <w:rFonts w:eastAsia="Calibri"/>
          <w:lang w:val="en-GB"/>
        </w:rPr>
        <w:t>equirements</w:t>
      </w:r>
      <w:r w:rsidR="00E0236C">
        <w:rPr>
          <w:rFonts w:eastAsia="Calibri"/>
          <w:lang w:val="en-GB"/>
        </w:rPr>
        <w:t xml:space="preserve"> and </w:t>
      </w:r>
      <w:r>
        <w:rPr>
          <w:rFonts w:eastAsia="Calibri"/>
          <w:lang w:val="en-GB"/>
        </w:rPr>
        <w:t>Approval of Entry Requirements for N</w:t>
      </w:r>
      <w:r w:rsidRPr="3F1330E9">
        <w:rPr>
          <w:rFonts w:eastAsia="Calibri"/>
          <w:lang w:val="en-GB"/>
        </w:rPr>
        <w:t xml:space="preserve">ew </w:t>
      </w:r>
      <w:r w:rsidR="00103A33">
        <w:rPr>
          <w:rFonts w:eastAsia="Calibri"/>
          <w:lang w:val="en-GB"/>
        </w:rPr>
        <w:t xml:space="preserve">Undergraduate </w:t>
      </w:r>
      <w:r>
        <w:rPr>
          <w:rFonts w:eastAsia="Calibri"/>
          <w:lang w:val="en-GB"/>
        </w:rPr>
        <w:t>P</w:t>
      </w:r>
      <w:r w:rsidRPr="3F1330E9">
        <w:rPr>
          <w:rFonts w:eastAsia="Calibri"/>
          <w:lang w:val="en-GB"/>
        </w:rPr>
        <w:t>rogrammes</w:t>
      </w:r>
    </w:p>
    <w:p w14:paraId="52645118" w14:textId="6D87DCC8" w:rsidR="00427748" w:rsidRDefault="00427748" w:rsidP="0091726A">
      <w:pPr>
        <w:spacing w:after="0" w:line="360" w:lineRule="auto"/>
        <w:rPr>
          <w:rFonts w:ascii="Calibri" w:eastAsia="Calibri" w:hAnsi="Calibri" w:cs="Calibri"/>
          <w:b/>
          <w:bCs/>
          <w:lang w:val="en-GB"/>
        </w:rPr>
      </w:pPr>
    </w:p>
    <w:p w14:paraId="102DE769" w14:textId="5C215DB8" w:rsidR="00427748" w:rsidRDefault="00427748" w:rsidP="00E0236C">
      <w:pPr>
        <w:pStyle w:val="Heading3"/>
        <w:rPr>
          <w:rFonts w:eastAsia="Calibri"/>
          <w:lang w:val="en-GB"/>
        </w:rPr>
      </w:pPr>
      <w:r>
        <w:rPr>
          <w:rFonts w:eastAsia="Calibri"/>
          <w:lang w:val="en-GB"/>
        </w:rPr>
        <w:t>Timelines</w:t>
      </w:r>
    </w:p>
    <w:p w14:paraId="071535A6" w14:textId="5025D5F6" w:rsidR="009E59DB" w:rsidRDefault="009E59DB" w:rsidP="00E0236C">
      <w:pPr>
        <w:pStyle w:val="ListParagraph"/>
        <w:numPr>
          <w:ilvl w:val="0"/>
          <w:numId w:val="4"/>
        </w:numPr>
        <w:spacing w:after="0" w:line="360" w:lineRule="auto"/>
      </w:pPr>
      <w:r>
        <w:t xml:space="preserve">Existing </w:t>
      </w:r>
      <w:r w:rsidR="00103A33">
        <w:t xml:space="preserve">Undergraduate </w:t>
      </w:r>
      <w:r>
        <w:t xml:space="preserve">programmes </w:t>
      </w:r>
      <w:r w:rsidR="00E27F36">
        <w:t>–</w:t>
      </w:r>
      <w:r>
        <w:t xml:space="preserve"> </w:t>
      </w:r>
      <w:r w:rsidR="00E27F36">
        <w:t xml:space="preserve">changes to entry requirements of existing </w:t>
      </w:r>
      <w:r w:rsidR="006D7698">
        <w:t xml:space="preserve">UG </w:t>
      </w:r>
      <w:r w:rsidR="00E27F36">
        <w:t xml:space="preserve">programmes </w:t>
      </w:r>
      <w:r w:rsidR="006D7698">
        <w:t xml:space="preserve">(CAO and non-CAO / Direct Entry) </w:t>
      </w:r>
      <w:r w:rsidR="00E27F36" w:rsidRPr="00E0236C">
        <w:rPr>
          <w:b/>
          <w:bCs/>
        </w:rPr>
        <w:t>must</w:t>
      </w:r>
      <w:r w:rsidR="00E27F36">
        <w:t xml:space="preserve"> be fully approved </w:t>
      </w:r>
      <w:r w:rsidR="00E27F36" w:rsidRPr="00E0236C">
        <w:rPr>
          <w:b/>
          <w:bCs/>
        </w:rPr>
        <w:t>2 years prior to coming into effect</w:t>
      </w:r>
      <w:r w:rsidR="007E6D1B">
        <w:t xml:space="preserve"> to allow for senior cycle students at second level to </w:t>
      </w:r>
      <w:r w:rsidR="000B653D">
        <w:t>properly prepare</w:t>
      </w:r>
      <w:r w:rsidR="00EF6718">
        <w:t>. Exception</w:t>
      </w:r>
      <w:r w:rsidR="007B6884">
        <w:t>s</w:t>
      </w:r>
      <w:r w:rsidR="00EF6718">
        <w:t xml:space="preserve"> to this </w:t>
      </w:r>
      <w:r w:rsidR="007B6884">
        <w:t xml:space="preserve">are </w:t>
      </w:r>
      <w:r w:rsidR="00EF6718">
        <w:t xml:space="preserve">only </w:t>
      </w:r>
      <w:r w:rsidR="007B6884">
        <w:t xml:space="preserve">permitted </w:t>
      </w:r>
      <w:r w:rsidR="00EF6718">
        <w:t>in limited circumstances when entry requirements are being loosened/lowered</w:t>
      </w:r>
      <w:r w:rsidR="00887423">
        <w:t xml:space="preserve"> and in those circumstances, must be fully approved prior to </w:t>
      </w:r>
      <w:r w:rsidR="00FB77E5">
        <w:t xml:space="preserve">May </w:t>
      </w:r>
      <w:r w:rsidR="00887423">
        <w:t>1 of the</w:t>
      </w:r>
      <w:r w:rsidR="00985875">
        <w:t xml:space="preserve"> year</w:t>
      </w:r>
      <w:r w:rsidR="00887423">
        <w:t xml:space="preserve"> </w:t>
      </w:r>
      <w:r w:rsidR="00FB77E5">
        <w:t>prior</w:t>
      </w:r>
      <w:r w:rsidR="006D7698">
        <w:t xml:space="preserve"> </w:t>
      </w:r>
      <w:r w:rsidR="00FB77E5">
        <w:t xml:space="preserve">to coming into effect. </w:t>
      </w:r>
    </w:p>
    <w:p w14:paraId="5160C8B9" w14:textId="77777777" w:rsidR="00E0236C" w:rsidRDefault="00E0236C" w:rsidP="0091726A">
      <w:pPr>
        <w:spacing w:after="0" w:line="360" w:lineRule="auto"/>
      </w:pPr>
    </w:p>
    <w:p w14:paraId="1555A47B" w14:textId="7E379475" w:rsidR="006D6D94" w:rsidRPr="0005077B" w:rsidRDefault="006D6D94" w:rsidP="00E0236C">
      <w:pPr>
        <w:pStyle w:val="ListParagraph"/>
        <w:numPr>
          <w:ilvl w:val="0"/>
          <w:numId w:val="4"/>
        </w:numPr>
        <w:spacing w:after="0" w:line="360" w:lineRule="auto"/>
      </w:pPr>
      <w:r>
        <w:t xml:space="preserve">New </w:t>
      </w:r>
      <w:r w:rsidR="007B6884">
        <w:t xml:space="preserve">Undergraduate </w:t>
      </w:r>
      <w:r>
        <w:t>programmes –</w:t>
      </w:r>
      <w:r w:rsidR="0027646A">
        <w:t xml:space="preserve">should be </w:t>
      </w:r>
      <w:r w:rsidR="00AB70F3">
        <w:t xml:space="preserve">fully </w:t>
      </w:r>
      <w:r w:rsidR="0027646A">
        <w:t>approved in the February of the year prior to the first intake of the new programme</w:t>
      </w:r>
      <w:r w:rsidR="00E0236C">
        <w:t xml:space="preserve"> (</w:t>
      </w:r>
      <w:proofErr w:type="gramStart"/>
      <w:r w:rsidR="00E0236C">
        <w:t>i.e.</w:t>
      </w:r>
      <w:proofErr w:type="gramEnd"/>
      <w:r w:rsidR="00E0236C">
        <w:t xml:space="preserve"> 18 months) </w:t>
      </w:r>
      <w:r w:rsidR="00AB70F3">
        <w:t>in order to meet deadlines for the CAO handbook. Entry Requirements must be agreed with the Admission Officer and included in the Full Programme Proposal in advance of the programme being reviewed by a programme approval panel (PAP).</w:t>
      </w:r>
    </w:p>
    <w:p w14:paraId="3A2E264B" w14:textId="742AD8C1" w:rsidR="00251A5B" w:rsidRDefault="00251A5B" w:rsidP="00E0236C">
      <w:pPr>
        <w:spacing w:after="0" w:line="360" w:lineRule="auto"/>
        <w:rPr>
          <w:rStyle w:val="Hyperlink"/>
          <w:rFonts w:eastAsia="Times New Roman"/>
          <w:lang w:eastAsia="en-IE"/>
        </w:rPr>
      </w:pPr>
    </w:p>
    <w:p w14:paraId="2ACA4F90" w14:textId="347F1BDD" w:rsidR="00E0236C" w:rsidRPr="00E0236C" w:rsidRDefault="00E0236C" w:rsidP="00E0236C">
      <w:pPr>
        <w:pStyle w:val="Heading3"/>
        <w:rPr>
          <w:rStyle w:val="Hyperlink"/>
          <w:color w:val="1F3763" w:themeColor="accent1" w:themeShade="7F"/>
          <w:u w:val="none"/>
        </w:rPr>
      </w:pPr>
      <w:r w:rsidRPr="00E0236C">
        <w:rPr>
          <w:rStyle w:val="Hyperlink"/>
          <w:color w:val="1F3763" w:themeColor="accent1" w:themeShade="7F"/>
          <w:u w:val="none"/>
        </w:rPr>
        <w:t>Process</w:t>
      </w:r>
    </w:p>
    <w:p w14:paraId="6E6FC38F" w14:textId="568E2278" w:rsidR="005E506D" w:rsidRPr="00427748" w:rsidRDefault="005E506D" w:rsidP="00427748">
      <w:pPr>
        <w:pStyle w:val="ListParagraph"/>
        <w:numPr>
          <w:ilvl w:val="0"/>
          <w:numId w:val="3"/>
        </w:numPr>
        <w:spacing w:line="360" w:lineRule="auto"/>
        <w:rPr>
          <w:rStyle w:val="Hyperlink"/>
          <w:rFonts w:eastAsia="Times New Roman"/>
          <w:color w:val="auto"/>
          <w:u w:val="none"/>
          <w:lang w:eastAsia="en-IE"/>
        </w:rPr>
      </w:pPr>
      <w:r w:rsidRPr="009A0365">
        <w:rPr>
          <w:rStyle w:val="Hyperlink"/>
          <w:rFonts w:eastAsia="Times New Roman"/>
          <w:color w:val="auto"/>
          <w:u w:val="none"/>
          <w:lang w:eastAsia="en-IE"/>
        </w:rPr>
        <w:t xml:space="preserve">New </w:t>
      </w:r>
      <w:r w:rsidR="007B6884">
        <w:t xml:space="preserve">Undergraduate </w:t>
      </w:r>
      <w:r w:rsidRPr="009A0365">
        <w:rPr>
          <w:rStyle w:val="Hyperlink"/>
          <w:rFonts w:eastAsia="Times New Roman"/>
          <w:color w:val="auto"/>
          <w:u w:val="none"/>
          <w:lang w:eastAsia="en-IE"/>
        </w:rPr>
        <w:t xml:space="preserve">programme: </w:t>
      </w:r>
      <w:r w:rsidR="00A50579" w:rsidRPr="009A0365">
        <w:rPr>
          <w:rStyle w:val="Hyperlink"/>
          <w:rFonts w:eastAsia="Times New Roman"/>
          <w:color w:val="auto"/>
          <w:u w:val="none"/>
          <w:lang w:eastAsia="en-IE"/>
        </w:rPr>
        <w:t xml:space="preserve">Programme Director </w:t>
      </w:r>
      <w:r w:rsidR="00AB70F3">
        <w:rPr>
          <w:rStyle w:val="Hyperlink"/>
          <w:rFonts w:eastAsia="Times New Roman"/>
          <w:color w:val="auto"/>
          <w:u w:val="none"/>
          <w:lang w:eastAsia="en-IE"/>
        </w:rPr>
        <w:t xml:space="preserve">submits the proposed Entry Requirements to the </w:t>
      </w:r>
      <w:r w:rsidR="00A50579" w:rsidRPr="009A0365">
        <w:rPr>
          <w:rStyle w:val="Hyperlink"/>
          <w:rFonts w:eastAsia="Times New Roman"/>
          <w:color w:val="auto"/>
          <w:u w:val="none"/>
          <w:lang w:eastAsia="en-IE"/>
        </w:rPr>
        <w:t xml:space="preserve">Admissions Officer </w:t>
      </w:r>
      <w:r w:rsidR="00AB70F3">
        <w:rPr>
          <w:rStyle w:val="Hyperlink"/>
          <w:rFonts w:eastAsia="Times New Roman"/>
          <w:color w:val="auto"/>
          <w:u w:val="none"/>
          <w:lang w:eastAsia="en-IE"/>
        </w:rPr>
        <w:t>when completing the Full Programme Proposal (FPP)</w:t>
      </w:r>
      <w:r w:rsidR="00A50579" w:rsidRPr="009A0365">
        <w:rPr>
          <w:rStyle w:val="Hyperlink"/>
          <w:rFonts w:eastAsia="Times New Roman"/>
          <w:color w:val="auto"/>
          <w:u w:val="none"/>
          <w:lang w:eastAsia="en-IE"/>
        </w:rPr>
        <w:t xml:space="preserve">. </w:t>
      </w:r>
      <w:r w:rsidR="00427748">
        <w:rPr>
          <w:rStyle w:val="Hyperlink"/>
          <w:rFonts w:eastAsia="Times New Roman"/>
          <w:color w:val="auto"/>
          <w:u w:val="none"/>
          <w:lang w:eastAsia="en-IE"/>
        </w:rPr>
        <w:t xml:space="preserve"> </w:t>
      </w:r>
      <w:r w:rsidRPr="00427748">
        <w:rPr>
          <w:rStyle w:val="Hyperlink"/>
          <w:rFonts w:eastAsia="Times New Roman"/>
          <w:color w:val="auto"/>
          <w:u w:val="none"/>
          <w:lang w:eastAsia="en-IE"/>
        </w:rPr>
        <w:t>Changes to existing</w:t>
      </w:r>
      <w:r w:rsidR="00EC43BC">
        <w:rPr>
          <w:rStyle w:val="Hyperlink"/>
          <w:rFonts w:eastAsia="Times New Roman"/>
          <w:color w:val="auto"/>
          <w:u w:val="none"/>
          <w:lang w:eastAsia="en-IE"/>
        </w:rPr>
        <w:t xml:space="preserve"> programme</w:t>
      </w:r>
      <w:r w:rsidRPr="00427748">
        <w:rPr>
          <w:rStyle w:val="Hyperlink"/>
          <w:rFonts w:eastAsia="Times New Roman"/>
          <w:color w:val="auto"/>
          <w:u w:val="none"/>
          <w:lang w:eastAsia="en-IE"/>
        </w:rPr>
        <w:t xml:space="preserve">: Programme Director contacts </w:t>
      </w:r>
      <w:r w:rsidR="00D66C96" w:rsidRPr="00427748">
        <w:rPr>
          <w:rStyle w:val="Hyperlink"/>
          <w:rFonts w:eastAsia="Times New Roman"/>
          <w:color w:val="auto"/>
          <w:u w:val="none"/>
          <w:lang w:eastAsia="en-IE"/>
        </w:rPr>
        <w:t xml:space="preserve">Admissions Officer to discuss potential </w:t>
      </w:r>
      <w:r w:rsidR="009A0365" w:rsidRPr="00427748">
        <w:rPr>
          <w:rStyle w:val="Hyperlink"/>
          <w:rFonts w:eastAsia="Times New Roman"/>
          <w:color w:val="auto"/>
          <w:u w:val="none"/>
          <w:lang w:eastAsia="en-IE"/>
        </w:rPr>
        <w:t>c</w:t>
      </w:r>
      <w:r w:rsidR="00D66C96" w:rsidRPr="00427748">
        <w:rPr>
          <w:rStyle w:val="Hyperlink"/>
          <w:rFonts w:eastAsia="Times New Roman"/>
          <w:color w:val="auto"/>
          <w:u w:val="none"/>
          <w:lang w:eastAsia="en-IE"/>
        </w:rPr>
        <w:t>hange</w:t>
      </w:r>
      <w:r w:rsidR="007B6884">
        <w:rPr>
          <w:rStyle w:val="Hyperlink"/>
          <w:rFonts w:eastAsia="Times New Roman"/>
          <w:color w:val="auto"/>
          <w:u w:val="none"/>
          <w:lang w:eastAsia="en-IE"/>
        </w:rPr>
        <w:t>.</w:t>
      </w:r>
    </w:p>
    <w:p w14:paraId="2D835CBE" w14:textId="49FEEBEF" w:rsidR="0091726A" w:rsidRDefault="007B0531" w:rsidP="00427748">
      <w:pPr>
        <w:pStyle w:val="ListParagraph"/>
        <w:numPr>
          <w:ilvl w:val="0"/>
          <w:numId w:val="3"/>
        </w:numPr>
        <w:spacing w:after="0" w:line="360" w:lineRule="auto"/>
        <w:rPr>
          <w:rFonts w:eastAsiaTheme="minorEastAsia"/>
          <w:lang w:eastAsia="en-IE"/>
        </w:rPr>
      </w:pPr>
      <w:r>
        <w:rPr>
          <w:rFonts w:eastAsia="Times New Roman"/>
          <w:lang w:eastAsia="en-IE"/>
        </w:rPr>
        <w:t>Admissions Officer</w:t>
      </w:r>
      <w:r w:rsidR="0091726A" w:rsidRPr="3F1330E9">
        <w:rPr>
          <w:rFonts w:eastAsia="Times New Roman"/>
          <w:lang w:eastAsia="en-IE"/>
        </w:rPr>
        <w:t xml:space="preserve"> reviews appropriateness of the </w:t>
      </w:r>
      <w:r>
        <w:rPr>
          <w:rFonts w:eastAsia="Times New Roman"/>
          <w:lang w:eastAsia="en-IE"/>
        </w:rPr>
        <w:t xml:space="preserve">proposed </w:t>
      </w:r>
      <w:r w:rsidR="0091726A" w:rsidRPr="3F1330E9">
        <w:rPr>
          <w:rFonts w:eastAsia="Times New Roman"/>
          <w:lang w:eastAsia="en-IE"/>
        </w:rPr>
        <w:t xml:space="preserve">entry requirements and consults with colleagues </w:t>
      </w:r>
      <w:r w:rsidR="00862E43">
        <w:rPr>
          <w:rFonts w:eastAsia="Times New Roman"/>
          <w:lang w:eastAsia="en-IE"/>
        </w:rPr>
        <w:t>in the Admissions Office</w:t>
      </w:r>
      <w:r w:rsidR="00FA3769">
        <w:rPr>
          <w:rFonts w:eastAsia="Times New Roman"/>
          <w:lang w:eastAsia="en-IE"/>
        </w:rPr>
        <w:t>, the CAO (for CAO entry programmes)</w:t>
      </w:r>
      <w:r w:rsidR="00094C7E">
        <w:rPr>
          <w:rFonts w:eastAsia="Times New Roman"/>
          <w:lang w:eastAsia="en-IE"/>
        </w:rPr>
        <w:t xml:space="preserve">, </w:t>
      </w:r>
      <w:r w:rsidR="00576EEB">
        <w:rPr>
          <w:rFonts w:eastAsia="Times New Roman"/>
          <w:lang w:eastAsia="en-IE"/>
        </w:rPr>
        <w:t>SREO (if relevant),</w:t>
      </w:r>
      <w:r w:rsidR="00862E43">
        <w:rPr>
          <w:rFonts w:eastAsia="Times New Roman"/>
          <w:lang w:eastAsia="en-IE"/>
        </w:rPr>
        <w:t xml:space="preserve"> as well as the Head of Student Recruitment</w:t>
      </w:r>
      <w:r w:rsidR="00576EEB">
        <w:rPr>
          <w:rFonts w:eastAsia="Times New Roman"/>
          <w:lang w:eastAsia="en-IE"/>
        </w:rPr>
        <w:t>.</w:t>
      </w:r>
    </w:p>
    <w:p w14:paraId="58076E7C" w14:textId="13958EA1" w:rsidR="0091726A" w:rsidRDefault="006A5468" w:rsidP="00427748">
      <w:pPr>
        <w:pStyle w:val="ListParagraph"/>
        <w:numPr>
          <w:ilvl w:val="0"/>
          <w:numId w:val="3"/>
        </w:numPr>
        <w:spacing w:after="0" w:line="360" w:lineRule="auto"/>
        <w:rPr>
          <w:lang w:eastAsia="en-IE"/>
        </w:rPr>
      </w:pPr>
      <w:r>
        <w:rPr>
          <w:rFonts w:eastAsia="Times New Roman"/>
          <w:lang w:eastAsia="en-IE"/>
        </w:rPr>
        <w:t xml:space="preserve">Admissions Officer </w:t>
      </w:r>
      <w:r w:rsidR="0091726A" w:rsidRPr="3F1330E9">
        <w:rPr>
          <w:rFonts w:eastAsia="Times New Roman"/>
          <w:lang w:eastAsia="en-IE"/>
        </w:rPr>
        <w:t xml:space="preserve">emails </w:t>
      </w:r>
      <w:r w:rsidR="00EC43BC">
        <w:rPr>
          <w:rFonts w:eastAsia="Times New Roman"/>
          <w:lang w:eastAsia="en-IE"/>
        </w:rPr>
        <w:t xml:space="preserve">consolidated </w:t>
      </w:r>
      <w:r w:rsidR="0091726A" w:rsidRPr="3F1330E9">
        <w:rPr>
          <w:rFonts w:eastAsia="Times New Roman"/>
          <w:lang w:eastAsia="en-IE"/>
        </w:rPr>
        <w:t xml:space="preserve">feedback to the Programme Director.  </w:t>
      </w:r>
    </w:p>
    <w:p w14:paraId="02F2A26C" w14:textId="2A16A58C" w:rsidR="0060635B" w:rsidRDefault="0091726A" w:rsidP="00427748">
      <w:pPr>
        <w:numPr>
          <w:ilvl w:val="0"/>
          <w:numId w:val="3"/>
        </w:numPr>
        <w:spacing w:after="0" w:line="360" w:lineRule="auto"/>
        <w:rPr>
          <w:rFonts w:eastAsia="Times New Roman"/>
          <w:lang w:eastAsia="en-IE"/>
        </w:rPr>
      </w:pPr>
      <w:r>
        <w:rPr>
          <w:rFonts w:eastAsia="Times New Roman"/>
          <w:lang w:eastAsia="en-IE"/>
        </w:rPr>
        <w:t xml:space="preserve">For changes to </w:t>
      </w:r>
      <w:r w:rsidRPr="000274FE">
        <w:rPr>
          <w:rFonts w:eastAsia="Times New Roman"/>
          <w:b/>
          <w:bCs/>
          <w:lang w:eastAsia="en-IE"/>
        </w:rPr>
        <w:t>existing</w:t>
      </w:r>
      <w:r w:rsidR="0060635B">
        <w:rPr>
          <w:rFonts w:eastAsia="Times New Roman"/>
          <w:b/>
          <w:bCs/>
          <w:lang w:eastAsia="en-IE"/>
        </w:rPr>
        <w:t xml:space="preserve"> </w:t>
      </w:r>
      <w:r>
        <w:rPr>
          <w:rFonts w:eastAsia="Times New Roman"/>
          <w:lang w:eastAsia="en-IE"/>
        </w:rPr>
        <w:t>programmes, the</w:t>
      </w:r>
      <w:r w:rsidRPr="3F1330E9">
        <w:rPr>
          <w:rFonts w:eastAsia="Times New Roman"/>
          <w:lang w:eastAsia="en-IE"/>
        </w:rPr>
        <w:t xml:space="preserve"> Programme Director submits the </w:t>
      </w:r>
      <w:r>
        <w:rPr>
          <w:rFonts w:eastAsia="Times New Roman"/>
          <w:lang w:eastAsia="en-IE"/>
        </w:rPr>
        <w:t>entry requirements</w:t>
      </w:r>
      <w:r w:rsidRPr="3F1330E9">
        <w:rPr>
          <w:rFonts w:eastAsia="Times New Roman"/>
          <w:lang w:eastAsia="en-IE"/>
        </w:rPr>
        <w:t xml:space="preserve"> </w:t>
      </w:r>
      <w:r>
        <w:rPr>
          <w:rFonts w:eastAsia="Times New Roman"/>
          <w:lang w:eastAsia="en-IE"/>
        </w:rPr>
        <w:t xml:space="preserve">to their Department/School </w:t>
      </w:r>
      <w:r w:rsidRPr="3F1330E9">
        <w:rPr>
          <w:rFonts w:eastAsia="Times New Roman"/>
          <w:lang w:eastAsia="en-IE"/>
        </w:rPr>
        <w:t>for approval</w:t>
      </w:r>
      <w:r>
        <w:rPr>
          <w:rFonts w:eastAsia="Times New Roman"/>
          <w:lang w:eastAsia="en-IE"/>
        </w:rPr>
        <w:t xml:space="preserve"> as normal. The Department/School is responsible for sending the changes to College level for the next stage of required approval as normal. </w:t>
      </w:r>
      <w:r w:rsidRPr="3F1330E9">
        <w:rPr>
          <w:rFonts w:eastAsia="Times New Roman"/>
          <w:lang w:eastAsia="en-IE"/>
        </w:rPr>
        <w:t>When formally approved</w:t>
      </w:r>
      <w:r>
        <w:rPr>
          <w:rFonts w:eastAsia="Times New Roman"/>
          <w:lang w:eastAsia="en-IE"/>
        </w:rPr>
        <w:t xml:space="preserve"> at College level</w:t>
      </w:r>
      <w:r w:rsidRPr="3F1330E9">
        <w:rPr>
          <w:rFonts w:eastAsia="Times New Roman"/>
          <w:lang w:eastAsia="en-IE"/>
        </w:rPr>
        <w:t xml:space="preserve">, the relevant College Office emails the </w:t>
      </w:r>
      <w:r w:rsidR="007B6884">
        <w:rPr>
          <w:rFonts w:eastAsia="Times New Roman"/>
          <w:lang w:eastAsia="en-IE"/>
        </w:rPr>
        <w:t>Admissions Officer</w:t>
      </w:r>
      <w:r w:rsidRPr="3F1330E9">
        <w:rPr>
          <w:rFonts w:eastAsia="Times New Roman"/>
          <w:lang w:eastAsia="en-IE"/>
        </w:rPr>
        <w:t xml:space="preserve"> attaching the approved amended entry </w:t>
      </w:r>
      <w:r>
        <w:rPr>
          <w:rFonts w:eastAsia="Times New Roman"/>
          <w:lang w:eastAsia="en-IE"/>
        </w:rPr>
        <w:t>requirements.</w:t>
      </w:r>
    </w:p>
    <w:p w14:paraId="1D309491" w14:textId="6B621092" w:rsidR="009F5666" w:rsidRPr="009F5666" w:rsidRDefault="009F5666" w:rsidP="00427748">
      <w:pPr>
        <w:pStyle w:val="ListParagraph"/>
        <w:numPr>
          <w:ilvl w:val="0"/>
          <w:numId w:val="3"/>
        </w:numPr>
        <w:spacing w:after="0" w:line="360" w:lineRule="auto"/>
        <w:rPr>
          <w:rFonts w:eastAsiaTheme="minorEastAsia"/>
          <w:lang w:eastAsia="en-IE"/>
        </w:rPr>
      </w:pPr>
      <w:r w:rsidRPr="009F5666">
        <w:rPr>
          <w:rFonts w:eastAsia="Times New Roman"/>
          <w:lang w:eastAsia="en-IE"/>
        </w:rPr>
        <w:t xml:space="preserve">For </w:t>
      </w:r>
      <w:r w:rsidRPr="009F5666">
        <w:rPr>
          <w:rFonts w:eastAsia="Times New Roman"/>
          <w:b/>
          <w:bCs/>
          <w:lang w:eastAsia="en-IE"/>
        </w:rPr>
        <w:t xml:space="preserve">new </w:t>
      </w:r>
      <w:r w:rsidR="007B6884">
        <w:rPr>
          <w:rFonts w:eastAsia="Times New Roman"/>
          <w:b/>
          <w:bCs/>
          <w:lang w:eastAsia="en-IE"/>
        </w:rPr>
        <w:t xml:space="preserve">Undergraduate </w:t>
      </w:r>
      <w:r w:rsidRPr="009F5666">
        <w:rPr>
          <w:rFonts w:eastAsia="Times New Roman"/>
          <w:lang w:eastAsia="en-IE"/>
        </w:rPr>
        <w:t xml:space="preserve">programmes, final programme approval (including entry requirements), happens at a Programme Approval Panel (PAP), as per the normal process. Following formal approval of the programme, the Office </w:t>
      </w:r>
      <w:r w:rsidR="007B6884">
        <w:rPr>
          <w:rFonts w:eastAsia="Times New Roman"/>
          <w:lang w:eastAsia="en-IE"/>
        </w:rPr>
        <w:t>for</w:t>
      </w:r>
      <w:r w:rsidR="007B6884" w:rsidRPr="009F5666">
        <w:rPr>
          <w:rFonts w:eastAsia="Times New Roman"/>
          <w:lang w:eastAsia="en-IE"/>
        </w:rPr>
        <w:t xml:space="preserve"> </w:t>
      </w:r>
      <w:r w:rsidRPr="009F5666">
        <w:rPr>
          <w:rFonts w:eastAsia="Times New Roman"/>
          <w:lang w:eastAsia="en-IE"/>
        </w:rPr>
        <w:t xml:space="preserve">Academic Programmes and Regulations notifies the </w:t>
      </w:r>
      <w:r w:rsidR="006A4D31">
        <w:rPr>
          <w:rFonts w:eastAsia="Times New Roman"/>
          <w:lang w:eastAsia="en-IE"/>
        </w:rPr>
        <w:t>Admissions Officer</w:t>
      </w:r>
      <w:r w:rsidRPr="009F5666">
        <w:rPr>
          <w:rFonts w:eastAsia="Times New Roman"/>
          <w:lang w:eastAsia="en-IE"/>
        </w:rPr>
        <w:t xml:space="preserve">, relevant Admissions staff </w:t>
      </w:r>
      <w:r w:rsidR="006713C2">
        <w:rPr>
          <w:rFonts w:eastAsia="Times New Roman"/>
          <w:lang w:eastAsia="en-IE"/>
        </w:rPr>
        <w:t xml:space="preserve">in </w:t>
      </w:r>
      <w:r w:rsidRPr="009F5666">
        <w:rPr>
          <w:rFonts w:eastAsia="Times New Roman"/>
          <w:lang w:eastAsia="en-IE"/>
        </w:rPr>
        <w:t>IO</w:t>
      </w:r>
      <w:r w:rsidR="006713C2">
        <w:rPr>
          <w:rFonts w:eastAsia="Times New Roman"/>
          <w:lang w:eastAsia="en-IE"/>
        </w:rPr>
        <w:t>,</w:t>
      </w:r>
      <w:r w:rsidRPr="009F5666">
        <w:rPr>
          <w:rFonts w:eastAsia="Times New Roman"/>
          <w:lang w:eastAsia="en-IE"/>
        </w:rPr>
        <w:t xml:space="preserve"> the Head of </w:t>
      </w:r>
      <w:r w:rsidRPr="009F5666">
        <w:rPr>
          <w:rFonts w:eastAsia="Times New Roman"/>
          <w:lang w:eastAsia="en-IE"/>
        </w:rPr>
        <w:lastRenderedPageBreak/>
        <w:t>Student Recruitment</w:t>
      </w:r>
      <w:r w:rsidR="0092627C">
        <w:rPr>
          <w:rFonts w:eastAsia="Times New Roman"/>
          <w:lang w:eastAsia="en-IE"/>
        </w:rPr>
        <w:t xml:space="preserve"> and CRM Recruit Support Officer (for International </w:t>
      </w:r>
      <w:r w:rsidR="001C1AB0">
        <w:rPr>
          <w:rFonts w:eastAsia="Times New Roman"/>
          <w:lang w:eastAsia="en-IE"/>
        </w:rPr>
        <w:t>and Direct Entry applications)</w:t>
      </w:r>
      <w:r w:rsidRPr="009F5666">
        <w:rPr>
          <w:rFonts w:eastAsia="Times New Roman"/>
          <w:lang w:eastAsia="en-IE"/>
        </w:rPr>
        <w:t xml:space="preserve">.  </w:t>
      </w:r>
    </w:p>
    <w:p w14:paraId="16E6D91E" w14:textId="2EFA9DBD" w:rsidR="009F5666" w:rsidRPr="00CA60D9" w:rsidRDefault="006713C2" w:rsidP="00CA60D9">
      <w:pPr>
        <w:numPr>
          <w:ilvl w:val="0"/>
          <w:numId w:val="3"/>
        </w:numPr>
        <w:spacing w:after="0" w:line="360" w:lineRule="auto"/>
        <w:rPr>
          <w:rFonts w:eastAsia="Times New Roman"/>
          <w:lang w:eastAsia="en-IE"/>
        </w:rPr>
      </w:pPr>
      <w:r>
        <w:rPr>
          <w:rFonts w:eastAsia="Times New Roman"/>
          <w:lang w:eastAsia="en-IE"/>
        </w:rPr>
        <w:t>For c</w:t>
      </w:r>
      <w:r w:rsidR="00CA53C6">
        <w:rPr>
          <w:rFonts w:eastAsia="Times New Roman"/>
          <w:lang w:eastAsia="en-IE"/>
        </w:rPr>
        <w:t xml:space="preserve">hanges made to CAO </w:t>
      </w:r>
      <w:r>
        <w:rPr>
          <w:rFonts w:eastAsia="Times New Roman"/>
          <w:lang w:eastAsia="en-IE"/>
        </w:rPr>
        <w:t xml:space="preserve">entry programmes, the CAO is </w:t>
      </w:r>
      <w:r w:rsidR="00D04C8A">
        <w:rPr>
          <w:rFonts w:eastAsia="Times New Roman"/>
          <w:lang w:eastAsia="en-IE"/>
        </w:rPr>
        <w:t xml:space="preserve">notified of the change in order that the relevant </w:t>
      </w:r>
      <w:r w:rsidR="00CA60D9">
        <w:rPr>
          <w:rFonts w:eastAsia="Times New Roman"/>
          <w:lang w:eastAsia="en-IE"/>
        </w:rPr>
        <w:t>changes can be made</w:t>
      </w:r>
      <w:r w:rsidR="00D04C8A" w:rsidRPr="00CA60D9">
        <w:rPr>
          <w:rFonts w:eastAsia="Times New Roman"/>
          <w:lang w:eastAsia="en-IE"/>
        </w:rPr>
        <w:t>. For new CAO entry programmes,</w:t>
      </w:r>
      <w:r w:rsidR="00157EAD" w:rsidRPr="00CA60D9">
        <w:rPr>
          <w:rFonts w:eastAsia="Times New Roman"/>
          <w:lang w:eastAsia="en-IE"/>
        </w:rPr>
        <w:t xml:space="preserve"> </w:t>
      </w:r>
      <w:r w:rsidR="00D04C8A" w:rsidRPr="00CA60D9">
        <w:rPr>
          <w:rFonts w:eastAsia="Times New Roman"/>
          <w:lang w:eastAsia="en-IE"/>
        </w:rPr>
        <w:t xml:space="preserve">the CAO is notified of the new </w:t>
      </w:r>
      <w:r w:rsidR="00E54D50" w:rsidRPr="00CA60D9">
        <w:rPr>
          <w:rFonts w:eastAsia="Times New Roman"/>
          <w:lang w:eastAsia="en-IE"/>
        </w:rPr>
        <w:t xml:space="preserve">programme title, code (this is selected by the Admissions Office), </w:t>
      </w:r>
      <w:r w:rsidR="00576EEB" w:rsidRPr="00CA60D9">
        <w:rPr>
          <w:rFonts w:eastAsia="Times New Roman"/>
          <w:lang w:eastAsia="en-IE"/>
        </w:rPr>
        <w:t xml:space="preserve">and entry requirements. </w:t>
      </w:r>
    </w:p>
    <w:p w14:paraId="30267BF7" w14:textId="297854BE" w:rsidR="0091726A" w:rsidRPr="00871C36" w:rsidRDefault="0091726A" w:rsidP="00427748">
      <w:pPr>
        <w:numPr>
          <w:ilvl w:val="0"/>
          <w:numId w:val="3"/>
        </w:numPr>
        <w:spacing w:after="0" w:line="360" w:lineRule="auto"/>
        <w:rPr>
          <w:rFonts w:eastAsia="Times New Roman"/>
          <w:lang w:eastAsia="en-IE"/>
        </w:rPr>
      </w:pPr>
      <w:r w:rsidRPr="00871C36">
        <w:rPr>
          <w:rFonts w:eastAsia="Times New Roman"/>
          <w:lang w:eastAsia="en-IE"/>
        </w:rPr>
        <w:t xml:space="preserve">The </w:t>
      </w:r>
      <w:r w:rsidR="0060635B">
        <w:rPr>
          <w:rFonts w:eastAsia="Times New Roman"/>
          <w:lang w:eastAsia="en-IE"/>
        </w:rPr>
        <w:t xml:space="preserve">Admissions Office </w:t>
      </w:r>
      <w:r w:rsidR="00E00065">
        <w:rPr>
          <w:rFonts w:eastAsia="Times New Roman"/>
          <w:lang w:eastAsia="en-IE"/>
        </w:rPr>
        <w:t xml:space="preserve">will </w:t>
      </w:r>
      <w:r w:rsidRPr="00871C36">
        <w:rPr>
          <w:rFonts w:eastAsia="Times New Roman"/>
          <w:lang w:eastAsia="en-IE"/>
        </w:rPr>
        <w:t xml:space="preserve">maintain </w:t>
      </w:r>
      <w:r w:rsidR="00E00065">
        <w:rPr>
          <w:rFonts w:eastAsia="Times New Roman"/>
          <w:lang w:eastAsia="en-IE"/>
        </w:rPr>
        <w:t xml:space="preserve">the university’s </w:t>
      </w:r>
      <w:r w:rsidRPr="00871C36">
        <w:rPr>
          <w:rFonts w:eastAsia="Times New Roman"/>
          <w:lang w:eastAsia="en-IE"/>
        </w:rPr>
        <w:t>archive of entry requirement changes</w:t>
      </w:r>
      <w:r w:rsidR="00E00065">
        <w:rPr>
          <w:rFonts w:eastAsia="Times New Roman"/>
          <w:lang w:eastAsia="en-IE"/>
        </w:rPr>
        <w:t xml:space="preserve"> for UG programmes. The College should also keep a record of approved changes. </w:t>
      </w:r>
      <w:r>
        <w:rPr>
          <w:rFonts w:eastAsia="Times New Roman"/>
          <w:lang w:eastAsia="en-IE"/>
        </w:rPr>
        <w:t xml:space="preserve"> </w:t>
      </w:r>
    </w:p>
    <w:p w14:paraId="5D89C06D" w14:textId="6811226E" w:rsidR="0091726A" w:rsidRPr="00E24A58" w:rsidRDefault="0091726A" w:rsidP="00427748">
      <w:pPr>
        <w:pStyle w:val="ListParagraph"/>
        <w:numPr>
          <w:ilvl w:val="0"/>
          <w:numId w:val="3"/>
        </w:numPr>
        <w:spacing w:after="0" w:line="360" w:lineRule="auto"/>
        <w:rPr>
          <w:rFonts w:eastAsia="Times New Roman"/>
          <w:lang w:eastAsia="en-IE"/>
        </w:rPr>
      </w:pPr>
      <w:r w:rsidRPr="00E24A58">
        <w:rPr>
          <w:rFonts w:eastAsia="Times New Roman"/>
          <w:lang w:eastAsia="en-IE"/>
        </w:rPr>
        <w:t xml:space="preserve">Admissions staff </w:t>
      </w:r>
      <w:r w:rsidR="00157EAD">
        <w:rPr>
          <w:rFonts w:eastAsia="Times New Roman"/>
          <w:lang w:eastAsia="en-IE"/>
        </w:rPr>
        <w:t>creates or updates the online prospectus entry</w:t>
      </w:r>
      <w:r w:rsidR="009A0365">
        <w:rPr>
          <w:rFonts w:eastAsia="Times New Roman"/>
          <w:lang w:eastAsia="en-IE"/>
        </w:rPr>
        <w:t xml:space="preserve"> as well as the relevant entry requirement pages with the new or amended </w:t>
      </w:r>
      <w:r w:rsidRPr="00E24A58">
        <w:rPr>
          <w:rFonts w:eastAsia="Times New Roman"/>
          <w:lang w:eastAsia="en-IE"/>
        </w:rPr>
        <w:t>entry requirements.</w:t>
      </w:r>
      <w:r>
        <w:rPr>
          <w:rFonts w:eastAsia="Times New Roman"/>
          <w:lang w:eastAsia="en-IE"/>
        </w:rPr>
        <w:t xml:space="preserve"> </w:t>
      </w:r>
    </w:p>
    <w:p w14:paraId="08A80A7D" w14:textId="77777777" w:rsidR="0091726A" w:rsidRDefault="0091726A" w:rsidP="0091726A">
      <w:pPr>
        <w:spacing w:after="0" w:line="360" w:lineRule="auto"/>
      </w:pPr>
    </w:p>
    <w:p w14:paraId="31A71EAD" w14:textId="77777777" w:rsidR="0091726A" w:rsidRDefault="0091726A" w:rsidP="0091726A">
      <w:pPr>
        <w:spacing w:after="0" w:line="360" w:lineRule="auto"/>
      </w:pPr>
    </w:p>
    <w:p w14:paraId="73508E57" w14:textId="77777777" w:rsidR="0091726A" w:rsidRDefault="0091726A" w:rsidP="0091726A">
      <w:pPr>
        <w:rPr>
          <w:b/>
          <w:bCs/>
          <w:u w:val="single"/>
        </w:rPr>
      </w:pPr>
    </w:p>
    <w:p w14:paraId="747181FC" w14:textId="77777777" w:rsidR="0091726A" w:rsidRDefault="0091726A" w:rsidP="0091726A">
      <w:pPr>
        <w:rPr>
          <w:b/>
          <w:bCs/>
          <w:u w:val="single"/>
        </w:rPr>
      </w:pPr>
    </w:p>
    <w:p w14:paraId="41948D6B" w14:textId="77777777" w:rsidR="0091726A" w:rsidRDefault="0091726A" w:rsidP="0091726A">
      <w:pPr>
        <w:spacing w:after="0" w:line="360" w:lineRule="auto"/>
      </w:pPr>
    </w:p>
    <w:p w14:paraId="22B126F5" w14:textId="77777777" w:rsidR="00DE4FB0" w:rsidRDefault="00DE4FB0"/>
    <w:sectPr w:rsidR="00DE4FB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24B23" w14:textId="77777777" w:rsidR="00693B6A" w:rsidRDefault="00693B6A" w:rsidP="0091726A">
      <w:pPr>
        <w:spacing w:after="0" w:line="240" w:lineRule="auto"/>
      </w:pPr>
      <w:r>
        <w:separator/>
      </w:r>
    </w:p>
  </w:endnote>
  <w:endnote w:type="continuationSeparator" w:id="0">
    <w:p w14:paraId="6A58A7BA" w14:textId="77777777" w:rsidR="00693B6A" w:rsidRDefault="00693B6A" w:rsidP="0091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F1330E9" w14:paraId="2B4B928E" w14:textId="77777777" w:rsidTr="3F1330E9">
      <w:tc>
        <w:tcPr>
          <w:tcW w:w="3005" w:type="dxa"/>
        </w:tcPr>
        <w:p w14:paraId="0E051727" w14:textId="77777777" w:rsidR="3F1330E9" w:rsidRDefault="00BE61EA" w:rsidP="3F1330E9">
          <w:pPr>
            <w:pStyle w:val="Header"/>
            <w:ind w:left="-115"/>
          </w:pPr>
        </w:p>
      </w:tc>
      <w:tc>
        <w:tcPr>
          <w:tcW w:w="3005" w:type="dxa"/>
        </w:tcPr>
        <w:p w14:paraId="7455F241" w14:textId="77777777" w:rsidR="3F1330E9" w:rsidRDefault="00BE61EA" w:rsidP="3F1330E9">
          <w:pPr>
            <w:pStyle w:val="Header"/>
            <w:jc w:val="center"/>
          </w:pPr>
        </w:p>
      </w:tc>
      <w:tc>
        <w:tcPr>
          <w:tcW w:w="3005" w:type="dxa"/>
        </w:tcPr>
        <w:p w14:paraId="203BA592" w14:textId="77777777" w:rsidR="3F1330E9" w:rsidRDefault="00BE61EA" w:rsidP="3F1330E9">
          <w:pPr>
            <w:pStyle w:val="Header"/>
            <w:ind w:right="-115"/>
            <w:jc w:val="right"/>
          </w:pPr>
        </w:p>
      </w:tc>
    </w:tr>
  </w:tbl>
  <w:p w14:paraId="0D421420" w14:textId="77777777" w:rsidR="3F1330E9" w:rsidRDefault="00BE61EA" w:rsidP="3F133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0E029" w14:textId="77777777" w:rsidR="00693B6A" w:rsidRDefault="00693B6A" w:rsidP="0091726A">
      <w:pPr>
        <w:spacing w:after="0" w:line="240" w:lineRule="auto"/>
      </w:pPr>
      <w:r>
        <w:separator/>
      </w:r>
    </w:p>
  </w:footnote>
  <w:footnote w:type="continuationSeparator" w:id="0">
    <w:p w14:paraId="14B36A70" w14:textId="77777777" w:rsidR="00693B6A" w:rsidRDefault="00693B6A" w:rsidP="0091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3043" w14:textId="6612D120" w:rsidR="3F1330E9" w:rsidRDefault="00C80BD4" w:rsidP="3F1330E9">
    <w:pPr>
      <w:pStyle w:val="Header"/>
    </w:pPr>
    <w:r>
      <w:t>Admissions Office</w:t>
    </w:r>
    <w:r>
      <w:ptab w:relativeTo="margin" w:alignment="center" w:leader="none"/>
    </w:r>
    <w:r>
      <w:ptab w:relativeTo="margin" w:alignment="right" w:leader="none"/>
    </w:r>
    <w:r>
      <w:t>22/10/2021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2A7"/>
    <w:multiLevelType w:val="hybridMultilevel"/>
    <w:tmpl w:val="62D03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4C3331B"/>
    <w:multiLevelType w:val="hybridMultilevel"/>
    <w:tmpl w:val="ABA8E2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797EBE"/>
    <w:multiLevelType w:val="hybridMultilevel"/>
    <w:tmpl w:val="1902CF70"/>
    <w:lvl w:ilvl="0" w:tplc="A810D804">
      <w:start w:val="1"/>
      <w:numFmt w:val="decimal"/>
      <w:lvlText w:val="%1."/>
      <w:lvlJc w:val="left"/>
      <w:pPr>
        <w:ind w:left="720" w:hanging="360"/>
      </w:pPr>
    </w:lvl>
    <w:lvl w:ilvl="1" w:tplc="CD525440">
      <w:start w:val="1"/>
      <w:numFmt w:val="lowerLetter"/>
      <w:lvlText w:val="%2."/>
      <w:lvlJc w:val="left"/>
      <w:pPr>
        <w:ind w:left="1440" w:hanging="360"/>
      </w:pPr>
    </w:lvl>
    <w:lvl w:ilvl="2" w:tplc="99863BD8">
      <w:start w:val="1"/>
      <w:numFmt w:val="lowerRoman"/>
      <w:lvlText w:val="%3."/>
      <w:lvlJc w:val="right"/>
      <w:pPr>
        <w:ind w:left="2160" w:hanging="180"/>
      </w:pPr>
    </w:lvl>
    <w:lvl w:ilvl="3" w:tplc="23F4A486">
      <w:start w:val="1"/>
      <w:numFmt w:val="decimal"/>
      <w:lvlText w:val="%4."/>
      <w:lvlJc w:val="left"/>
      <w:pPr>
        <w:ind w:left="2880" w:hanging="360"/>
      </w:pPr>
    </w:lvl>
    <w:lvl w:ilvl="4" w:tplc="21203A8A">
      <w:start w:val="1"/>
      <w:numFmt w:val="lowerLetter"/>
      <w:lvlText w:val="%5."/>
      <w:lvlJc w:val="left"/>
      <w:pPr>
        <w:ind w:left="3600" w:hanging="360"/>
      </w:pPr>
    </w:lvl>
    <w:lvl w:ilvl="5" w:tplc="08A85CA4">
      <w:start w:val="1"/>
      <w:numFmt w:val="lowerRoman"/>
      <w:lvlText w:val="%6."/>
      <w:lvlJc w:val="right"/>
      <w:pPr>
        <w:ind w:left="4320" w:hanging="180"/>
      </w:pPr>
    </w:lvl>
    <w:lvl w:ilvl="6" w:tplc="91828BB6">
      <w:start w:val="1"/>
      <w:numFmt w:val="decimal"/>
      <w:lvlText w:val="%7."/>
      <w:lvlJc w:val="left"/>
      <w:pPr>
        <w:ind w:left="5040" w:hanging="360"/>
      </w:pPr>
    </w:lvl>
    <w:lvl w:ilvl="7" w:tplc="3DCE68C0">
      <w:start w:val="1"/>
      <w:numFmt w:val="lowerLetter"/>
      <w:lvlText w:val="%8."/>
      <w:lvlJc w:val="left"/>
      <w:pPr>
        <w:ind w:left="5760" w:hanging="360"/>
      </w:pPr>
    </w:lvl>
    <w:lvl w:ilvl="8" w:tplc="2CB2F5C6">
      <w:start w:val="1"/>
      <w:numFmt w:val="lowerRoman"/>
      <w:lvlText w:val="%9."/>
      <w:lvlJc w:val="right"/>
      <w:pPr>
        <w:ind w:left="6480" w:hanging="180"/>
      </w:pPr>
    </w:lvl>
  </w:abstractNum>
  <w:abstractNum w:abstractNumId="3" w15:restartNumberingAfterBreak="0">
    <w:nsid w:val="77402F6E"/>
    <w:multiLevelType w:val="hybridMultilevel"/>
    <w:tmpl w:val="850CAA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6A"/>
    <w:rsid w:val="00094C7E"/>
    <w:rsid w:val="000B653D"/>
    <w:rsid w:val="00103A33"/>
    <w:rsid w:val="00157EAD"/>
    <w:rsid w:val="001C1AB0"/>
    <w:rsid w:val="001C2BD2"/>
    <w:rsid w:val="00221429"/>
    <w:rsid w:val="002250B2"/>
    <w:rsid w:val="00251A5B"/>
    <w:rsid w:val="0027646A"/>
    <w:rsid w:val="002904A9"/>
    <w:rsid w:val="0041342A"/>
    <w:rsid w:val="00427748"/>
    <w:rsid w:val="00576EEB"/>
    <w:rsid w:val="00597B0F"/>
    <w:rsid w:val="005E506D"/>
    <w:rsid w:val="0060635B"/>
    <w:rsid w:val="006713C2"/>
    <w:rsid w:val="00693B6A"/>
    <w:rsid w:val="006A4D31"/>
    <w:rsid w:val="006A5468"/>
    <w:rsid w:val="006D6D94"/>
    <w:rsid w:val="006D7698"/>
    <w:rsid w:val="007B0531"/>
    <w:rsid w:val="007B6884"/>
    <w:rsid w:val="007E6D1B"/>
    <w:rsid w:val="00822C71"/>
    <w:rsid w:val="00862E43"/>
    <w:rsid w:val="00887423"/>
    <w:rsid w:val="008A6FC9"/>
    <w:rsid w:val="00907383"/>
    <w:rsid w:val="0091726A"/>
    <w:rsid w:val="0092627C"/>
    <w:rsid w:val="00982B8A"/>
    <w:rsid w:val="00985875"/>
    <w:rsid w:val="009A0365"/>
    <w:rsid w:val="009E3460"/>
    <w:rsid w:val="009E59DB"/>
    <w:rsid w:val="009F5666"/>
    <w:rsid w:val="00A27D9D"/>
    <w:rsid w:val="00A43395"/>
    <w:rsid w:val="00A50579"/>
    <w:rsid w:val="00A907C1"/>
    <w:rsid w:val="00AB70F3"/>
    <w:rsid w:val="00BE61EA"/>
    <w:rsid w:val="00C80BD4"/>
    <w:rsid w:val="00CA53C6"/>
    <w:rsid w:val="00CA60D9"/>
    <w:rsid w:val="00D04C8A"/>
    <w:rsid w:val="00D66C96"/>
    <w:rsid w:val="00DE4FB0"/>
    <w:rsid w:val="00E00065"/>
    <w:rsid w:val="00E0236C"/>
    <w:rsid w:val="00E27F36"/>
    <w:rsid w:val="00E54D50"/>
    <w:rsid w:val="00EC43BC"/>
    <w:rsid w:val="00EF6718"/>
    <w:rsid w:val="00FA3769"/>
    <w:rsid w:val="00FB77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9185BC"/>
  <w15:chartTrackingRefBased/>
  <w15:docId w15:val="{92FD377B-E394-4D6B-8BBA-17403D3C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6A"/>
  </w:style>
  <w:style w:type="paragraph" w:styleId="Heading2">
    <w:name w:val="heading 2"/>
    <w:basedOn w:val="Normal"/>
    <w:next w:val="Normal"/>
    <w:link w:val="Heading2Char"/>
    <w:uiPriority w:val="9"/>
    <w:unhideWhenUsed/>
    <w:qFormat/>
    <w:rsid w:val="00E02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6A"/>
    <w:pPr>
      <w:ind w:left="720"/>
      <w:contextualSpacing/>
    </w:pPr>
  </w:style>
  <w:style w:type="character" w:styleId="Hyperlink">
    <w:name w:val="Hyperlink"/>
    <w:basedOn w:val="DefaultParagraphFont"/>
    <w:uiPriority w:val="99"/>
    <w:unhideWhenUsed/>
    <w:rsid w:val="0091726A"/>
    <w:rPr>
      <w:color w:val="0563C1" w:themeColor="hyperlink"/>
      <w:u w:val="single"/>
    </w:rPr>
  </w:style>
  <w:style w:type="character" w:customStyle="1" w:styleId="HeaderChar">
    <w:name w:val="Header Char"/>
    <w:basedOn w:val="DefaultParagraphFont"/>
    <w:link w:val="Header"/>
    <w:uiPriority w:val="99"/>
    <w:rsid w:val="0091726A"/>
  </w:style>
  <w:style w:type="paragraph" w:styleId="Header">
    <w:name w:val="header"/>
    <w:basedOn w:val="Normal"/>
    <w:link w:val="HeaderChar"/>
    <w:uiPriority w:val="99"/>
    <w:unhideWhenUsed/>
    <w:rsid w:val="0091726A"/>
    <w:pPr>
      <w:tabs>
        <w:tab w:val="center" w:pos="4680"/>
        <w:tab w:val="right" w:pos="9360"/>
      </w:tabs>
      <w:spacing w:after="0" w:line="240" w:lineRule="auto"/>
    </w:pPr>
  </w:style>
  <w:style w:type="character" w:customStyle="1" w:styleId="HeaderChar1">
    <w:name w:val="Header Char1"/>
    <w:basedOn w:val="DefaultParagraphFont"/>
    <w:uiPriority w:val="99"/>
    <w:semiHidden/>
    <w:rsid w:val="0091726A"/>
  </w:style>
  <w:style w:type="character" w:customStyle="1" w:styleId="FooterChar">
    <w:name w:val="Footer Char"/>
    <w:basedOn w:val="DefaultParagraphFont"/>
    <w:link w:val="Footer"/>
    <w:uiPriority w:val="99"/>
    <w:rsid w:val="0091726A"/>
  </w:style>
  <w:style w:type="paragraph" w:styleId="Footer">
    <w:name w:val="footer"/>
    <w:basedOn w:val="Normal"/>
    <w:link w:val="FooterChar"/>
    <w:uiPriority w:val="99"/>
    <w:unhideWhenUsed/>
    <w:rsid w:val="0091726A"/>
    <w:pPr>
      <w:tabs>
        <w:tab w:val="center" w:pos="4680"/>
        <w:tab w:val="right" w:pos="9360"/>
      </w:tabs>
      <w:spacing w:after="0" w:line="240" w:lineRule="auto"/>
    </w:pPr>
  </w:style>
  <w:style w:type="character" w:customStyle="1" w:styleId="FooterChar1">
    <w:name w:val="Footer Char1"/>
    <w:basedOn w:val="DefaultParagraphFont"/>
    <w:uiPriority w:val="99"/>
    <w:semiHidden/>
    <w:rsid w:val="0091726A"/>
  </w:style>
  <w:style w:type="character" w:styleId="FollowedHyperlink">
    <w:name w:val="FollowedHyperlink"/>
    <w:basedOn w:val="DefaultParagraphFont"/>
    <w:uiPriority w:val="99"/>
    <w:semiHidden/>
    <w:unhideWhenUsed/>
    <w:rsid w:val="00597B0F"/>
    <w:rPr>
      <w:color w:val="954F72" w:themeColor="followedHyperlink"/>
      <w:u w:val="single"/>
    </w:rPr>
  </w:style>
  <w:style w:type="character" w:styleId="CommentReference">
    <w:name w:val="annotation reference"/>
    <w:basedOn w:val="DefaultParagraphFont"/>
    <w:uiPriority w:val="99"/>
    <w:semiHidden/>
    <w:unhideWhenUsed/>
    <w:rsid w:val="00597B0F"/>
    <w:rPr>
      <w:sz w:val="16"/>
      <w:szCs w:val="16"/>
    </w:rPr>
  </w:style>
  <w:style w:type="paragraph" w:styleId="CommentText">
    <w:name w:val="annotation text"/>
    <w:basedOn w:val="Normal"/>
    <w:link w:val="CommentTextChar"/>
    <w:uiPriority w:val="99"/>
    <w:semiHidden/>
    <w:unhideWhenUsed/>
    <w:rsid w:val="00597B0F"/>
    <w:pPr>
      <w:spacing w:line="240" w:lineRule="auto"/>
    </w:pPr>
    <w:rPr>
      <w:sz w:val="20"/>
      <w:szCs w:val="20"/>
    </w:rPr>
  </w:style>
  <w:style w:type="character" w:customStyle="1" w:styleId="CommentTextChar">
    <w:name w:val="Comment Text Char"/>
    <w:basedOn w:val="DefaultParagraphFont"/>
    <w:link w:val="CommentText"/>
    <w:uiPriority w:val="99"/>
    <w:semiHidden/>
    <w:rsid w:val="00597B0F"/>
    <w:rPr>
      <w:sz w:val="20"/>
      <w:szCs w:val="20"/>
    </w:rPr>
  </w:style>
  <w:style w:type="paragraph" w:styleId="CommentSubject">
    <w:name w:val="annotation subject"/>
    <w:basedOn w:val="CommentText"/>
    <w:next w:val="CommentText"/>
    <w:link w:val="CommentSubjectChar"/>
    <w:uiPriority w:val="99"/>
    <w:semiHidden/>
    <w:unhideWhenUsed/>
    <w:rsid w:val="00597B0F"/>
    <w:rPr>
      <w:b/>
      <w:bCs/>
    </w:rPr>
  </w:style>
  <w:style w:type="character" w:customStyle="1" w:styleId="CommentSubjectChar">
    <w:name w:val="Comment Subject Char"/>
    <w:basedOn w:val="CommentTextChar"/>
    <w:link w:val="CommentSubject"/>
    <w:uiPriority w:val="99"/>
    <w:semiHidden/>
    <w:rsid w:val="00597B0F"/>
    <w:rPr>
      <w:b/>
      <w:bCs/>
      <w:sz w:val="20"/>
      <w:szCs w:val="20"/>
    </w:rPr>
  </w:style>
  <w:style w:type="character" w:customStyle="1" w:styleId="Heading2Char">
    <w:name w:val="Heading 2 Char"/>
    <w:basedOn w:val="DefaultParagraphFont"/>
    <w:link w:val="Heading2"/>
    <w:uiPriority w:val="9"/>
    <w:rsid w:val="00E023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6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43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0D920CDB21A4EB77C60CB79B5BCD2" ma:contentTypeVersion="12" ma:contentTypeDescription="Create a new document." ma:contentTypeScope="" ma:versionID="1f54c4431fa13ff005b98292eae60867">
  <xsd:schema xmlns:xsd="http://www.w3.org/2001/XMLSchema" xmlns:xs="http://www.w3.org/2001/XMLSchema" xmlns:p="http://schemas.microsoft.com/office/2006/metadata/properties" xmlns:ns2="974d1e5a-2055-4a98-8a1c-0fa2013e153d" xmlns:ns3="917923c9-66b1-4f8b-be8b-1b604dda8cfa" targetNamespace="http://schemas.microsoft.com/office/2006/metadata/properties" ma:root="true" ma:fieldsID="4a2ee0f13cceed960e883c1f7cdf9f7d" ns2:_="" ns3:_="">
    <xsd:import namespace="974d1e5a-2055-4a98-8a1c-0fa2013e153d"/>
    <xsd:import namespace="917923c9-66b1-4f8b-be8b-1b604dda8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1e5a-2055-4a98-8a1c-0fa2013e1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923c9-66b1-4f8b-be8b-1b604dda8c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1D28A-1E60-415D-959E-EE0D650562BE}">
  <ds:schemaRefs>
    <ds:schemaRef ds:uri="http://schemas.microsoft.com/sharepoint/v3/contenttype/forms"/>
  </ds:schemaRefs>
</ds:datastoreItem>
</file>

<file path=customXml/itemProps2.xml><?xml version="1.0" encoding="utf-8"?>
<ds:datastoreItem xmlns:ds="http://schemas.openxmlformats.org/officeDocument/2006/customXml" ds:itemID="{51540336-B02B-48EC-A51B-EE223A737D92}">
  <ds:schemaRef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917923c9-66b1-4f8b-be8b-1b604dda8cfa"/>
    <ds:schemaRef ds:uri="http://schemas.microsoft.com/office/2006/documentManagement/types"/>
    <ds:schemaRef ds:uri="974d1e5a-2055-4a98-8a1c-0fa2013e153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7A886CC-D488-4D9D-8E15-9CBAEAC86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1e5a-2055-4a98-8a1c-0fa2013e153d"/>
    <ds:schemaRef ds:uri="917923c9-66b1-4f8b-be8b-1b604dda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Danielle</dc:creator>
  <cp:keywords/>
  <dc:description/>
  <cp:lastModifiedBy>Crowley, Fiona</cp:lastModifiedBy>
  <cp:revision>2</cp:revision>
  <dcterms:created xsi:type="dcterms:W3CDTF">2021-11-16T11:39:00Z</dcterms:created>
  <dcterms:modified xsi:type="dcterms:W3CDTF">2021-11-16T11:39:00Z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0x010100C280D920CDB21A4EB77C60CB79B5BCD2</vt:lpwstr>
  </property>
</Properties>
</file>