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5E141" w14:textId="77777777" w:rsidR="00141155" w:rsidRPr="00C667E5" w:rsidRDefault="00141155" w:rsidP="00141155">
      <w:pPr>
        <w:jc w:val="center"/>
        <w:rPr>
          <w:lang w:val="en-IE"/>
        </w:rPr>
      </w:pPr>
      <w:r w:rsidRPr="00C667E5">
        <w:rPr>
          <w:lang w:val="en-IE"/>
        </w:rPr>
        <w:t>UNIVERSITY COLLEGE CORK</w:t>
      </w:r>
    </w:p>
    <w:p w14:paraId="4D21F33A" w14:textId="77777777" w:rsidR="00141155" w:rsidRPr="00C667E5" w:rsidRDefault="00A70204" w:rsidP="00141155">
      <w:pPr>
        <w:jc w:val="center"/>
        <w:rPr>
          <w:lang w:val="en-IE"/>
        </w:rPr>
      </w:pPr>
      <w:r w:rsidRPr="00C667E5">
        <w:rPr>
          <w:lang w:val="en-IE"/>
        </w:rPr>
        <w:t>LGBT</w:t>
      </w:r>
      <w:r w:rsidR="00141155" w:rsidRPr="00C667E5">
        <w:rPr>
          <w:lang w:val="en-IE"/>
        </w:rPr>
        <w:t>+</w:t>
      </w:r>
      <w:r w:rsidRPr="00C667E5">
        <w:rPr>
          <w:lang w:val="en-IE"/>
        </w:rPr>
        <w:t xml:space="preserve"> S</w:t>
      </w:r>
      <w:r w:rsidR="00141155" w:rsidRPr="00C667E5">
        <w:rPr>
          <w:lang w:val="en-IE"/>
        </w:rPr>
        <w:t>TAFF NETWORK</w:t>
      </w:r>
    </w:p>
    <w:p w14:paraId="49C80A69" w14:textId="77777777" w:rsidR="00141155" w:rsidRPr="00C667E5" w:rsidRDefault="00141155" w:rsidP="00141155">
      <w:pPr>
        <w:jc w:val="center"/>
        <w:rPr>
          <w:lang w:val="en-IE"/>
        </w:rPr>
      </w:pPr>
    </w:p>
    <w:p w14:paraId="63103376" w14:textId="0617E915" w:rsidR="00141155" w:rsidRPr="00C667E5" w:rsidRDefault="00141155" w:rsidP="00141155">
      <w:pPr>
        <w:jc w:val="center"/>
        <w:rPr>
          <w:lang w:val="en-IE"/>
        </w:rPr>
      </w:pPr>
      <w:r w:rsidRPr="00C667E5">
        <w:rPr>
          <w:lang w:val="en-IE"/>
        </w:rPr>
        <w:t xml:space="preserve">Minutes of </w:t>
      </w:r>
      <w:r w:rsidR="00C77DF8">
        <w:rPr>
          <w:lang w:val="en-IE"/>
        </w:rPr>
        <w:t>Network AGM</w:t>
      </w:r>
    </w:p>
    <w:p w14:paraId="47B9DDFC" w14:textId="77777777" w:rsidR="00141155" w:rsidRPr="00C667E5" w:rsidRDefault="00141155">
      <w:pPr>
        <w:rPr>
          <w:lang w:val="en-IE"/>
        </w:rPr>
      </w:pPr>
    </w:p>
    <w:tbl>
      <w:tblPr>
        <w:tblStyle w:val="TableGrid"/>
        <w:tblW w:w="10485" w:type="dxa"/>
        <w:tblLook w:val="04A0" w:firstRow="1" w:lastRow="0" w:firstColumn="1" w:lastColumn="0" w:noHBand="0" w:noVBand="1"/>
      </w:tblPr>
      <w:tblGrid>
        <w:gridCol w:w="1696"/>
        <w:gridCol w:w="8789"/>
      </w:tblGrid>
      <w:tr w:rsidR="00141155" w:rsidRPr="00C667E5" w14:paraId="67F52B67" w14:textId="77777777" w:rsidTr="6BFD3224">
        <w:tc>
          <w:tcPr>
            <w:tcW w:w="1696" w:type="dxa"/>
          </w:tcPr>
          <w:p w14:paraId="5A5315A2" w14:textId="77777777" w:rsidR="00141155" w:rsidRPr="00C667E5" w:rsidRDefault="00141155" w:rsidP="00440DC7">
            <w:pPr>
              <w:rPr>
                <w:lang w:val="en-IE"/>
              </w:rPr>
            </w:pPr>
            <w:r w:rsidRPr="00C667E5">
              <w:rPr>
                <w:lang w:val="en-IE"/>
              </w:rPr>
              <w:t>Date:</w:t>
            </w:r>
          </w:p>
        </w:tc>
        <w:tc>
          <w:tcPr>
            <w:tcW w:w="8789" w:type="dxa"/>
          </w:tcPr>
          <w:p w14:paraId="4071C73C" w14:textId="535736EC" w:rsidR="00141155" w:rsidRPr="00C667E5" w:rsidRDefault="00014E92" w:rsidP="6BFD3224">
            <w:pPr>
              <w:rPr>
                <w:lang w:val="en-IE"/>
              </w:rPr>
            </w:pPr>
            <w:r>
              <w:rPr>
                <w:lang w:val="en-IE"/>
              </w:rPr>
              <w:t>12 December</w:t>
            </w:r>
            <w:r w:rsidR="6BFD3224" w:rsidRPr="00C667E5">
              <w:rPr>
                <w:lang w:val="en-IE"/>
              </w:rPr>
              <w:t xml:space="preserve"> 2019</w:t>
            </w:r>
          </w:p>
        </w:tc>
      </w:tr>
      <w:tr w:rsidR="00141155" w:rsidRPr="00C667E5" w14:paraId="133FE883" w14:textId="77777777" w:rsidTr="6BFD3224">
        <w:tc>
          <w:tcPr>
            <w:tcW w:w="1696" w:type="dxa"/>
          </w:tcPr>
          <w:p w14:paraId="438EE9C1" w14:textId="77777777" w:rsidR="00141155" w:rsidRPr="00C667E5" w:rsidRDefault="00141155" w:rsidP="00440DC7">
            <w:pPr>
              <w:rPr>
                <w:lang w:val="en-IE"/>
              </w:rPr>
            </w:pPr>
            <w:r w:rsidRPr="00C667E5">
              <w:rPr>
                <w:lang w:val="en-IE"/>
              </w:rPr>
              <w:t>Time:</w:t>
            </w:r>
          </w:p>
        </w:tc>
        <w:tc>
          <w:tcPr>
            <w:tcW w:w="8789" w:type="dxa"/>
          </w:tcPr>
          <w:p w14:paraId="5CAA7B0F" w14:textId="7F6BB2C8" w:rsidR="00141155" w:rsidRPr="00C667E5" w:rsidRDefault="00014E92" w:rsidP="6BFD3224">
            <w:pPr>
              <w:rPr>
                <w:lang w:val="en-IE"/>
              </w:rPr>
            </w:pPr>
            <w:r>
              <w:rPr>
                <w:lang w:val="en-IE"/>
              </w:rPr>
              <w:t>3.30-5pm</w:t>
            </w:r>
          </w:p>
        </w:tc>
      </w:tr>
      <w:tr w:rsidR="00141155" w:rsidRPr="00C667E5" w14:paraId="2212AC3D" w14:textId="77777777" w:rsidTr="6BFD3224">
        <w:tc>
          <w:tcPr>
            <w:tcW w:w="1696" w:type="dxa"/>
          </w:tcPr>
          <w:p w14:paraId="15C798F3" w14:textId="77777777" w:rsidR="00141155" w:rsidRPr="00C667E5" w:rsidRDefault="00141155" w:rsidP="00440DC7">
            <w:pPr>
              <w:rPr>
                <w:lang w:val="en-IE"/>
              </w:rPr>
            </w:pPr>
            <w:r w:rsidRPr="00C667E5">
              <w:rPr>
                <w:lang w:val="en-IE"/>
              </w:rPr>
              <w:t>Venue:</w:t>
            </w:r>
          </w:p>
        </w:tc>
        <w:tc>
          <w:tcPr>
            <w:tcW w:w="8789" w:type="dxa"/>
          </w:tcPr>
          <w:p w14:paraId="25434DF6" w14:textId="3567B11F" w:rsidR="00141155" w:rsidRPr="00C667E5" w:rsidRDefault="00014E92" w:rsidP="6BFD3224">
            <w:pPr>
              <w:rPr>
                <w:lang w:val="en-IE"/>
              </w:rPr>
            </w:pPr>
            <w:r>
              <w:rPr>
                <w:lang w:val="en-IE"/>
              </w:rPr>
              <w:t>G01, Ashford, Donovan’s Road</w:t>
            </w:r>
          </w:p>
        </w:tc>
      </w:tr>
    </w:tbl>
    <w:p w14:paraId="16DD946F" w14:textId="4D9430CD" w:rsidR="00A70204" w:rsidRPr="00C667E5" w:rsidRDefault="00A70204">
      <w:pPr>
        <w:rPr>
          <w:lang w:val="en-IE"/>
        </w:rPr>
      </w:pPr>
    </w:p>
    <w:p w14:paraId="2B88034B" w14:textId="10941EB4" w:rsidR="00A70204" w:rsidRPr="00C667E5" w:rsidRDefault="00A70204" w:rsidP="001E04D2">
      <w:pPr>
        <w:ind w:left="1440" w:hanging="1440"/>
        <w:rPr>
          <w:lang w:val="en-IE"/>
        </w:rPr>
      </w:pPr>
      <w:r w:rsidRPr="00C667E5">
        <w:rPr>
          <w:lang w:val="en-IE"/>
        </w:rPr>
        <w:t>Attendance:</w:t>
      </w:r>
      <w:r w:rsidRPr="00C667E5">
        <w:rPr>
          <w:lang w:val="en-IE"/>
        </w:rPr>
        <w:tab/>
        <w:t xml:space="preserve">Mary O Rourke, Barra Ó </w:t>
      </w:r>
      <w:proofErr w:type="spellStart"/>
      <w:r w:rsidRPr="00C667E5">
        <w:rPr>
          <w:lang w:val="en-IE"/>
        </w:rPr>
        <w:t>Donnabháin</w:t>
      </w:r>
      <w:proofErr w:type="spellEnd"/>
      <w:r w:rsidRPr="00C667E5">
        <w:rPr>
          <w:lang w:val="en-IE"/>
        </w:rPr>
        <w:t xml:space="preserve">, </w:t>
      </w:r>
      <w:r w:rsidR="001E04D2" w:rsidRPr="00C667E5">
        <w:rPr>
          <w:lang w:val="en-IE"/>
        </w:rPr>
        <w:t xml:space="preserve">Fiachra Ó </w:t>
      </w:r>
      <w:proofErr w:type="spellStart"/>
      <w:r w:rsidR="001E04D2" w:rsidRPr="00C667E5">
        <w:rPr>
          <w:lang w:val="en-IE"/>
        </w:rPr>
        <w:t>Súilleabháin</w:t>
      </w:r>
      <w:proofErr w:type="spellEnd"/>
      <w:r w:rsidR="00014E92">
        <w:rPr>
          <w:lang w:val="en-IE"/>
        </w:rPr>
        <w:t>, Amanullah de Sondy, Fatima Gunning,</w:t>
      </w:r>
      <w:r w:rsidR="009137F7">
        <w:rPr>
          <w:lang w:val="en-IE"/>
        </w:rPr>
        <w:t xml:space="preserve"> Cathal Kerrigan, </w:t>
      </w:r>
      <w:r w:rsidR="00014E92">
        <w:rPr>
          <w:lang w:val="en-IE"/>
        </w:rPr>
        <w:t>Mary Byrne</w:t>
      </w:r>
    </w:p>
    <w:p w14:paraId="311058AC" w14:textId="189D12AA" w:rsidR="001E04D2" w:rsidRPr="00C667E5" w:rsidRDefault="00F9052C" w:rsidP="00FB02F5">
      <w:pPr>
        <w:ind w:left="1440" w:hanging="1440"/>
        <w:rPr>
          <w:lang w:val="en-IE"/>
        </w:rPr>
      </w:pPr>
      <w:r w:rsidRPr="00C667E5">
        <w:rPr>
          <w:lang w:val="en-IE"/>
        </w:rPr>
        <w:t>Apologies</w:t>
      </w:r>
      <w:r w:rsidR="007942D9" w:rsidRPr="00C667E5">
        <w:rPr>
          <w:lang w:val="en-IE"/>
        </w:rPr>
        <w:t>:</w:t>
      </w:r>
      <w:r w:rsidR="00825083" w:rsidRPr="00C667E5">
        <w:rPr>
          <w:lang w:val="en-IE"/>
        </w:rPr>
        <w:tab/>
      </w:r>
      <w:r w:rsidR="007942D9" w:rsidRPr="00C667E5">
        <w:rPr>
          <w:lang w:val="en-IE"/>
        </w:rPr>
        <w:t>Gordon Dalton.</w:t>
      </w:r>
      <w:r w:rsidR="001E04D2" w:rsidRPr="00C667E5">
        <w:rPr>
          <w:lang w:val="en-IE"/>
        </w:rPr>
        <w:t xml:space="preserve"> Maurice Ryder, William Knott</w:t>
      </w:r>
      <w:r w:rsidR="00FB02F5" w:rsidRPr="00C667E5">
        <w:rPr>
          <w:lang w:val="en-IE"/>
        </w:rPr>
        <w:t>.</w:t>
      </w:r>
    </w:p>
    <w:p w14:paraId="63F800A1" w14:textId="247D7C86" w:rsidR="00A70204" w:rsidRPr="00C667E5" w:rsidRDefault="00A70204" w:rsidP="6BFD3224">
      <w:pPr>
        <w:rPr>
          <w:lang w:val="en-IE"/>
        </w:rPr>
      </w:pPr>
    </w:p>
    <w:p w14:paraId="409C21F9" w14:textId="588617E3" w:rsidR="00440DC7" w:rsidRPr="00C667E5" w:rsidRDefault="00440DC7">
      <w:pPr>
        <w:rPr>
          <w:lang w:val="en-IE"/>
        </w:rPr>
      </w:pPr>
      <w:r w:rsidRPr="00C667E5">
        <w:rPr>
          <w:lang w:val="en-IE"/>
        </w:rPr>
        <w:t>Sec.:</w:t>
      </w:r>
      <w:r w:rsidRPr="00C667E5">
        <w:rPr>
          <w:lang w:val="en-IE"/>
        </w:rPr>
        <w:tab/>
      </w:r>
      <w:r w:rsidRPr="00C667E5">
        <w:rPr>
          <w:lang w:val="en-IE"/>
        </w:rPr>
        <w:tab/>
        <w:t xml:space="preserve">Fiachra Ó </w:t>
      </w:r>
      <w:proofErr w:type="spellStart"/>
      <w:r w:rsidRPr="00C667E5">
        <w:rPr>
          <w:lang w:val="en-IE"/>
        </w:rPr>
        <w:t>Súilleabháin</w:t>
      </w:r>
      <w:proofErr w:type="spellEnd"/>
      <w:r w:rsidRPr="00C667E5">
        <w:rPr>
          <w:lang w:val="en-IE"/>
        </w:rPr>
        <w:t>.</w:t>
      </w:r>
    </w:p>
    <w:p w14:paraId="72F96B68" w14:textId="77777777" w:rsidR="00440DC7" w:rsidRPr="00C667E5" w:rsidRDefault="00440DC7">
      <w:pPr>
        <w:rPr>
          <w:lang w:val="en-IE"/>
        </w:rPr>
      </w:pPr>
    </w:p>
    <w:p w14:paraId="425B5A84" w14:textId="0A842B81" w:rsidR="00A70204" w:rsidRPr="00C667E5" w:rsidRDefault="00A70204">
      <w:pPr>
        <w:rPr>
          <w:lang w:val="en-IE"/>
        </w:rPr>
      </w:pPr>
      <w:r w:rsidRPr="00C667E5">
        <w:rPr>
          <w:lang w:val="en-IE"/>
        </w:rPr>
        <w:t>Agenda:</w:t>
      </w:r>
    </w:p>
    <w:p w14:paraId="687FAD6C" w14:textId="77777777" w:rsidR="00824D19" w:rsidRDefault="00824D19" w:rsidP="00C77DF8">
      <w:pPr>
        <w:pStyle w:val="NormalWeb"/>
        <w:spacing w:before="0" w:beforeAutospacing="0" w:after="0" w:afterAutospacing="0"/>
        <w:rPr>
          <w:rFonts w:ascii="Calibri" w:hAnsi="Calibri" w:cs="Calibri"/>
          <w:color w:val="000000" w:themeColor="text1"/>
        </w:rPr>
        <w:sectPr w:rsidR="00824D19" w:rsidSect="00440DC7">
          <w:pgSz w:w="11900" w:h="16840"/>
          <w:pgMar w:top="720" w:right="720" w:bottom="720" w:left="720" w:header="708" w:footer="708" w:gutter="0"/>
          <w:cols w:space="708"/>
          <w:docGrid w:linePitch="360"/>
        </w:sectPr>
      </w:pPr>
    </w:p>
    <w:p w14:paraId="29705BF8" w14:textId="77777777" w:rsidR="00824D19" w:rsidRDefault="00824D19">
      <w:pPr>
        <w:rPr>
          <w:lang w:val="en-IE"/>
        </w:rPr>
        <w:sectPr w:rsidR="00824D19" w:rsidSect="00824D19">
          <w:type w:val="continuous"/>
          <w:pgSz w:w="11900" w:h="16840"/>
          <w:pgMar w:top="720" w:right="720" w:bottom="720" w:left="720" w:header="708" w:footer="708" w:gutter="0"/>
          <w:cols w:num="2" w:space="708"/>
          <w:docGrid w:linePitch="360"/>
        </w:sectPr>
      </w:pPr>
    </w:p>
    <w:p w14:paraId="7826FF1C"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Co-chairs’ report: 2019 activities and accomplishments</w:t>
      </w:r>
    </w:p>
    <w:p w14:paraId="0B15DA9F"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Treasurer’s report</w:t>
      </w:r>
    </w:p>
    <w:p w14:paraId="216DA2FC" w14:textId="77777777" w:rsidR="002873C1"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Votes of welcome/thanks: </w:t>
      </w:r>
    </w:p>
    <w:p w14:paraId="2B0AA92F" w14:textId="77777777" w:rsidR="007B67DB" w:rsidRPr="008A2A11" w:rsidRDefault="007B67DB"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EDI Needs Assessment Preliminary Report</w:t>
      </w:r>
    </w:p>
    <w:p w14:paraId="6264C977" w14:textId="53094C03" w:rsidR="00C77DF8" w:rsidRPr="008A2A11" w:rsidRDefault="00C77DF8"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financial support from the Equality Committee and Staff Sports and Social Club; </w:t>
      </w:r>
    </w:p>
    <w:p w14:paraId="4F91BE8F" w14:textId="77777777" w:rsidR="00C77DF8" w:rsidRPr="008A2A11" w:rsidRDefault="00C77DF8"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President’s Strategic Fund for UCC Rainbow Alliance launch; </w:t>
      </w:r>
    </w:p>
    <w:p w14:paraId="2548561B" w14:textId="77777777" w:rsidR="00C77DF8" w:rsidRPr="008A2A11" w:rsidRDefault="00C77DF8"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Charlie Ruxton and Tomás Tyner for their </w:t>
      </w:r>
      <w:r w:rsidRPr="008A2A11">
        <w:rPr>
          <w:rFonts w:asciiTheme="minorHAnsi" w:hAnsiTheme="minorHAnsi" w:cstheme="minorHAnsi"/>
          <w:i/>
          <w:color w:val="000000"/>
          <w:sz w:val="20"/>
          <w:szCs w:val="20"/>
        </w:rPr>
        <w:t>pro bono</w:t>
      </w:r>
      <w:r w:rsidRPr="008A2A11">
        <w:rPr>
          <w:rFonts w:asciiTheme="minorHAnsi" w:hAnsiTheme="minorHAnsi" w:cstheme="minorHAnsi"/>
          <w:color w:val="000000"/>
          <w:sz w:val="20"/>
          <w:szCs w:val="20"/>
        </w:rPr>
        <w:t xml:space="preserve"> work for UCC Rainbow Alliance;</w:t>
      </w:r>
    </w:p>
    <w:p w14:paraId="631C21B3" w14:textId="77777777" w:rsidR="00C77DF8" w:rsidRPr="008A2A11" w:rsidRDefault="00C77DF8"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Chaplaincy for hosting Network coffee morning on 17 May 2019</w:t>
      </w:r>
    </w:p>
    <w:p w14:paraId="757138A9" w14:textId="037E5B13" w:rsidR="002873C1" w:rsidRPr="008A2A11" w:rsidRDefault="007B67DB" w:rsidP="008A2A11">
      <w:pPr>
        <w:pStyle w:val="NormalWeb"/>
        <w:numPr>
          <w:ilvl w:val="1"/>
          <w:numId w:val="17"/>
        </w:numPr>
        <w:spacing w:before="0" w:beforeAutospacing="0" w:after="0" w:afterAutospacing="0"/>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lang w:val="en-GB"/>
        </w:rPr>
        <w:t xml:space="preserve">Suzanne Buckley and Nora </w:t>
      </w:r>
      <w:proofErr w:type="spellStart"/>
      <w:r w:rsidRPr="008A2A11">
        <w:rPr>
          <w:rFonts w:asciiTheme="minorHAnsi" w:hAnsiTheme="minorHAnsi" w:cstheme="minorHAnsi"/>
          <w:color w:val="000000"/>
          <w:sz w:val="20"/>
          <w:szCs w:val="20"/>
          <w:lang w:val="en-GB"/>
        </w:rPr>
        <w:t>Deady</w:t>
      </w:r>
      <w:proofErr w:type="spellEnd"/>
      <w:r w:rsidRPr="008A2A11">
        <w:rPr>
          <w:rFonts w:asciiTheme="minorHAnsi" w:hAnsiTheme="minorHAnsi" w:cstheme="minorHAnsi"/>
          <w:color w:val="000000"/>
          <w:sz w:val="20"/>
          <w:szCs w:val="20"/>
          <w:lang w:val="en-GB"/>
        </w:rPr>
        <w:t xml:space="preserve"> – Freshers Week event.</w:t>
      </w:r>
    </w:p>
    <w:p w14:paraId="4945AC57"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Vote of Condolence to Will Knott on death of his mother, Hannah Knott</w:t>
      </w:r>
    </w:p>
    <w:p w14:paraId="10F1570E"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Elections: Co-chairs, Secretary, Treasurer, Events Officer, LGBT+ Staff Liaison Officer, Tyndall representative, PRO</w:t>
      </w:r>
    </w:p>
    <w:p w14:paraId="15A57893"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Event planning for 2020: Refugee Week; Equality Week; </w:t>
      </w:r>
      <w:proofErr w:type="spellStart"/>
      <w:r w:rsidRPr="008A2A11">
        <w:rPr>
          <w:rFonts w:asciiTheme="minorHAnsi" w:hAnsiTheme="minorHAnsi" w:cstheme="minorHAnsi"/>
          <w:color w:val="000000"/>
          <w:sz w:val="20"/>
          <w:szCs w:val="20"/>
        </w:rPr>
        <w:t>OUTing</w:t>
      </w:r>
      <w:proofErr w:type="spellEnd"/>
      <w:r w:rsidRPr="008A2A11">
        <w:rPr>
          <w:rFonts w:asciiTheme="minorHAnsi" w:hAnsiTheme="minorHAnsi" w:cstheme="minorHAnsi"/>
          <w:color w:val="000000"/>
          <w:sz w:val="20"/>
          <w:szCs w:val="20"/>
        </w:rPr>
        <w:t xml:space="preserve"> the Past; LGBT Awareness Week; Cork Pride; Lifelong Learning Festival</w:t>
      </w:r>
    </w:p>
    <w:p w14:paraId="080F53A2"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UCC Rainbow Alliance</w:t>
      </w:r>
    </w:p>
    <w:p w14:paraId="4F08121E"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 xml:space="preserve">Request from ACT UP Dublin re Letter of Support to HSE re </w:t>
      </w:r>
      <w:proofErr w:type="spellStart"/>
      <w:r w:rsidRPr="008A2A11">
        <w:rPr>
          <w:rFonts w:asciiTheme="minorHAnsi" w:hAnsiTheme="minorHAnsi" w:cstheme="minorHAnsi"/>
          <w:color w:val="000000"/>
          <w:sz w:val="20"/>
          <w:szCs w:val="20"/>
        </w:rPr>
        <w:t>PrEP</w:t>
      </w:r>
      <w:proofErr w:type="spellEnd"/>
      <w:r w:rsidRPr="008A2A11">
        <w:rPr>
          <w:rFonts w:asciiTheme="minorHAnsi" w:hAnsiTheme="minorHAnsi" w:cstheme="minorHAnsi"/>
          <w:color w:val="000000"/>
          <w:sz w:val="20"/>
          <w:szCs w:val="20"/>
        </w:rPr>
        <w:t xml:space="preserve"> clinic at CUH</w:t>
      </w:r>
    </w:p>
    <w:p w14:paraId="03ABDF72" w14:textId="77777777" w:rsidR="00C77DF8" w:rsidRPr="008A2A11" w:rsidRDefault="00C77DF8" w:rsidP="008A2A11">
      <w:pPr>
        <w:pStyle w:val="NormalWeb"/>
        <w:numPr>
          <w:ilvl w:val="0"/>
          <w:numId w:val="17"/>
        </w:numPr>
        <w:spacing w:before="0" w:beforeAutospacing="0" w:after="0" w:afterAutospacing="0"/>
        <w:ind w:left="714" w:hanging="357"/>
        <w:jc w:val="both"/>
        <w:rPr>
          <w:rFonts w:asciiTheme="minorHAnsi" w:hAnsiTheme="minorHAnsi" w:cstheme="minorHAnsi"/>
          <w:color w:val="000000"/>
          <w:sz w:val="20"/>
          <w:szCs w:val="20"/>
          <w:lang w:val="en-GB"/>
        </w:rPr>
      </w:pPr>
      <w:r w:rsidRPr="008A2A11">
        <w:rPr>
          <w:rFonts w:asciiTheme="minorHAnsi" w:hAnsiTheme="minorHAnsi" w:cstheme="minorHAnsi"/>
          <w:color w:val="000000"/>
          <w:sz w:val="20"/>
          <w:szCs w:val="20"/>
        </w:rPr>
        <w:t>AOB</w:t>
      </w:r>
    </w:p>
    <w:p w14:paraId="6DC80F22" w14:textId="77777777" w:rsidR="00C77DF8" w:rsidRDefault="00C77DF8">
      <w:pPr>
        <w:rPr>
          <w:lang w:val="en-IE"/>
        </w:rPr>
      </w:pPr>
    </w:p>
    <w:p w14:paraId="7E57DC5E" w14:textId="540BC77A" w:rsidR="002873C1" w:rsidRPr="002873C1" w:rsidRDefault="002873C1" w:rsidP="002873C1">
      <w:pPr>
        <w:pStyle w:val="ListParagraph"/>
        <w:numPr>
          <w:ilvl w:val="0"/>
          <w:numId w:val="19"/>
        </w:numPr>
        <w:rPr>
          <w:b/>
          <w:lang w:val="en-IE"/>
        </w:rPr>
      </w:pPr>
      <w:r w:rsidRPr="002873C1">
        <w:rPr>
          <w:b/>
          <w:lang w:val="en-IE"/>
        </w:rPr>
        <w:t>CO-CHAIRS’ REPORT</w:t>
      </w:r>
    </w:p>
    <w:p w14:paraId="7826CFA5" w14:textId="77777777" w:rsidR="002873C1" w:rsidRPr="00BD2495" w:rsidRDefault="002873C1" w:rsidP="002873C1">
      <w:pPr>
        <w:spacing w:line="360" w:lineRule="auto"/>
        <w:jc w:val="both"/>
        <w:rPr>
          <w:rFonts w:cstheme="minorHAnsi"/>
          <w:b/>
        </w:rPr>
      </w:pPr>
      <w:r w:rsidRPr="00BD2495">
        <w:rPr>
          <w:rFonts w:cstheme="minorHAnsi"/>
          <w:b/>
        </w:rPr>
        <w:t>LGBT+ Staff Network</w:t>
      </w:r>
    </w:p>
    <w:p w14:paraId="03F8E1FC" w14:textId="77777777" w:rsidR="002873C1" w:rsidRPr="00BD2495" w:rsidRDefault="002873C1" w:rsidP="002873C1">
      <w:pPr>
        <w:spacing w:line="360" w:lineRule="auto"/>
        <w:jc w:val="both"/>
        <w:rPr>
          <w:rFonts w:cstheme="minorHAnsi"/>
        </w:rPr>
      </w:pPr>
      <w:r w:rsidRPr="00BD2495">
        <w:rPr>
          <w:rFonts w:cstheme="minorHAnsi"/>
        </w:rPr>
        <w:t xml:space="preserve">UCC’s LGBT+ Staff Network was set up by the Equality and Welfare Unit of the Department of Human Resources following expressions of interest by staff in 2007. The </w:t>
      </w:r>
      <w:r w:rsidRPr="00BD2495">
        <w:rPr>
          <w:rStyle w:val="Strong"/>
          <w:rFonts w:cstheme="minorHAnsi"/>
        </w:rPr>
        <w:t>aim</w:t>
      </w:r>
      <w:r w:rsidRPr="00BD2495">
        <w:rPr>
          <w:rFonts w:cstheme="minorHAnsi"/>
        </w:rPr>
        <w:t xml:space="preserve"> of the Network is to work in partnership with management and staff of University College Cork to create a safe, inclusive and diverse working environment that encourages a culture of respect and equality for everyone regardless of their sexual orientation, in order that every individual can reach their full potential without fear of discrimination. The Network’s </w:t>
      </w:r>
      <w:r w:rsidRPr="00BD2495">
        <w:rPr>
          <w:rStyle w:val="Strong"/>
          <w:rFonts w:cstheme="minorHAnsi"/>
        </w:rPr>
        <w:t>objectives</w:t>
      </w:r>
      <w:r w:rsidRPr="00BD2495">
        <w:rPr>
          <w:rFonts w:cstheme="minorHAnsi"/>
        </w:rPr>
        <w:t> are to:-</w:t>
      </w:r>
    </w:p>
    <w:p w14:paraId="7E022987" w14:textId="77777777" w:rsidR="002873C1" w:rsidRPr="00BD2495" w:rsidRDefault="002873C1" w:rsidP="002873C1">
      <w:pPr>
        <w:numPr>
          <w:ilvl w:val="0"/>
          <w:numId w:val="18"/>
        </w:numPr>
        <w:spacing w:line="360" w:lineRule="auto"/>
        <w:ind w:left="714" w:hanging="357"/>
        <w:jc w:val="both"/>
        <w:rPr>
          <w:rFonts w:cstheme="minorHAnsi"/>
        </w:rPr>
      </w:pPr>
      <w:r w:rsidRPr="00BD2495">
        <w:rPr>
          <w:rFonts w:cstheme="minorHAnsi"/>
        </w:rPr>
        <w:t>Act as a consultation forum on LGBT employment and welfare related issues for the Department of Human Resources, UCC;</w:t>
      </w:r>
    </w:p>
    <w:p w14:paraId="34002DF5" w14:textId="77777777" w:rsidR="002873C1" w:rsidRPr="00BD2495" w:rsidRDefault="002873C1" w:rsidP="002873C1">
      <w:pPr>
        <w:numPr>
          <w:ilvl w:val="0"/>
          <w:numId w:val="18"/>
        </w:numPr>
        <w:spacing w:line="360" w:lineRule="auto"/>
        <w:ind w:left="714" w:hanging="357"/>
        <w:jc w:val="both"/>
        <w:rPr>
          <w:rFonts w:cstheme="minorHAnsi"/>
        </w:rPr>
      </w:pPr>
      <w:r w:rsidRPr="00BD2495">
        <w:rPr>
          <w:rFonts w:cstheme="minorHAnsi"/>
        </w:rPr>
        <w:t>Provide a forum for networking, information sharing and peer support;</w:t>
      </w:r>
    </w:p>
    <w:p w14:paraId="05EFEB0C" w14:textId="77777777" w:rsidR="002873C1" w:rsidRPr="00BD2495" w:rsidRDefault="002873C1" w:rsidP="002873C1">
      <w:pPr>
        <w:numPr>
          <w:ilvl w:val="0"/>
          <w:numId w:val="18"/>
        </w:numPr>
        <w:spacing w:line="360" w:lineRule="auto"/>
        <w:ind w:left="714" w:hanging="357"/>
        <w:jc w:val="both"/>
        <w:rPr>
          <w:rFonts w:cstheme="minorHAnsi"/>
        </w:rPr>
      </w:pPr>
      <w:r w:rsidRPr="00BD2495">
        <w:rPr>
          <w:rFonts w:cstheme="minorHAnsi"/>
        </w:rPr>
        <w:t>Increase the visibility of the LGBT staff Network in UCC and engage in outreach activities and;</w:t>
      </w:r>
    </w:p>
    <w:p w14:paraId="6018D312" w14:textId="77777777" w:rsidR="002873C1" w:rsidRPr="00BD2495" w:rsidRDefault="002873C1" w:rsidP="002873C1">
      <w:pPr>
        <w:numPr>
          <w:ilvl w:val="0"/>
          <w:numId w:val="18"/>
        </w:numPr>
        <w:spacing w:line="360" w:lineRule="auto"/>
        <w:ind w:left="714" w:hanging="357"/>
        <w:jc w:val="both"/>
        <w:rPr>
          <w:rFonts w:cstheme="minorHAnsi"/>
        </w:rPr>
      </w:pPr>
      <w:r w:rsidRPr="00BD2495">
        <w:rPr>
          <w:rFonts w:cstheme="minorHAnsi"/>
        </w:rPr>
        <w:t>Liaise with other groups, e.g., staff and student societies in other third level institutions in Ireland and abroad to share information and best practice.</w:t>
      </w:r>
    </w:p>
    <w:p w14:paraId="33663DB8" w14:textId="77777777" w:rsidR="002873C1" w:rsidRPr="00BD2495" w:rsidRDefault="002873C1" w:rsidP="002873C1">
      <w:pPr>
        <w:spacing w:line="360" w:lineRule="auto"/>
        <w:jc w:val="both"/>
        <w:rPr>
          <w:rFonts w:cstheme="minorHAnsi"/>
        </w:rPr>
      </w:pPr>
    </w:p>
    <w:p w14:paraId="745A900F" w14:textId="77777777" w:rsidR="002873C1" w:rsidRPr="00BD2495" w:rsidRDefault="002873C1" w:rsidP="002873C1">
      <w:pPr>
        <w:spacing w:line="360" w:lineRule="auto"/>
        <w:jc w:val="both"/>
        <w:rPr>
          <w:rFonts w:cstheme="minorHAnsi"/>
        </w:rPr>
      </w:pPr>
      <w:r w:rsidRPr="00BD2495">
        <w:rPr>
          <w:rFonts w:cstheme="minorHAnsi"/>
        </w:rPr>
        <w:t xml:space="preserve">The Committee of the LGBT+ Network, made up of elected staff members from UCC with a representative from the Tyndall National Institute, </w:t>
      </w:r>
      <w:proofErr w:type="spellStart"/>
      <w:r w:rsidRPr="00BD2495">
        <w:rPr>
          <w:rFonts w:cstheme="minorHAnsi"/>
        </w:rPr>
        <w:t>organise</w:t>
      </w:r>
      <w:proofErr w:type="spellEnd"/>
      <w:r w:rsidRPr="00BD2495">
        <w:rPr>
          <w:rFonts w:cstheme="minorHAnsi"/>
        </w:rPr>
        <w:t xml:space="preserve"> and </w:t>
      </w:r>
      <w:proofErr w:type="spellStart"/>
      <w:r w:rsidRPr="00BD2495">
        <w:rPr>
          <w:rFonts w:cstheme="minorHAnsi"/>
        </w:rPr>
        <w:t>operationalise</w:t>
      </w:r>
      <w:proofErr w:type="spellEnd"/>
      <w:r w:rsidRPr="00BD2495">
        <w:rPr>
          <w:rFonts w:cstheme="minorHAnsi"/>
        </w:rPr>
        <w:t xml:space="preserve"> the Network’s activities. The LGBT+ Staff Network Committee, currently chaired by Mary O’Rourke and Barra Ó </w:t>
      </w:r>
      <w:proofErr w:type="spellStart"/>
      <w:r w:rsidRPr="00BD2495">
        <w:rPr>
          <w:rFonts w:cstheme="minorHAnsi"/>
        </w:rPr>
        <w:t>Donnabháin</w:t>
      </w:r>
      <w:proofErr w:type="spellEnd"/>
      <w:r w:rsidRPr="00BD2495">
        <w:rPr>
          <w:rFonts w:cstheme="minorHAnsi"/>
        </w:rPr>
        <w:t xml:space="preserve">, </w:t>
      </w:r>
      <w:proofErr w:type="spellStart"/>
      <w:r w:rsidRPr="00BD2495">
        <w:rPr>
          <w:rFonts w:cstheme="minorHAnsi"/>
        </w:rPr>
        <w:t>organise</w:t>
      </w:r>
      <w:proofErr w:type="spellEnd"/>
      <w:r w:rsidRPr="00BD2495">
        <w:rPr>
          <w:rFonts w:cstheme="minorHAnsi"/>
        </w:rPr>
        <w:t xml:space="preserve"> a broad range of events throughout the year including seminars, symposia, coffee-mornings, information sessions on campus. In addition, the Committee are actively involved in other equality and welfare work at committee levels within the university and in Irish higher education networks. Committee members participate in civic engagement with local and national LGBT+ </w:t>
      </w:r>
      <w:proofErr w:type="spellStart"/>
      <w:r w:rsidRPr="00BD2495">
        <w:rPr>
          <w:rFonts w:cstheme="minorHAnsi"/>
        </w:rPr>
        <w:t>organisations</w:t>
      </w:r>
      <w:proofErr w:type="spellEnd"/>
      <w:r w:rsidRPr="00BD2495">
        <w:rPr>
          <w:rFonts w:cstheme="minorHAnsi"/>
        </w:rPr>
        <w:t xml:space="preserve"> including Gay Project, LINC, Cork LGBT Awareness week, Cork Pride, Sexual Health Centre Cork. </w:t>
      </w:r>
    </w:p>
    <w:p w14:paraId="515595F2" w14:textId="77777777" w:rsidR="002873C1" w:rsidRPr="00BD2495" w:rsidRDefault="002873C1" w:rsidP="002873C1">
      <w:pPr>
        <w:spacing w:line="360" w:lineRule="auto"/>
        <w:jc w:val="both"/>
        <w:rPr>
          <w:rFonts w:cstheme="minorHAnsi"/>
        </w:rPr>
      </w:pPr>
    </w:p>
    <w:p w14:paraId="5B66408D" w14:textId="77777777" w:rsidR="002873C1" w:rsidRPr="00BD2495" w:rsidRDefault="002873C1" w:rsidP="002873C1">
      <w:pPr>
        <w:tabs>
          <w:tab w:val="left" w:pos="1950"/>
        </w:tabs>
        <w:spacing w:line="360" w:lineRule="auto"/>
        <w:jc w:val="both"/>
        <w:rPr>
          <w:rFonts w:cstheme="minorHAnsi"/>
        </w:rPr>
      </w:pPr>
      <w:r w:rsidRPr="00BD2495">
        <w:rPr>
          <w:rFonts w:cstheme="minorHAnsi"/>
        </w:rPr>
        <w:t xml:space="preserve">The LGBT+ Staff Network Committee plays a pivotal role in supporting and nurturing equality, diversity and inclusion throughout UCC and beyond, making deserving of this award. The Committee seek to champion equal rights for all and to ensure that our students and staff are connected with community and national </w:t>
      </w:r>
      <w:proofErr w:type="spellStart"/>
      <w:r w:rsidRPr="00BD2495">
        <w:rPr>
          <w:rFonts w:cstheme="minorHAnsi"/>
        </w:rPr>
        <w:t>organisations</w:t>
      </w:r>
      <w:proofErr w:type="spellEnd"/>
      <w:r w:rsidRPr="00BD2495">
        <w:rPr>
          <w:rFonts w:cstheme="minorHAnsi"/>
        </w:rPr>
        <w:t xml:space="preserve"> working on behalf of gender and sexual minority populations. This activities of the Committee members highlight their outstanding work promoting our university’s profile as an </w:t>
      </w:r>
      <w:proofErr w:type="spellStart"/>
      <w:r w:rsidRPr="00BD2495">
        <w:rPr>
          <w:rFonts w:cstheme="minorHAnsi"/>
        </w:rPr>
        <w:t>organisation</w:t>
      </w:r>
      <w:proofErr w:type="spellEnd"/>
      <w:r w:rsidRPr="00BD2495">
        <w:rPr>
          <w:rFonts w:cstheme="minorHAnsi"/>
        </w:rPr>
        <w:t xml:space="preserve"> which seeks to exhibit best practice in relation to equality. The following are examples of just some of the initiatives undertaken by Committee members to promote equality and welfare this year:</w:t>
      </w:r>
    </w:p>
    <w:p w14:paraId="7CC740AE" w14:textId="77777777" w:rsidR="002873C1" w:rsidRPr="00BD2495" w:rsidRDefault="002873C1" w:rsidP="002873C1">
      <w:pPr>
        <w:tabs>
          <w:tab w:val="left" w:pos="1950"/>
        </w:tabs>
        <w:spacing w:line="360" w:lineRule="auto"/>
        <w:jc w:val="both"/>
        <w:rPr>
          <w:rFonts w:cstheme="minorHAnsi"/>
        </w:rPr>
      </w:pPr>
    </w:p>
    <w:p w14:paraId="03093CCA" w14:textId="77777777" w:rsidR="002873C1" w:rsidRPr="00BD2495" w:rsidRDefault="002873C1" w:rsidP="002873C1">
      <w:pPr>
        <w:tabs>
          <w:tab w:val="left" w:pos="1950"/>
        </w:tabs>
        <w:spacing w:line="360" w:lineRule="auto"/>
        <w:jc w:val="both"/>
        <w:rPr>
          <w:rFonts w:cstheme="minorHAnsi"/>
          <w:b/>
        </w:rPr>
      </w:pPr>
      <w:r w:rsidRPr="00BD2495">
        <w:rPr>
          <w:rFonts w:cstheme="minorHAnsi"/>
          <w:b/>
        </w:rPr>
        <w:t>Launch of the Rainbow Alliance – Promoting Equality and Welfare</w:t>
      </w:r>
    </w:p>
    <w:p w14:paraId="51C441FE" w14:textId="5620684E" w:rsidR="002873C1" w:rsidRPr="00BD2495" w:rsidRDefault="002873C1" w:rsidP="002873C1">
      <w:pPr>
        <w:spacing w:line="360" w:lineRule="auto"/>
        <w:jc w:val="both"/>
        <w:rPr>
          <w:rFonts w:cstheme="minorHAnsi"/>
        </w:rPr>
      </w:pPr>
      <w:r w:rsidRPr="00BD2495">
        <w:rPr>
          <w:rFonts w:cstheme="minorHAnsi"/>
        </w:rPr>
        <w:t xml:space="preserve">During Equality Week 2019, the LGBT+ Staff Committee launched the new </w:t>
      </w:r>
      <w:r w:rsidRPr="00BD2495">
        <w:rPr>
          <w:rStyle w:val="Strong"/>
          <w:rFonts w:cstheme="minorHAnsi"/>
        </w:rPr>
        <w:t xml:space="preserve">UCC Rainbow Alliance </w:t>
      </w:r>
      <w:r w:rsidRPr="00BD2495">
        <w:rPr>
          <w:rFonts w:cstheme="minorHAnsi"/>
        </w:rPr>
        <w:t>with the President and the Deputy President &amp; Registrar, and guest speaker was </w:t>
      </w:r>
      <w:proofErr w:type="spellStart"/>
      <w:r w:rsidRPr="00BD2495">
        <w:rPr>
          <w:rFonts w:cstheme="minorHAnsi"/>
        </w:rPr>
        <w:t>Dónal</w:t>
      </w:r>
      <w:proofErr w:type="spellEnd"/>
      <w:r w:rsidRPr="00BD2495">
        <w:rPr>
          <w:rFonts w:cstheme="minorHAnsi"/>
        </w:rPr>
        <w:t xml:space="preserve"> </w:t>
      </w:r>
      <w:proofErr w:type="spellStart"/>
      <w:r w:rsidRPr="00BD2495">
        <w:rPr>
          <w:rFonts w:cstheme="minorHAnsi"/>
        </w:rPr>
        <w:t>Óg</w:t>
      </w:r>
      <w:proofErr w:type="spellEnd"/>
      <w:r w:rsidRPr="00BD2495">
        <w:rPr>
          <w:rFonts w:cstheme="minorHAnsi"/>
        </w:rPr>
        <w:t xml:space="preserve"> Cusack, Irish hurling player. The Rainbow Alliance enables UCC staff to demonstrate solidarity with their LGBT+ colleagues, students, family members and friends. This ‘allies’ scheme aims to promote a sanctuary environment for staff, students and visitors on UCC campus-sites. It provides support to staff to make clear visible statements about the importance of LGBT+ equality (displaying stickers, wearing badges/rainbow lanyards) and about how to proactively intervene to challenge homophobia/biphobia/transphobia. </w:t>
      </w:r>
    </w:p>
    <w:p w14:paraId="7EBAEC44" w14:textId="01AFF396" w:rsidR="002873C1" w:rsidRPr="008A2A11" w:rsidRDefault="002873C1" w:rsidP="008A2A11">
      <w:pPr>
        <w:tabs>
          <w:tab w:val="left" w:pos="1950"/>
        </w:tabs>
        <w:spacing w:line="360" w:lineRule="auto"/>
        <w:jc w:val="center"/>
        <w:rPr>
          <w:rFonts w:cstheme="minorHAnsi"/>
        </w:rPr>
      </w:pPr>
      <w:r w:rsidRPr="00BD2495">
        <w:rPr>
          <w:rFonts w:cstheme="minorHAnsi"/>
          <w:b/>
          <w:noProof/>
          <w:lang w:val="en-IE" w:eastAsia="en-IE"/>
        </w:rPr>
        <w:drawing>
          <wp:inline distT="0" distB="0" distL="0" distR="0" wp14:anchorId="047FB164" wp14:editId="31C4E919">
            <wp:extent cx="2427780" cy="1616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alograinbow.jpg"/>
                    <pic:cNvPicPr/>
                  </pic:nvPicPr>
                  <pic:blipFill>
                    <a:blip r:embed="rId8">
                      <a:extLst>
                        <a:ext uri="{28A0092B-C50C-407E-A947-70E740481C1C}">
                          <a14:useLocalDpi xmlns:a14="http://schemas.microsoft.com/office/drawing/2010/main" val="0"/>
                        </a:ext>
                      </a:extLst>
                    </a:blip>
                    <a:stretch>
                      <a:fillRect/>
                    </a:stretch>
                  </pic:blipFill>
                  <pic:spPr>
                    <a:xfrm>
                      <a:off x="0" y="0"/>
                      <a:ext cx="2497974" cy="1663582"/>
                    </a:xfrm>
                    <a:prstGeom prst="rect">
                      <a:avLst/>
                    </a:prstGeom>
                  </pic:spPr>
                </pic:pic>
              </a:graphicData>
            </a:graphic>
          </wp:inline>
        </w:drawing>
      </w:r>
      <w:r w:rsidRPr="00BD2495">
        <w:rPr>
          <w:rFonts w:cstheme="minorHAnsi"/>
        </w:rPr>
        <w:t xml:space="preserve">(Photo by </w:t>
      </w:r>
      <w:proofErr w:type="spellStart"/>
      <w:r w:rsidRPr="00BD2495">
        <w:rPr>
          <w:rFonts w:cstheme="minorHAnsi"/>
        </w:rPr>
        <w:t>Tómas</w:t>
      </w:r>
      <w:proofErr w:type="spellEnd"/>
      <w:r w:rsidRPr="00BD2495">
        <w:rPr>
          <w:rFonts w:cstheme="minorHAnsi"/>
        </w:rPr>
        <w:t xml:space="preserve"> Tyner)</w:t>
      </w:r>
    </w:p>
    <w:p w14:paraId="6406EFFA" w14:textId="77777777" w:rsidR="002873C1" w:rsidRPr="00BD2495" w:rsidRDefault="002873C1" w:rsidP="002873C1">
      <w:pPr>
        <w:spacing w:line="360" w:lineRule="auto"/>
        <w:jc w:val="both"/>
        <w:rPr>
          <w:rFonts w:cstheme="minorHAnsi"/>
        </w:rPr>
      </w:pPr>
      <w:r w:rsidRPr="00BD2495">
        <w:rPr>
          <w:rFonts w:cstheme="minorHAnsi"/>
          <w:b/>
        </w:rPr>
        <w:t>Cork LGBT Awareness Week</w:t>
      </w:r>
    </w:p>
    <w:p w14:paraId="79312CA6" w14:textId="77777777" w:rsidR="002873C1" w:rsidRPr="00BD2495" w:rsidRDefault="002873C1" w:rsidP="002873C1">
      <w:pPr>
        <w:spacing w:line="360" w:lineRule="auto"/>
        <w:jc w:val="both"/>
        <w:rPr>
          <w:rFonts w:cstheme="minorHAnsi"/>
        </w:rPr>
      </w:pPr>
      <w:r w:rsidRPr="00BD2495">
        <w:rPr>
          <w:rFonts w:cstheme="minorHAnsi"/>
        </w:rPr>
        <w:t xml:space="preserve">The success of the Rainbow launch resulted in the Committee (represented by Mary O’ Rourke and Barra Ó </w:t>
      </w:r>
      <w:proofErr w:type="spellStart"/>
      <w:r w:rsidRPr="00BD2495">
        <w:rPr>
          <w:rFonts w:cstheme="minorHAnsi"/>
        </w:rPr>
        <w:t>Donnabháin</w:t>
      </w:r>
      <w:proofErr w:type="spellEnd"/>
      <w:r w:rsidRPr="00BD2495">
        <w:rPr>
          <w:rFonts w:cstheme="minorHAnsi"/>
        </w:rPr>
        <w:t xml:space="preserve">) being invited to give a presentation with Dr. Louise Crowley, School of Law, about the </w:t>
      </w:r>
      <w:r w:rsidRPr="00BD2495">
        <w:rPr>
          <w:rFonts w:cstheme="minorHAnsi"/>
        </w:rPr>
        <w:lastRenderedPageBreak/>
        <w:t>importance of allies schemes in the workplace during Cork City LGBT Awareness Week 2019. This demonstrates the impact of the work carried out by the Committee – not only in the university but at a local community level.</w:t>
      </w:r>
    </w:p>
    <w:p w14:paraId="6E8ACC8B" w14:textId="77777777" w:rsidR="002873C1" w:rsidRPr="00BD2495" w:rsidRDefault="002873C1" w:rsidP="002873C1">
      <w:pPr>
        <w:spacing w:line="360" w:lineRule="auto"/>
        <w:jc w:val="center"/>
        <w:rPr>
          <w:rFonts w:cstheme="minorHAnsi"/>
        </w:rPr>
      </w:pPr>
      <w:r w:rsidRPr="00BD2495">
        <w:rPr>
          <w:rFonts w:cstheme="minorHAnsi"/>
          <w:noProof/>
          <w:lang w:val="en-IE" w:eastAsia="en-IE"/>
        </w:rPr>
        <w:drawing>
          <wp:inline distT="0" distB="0" distL="0" distR="0" wp14:anchorId="6A2F3E85" wp14:editId="317E575F">
            <wp:extent cx="2161064"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a and MaryInteragencyweek21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4559" cy="1568777"/>
                    </a:xfrm>
                    <a:prstGeom prst="rect">
                      <a:avLst/>
                    </a:prstGeom>
                  </pic:spPr>
                </pic:pic>
              </a:graphicData>
            </a:graphic>
          </wp:inline>
        </w:drawing>
      </w:r>
    </w:p>
    <w:p w14:paraId="5DD5F498" w14:textId="77777777" w:rsidR="002873C1" w:rsidRPr="00BD2495" w:rsidRDefault="002873C1" w:rsidP="002873C1">
      <w:pPr>
        <w:spacing w:line="360" w:lineRule="auto"/>
        <w:jc w:val="center"/>
        <w:rPr>
          <w:rFonts w:cstheme="minorHAnsi"/>
        </w:rPr>
      </w:pPr>
    </w:p>
    <w:p w14:paraId="74154E0C" w14:textId="77777777" w:rsidR="002873C1" w:rsidRPr="00BD2495" w:rsidRDefault="002873C1" w:rsidP="002873C1">
      <w:pPr>
        <w:spacing w:line="360" w:lineRule="auto"/>
        <w:jc w:val="both"/>
        <w:rPr>
          <w:rFonts w:cstheme="minorHAnsi"/>
          <w:b/>
        </w:rPr>
      </w:pPr>
      <w:r w:rsidRPr="00BD2495">
        <w:rPr>
          <w:rFonts w:cstheme="minorHAnsi"/>
          <w:b/>
        </w:rPr>
        <w:t xml:space="preserve">International Day Against Homophobia, Biphobia and Transphobia (IDAHOBIT) Events 2019 </w:t>
      </w:r>
    </w:p>
    <w:p w14:paraId="70601299" w14:textId="77777777" w:rsidR="002873C1" w:rsidRPr="00BD2495" w:rsidRDefault="002873C1" w:rsidP="002873C1">
      <w:pPr>
        <w:tabs>
          <w:tab w:val="left" w:pos="1950"/>
        </w:tabs>
        <w:spacing w:line="360" w:lineRule="auto"/>
        <w:jc w:val="both"/>
        <w:rPr>
          <w:rFonts w:cstheme="minorHAnsi"/>
        </w:rPr>
      </w:pPr>
      <w:r w:rsidRPr="00BD2495">
        <w:rPr>
          <w:rFonts w:cstheme="minorHAnsi"/>
        </w:rPr>
        <w:t xml:space="preserve">The Committee </w:t>
      </w:r>
      <w:proofErr w:type="spellStart"/>
      <w:r w:rsidRPr="00BD2495">
        <w:rPr>
          <w:rFonts w:cstheme="minorHAnsi"/>
        </w:rPr>
        <w:t>organised</w:t>
      </w:r>
      <w:proofErr w:type="spellEnd"/>
      <w:r w:rsidRPr="00BD2495">
        <w:rPr>
          <w:rFonts w:cstheme="minorHAnsi"/>
        </w:rPr>
        <w:t xml:space="preserve"> the raising of the Rainbow and Trans Pride flags on the main quadrangle on IDAHOBIT Day (17 May 2019) as well as a symposium in the Creative Zone, Boole Library. This included an awareness-raising/training session by the </w:t>
      </w:r>
      <w:r w:rsidRPr="00BD2495">
        <w:rPr>
          <w:rFonts w:cstheme="minorHAnsi"/>
          <w:i/>
        </w:rPr>
        <w:t>Gay Project</w:t>
      </w:r>
      <w:r w:rsidRPr="00BD2495">
        <w:rPr>
          <w:rFonts w:cstheme="minorHAnsi"/>
        </w:rPr>
        <w:t xml:space="preserve">, </w:t>
      </w:r>
      <w:r w:rsidRPr="00BD2495">
        <w:rPr>
          <w:rFonts w:cstheme="minorHAnsi"/>
          <w:i/>
        </w:rPr>
        <w:t>LINC</w:t>
      </w:r>
      <w:r w:rsidRPr="00BD2495">
        <w:rPr>
          <w:rFonts w:cstheme="minorHAnsi"/>
        </w:rPr>
        <w:t xml:space="preserve"> and Cork’s </w:t>
      </w:r>
      <w:r w:rsidRPr="00BD2495">
        <w:rPr>
          <w:rFonts w:cstheme="minorHAnsi"/>
          <w:i/>
        </w:rPr>
        <w:t xml:space="preserve">Parents of LGB Children </w:t>
      </w:r>
      <w:r w:rsidRPr="00BD2495">
        <w:rPr>
          <w:rFonts w:cstheme="minorHAnsi"/>
        </w:rPr>
        <w:t xml:space="preserve">group; presentations and panel discussion by Dr. Louise Crowley, UCC, Dr. Martin </w:t>
      </w:r>
      <w:proofErr w:type="spellStart"/>
      <w:r w:rsidRPr="00BD2495">
        <w:rPr>
          <w:rFonts w:cstheme="minorHAnsi"/>
        </w:rPr>
        <w:t>Davoren</w:t>
      </w:r>
      <w:proofErr w:type="spellEnd"/>
      <w:r w:rsidRPr="00BD2495">
        <w:rPr>
          <w:rFonts w:cstheme="minorHAnsi"/>
        </w:rPr>
        <w:t xml:space="preserve">, Sexual Health Centre Cork, </w:t>
      </w:r>
      <w:proofErr w:type="spellStart"/>
      <w:r w:rsidRPr="00BD2495">
        <w:rPr>
          <w:rFonts w:cstheme="minorHAnsi"/>
        </w:rPr>
        <w:t>Pádraig</w:t>
      </w:r>
      <w:proofErr w:type="spellEnd"/>
      <w:r w:rsidRPr="00BD2495">
        <w:rPr>
          <w:rFonts w:cstheme="minorHAnsi"/>
        </w:rPr>
        <w:t xml:space="preserve"> Rice, Coordinator Gay Project, and Sarah Jane Cromwell Workplace Relations and HR Management Consultant); a presentation by Liam Herrick, Director of the Irish Council for Civil Liberties on legislating for hate crimes in Ireland.</w:t>
      </w:r>
      <w:r>
        <w:rPr>
          <w:rFonts w:cstheme="minorHAnsi"/>
        </w:rPr>
        <w:t xml:space="preserve"> </w:t>
      </w:r>
    </w:p>
    <w:p w14:paraId="30B67BAF" w14:textId="77777777" w:rsidR="002873C1" w:rsidRPr="00BD2495" w:rsidRDefault="002873C1" w:rsidP="002873C1">
      <w:pPr>
        <w:tabs>
          <w:tab w:val="left" w:pos="1950"/>
        </w:tabs>
        <w:spacing w:line="360" w:lineRule="auto"/>
        <w:jc w:val="both"/>
        <w:rPr>
          <w:rFonts w:cstheme="minorHAnsi"/>
          <w:b/>
        </w:rPr>
      </w:pPr>
    </w:p>
    <w:p w14:paraId="7DCF60DF" w14:textId="344E55A0" w:rsidR="002873C1" w:rsidRDefault="002873C1" w:rsidP="008A2A11">
      <w:pPr>
        <w:tabs>
          <w:tab w:val="left" w:pos="1950"/>
        </w:tabs>
        <w:spacing w:line="360" w:lineRule="auto"/>
        <w:jc w:val="center"/>
        <w:rPr>
          <w:rFonts w:cstheme="minorHAnsi"/>
          <w:b/>
        </w:rPr>
      </w:pPr>
      <w:r w:rsidRPr="00BD2495">
        <w:rPr>
          <w:rFonts w:cstheme="minorHAnsi"/>
          <w:b/>
          <w:noProof/>
          <w:lang w:val="en-IE" w:eastAsia="en-IE"/>
        </w:rPr>
        <w:drawing>
          <wp:inline distT="0" distB="0" distL="0" distR="0" wp14:anchorId="56EAB64C" wp14:editId="056052D6">
            <wp:extent cx="2132056" cy="1947855"/>
            <wp:effectExtent l="3175"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69569" cy="2164848"/>
                    </a:xfrm>
                    <a:prstGeom prst="rect">
                      <a:avLst/>
                    </a:prstGeom>
                  </pic:spPr>
                </pic:pic>
              </a:graphicData>
            </a:graphic>
          </wp:inline>
        </w:drawing>
      </w:r>
    </w:p>
    <w:p w14:paraId="17C44EF7" w14:textId="77777777" w:rsidR="002873C1" w:rsidRDefault="002873C1" w:rsidP="002873C1">
      <w:pPr>
        <w:tabs>
          <w:tab w:val="left" w:pos="1950"/>
        </w:tabs>
        <w:spacing w:line="360" w:lineRule="auto"/>
        <w:jc w:val="both"/>
        <w:rPr>
          <w:rFonts w:cstheme="minorHAnsi"/>
          <w:b/>
        </w:rPr>
      </w:pPr>
    </w:p>
    <w:p w14:paraId="61160842" w14:textId="77777777" w:rsidR="002873C1" w:rsidRPr="00BD2495" w:rsidRDefault="002873C1" w:rsidP="002873C1">
      <w:pPr>
        <w:tabs>
          <w:tab w:val="left" w:pos="1950"/>
        </w:tabs>
        <w:spacing w:line="360" w:lineRule="auto"/>
        <w:jc w:val="both"/>
        <w:rPr>
          <w:rFonts w:cstheme="minorHAnsi"/>
          <w:b/>
        </w:rPr>
      </w:pPr>
      <w:proofErr w:type="spellStart"/>
      <w:r w:rsidRPr="00BD2495">
        <w:rPr>
          <w:rFonts w:cstheme="minorHAnsi"/>
          <w:b/>
        </w:rPr>
        <w:t>OUTing</w:t>
      </w:r>
      <w:proofErr w:type="spellEnd"/>
      <w:r w:rsidRPr="00BD2495">
        <w:rPr>
          <w:rFonts w:cstheme="minorHAnsi"/>
          <w:b/>
        </w:rPr>
        <w:t xml:space="preserve"> the Past Festival 2019</w:t>
      </w:r>
    </w:p>
    <w:p w14:paraId="2547C477" w14:textId="77777777" w:rsidR="002873C1" w:rsidRPr="00BD2495" w:rsidRDefault="002873C1" w:rsidP="002873C1">
      <w:pPr>
        <w:tabs>
          <w:tab w:val="left" w:pos="1950"/>
        </w:tabs>
        <w:spacing w:line="360" w:lineRule="auto"/>
        <w:jc w:val="both"/>
        <w:rPr>
          <w:rFonts w:cstheme="minorHAnsi"/>
        </w:rPr>
      </w:pPr>
      <w:r w:rsidRPr="00BD2495">
        <w:rPr>
          <w:rFonts w:cstheme="minorHAnsi"/>
        </w:rPr>
        <w:t xml:space="preserve">Committee members (Mary O’Rourke, Fiachra Ó </w:t>
      </w:r>
      <w:proofErr w:type="spellStart"/>
      <w:r w:rsidRPr="00BD2495">
        <w:rPr>
          <w:rFonts w:cstheme="minorHAnsi"/>
        </w:rPr>
        <w:t>Súilleabháin</w:t>
      </w:r>
      <w:proofErr w:type="spellEnd"/>
      <w:r w:rsidRPr="00BD2495">
        <w:rPr>
          <w:rFonts w:cstheme="minorHAnsi"/>
        </w:rPr>
        <w:t xml:space="preserve"> and Diarmuid Scully) were a part of the </w:t>
      </w:r>
      <w:proofErr w:type="spellStart"/>
      <w:r w:rsidRPr="00BD2495">
        <w:rPr>
          <w:rFonts w:cstheme="minorHAnsi"/>
        </w:rPr>
        <w:t>organising</w:t>
      </w:r>
      <w:proofErr w:type="spellEnd"/>
      <w:r w:rsidRPr="00BD2495">
        <w:rPr>
          <w:rFonts w:cstheme="minorHAnsi"/>
        </w:rPr>
        <w:t xml:space="preserve"> committee of the first LGBTQ+ history festival held in Ireland in Cork City Hall in March 2019. This work is in keeping with Goal 3 and 4 of the University’s Strategic Plan – by acting as ‘a catalyst for change and creativity, creating connections, partnerships and practices, exchanging ideas and expertise’ to enhance cultural participation and interaction at a national level.</w:t>
      </w:r>
    </w:p>
    <w:p w14:paraId="4D48BFB4" w14:textId="77777777" w:rsidR="002873C1" w:rsidRPr="00BD2495" w:rsidRDefault="002873C1" w:rsidP="002873C1">
      <w:pPr>
        <w:tabs>
          <w:tab w:val="left" w:pos="1950"/>
        </w:tabs>
        <w:spacing w:line="360" w:lineRule="auto"/>
        <w:jc w:val="both"/>
        <w:rPr>
          <w:rFonts w:cstheme="minorHAnsi"/>
        </w:rPr>
      </w:pPr>
    </w:p>
    <w:p w14:paraId="7AEF3840" w14:textId="77777777" w:rsidR="002873C1" w:rsidRPr="00BD2495" w:rsidRDefault="002873C1" w:rsidP="002873C1">
      <w:pPr>
        <w:tabs>
          <w:tab w:val="left" w:pos="1950"/>
        </w:tabs>
        <w:spacing w:line="360" w:lineRule="auto"/>
        <w:jc w:val="both"/>
        <w:rPr>
          <w:rFonts w:cstheme="minorHAnsi"/>
        </w:rPr>
      </w:pPr>
    </w:p>
    <w:p w14:paraId="464DE39D" w14:textId="77777777" w:rsidR="002873C1" w:rsidRPr="00BD2495" w:rsidRDefault="002873C1" w:rsidP="002873C1">
      <w:pPr>
        <w:tabs>
          <w:tab w:val="left" w:pos="1950"/>
        </w:tabs>
        <w:spacing w:line="360" w:lineRule="auto"/>
        <w:jc w:val="center"/>
        <w:rPr>
          <w:rFonts w:cstheme="minorHAnsi"/>
        </w:rPr>
      </w:pPr>
      <w:r w:rsidRPr="00BD2495">
        <w:rPr>
          <w:rFonts w:cstheme="minorHAnsi"/>
          <w:b/>
          <w:noProof/>
          <w:lang w:val="en-IE" w:eastAsia="en-IE"/>
        </w:rPr>
        <w:drawing>
          <wp:inline distT="0" distB="0" distL="0" distR="0" wp14:anchorId="5B568B52" wp14:editId="222BAFBE">
            <wp:extent cx="1033313" cy="1452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ing the pa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07" cy="1583229"/>
                    </a:xfrm>
                    <a:prstGeom prst="rect">
                      <a:avLst/>
                    </a:prstGeom>
                  </pic:spPr>
                </pic:pic>
              </a:graphicData>
            </a:graphic>
          </wp:inline>
        </w:drawing>
      </w:r>
      <w:r w:rsidRPr="00BD2495">
        <w:rPr>
          <w:rFonts w:cstheme="minorHAnsi"/>
          <w:noProof/>
          <w:lang w:val="en-IE" w:eastAsia="en-IE"/>
        </w:rPr>
        <w:drawing>
          <wp:inline distT="0" distB="0" distL="0" distR="0" wp14:anchorId="0101D588" wp14:editId="3E697D27">
            <wp:extent cx="2430966" cy="147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GayHistoryFestLaunch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072" cy="1483050"/>
                    </a:xfrm>
                    <a:prstGeom prst="rect">
                      <a:avLst/>
                    </a:prstGeom>
                  </pic:spPr>
                </pic:pic>
              </a:graphicData>
            </a:graphic>
          </wp:inline>
        </w:drawing>
      </w:r>
    </w:p>
    <w:p w14:paraId="3521DB52" w14:textId="77777777" w:rsidR="002873C1" w:rsidRPr="00BD2495" w:rsidRDefault="002873C1" w:rsidP="002873C1">
      <w:pPr>
        <w:tabs>
          <w:tab w:val="left" w:pos="1950"/>
        </w:tabs>
        <w:spacing w:line="360" w:lineRule="auto"/>
        <w:jc w:val="both"/>
        <w:rPr>
          <w:rFonts w:cstheme="minorHAnsi"/>
          <w:b/>
        </w:rPr>
      </w:pPr>
    </w:p>
    <w:p w14:paraId="6EE7B818" w14:textId="77777777" w:rsidR="002873C1" w:rsidRPr="00BD2495" w:rsidRDefault="002873C1" w:rsidP="002873C1">
      <w:pPr>
        <w:tabs>
          <w:tab w:val="left" w:pos="1950"/>
        </w:tabs>
        <w:spacing w:line="360" w:lineRule="auto"/>
        <w:jc w:val="both"/>
        <w:rPr>
          <w:rFonts w:cstheme="minorHAnsi"/>
          <w:b/>
        </w:rPr>
      </w:pPr>
      <w:r w:rsidRPr="00BD2495">
        <w:rPr>
          <w:rFonts w:cstheme="minorHAnsi"/>
          <w:b/>
        </w:rPr>
        <w:t>Lecture Series for the 16</w:t>
      </w:r>
      <w:r w:rsidRPr="00BD2495">
        <w:rPr>
          <w:rFonts w:cstheme="minorHAnsi"/>
          <w:b/>
          <w:vertAlign w:val="superscript"/>
        </w:rPr>
        <w:t>th</w:t>
      </w:r>
      <w:r w:rsidRPr="00BD2495">
        <w:rPr>
          <w:rFonts w:cstheme="minorHAnsi"/>
          <w:b/>
        </w:rPr>
        <w:t xml:space="preserve"> Cork Lifelong Learning Festival 2019</w:t>
      </w:r>
    </w:p>
    <w:p w14:paraId="4A8E72B8" w14:textId="77777777" w:rsidR="002873C1" w:rsidRPr="00BD2495" w:rsidRDefault="002873C1" w:rsidP="002873C1">
      <w:pPr>
        <w:tabs>
          <w:tab w:val="left" w:pos="1950"/>
        </w:tabs>
        <w:spacing w:line="360" w:lineRule="auto"/>
        <w:jc w:val="both"/>
        <w:rPr>
          <w:rFonts w:cstheme="minorHAnsi"/>
        </w:rPr>
      </w:pPr>
      <w:r w:rsidRPr="00BD2495">
        <w:rPr>
          <w:rFonts w:cstheme="minorHAnsi"/>
        </w:rPr>
        <w:t xml:space="preserve">Committee Members, Barra Ó </w:t>
      </w:r>
      <w:proofErr w:type="spellStart"/>
      <w:r w:rsidRPr="00BD2495">
        <w:rPr>
          <w:rFonts w:cstheme="minorHAnsi"/>
        </w:rPr>
        <w:t>Donnabháin</w:t>
      </w:r>
      <w:proofErr w:type="spellEnd"/>
      <w:r w:rsidRPr="00BD2495">
        <w:rPr>
          <w:rFonts w:cstheme="minorHAnsi"/>
        </w:rPr>
        <w:t>, and Diarmuid Scully gave lectures on LGBT+ history as a part of Cork’s Lifelong Learning Festival 2019. These lectures were open to the public, which is in keeping with this university’s mission to be a Connected University at the heart of its locale, civically engaged and educationally inclusive.</w:t>
      </w:r>
    </w:p>
    <w:p w14:paraId="55D3DC60" w14:textId="77777777" w:rsidR="002873C1" w:rsidRPr="00BD2495" w:rsidRDefault="002873C1" w:rsidP="002873C1">
      <w:pPr>
        <w:tabs>
          <w:tab w:val="left" w:pos="1950"/>
        </w:tabs>
        <w:spacing w:line="360" w:lineRule="auto"/>
        <w:jc w:val="both"/>
        <w:rPr>
          <w:rFonts w:cstheme="minorHAnsi"/>
        </w:rPr>
      </w:pPr>
    </w:p>
    <w:p w14:paraId="3BBA3F6B" w14:textId="77777777" w:rsidR="002873C1" w:rsidRPr="00BD2495" w:rsidRDefault="002873C1" w:rsidP="002873C1">
      <w:pPr>
        <w:tabs>
          <w:tab w:val="left" w:pos="1950"/>
        </w:tabs>
        <w:spacing w:line="360" w:lineRule="auto"/>
        <w:jc w:val="both"/>
        <w:rPr>
          <w:rFonts w:cstheme="minorHAnsi"/>
        </w:rPr>
      </w:pPr>
      <w:r w:rsidRPr="00BD2495">
        <w:rPr>
          <w:rFonts w:cstheme="minorHAnsi"/>
        </w:rPr>
        <w:t xml:space="preserve"> </w:t>
      </w:r>
    </w:p>
    <w:p w14:paraId="731FBEF7" w14:textId="77777777" w:rsidR="002873C1" w:rsidRPr="00BD2495" w:rsidRDefault="002873C1" w:rsidP="002873C1">
      <w:pPr>
        <w:tabs>
          <w:tab w:val="left" w:pos="1950"/>
        </w:tabs>
        <w:spacing w:line="360" w:lineRule="auto"/>
        <w:jc w:val="center"/>
        <w:rPr>
          <w:rFonts w:cstheme="minorHAnsi"/>
        </w:rPr>
      </w:pPr>
      <w:r w:rsidRPr="00BD2495">
        <w:rPr>
          <w:rFonts w:cstheme="minorHAnsi"/>
          <w:noProof/>
          <w:lang w:val="en-IE" w:eastAsia="en-IE"/>
        </w:rPr>
        <w:drawing>
          <wp:inline distT="0" distB="0" distL="0" distR="0" wp14:anchorId="6FF3043A" wp14:editId="58F6202D">
            <wp:extent cx="1938439" cy="1453831"/>
            <wp:effectExtent l="952" t="0" r="6033" b="603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7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10655" cy="1582993"/>
                    </a:xfrm>
                    <a:prstGeom prst="rect">
                      <a:avLst/>
                    </a:prstGeom>
                  </pic:spPr>
                </pic:pic>
              </a:graphicData>
            </a:graphic>
          </wp:inline>
        </w:drawing>
      </w:r>
      <w:r w:rsidRPr="00BD2495">
        <w:rPr>
          <w:rFonts w:cstheme="minorHAnsi"/>
          <w:noProof/>
          <w:lang w:val="en-IE" w:eastAsia="en-IE"/>
        </w:rPr>
        <w:drawing>
          <wp:inline distT="0" distB="0" distL="0" distR="0" wp14:anchorId="753D48F8" wp14:editId="4B253E24">
            <wp:extent cx="2596273" cy="1947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92.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678082" cy="2008561"/>
                    </a:xfrm>
                    <a:prstGeom prst="rect">
                      <a:avLst/>
                    </a:prstGeom>
                  </pic:spPr>
                </pic:pic>
              </a:graphicData>
            </a:graphic>
          </wp:inline>
        </w:drawing>
      </w:r>
    </w:p>
    <w:p w14:paraId="23EDF46E" w14:textId="77777777" w:rsidR="002873C1" w:rsidRPr="00BD2495" w:rsidRDefault="002873C1" w:rsidP="002873C1">
      <w:pPr>
        <w:spacing w:line="360" w:lineRule="auto"/>
        <w:jc w:val="both"/>
        <w:rPr>
          <w:rFonts w:cstheme="minorHAnsi"/>
        </w:rPr>
      </w:pPr>
    </w:p>
    <w:p w14:paraId="7AC6EC9C" w14:textId="77777777" w:rsidR="002873C1" w:rsidRPr="00542A8F" w:rsidRDefault="002873C1" w:rsidP="002873C1">
      <w:pPr>
        <w:spacing w:line="360" w:lineRule="auto"/>
        <w:rPr>
          <w:rFonts w:cstheme="minorHAnsi"/>
          <w:b/>
        </w:rPr>
      </w:pPr>
      <w:r w:rsidRPr="00542A8F">
        <w:rPr>
          <w:rFonts w:cstheme="minorHAnsi"/>
          <w:b/>
        </w:rPr>
        <w:t>Stonewall 50</w:t>
      </w:r>
      <w:r w:rsidRPr="00542A8F">
        <w:rPr>
          <w:rFonts w:cstheme="minorHAnsi"/>
          <w:b/>
          <w:vertAlign w:val="superscript"/>
        </w:rPr>
        <w:t>th</w:t>
      </w:r>
      <w:r w:rsidRPr="00542A8F">
        <w:rPr>
          <w:rFonts w:cstheme="minorHAnsi"/>
          <w:b/>
        </w:rPr>
        <w:t xml:space="preserve"> anniversary events</w:t>
      </w:r>
    </w:p>
    <w:p w14:paraId="33053B3A" w14:textId="2139FAD0" w:rsidR="002873C1" w:rsidRDefault="002873C1" w:rsidP="008A2A11">
      <w:pPr>
        <w:spacing w:line="360" w:lineRule="auto"/>
        <w:jc w:val="both"/>
        <w:rPr>
          <w:rFonts w:cstheme="minorHAnsi"/>
        </w:rPr>
      </w:pPr>
      <w:r>
        <w:rPr>
          <w:rFonts w:cstheme="minorHAnsi"/>
        </w:rPr>
        <w:t xml:space="preserve">The Network </w:t>
      </w:r>
      <w:proofErr w:type="spellStart"/>
      <w:r>
        <w:rPr>
          <w:rFonts w:cstheme="minorHAnsi"/>
        </w:rPr>
        <w:t>organised</w:t>
      </w:r>
      <w:proofErr w:type="spellEnd"/>
      <w:r>
        <w:rPr>
          <w:rFonts w:cstheme="minorHAnsi"/>
        </w:rPr>
        <w:t xml:space="preserve"> a coffee morning get-together on the date of the 50</w:t>
      </w:r>
      <w:r w:rsidRPr="00542A8F">
        <w:rPr>
          <w:rFonts w:cstheme="minorHAnsi"/>
          <w:vertAlign w:val="superscript"/>
        </w:rPr>
        <w:t>th</w:t>
      </w:r>
      <w:r>
        <w:rPr>
          <w:rFonts w:cstheme="minorHAnsi"/>
        </w:rPr>
        <w:t xml:space="preserve"> anniversary of the Stonewall revolt, and also </w:t>
      </w:r>
      <w:proofErr w:type="spellStart"/>
      <w:r>
        <w:rPr>
          <w:rFonts w:cstheme="minorHAnsi"/>
        </w:rPr>
        <w:t>organised</w:t>
      </w:r>
      <w:proofErr w:type="spellEnd"/>
      <w:r>
        <w:rPr>
          <w:rFonts w:cstheme="minorHAnsi"/>
        </w:rPr>
        <w:t xml:space="preserve"> a book competition where we gave away 5 copies of Stonewall-related books.  The competition was advertised to ‘All Exchange Users’.  We also officially donated a copy of Marc Stein’s </w:t>
      </w:r>
      <w:r w:rsidRPr="00542A8F">
        <w:rPr>
          <w:rFonts w:cstheme="minorHAnsi"/>
          <w:i/>
        </w:rPr>
        <w:t xml:space="preserve">The Stonewall Riots: A Documentary History </w:t>
      </w:r>
      <w:r>
        <w:rPr>
          <w:rFonts w:cstheme="minorHAnsi"/>
        </w:rPr>
        <w:t xml:space="preserve">(NYU Press, 2019).  For the month of October 2019, we </w:t>
      </w:r>
      <w:proofErr w:type="spellStart"/>
      <w:r>
        <w:rPr>
          <w:rFonts w:cstheme="minorHAnsi"/>
        </w:rPr>
        <w:t>organised</w:t>
      </w:r>
      <w:proofErr w:type="spellEnd"/>
      <w:r>
        <w:rPr>
          <w:rFonts w:cstheme="minorHAnsi"/>
        </w:rPr>
        <w:t xml:space="preserve"> for the display of a Stonewall exhibition in the foyer of the Boole Library and the curator of the exhibition launched the exhibition on Friday 4</w:t>
      </w:r>
      <w:r w:rsidRPr="00542A8F">
        <w:rPr>
          <w:rFonts w:cstheme="minorHAnsi"/>
          <w:vertAlign w:val="superscript"/>
        </w:rPr>
        <w:t>th</w:t>
      </w:r>
      <w:r>
        <w:rPr>
          <w:rFonts w:cstheme="minorHAnsi"/>
        </w:rPr>
        <w:t xml:space="preserve"> October as part of UCC’s inaugural ‘Community Week’.  At the launch event, a copy of </w:t>
      </w:r>
      <w:r w:rsidRPr="00542A8F">
        <w:rPr>
          <w:rFonts w:cstheme="minorHAnsi"/>
          <w:i/>
        </w:rPr>
        <w:t xml:space="preserve">An Introduction to Transgender Studies </w:t>
      </w:r>
      <w:r>
        <w:rPr>
          <w:rFonts w:cstheme="minorHAnsi"/>
        </w:rPr>
        <w:t>was formally presented to the UCC Boole Library.</w:t>
      </w:r>
    </w:p>
    <w:p w14:paraId="6ABDE0A8" w14:textId="77777777" w:rsidR="002873C1" w:rsidRDefault="002873C1" w:rsidP="008A2A11">
      <w:pPr>
        <w:spacing w:line="360" w:lineRule="auto"/>
        <w:jc w:val="center"/>
        <w:rPr>
          <w:rFonts w:cstheme="minorHAnsi"/>
        </w:rPr>
      </w:pPr>
      <w:r>
        <w:rPr>
          <w:noProof/>
          <w:lang w:val="en-IE" w:eastAsia="en-IE"/>
        </w:rPr>
        <w:lastRenderedPageBreak/>
        <w:drawing>
          <wp:inline distT="0" distB="0" distL="0" distR="0" wp14:anchorId="6ECDC238" wp14:editId="5694B03D">
            <wp:extent cx="3039979" cy="125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0673" cy="1263333"/>
                    </a:xfrm>
                    <a:prstGeom prst="rect">
                      <a:avLst/>
                    </a:prstGeom>
                  </pic:spPr>
                </pic:pic>
              </a:graphicData>
            </a:graphic>
          </wp:inline>
        </w:drawing>
      </w:r>
    </w:p>
    <w:p w14:paraId="11607CE7" w14:textId="77777777" w:rsidR="002873C1" w:rsidRDefault="002873C1" w:rsidP="002873C1">
      <w:pPr>
        <w:spacing w:line="360" w:lineRule="auto"/>
        <w:rPr>
          <w:rFonts w:cstheme="minorHAnsi"/>
        </w:rPr>
      </w:pPr>
    </w:p>
    <w:p w14:paraId="3DA464AA" w14:textId="77777777" w:rsidR="002873C1" w:rsidRDefault="002873C1" w:rsidP="002873C1">
      <w:pPr>
        <w:spacing w:line="360" w:lineRule="auto"/>
        <w:jc w:val="center"/>
        <w:rPr>
          <w:rFonts w:cstheme="minorHAnsi"/>
        </w:rPr>
      </w:pPr>
      <w:r>
        <w:rPr>
          <w:noProof/>
          <w:lang w:val="en-IE" w:eastAsia="en-IE"/>
        </w:rPr>
        <w:drawing>
          <wp:inline distT="0" distB="0" distL="0" distR="0" wp14:anchorId="4033C479" wp14:editId="345E4185">
            <wp:extent cx="2807369" cy="199161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952" cy="2009762"/>
                    </a:xfrm>
                    <a:prstGeom prst="rect">
                      <a:avLst/>
                    </a:prstGeom>
                  </pic:spPr>
                </pic:pic>
              </a:graphicData>
            </a:graphic>
          </wp:inline>
        </w:drawing>
      </w:r>
    </w:p>
    <w:p w14:paraId="66B690D1" w14:textId="77777777" w:rsidR="002873C1" w:rsidRDefault="002873C1" w:rsidP="002873C1">
      <w:pPr>
        <w:spacing w:line="360" w:lineRule="auto"/>
        <w:rPr>
          <w:rFonts w:cstheme="minorHAnsi"/>
        </w:rPr>
      </w:pPr>
    </w:p>
    <w:p w14:paraId="04DE9193" w14:textId="77777777" w:rsidR="002873C1" w:rsidRPr="00542A8F" w:rsidRDefault="002873C1" w:rsidP="002873C1">
      <w:pPr>
        <w:spacing w:line="360" w:lineRule="auto"/>
        <w:rPr>
          <w:rFonts w:cstheme="minorHAnsi"/>
          <w:b/>
        </w:rPr>
      </w:pPr>
      <w:r w:rsidRPr="00542A8F">
        <w:rPr>
          <w:rFonts w:cstheme="minorHAnsi"/>
          <w:b/>
        </w:rPr>
        <w:t>Cork Pride 2019</w:t>
      </w:r>
    </w:p>
    <w:p w14:paraId="69835A3D" w14:textId="77777777" w:rsidR="002873C1" w:rsidRDefault="002873C1" w:rsidP="002873C1">
      <w:pPr>
        <w:spacing w:line="360" w:lineRule="auto"/>
        <w:rPr>
          <w:rFonts w:cstheme="minorHAnsi"/>
        </w:rPr>
      </w:pPr>
      <w:r>
        <w:rPr>
          <w:rFonts w:cstheme="minorHAnsi"/>
        </w:rPr>
        <w:t>Members of the Network and UCC Rainbow Alliance marched in this year’s Cork Pride Parade, 2</w:t>
      </w:r>
      <w:r w:rsidRPr="00542A8F">
        <w:rPr>
          <w:rFonts w:cstheme="minorHAnsi"/>
          <w:vertAlign w:val="superscript"/>
        </w:rPr>
        <w:t>nd</w:t>
      </w:r>
      <w:r>
        <w:rPr>
          <w:rFonts w:cstheme="minorHAnsi"/>
        </w:rPr>
        <w:t xml:space="preserve"> August 2019, where we marched with members of the UCC students’ group.  Many members of the UCC Rainbow Alliance joined Network members in this year’s march, making it the largest turn-out to date from UCC.</w:t>
      </w:r>
    </w:p>
    <w:p w14:paraId="6F29CBF2" w14:textId="77777777" w:rsidR="002873C1" w:rsidRDefault="002873C1" w:rsidP="002873C1">
      <w:pPr>
        <w:spacing w:line="360" w:lineRule="auto"/>
        <w:rPr>
          <w:rFonts w:cstheme="minorHAnsi"/>
        </w:rPr>
      </w:pPr>
    </w:p>
    <w:p w14:paraId="3181F16F" w14:textId="77777777" w:rsidR="002873C1" w:rsidRDefault="002873C1" w:rsidP="008A2A11">
      <w:pPr>
        <w:spacing w:line="360" w:lineRule="auto"/>
        <w:jc w:val="center"/>
        <w:rPr>
          <w:rFonts w:cstheme="minorHAnsi"/>
        </w:rPr>
      </w:pPr>
      <w:r>
        <w:rPr>
          <w:noProof/>
          <w:lang w:val="en-IE" w:eastAsia="en-IE"/>
        </w:rPr>
        <w:drawing>
          <wp:inline distT="0" distB="0" distL="0" distR="0" wp14:anchorId="695B2A0C" wp14:editId="1CC44715">
            <wp:extent cx="3294019" cy="222985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2115" cy="2248872"/>
                    </a:xfrm>
                    <a:prstGeom prst="rect">
                      <a:avLst/>
                    </a:prstGeom>
                  </pic:spPr>
                </pic:pic>
              </a:graphicData>
            </a:graphic>
          </wp:inline>
        </w:drawing>
      </w:r>
    </w:p>
    <w:p w14:paraId="6118062A" w14:textId="77777777" w:rsidR="002873C1" w:rsidRDefault="002873C1" w:rsidP="002873C1">
      <w:pPr>
        <w:spacing w:line="360" w:lineRule="auto"/>
        <w:rPr>
          <w:rFonts w:cstheme="minorHAnsi"/>
        </w:rPr>
      </w:pPr>
    </w:p>
    <w:p w14:paraId="71B1671A" w14:textId="77777777" w:rsidR="002873C1" w:rsidRPr="00542A8F" w:rsidRDefault="002873C1" w:rsidP="002873C1">
      <w:pPr>
        <w:spacing w:line="360" w:lineRule="auto"/>
        <w:rPr>
          <w:rFonts w:cstheme="minorHAnsi"/>
          <w:b/>
        </w:rPr>
      </w:pPr>
      <w:r w:rsidRPr="00542A8F">
        <w:rPr>
          <w:rFonts w:cstheme="minorHAnsi"/>
          <w:b/>
        </w:rPr>
        <w:t>Trans Healthcare Protest on the Quad, 21 November 2019</w:t>
      </w:r>
    </w:p>
    <w:p w14:paraId="5175A53B" w14:textId="77777777" w:rsidR="002873C1" w:rsidRDefault="002873C1" w:rsidP="002873C1">
      <w:pPr>
        <w:spacing w:line="360" w:lineRule="auto"/>
        <w:rPr>
          <w:rFonts w:cstheme="minorHAnsi"/>
        </w:rPr>
        <w:sectPr w:rsidR="002873C1" w:rsidSect="00824D19">
          <w:type w:val="continuous"/>
          <w:pgSz w:w="11900" w:h="16840"/>
          <w:pgMar w:top="720" w:right="720" w:bottom="720" w:left="720" w:header="708" w:footer="708" w:gutter="0"/>
          <w:cols w:space="708"/>
          <w:docGrid w:linePitch="360"/>
        </w:sectPr>
      </w:pPr>
      <w:r>
        <w:rPr>
          <w:rFonts w:cstheme="minorHAnsi"/>
        </w:rPr>
        <w:t xml:space="preserve">Members of the Network joined the UCC Student Society on the Quad at 2pm on 21.11.19 for a protest rally and march to highlight the inadequacies of trans healthcare in Ireland and calling for medial action to address same. </w:t>
      </w:r>
    </w:p>
    <w:p w14:paraId="3DCD3539" w14:textId="750EBD00" w:rsidR="002873C1" w:rsidRPr="00BD2495" w:rsidRDefault="002873C1" w:rsidP="002873C1">
      <w:pPr>
        <w:spacing w:line="360" w:lineRule="auto"/>
        <w:rPr>
          <w:rFonts w:cstheme="minorHAnsi"/>
        </w:rPr>
      </w:pPr>
    </w:p>
    <w:p w14:paraId="461AFBD2" w14:textId="150C3C0D" w:rsidR="00E419A2" w:rsidRPr="002873C1" w:rsidRDefault="002873C1" w:rsidP="002873C1">
      <w:pPr>
        <w:pStyle w:val="ListParagraph"/>
        <w:numPr>
          <w:ilvl w:val="0"/>
          <w:numId w:val="19"/>
        </w:numPr>
        <w:jc w:val="both"/>
        <w:rPr>
          <w:lang w:val="en-IE"/>
        </w:rPr>
      </w:pPr>
      <w:r>
        <w:rPr>
          <w:lang w:val="en-IE"/>
        </w:rPr>
        <w:t>TREASURER’S REPORT</w:t>
      </w:r>
    </w:p>
    <w:p w14:paraId="402FBDF4" w14:textId="029720E5" w:rsidR="00FB02F5" w:rsidRDefault="00FB02F5" w:rsidP="00825083">
      <w:pPr>
        <w:jc w:val="both"/>
        <w:rPr>
          <w:lang w:val="en-IE"/>
        </w:rPr>
      </w:pPr>
    </w:p>
    <w:tbl>
      <w:tblPr>
        <w:tblW w:w="8280" w:type="dxa"/>
        <w:tblLook w:val="04A0" w:firstRow="1" w:lastRow="0" w:firstColumn="1" w:lastColumn="0" w:noHBand="0" w:noVBand="1"/>
      </w:tblPr>
      <w:tblGrid>
        <w:gridCol w:w="2300"/>
        <w:gridCol w:w="1940"/>
        <w:gridCol w:w="2080"/>
        <w:gridCol w:w="1960"/>
      </w:tblGrid>
      <w:tr w:rsidR="002873C1" w:rsidRPr="002873C1" w14:paraId="7EAC0C86" w14:textId="77777777" w:rsidTr="002873C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09B1" w14:textId="77777777" w:rsidR="002873C1" w:rsidRPr="002873C1" w:rsidRDefault="002873C1" w:rsidP="002873C1">
            <w:pPr>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C3B788E" w14:textId="77777777" w:rsidR="002873C1" w:rsidRPr="002873C1" w:rsidRDefault="002873C1" w:rsidP="002873C1">
            <w:pPr>
              <w:jc w:val="center"/>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total debits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08CD4B4" w14:textId="77777777" w:rsidR="002873C1" w:rsidRPr="002873C1" w:rsidRDefault="002873C1" w:rsidP="002873C1">
            <w:pPr>
              <w:jc w:val="center"/>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Total Credits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5C8AD46" w14:textId="77777777" w:rsidR="002873C1" w:rsidRPr="002873C1" w:rsidRDefault="002873C1" w:rsidP="002873C1">
            <w:pPr>
              <w:jc w:val="center"/>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Total Balance</w:t>
            </w:r>
          </w:p>
        </w:tc>
      </w:tr>
      <w:tr w:rsidR="002873C1" w:rsidRPr="002873C1" w14:paraId="06DEF6B8" w14:textId="77777777" w:rsidTr="002873C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969766E" w14:textId="77777777" w:rsidR="002873C1" w:rsidRPr="002873C1" w:rsidRDefault="002873C1" w:rsidP="002873C1">
            <w:pPr>
              <w:rPr>
                <w:rFonts w:ascii="Calibri" w:eastAsia="Times New Roman" w:hAnsi="Calibri" w:cs="Calibri"/>
                <w:color w:val="000000"/>
                <w:sz w:val="22"/>
                <w:szCs w:val="22"/>
                <w:lang w:val="en-IE"/>
              </w:rPr>
            </w:pPr>
            <w:proofErr w:type="spellStart"/>
            <w:r w:rsidRPr="002873C1">
              <w:rPr>
                <w:rFonts w:ascii="Calibri" w:eastAsia="Times New Roman" w:hAnsi="Calibri" w:cs="Calibri"/>
                <w:color w:val="000000"/>
                <w:sz w:val="22"/>
                <w:szCs w:val="22"/>
                <w:lang w:val="en-IE"/>
              </w:rPr>
              <w:t>Eq</w:t>
            </w:r>
            <w:proofErr w:type="spellEnd"/>
            <w:r w:rsidRPr="002873C1">
              <w:rPr>
                <w:rFonts w:ascii="Calibri" w:eastAsia="Times New Roman" w:hAnsi="Calibri" w:cs="Calibri"/>
                <w:color w:val="000000"/>
                <w:sz w:val="22"/>
                <w:szCs w:val="22"/>
                <w:lang w:val="en-IE"/>
              </w:rPr>
              <w:t xml:space="preserve"> Com</w:t>
            </w:r>
          </w:p>
        </w:tc>
        <w:tc>
          <w:tcPr>
            <w:tcW w:w="1940" w:type="dxa"/>
            <w:tcBorders>
              <w:top w:val="nil"/>
              <w:left w:val="nil"/>
              <w:bottom w:val="single" w:sz="4" w:space="0" w:color="auto"/>
              <w:right w:val="single" w:sz="4" w:space="0" w:color="auto"/>
            </w:tcBorders>
            <w:shd w:val="clear" w:color="auto" w:fill="auto"/>
            <w:noWrap/>
            <w:vAlign w:val="bottom"/>
            <w:hideMark/>
          </w:tcPr>
          <w:p w14:paraId="4DF11647"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€3,430.90</w:t>
            </w:r>
          </w:p>
        </w:tc>
        <w:tc>
          <w:tcPr>
            <w:tcW w:w="2080" w:type="dxa"/>
            <w:tcBorders>
              <w:top w:val="nil"/>
              <w:left w:val="nil"/>
              <w:bottom w:val="single" w:sz="4" w:space="0" w:color="auto"/>
              <w:right w:val="single" w:sz="4" w:space="0" w:color="auto"/>
            </w:tcBorders>
            <w:shd w:val="clear" w:color="auto" w:fill="auto"/>
            <w:noWrap/>
            <w:vAlign w:val="bottom"/>
            <w:hideMark/>
          </w:tcPr>
          <w:p w14:paraId="34F0841A"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€5,000.00</w:t>
            </w:r>
          </w:p>
        </w:tc>
        <w:tc>
          <w:tcPr>
            <w:tcW w:w="1960" w:type="dxa"/>
            <w:tcBorders>
              <w:top w:val="nil"/>
              <w:left w:val="nil"/>
              <w:bottom w:val="single" w:sz="4" w:space="0" w:color="auto"/>
              <w:right w:val="single" w:sz="4" w:space="0" w:color="auto"/>
            </w:tcBorders>
            <w:shd w:val="clear" w:color="auto" w:fill="auto"/>
            <w:noWrap/>
            <w:vAlign w:val="bottom"/>
            <w:hideMark/>
          </w:tcPr>
          <w:p w14:paraId="0A0898EA"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€1,569.10</w:t>
            </w:r>
          </w:p>
        </w:tc>
      </w:tr>
      <w:tr w:rsidR="002873C1" w:rsidRPr="002873C1" w14:paraId="4CBF83E0" w14:textId="77777777" w:rsidTr="002873C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2AB9CAE" w14:textId="77777777" w:rsidR="002873C1" w:rsidRPr="002873C1" w:rsidRDefault="002873C1" w:rsidP="002873C1">
            <w:pPr>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Staff Account</w:t>
            </w:r>
          </w:p>
        </w:tc>
        <w:tc>
          <w:tcPr>
            <w:tcW w:w="1940" w:type="dxa"/>
            <w:tcBorders>
              <w:top w:val="nil"/>
              <w:left w:val="nil"/>
              <w:bottom w:val="single" w:sz="4" w:space="0" w:color="auto"/>
              <w:right w:val="single" w:sz="4" w:space="0" w:color="auto"/>
            </w:tcBorders>
            <w:shd w:val="clear" w:color="auto" w:fill="auto"/>
            <w:noWrap/>
            <w:vAlign w:val="bottom"/>
            <w:hideMark/>
          </w:tcPr>
          <w:p w14:paraId="7CA67CA6"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€1,325.07</w:t>
            </w:r>
          </w:p>
        </w:tc>
        <w:tc>
          <w:tcPr>
            <w:tcW w:w="2080" w:type="dxa"/>
            <w:tcBorders>
              <w:top w:val="nil"/>
              <w:left w:val="nil"/>
              <w:bottom w:val="single" w:sz="4" w:space="0" w:color="auto"/>
              <w:right w:val="single" w:sz="4" w:space="0" w:color="auto"/>
            </w:tcBorders>
            <w:shd w:val="clear" w:color="auto" w:fill="auto"/>
            <w:noWrap/>
            <w:vAlign w:val="bottom"/>
            <w:hideMark/>
          </w:tcPr>
          <w:p w14:paraId="1A08EA69"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€3,759.73</w:t>
            </w:r>
          </w:p>
        </w:tc>
        <w:tc>
          <w:tcPr>
            <w:tcW w:w="1960" w:type="dxa"/>
            <w:tcBorders>
              <w:top w:val="nil"/>
              <w:left w:val="nil"/>
              <w:bottom w:val="single" w:sz="4" w:space="0" w:color="auto"/>
              <w:right w:val="single" w:sz="4" w:space="0" w:color="auto"/>
            </w:tcBorders>
            <w:shd w:val="clear" w:color="auto" w:fill="auto"/>
            <w:noWrap/>
            <w:vAlign w:val="bottom"/>
            <w:hideMark/>
          </w:tcPr>
          <w:p w14:paraId="63158C98"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€2,434.66</w:t>
            </w:r>
          </w:p>
        </w:tc>
      </w:tr>
      <w:tr w:rsidR="002873C1" w:rsidRPr="002873C1" w14:paraId="16058861" w14:textId="77777777" w:rsidTr="002873C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A330E5A" w14:textId="77777777" w:rsidR="002873C1" w:rsidRPr="002873C1" w:rsidRDefault="002873C1" w:rsidP="002873C1">
            <w:pPr>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Total</w:t>
            </w:r>
          </w:p>
        </w:tc>
        <w:tc>
          <w:tcPr>
            <w:tcW w:w="1940" w:type="dxa"/>
            <w:tcBorders>
              <w:top w:val="nil"/>
              <w:left w:val="nil"/>
              <w:bottom w:val="single" w:sz="4" w:space="0" w:color="auto"/>
              <w:right w:val="single" w:sz="4" w:space="0" w:color="auto"/>
            </w:tcBorders>
            <w:shd w:val="clear" w:color="auto" w:fill="auto"/>
            <w:noWrap/>
            <w:vAlign w:val="bottom"/>
            <w:hideMark/>
          </w:tcPr>
          <w:p w14:paraId="43BA74B4" w14:textId="77777777" w:rsidR="002873C1" w:rsidRPr="002873C1" w:rsidRDefault="002873C1" w:rsidP="002873C1">
            <w:pPr>
              <w:jc w:val="right"/>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€4,755.97</w:t>
            </w:r>
          </w:p>
        </w:tc>
        <w:tc>
          <w:tcPr>
            <w:tcW w:w="2080" w:type="dxa"/>
            <w:tcBorders>
              <w:top w:val="nil"/>
              <w:left w:val="nil"/>
              <w:bottom w:val="single" w:sz="4" w:space="0" w:color="auto"/>
              <w:right w:val="single" w:sz="4" w:space="0" w:color="auto"/>
            </w:tcBorders>
            <w:shd w:val="clear" w:color="auto" w:fill="auto"/>
            <w:noWrap/>
            <w:vAlign w:val="bottom"/>
            <w:hideMark/>
          </w:tcPr>
          <w:p w14:paraId="631BE758" w14:textId="77777777" w:rsidR="002873C1" w:rsidRPr="002873C1" w:rsidRDefault="002873C1" w:rsidP="002873C1">
            <w:pPr>
              <w:jc w:val="right"/>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€8,759.73</w:t>
            </w:r>
          </w:p>
        </w:tc>
        <w:tc>
          <w:tcPr>
            <w:tcW w:w="1960" w:type="dxa"/>
            <w:tcBorders>
              <w:top w:val="nil"/>
              <w:left w:val="nil"/>
              <w:bottom w:val="single" w:sz="4" w:space="0" w:color="auto"/>
              <w:right w:val="single" w:sz="4" w:space="0" w:color="auto"/>
            </w:tcBorders>
            <w:shd w:val="clear" w:color="auto" w:fill="auto"/>
            <w:noWrap/>
            <w:vAlign w:val="bottom"/>
            <w:hideMark/>
          </w:tcPr>
          <w:p w14:paraId="4086FF86" w14:textId="77777777" w:rsidR="002873C1" w:rsidRPr="002873C1" w:rsidRDefault="002873C1" w:rsidP="002873C1">
            <w:pPr>
              <w:jc w:val="right"/>
              <w:rPr>
                <w:rFonts w:ascii="Calibri" w:eastAsia="Times New Roman" w:hAnsi="Calibri" w:cs="Calibri"/>
                <w:b/>
                <w:bCs/>
                <w:color w:val="000000"/>
                <w:sz w:val="22"/>
                <w:szCs w:val="22"/>
                <w:lang w:val="en-IE"/>
              </w:rPr>
            </w:pPr>
            <w:r w:rsidRPr="002873C1">
              <w:rPr>
                <w:rFonts w:ascii="Calibri" w:eastAsia="Times New Roman" w:hAnsi="Calibri" w:cs="Calibri"/>
                <w:b/>
                <w:bCs/>
                <w:color w:val="000000"/>
                <w:sz w:val="22"/>
                <w:szCs w:val="22"/>
                <w:lang w:val="en-IE"/>
              </w:rPr>
              <w:t>€4,003.76</w:t>
            </w:r>
          </w:p>
        </w:tc>
      </w:tr>
    </w:tbl>
    <w:p w14:paraId="7AD5B034" w14:textId="72D5B1E0" w:rsidR="00FB02F5" w:rsidRDefault="00FB02F5" w:rsidP="00825083">
      <w:pPr>
        <w:jc w:val="both"/>
        <w:rPr>
          <w:lang w:val="en-IE"/>
        </w:rPr>
      </w:pPr>
    </w:p>
    <w:p w14:paraId="6D4DBCC3" w14:textId="77777777" w:rsidR="002873C1" w:rsidRDefault="002873C1" w:rsidP="00825083">
      <w:pPr>
        <w:jc w:val="both"/>
        <w:rPr>
          <w:lang w:val="en-IE"/>
        </w:rPr>
      </w:pPr>
    </w:p>
    <w:tbl>
      <w:tblPr>
        <w:tblW w:w="14381" w:type="dxa"/>
        <w:tblLook w:val="04A0" w:firstRow="1" w:lastRow="0" w:firstColumn="1" w:lastColumn="0" w:noHBand="0" w:noVBand="1"/>
      </w:tblPr>
      <w:tblGrid>
        <w:gridCol w:w="3276"/>
        <w:gridCol w:w="1755"/>
        <w:gridCol w:w="1520"/>
        <w:gridCol w:w="1521"/>
        <w:gridCol w:w="1286"/>
        <w:gridCol w:w="1106"/>
        <w:gridCol w:w="4110"/>
      </w:tblGrid>
      <w:tr w:rsidR="002873C1" w:rsidRPr="002873C1" w14:paraId="25FC990B" w14:textId="77777777" w:rsidTr="002873C1">
        <w:trPr>
          <w:trHeight w:val="274"/>
        </w:trPr>
        <w:tc>
          <w:tcPr>
            <w:tcW w:w="3276" w:type="dxa"/>
            <w:tcBorders>
              <w:top w:val="nil"/>
              <w:left w:val="nil"/>
              <w:bottom w:val="nil"/>
              <w:right w:val="nil"/>
            </w:tcBorders>
            <w:shd w:val="clear" w:color="auto" w:fill="auto"/>
            <w:noWrap/>
            <w:vAlign w:val="bottom"/>
            <w:hideMark/>
          </w:tcPr>
          <w:p w14:paraId="37EC42E3"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Starting Balance 2018</w:t>
            </w:r>
          </w:p>
        </w:tc>
        <w:tc>
          <w:tcPr>
            <w:tcW w:w="1755" w:type="dxa"/>
            <w:tcBorders>
              <w:top w:val="nil"/>
              <w:left w:val="nil"/>
              <w:bottom w:val="nil"/>
              <w:right w:val="nil"/>
            </w:tcBorders>
            <w:shd w:val="clear" w:color="auto" w:fill="auto"/>
            <w:noWrap/>
            <w:vAlign w:val="bottom"/>
            <w:hideMark/>
          </w:tcPr>
          <w:p w14:paraId="7DCED707"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€1,500</w:t>
            </w:r>
          </w:p>
        </w:tc>
        <w:tc>
          <w:tcPr>
            <w:tcW w:w="1520" w:type="dxa"/>
            <w:tcBorders>
              <w:top w:val="nil"/>
              <w:left w:val="nil"/>
              <w:bottom w:val="nil"/>
              <w:right w:val="nil"/>
            </w:tcBorders>
            <w:shd w:val="clear" w:color="auto" w:fill="auto"/>
            <w:noWrap/>
            <w:vAlign w:val="bottom"/>
            <w:hideMark/>
          </w:tcPr>
          <w:p w14:paraId="031C1C36" w14:textId="77777777" w:rsidR="002873C1" w:rsidRPr="002873C1" w:rsidRDefault="002873C1" w:rsidP="002873C1">
            <w:pPr>
              <w:jc w:val="right"/>
              <w:rPr>
                <w:rFonts w:ascii="Arial" w:eastAsia="Times New Roman" w:hAnsi="Arial" w:cs="Arial"/>
                <w:sz w:val="20"/>
                <w:szCs w:val="20"/>
                <w:lang w:val="en-IE"/>
              </w:rPr>
            </w:pPr>
          </w:p>
        </w:tc>
        <w:tc>
          <w:tcPr>
            <w:tcW w:w="1521" w:type="dxa"/>
            <w:tcBorders>
              <w:top w:val="nil"/>
              <w:left w:val="nil"/>
              <w:bottom w:val="nil"/>
              <w:right w:val="nil"/>
            </w:tcBorders>
            <w:shd w:val="clear" w:color="auto" w:fill="auto"/>
            <w:noWrap/>
            <w:vAlign w:val="bottom"/>
            <w:hideMark/>
          </w:tcPr>
          <w:p w14:paraId="6872F00C" w14:textId="77777777" w:rsidR="002873C1" w:rsidRPr="002873C1" w:rsidRDefault="002873C1" w:rsidP="002873C1">
            <w:pPr>
              <w:rPr>
                <w:rFonts w:ascii="Times New Roman" w:eastAsia="Times New Roman" w:hAnsi="Times New Roman" w:cs="Times New Roman"/>
                <w:sz w:val="20"/>
                <w:szCs w:val="20"/>
                <w:lang w:val="en-IE"/>
              </w:rPr>
            </w:pPr>
          </w:p>
        </w:tc>
        <w:tc>
          <w:tcPr>
            <w:tcW w:w="1286" w:type="dxa"/>
            <w:tcBorders>
              <w:top w:val="nil"/>
              <w:left w:val="nil"/>
              <w:bottom w:val="nil"/>
              <w:right w:val="nil"/>
            </w:tcBorders>
            <w:shd w:val="clear" w:color="auto" w:fill="auto"/>
            <w:noWrap/>
            <w:vAlign w:val="bottom"/>
            <w:hideMark/>
          </w:tcPr>
          <w:p w14:paraId="1C6FF18D" w14:textId="77777777" w:rsidR="002873C1" w:rsidRPr="002873C1" w:rsidRDefault="002873C1" w:rsidP="002873C1">
            <w:pPr>
              <w:rPr>
                <w:rFonts w:ascii="Times New Roman" w:eastAsia="Times New Roman" w:hAnsi="Times New Roman" w:cs="Times New Roman"/>
                <w:sz w:val="20"/>
                <w:szCs w:val="20"/>
                <w:lang w:val="en-IE"/>
              </w:rPr>
            </w:pPr>
          </w:p>
        </w:tc>
        <w:tc>
          <w:tcPr>
            <w:tcW w:w="913" w:type="dxa"/>
            <w:tcBorders>
              <w:top w:val="nil"/>
              <w:left w:val="nil"/>
              <w:bottom w:val="nil"/>
              <w:right w:val="nil"/>
            </w:tcBorders>
            <w:shd w:val="clear" w:color="auto" w:fill="auto"/>
            <w:noWrap/>
            <w:vAlign w:val="bottom"/>
            <w:hideMark/>
          </w:tcPr>
          <w:p w14:paraId="0D927C00" w14:textId="77777777" w:rsidR="002873C1" w:rsidRPr="002873C1" w:rsidRDefault="002873C1" w:rsidP="002873C1">
            <w:pPr>
              <w:rPr>
                <w:rFonts w:ascii="Times New Roman" w:eastAsia="Times New Roman" w:hAnsi="Times New Roman" w:cs="Times New Roman"/>
                <w:sz w:val="20"/>
                <w:szCs w:val="20"/>
                <w:lang w:val="en-IE"/>
              </w:rPr>
            </w:pPr>
          </w:p>
        </w:tc>
        <w:tc>
          <w:tcPr>
            <w:tcW w:w="4110" w:type="dxa"/>
            <w:tcBorders>
              <w:top w:val="nil"/>
              <w:left w:val="nil"/>
              <w:bottom w:val="nil"/>
              <w:right w:val="nil"/>
            </w:tcBorders>
            <w:shd w:val="clear" w:color="auto" w:fill="auto"/>
            <w:noWrap/>
            <w:vAlign w:val="bottom"/>
            <w:hideMark/>
          </w:tcPr>
          <w:p w14:paraId="47ABD44E" w14:textId="77777777" w:rsidR="002873C1" w:rsidRPr="002873C1" w:rsidRDefault="002873C1" w:rsidP="002873C1">
            <w:pPr>
              <w:rPr>
                <w:rFonts w:ascii="Times New Roman" w:eastAsia="Times New Roman" w:hAnsi="Times New Roman" w:cs="Times New Roman"/>
                <w:sz w:val="20"/>
                <w:szCs w:val="20"/>
                <w:lang w:val="en-IE"/>
              </w:rPr>
            </w:pPr>
          </w:p>
        </w:tc>
      </w:tr>
      <w:tr w:rsidR="002873C1" w:rsidRPr="002873C1" w14:paraId="17194F6A" w14:textId="77777777" w:rsidTr="002873C1">
        <w:trPr>
          <w:trHeight w:val="274"/>
        </w:trPr>
        <w:tc>
          <w:tcPr>
            <w:tcW w:w="3276" w:type="dxa"/>
            <w:tcBorders>
              <w:top w:val="nil"/>
              <w:left w:val="nil"/>
              <w:bottom w:val="nil"/>
              <w:right w:val="nil"/>
            </w:tcBorders>
            <w:shd w:val="clear" w:color="auto" w:fill="auto"/>
            <w:noWrap/>
            <w:vAlign w:val="bottom"/>
            <w:hideMark/>
          </w:tcPr>
          <w:p w14:paraId="6687F344" w14:textId="77777777" w:rsidR="002873C1" w:rsidRPr="002873C1" w:rsidRDefault="002873C1" w:rsidP="002873C1">
            <w:pPr>
              <w:rPr>
                <w:rFonts w:ascii="Times New Roman" w:eastAsia="Times New Roman" w:hAnsi="Times New Roman" w:cs="Times New Roman"/>
                <w:sz w:val="20"/>
                <w:szCs w:val="20"/>
                <w:lang w:val="en-IE"/>
              </w:rPr>
            </w:pPr>
          </w:p>
        </w:tc>
        <w:tc>
          <w:tcPr>
            <w:tcW w:w="1755" w:type="dxa"/>
            <w:tcBorders>
              <w:top w:val="nil"/>
              <w:left w:val="nil"/>
              <w:bottom w:val="nil"/>
              <w:right w:val="nil"/>
            </w:tcBorders>
            <w:shd w:val="clear" w:color="auto" w:fill="auto"/>
            <w:noWrap/>
            <w:vAlign w:val="bottom"/>
            <w:hideMark/>
          </w:tcPr>
          <w:p w14:paraId="088C615B" w14:textId="77777777" w:rsidR="002873C1" w:rsidRPr="002873C1" w:rsidRDefault="002873C1" w:rsidP="002873C1">
            <w:pPr>
              <w:rPr>
                <w:rFonts w:ascii="Times New Roman" w:eastAsia="Times New Roman" w:hAnsi="Times New Roman" w:cs="Times New Roman"/>
                <w:sz w:val="20"/>
                <w:szCs w:val="20"/>
                <w:lang w:val="en-IE"/>
              </w:rPr>
            </w:pPr>
          </w:p>
        </w:tc>
        <w:tc>
          <w:tcPr>
            <w:tcW w:w="1520" w:type="dxa"/>
            <w:tcBorders>
              <w:top w:val="nil"/>
              <w:left w:val="nil"/>
              <w:bottom w:val="nil"/>
              <w:right w:val="nil"/>
            </w:tcBorders>
            <w:shd w:val="clear" w:color="auto" w:fill="auto"/>
            <w:noWrap/>
            <w:vAlign w:val="bottom"/>
            <w:hideMark/>
          </w:tcPr>
          <w:p w14:paraId="0C7F97E2" w14:textId="77777777" w:rsidR="002873C1" w:rsidRPr="002873C1" w:rsidRDefault="002873C1" w:rsidP="002873C1">
            <w:pPr>
              <w:rPr>
                <w:rFonts w:ascii="Times New Roman" w:eastAsia="Times New Roman" w:hAnsi="Times New Roman" w:cs="Times New Roman"/>
                <w:sz w:val="20"/>
                <w:szCs w:val="20"/>
                <w:lang w:val="en-IE"/>
              </w:rPr>
            </w:pPr>
          </w:p>
        </w:tc>
        <w:tc>
          <w:tcPr>
            <w:tcW w:w="1521" w:type="dxa"/>
            <w:tcBorders>
              <w:top w:val="nil"/>
              <w:left w:val="nil"/>
              <w:bottom w:val="nil"/>
              <w:right w:val="nil"/>
            </w:tcBorders>
            <w:shd w:val="clear" w:color="auto" w:fill="auto"/>
            <w:noWrap/>
            <w:vAlign w:val="bottom"/>
            <w:hideMark/>
          </w:tcPr>
          <w:p w14:paraId="15F278F2" w14:textId="77777777" w:rsidR="002873C1" w:rsidRPr="002873C1" w:rsidRDefault="002873C1" w:rsidP="002873C1">
            <w:pPr>
              <w:rPr>
                <w:rFonts w:ascii="Times New Roman" w:eastAsia="Times New Roman" w:hAnsi="Times New Roman" w:cs="Times New Roman"/>
                <w:sz w:val="20"/>
                <w:szCs w:val="20"/>
                <w:lang w:val="en-IE"/>
              </w:rPr>
            </w:pPr>
          </w:p>
        </w:tc>
        <w:tc>
          <w:tcPr>
            <w:tcW w:w="1286" w:type="dxa"/>
            <w:tcBorders>
              <w:top w:val="nil"/>
              <w:left w:val="nil"/>
              <w:bottom w:val="nil"/>
              <w:right w:val="nil"/>
            </w:tcBorders>
            <w:shd w:val="clear" w:color="auto" w:fill="auto"/>
            <w:noWrap/>
            <w:vAlign w:val="bottom"/>
            <w:hideMark/>
          </w:tcPr>
          <w:p w14:paraId="1216861A" w14:textId="77777777" w:rsidR="002873C1" w:rsidRPr="002873C1" w:rsidRDefault="002873C1" w:rsidP="002873C1">
            <w:pPr>
              <w:rPr>
                <w:rFonts w:ascii="Times New Roman" w:eastAsia="Times New Roman" w:hAnsi="Times New Roman" w:cs="Times New Roman"/>
                <w:sz w:val="20"/>
                <w:szCs w:val="20"/>
                <w:lang w:val="en-IE"/>
              </w:rPr>
            </w:pPr>
          </w:p>
        </w:tc>
        <w:tc>
          <w:tcPr>
            <w:tcW w:w="913" w:type="dxa"/>
            <w:tcBorders>
              <w:top w:val="nil"/>
              <w:left w:val="nil"/>
              <w:bottom w:val="nil"/>
              <w:right w:val="nil"/>
            </w:tcBorders>
            <w:shd w:val="clear" w:color="auto" w:fill="auto"/>
            <w:noWrap/>
            <w:vAlign w:val="bottom"/>
            <w:hideMark/>
          </w:tcPr>
          <w:p w14:paraId="0523510A" w14:textId="77777777" w:rsidR="002873C1" w:rsidRPr="002873C1" w:rsidRDefault="002873C1" w:rsidP="002873C1">
            <w:pPr>
              <w:rPr>
                <w:rFonts w:ascii="Times New Roman" w:eastAsia="Times New Roman" w:hAnsi="Times New Roman" w:cs="Times New Roman"/>
                <w:sz w:val="20"/>
                <w:szCs w:val="20"/>
                <w:lang w:val="en-IE"/>
              </w:rPr>
            </w:pPr>
          </w:p>
        </w:tc>
        <w:tc>
          <w:tcPr>
            <w:tcW w:w="4110" w:type="dxa"/>
            <w:tcBorders>
              <w:top w:val="nil"/>
              <w:left w:val="nil"/>
              <w:bottom w:val="nil"/>
              <w:right w:val="nil"/>
            </w:tcBorders>
            <w:shd w:val="clear" w:color="auto" w:fill="auto"/>
            <w:noWrap/>
            <w:vAlign w:val="bottom"/>
            <w:hideMark/>
          </w:tcPr>
          <w:p w14:paraId="36E8ABF3" w14:textId="77777777" w:rsidR="002873C1" w:rsidRPr="002873C1" w:rsidRDefault="002873C1" w:rsidP="002873C1">
            <w:pPr>
              <w:rPr>
                <w:rFonts w:ascii="Times New Roman" w:eastAsia="Times New Roman" w:hAnsi="Times New Roman" w:cs="Times New Roman"/>
                <w:sz w:val="20"/>
                <w:szCs w:val="20"/>
                <w:lang w:val="en-IE"/>
              </w:rPr>
            </w:pPr>
          </w:p>
        </w:tc>
      </w:tr>
      <w:tr w:rsidR="002873C1" w:rsidRPr="002873C1" w14:paraId="77450CC6" w14:textId="77777777" w:rsidTr="002873C1">
        <w:trPr>
          <w:trHeight w:val="274"/>
        </w:trPr>
        <w:tc>
          <w:tcPr>
            <w:tcW w:w="3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084995" w14:textId="77777777" w:rsidR="002873C1" w:rsidRPr="002873C1" w:rsidRDefault="002873C1" w:rsidP="002873C1">
            <w:pPr>
              <w:jc w:val="center"/>
              <w:rPr>
                <w:rFonts w:ascii="Arial" w:eastAsia="Times New Roman" w:hAnsi="Arial" w:cs="Arial"/>
                <w:b/>
                <w:bCs/>
                <w:sz w:val="20"/>
                <w:szCs w:val="20"/>
                <w:lang w:val="en-IE"/>
              </w:rPr>
            </w:pPr>
            <w:r w:rsidRPr="002873C1">
              <w:rPr>
                <w:rFonts w:ascii="Arial" w:eastAsia="Times New Roman" w:hAnsi="Arial" w:cs="Arial"/>
                <w:b/>
                <w:bCs/>
                <w:sz w:val="20"/>
                <w:szCs w:val="20"/>
                <w:lang w:val="en-IE"/>
              </w:rPr>
              <w:t>Description of expense</w:t>
            </w:r>
          </w:p>
        </w:tc>
        <w:tc>
          <w:tcPr>
            <w:tcW w:w="1755" w:type="dxa"/>
            <w:tcBorders>
              <w:top w:val="single" w:sz="4" w:space="0" w:color="000000"/>
              <w:left w:val="nil"/>
              <w:bottom w:val="single" w:sz="4" w:space="0" w:color="000000"/>
              <w:right w:val="single" w:sz="4" w:space="0" w:color="000000"/>
            </w:tcBorders>
            <w:shd w:val="clear" w:color="auto" w:fill="auto"/>
            <w:noWrap/>
            <w:vAlign w:val="bottom"/>
            <w:hideMark/>
          </w:tcPr>
          <w:p w14:paraId="75FBBC2E" w14:textId="77777777" w:rsidR="002873C1" w:rsidRPr="002873C1" w:rsidRDefault="002873C1" w:rsidP="002873C1">
            <w:pPr>
              <w:jc w:val="center"/>
              <w:rPr>
                <w:rFonts w:ascii="Arial" w:eastAsia="Times New Roman" w:hAnsi="Arial" w:cs="Arial"/>
                <w:b/>
                <w:bCs/>
                <w:sz w:val="20"/>
                <w:szCs w:val="20"/>
                <w:lang w:val="en-IE"/>
              </w:rPr>
            </w:pPr>
            <w:r w:rsidRPr="002873C1">
              <w:rPr>
                <w:rFonts w:ascii="Arial" w:eastAsia="Times New Roman" w:hAnsi="Arial" w:cs="Arial"/>
                <w:b/>
                <w:bCs/>
                <w:sz w:val="20"/>
                <w:szCs w:val="20"/>
                <w:lang w:val="en-IE"/>
              </w:rPr>
              <w:t>payable to who</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556F35DC" w14:textId="77777777" w:rsidR="002873C1" w:rsidRPr="002873C1" w:rsidRDefault="002873C1" w:rsidP="002873C1">
            <w:pPr>
              <w:jc w:val="center"/>
              <w:rPr>
                <w:rFonts w:ascii="Arial" w:eastAsia="Times New Roman" w:hAnsi="Arial" w:cs="Arial"/>
                <w:b/>
                <w:bCs/>
                <w:sz w:val="20"/>
                <w:szCs w:val="20"/>
                <w:lang w:val="en-IE"/>
              </w:rPr>
            </w:pPr>
            <w:r w:rsidRPr="002873C1">
              <w:rPr>
                <w:rFonts w:ascii="Arial" w:eastAsia="Times New Roman" w:hAnsi="Arial" w:cs="Arial"/>
                <w:b/>
                <w:bCs/>
                <w:sz w:val="20"/>
                <w:szCs w:val="20"/>
                <w:lang w:val="en-IE"/>
              </w:rPr>
              <w:t>Date of payment</w:t>
            </w:r>
          </w:p>
        </w:tc>
        <w:tc>
          <w:tcPr>
            <w:tcW w:w="1521" w:type="dxa"/>
            <w:tcBorders>
              <w:top w:val="single" w:sz="4" w:space="0" w:color="000000"/>
              <w:left w:val="nil"/>
              <w:bottom w:val="single" w:sz="4" w:space="0" w:color="000000"/>
              <w:right w:val="single" w:sz="4" w:space="0" w:color="000000"/>
            </w:tcBorders>
            <w:shd w:val="clear" w:color="auto" w:fill="auto"/>
            <w:noWrap/>
            <w:vAlign w:val="bottom"/>
            <w:hideMark/>
          </w:tcPr>
          <w:p w14:paraId="26720A39" w14:textId="77777777" w:rsidR="002873C1" w:rsidRPr="002873C1" w:rsidRDefault="002873C1" w:rsidP="002873C1">
            <w:pPr>
              <w:jc w:val="center"/>
              <w:rPr>
                <w:rFonts w:ascii="Arial" w:eastAsia="Times New Roman" w:hAnsi="Arial" w:cs="Arial"/>
                <w:b/>
                <w:bCs/>
                <w:sz w:val="20"/>
                <w:szCs w:val="20"/>
                <w:lang w:val="en-IE"/>
              </w:rPr>
            </w:pPr>
            <w:r w:rsidRPr="002873C1">
              <w:rPr>
                <w:rFonts w:ascii="Arial" w:eastAsia="Times New Roman" w:hAnsi="Arial" w:cs="Arial"/>
                <w:b/>
                <w:bCs/>
                <w:sz w:val="20"/>
                <w:szCs w:val="20"/>
                <w:lang w:val="en-IE"/>
              </w:rPr>
              <w:t>PO number</w:t>
            </w:r>
          </w:p>
        </w:tc>
        <w:tc>
          <w:tcPr>
            <w:tcW w:w="1286" w:type="dxa"/>
            <w:tcBorders>
              <w:top w:val="single" w:sz="4" w:space="0" w:color="000000"/>
              <w:left w:val="nil"/>
              <w:bottom w:val="single" w:sz="4" w:space="0" w:color="000000"/>
              <w:right w:val="single" w:sz="4" w:space="0" w:color="000000"/>
            </w:tcBorders>
            <w:shd w:val="clear" w:color="auto" w:fill="auto"/>
            <w:noWrap/>
            <w:vAlign w:val="bottom"/>
            <w:hideMark/>
          </w:tcPr>
          <w:p w14:paraId="7FFEE340" w14:textId="77777777" w:rsidR="002873C1" w:rsidRPr="002873C1" w:rsidRDefault="002873C1" w:rsidP="002873C1">
            <w:pPr>
              <w:jc w:val="center"/>
              <w:rPr>
                <w:rFonts w:ascii="Arial" w:eastAsia="Times New Roman" w:hAnsi="Arial" w:cs="Arial"/>
                <w:b/>
                <w:bCs/>
                <w:sz w:val="20"/>
                <w:szCs w:val="20"/>
                <w:lang w:val="en-IE"/>
              </w:rPr>
            </w:pPr>
            <w:r w:rsidRPr="002873C1">
              <w:rPr>
                <w:rFonts w:ascii="Arial" w:eastAsia="Times New Roman" w:hAnsi="Arial" w:cs="Arial"/>
                <w:b/>
                <w:bCs/>
                <w:sz w:val="20"/>
                <w:szCs w:val="20"/>
                <w:lang w:val="en-IE"/>
              </w:rPr>
              <w:t>Debit</w:t>
            </w:r>
          </w:p>
        </w:tc>
        <w:tc>
          <w:tcPr>
            <w:tcW w:w="913" w:type="dxa"/>
            <w:tcBorders>
              <w:top w:val="single" w:sz="4" w:space="0" w:color="000000"/>
              <w:left w:val="nil"/>
              <w:bottom w:val="single" w:sz="4" w:space="0" w:color="000000"/>
              <w:right w:val="single" w:sz="4" w:space="0" w:color="000000"/>
            </w:tcBorders>
            <w:shd w:val="clear" w:color="auto" w:fill="auto"/>
            <w:noWrap/>
            <w:vAlign w:val="bottom"/>
            <w:hideMark/>
          </w:tcPr>
          <w:p w14:paraId="70611771" w14:textId="77777777" w:rsidR="002873C1" w:rsidRPr="002873C1" w:rsidRDefault="002873C1" w:rsidP="002873C1">
            <w:pPr>
              <w:rPr>
                <w:rFonts w:ascii="Arial" w:eastAsia="Times New Roman" w:hAnsi="Arial" w:cs="Arial"/>
                <w:b/>
                <w:bCs/>
                <w:sz w:val="20"/>
                <w:szCs w:val="20"/>
                <w:lang w:val="en-IE"/>
              </w:rPr>
            </w:pPr>
            <w:r w:rsidRPr="002873C1">
              <w:rPr>
                <w:rFonts w:ascii="Arial" w:eastAsia="Times New Roman" w:hAnsi="Arial" w:cs="Arial"/>
                <w:b/>
                <w:bCs/>
                <w:sz w:val="20"/>
                <w:szCs w:val="20"/>
                <w:lang w:val="en-IE"/>
              </w:rPr>
              <w:t>Credit</w:t>
            </w:r>
          </w:p>
        </w:tc>
        <w:tc>
          <w:tcPr>
            <w:tcW w:w="4110" w:type="dxa"/>
            <w:tcBorders>
              <w:top w:val="single" w:sz="4" w:space="0" w:color="000000"/>
              <w:left w:val="nil"/>
              <w:bottom w:val="single" w:sz="4" w:space="0" w:color="000000"/>
              <w:right w:val="single" w:sz="4" w:space="0" w:color="000000"/>
            </w:tcBorders>
            <w:shd w:val="clear" w:color="auto" w:fill="auto"/>
            <w:noWrap/>
            <w:vAlign w:val="bottom"/>
            <w:hideMark/>
          </w:tcPr>
          <w:p w14:paraId="57CD3A5E" w14:textId="77777777" w:rsidR="002873C1" w:rsidRPr="002873C1" w:rsidRDefault="002873C1" w:rsidP="002873C1">
            <w:pPr>
              <w:rPr>
                <w:rFonts w:ascii="Arial" w:eastAsia="Times New Roman" w:hAnsi="Arial" w:cs="Arial"/>
                <w:b/>
                <w:bCs/>
                <w:sz w:val="20"/>
                <w:szCs w:val="20"/>
                <w:lang w:val="en-IE"/>
              </w:rPr>
            </w:pPr>
            <w:r w:rsidRPr="002873C1">
              <w:rPr>
                <w:rFonts w:ascii="Arial" w:eastAsia="Times New Roman" w:hAnsi="Arial" w:cs="Arial"/>
                <w:b/>
                <w:bCs/>
                <w:sz w:val="20"/>
                <w:szCs w:val="20"/>
                <w:lang w:val="en-IE"/>
              </w:rPr>
              <w:t>Balance</w:t>
            </w:r>
          </w:p>
        </w:tc>
      </w:tr>
      <w:tr w:rsidR="002873C1" w:rsidRPr="002873C1" w14:paraId="2BCA8FF0"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2F0805F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xml:space="preserve">EQ </w:t>
            </w:r>
            <w:proofErr w:type="spellStart"/>
            <w:r w:rsidRPr="002873C1">
              <w:rPr>
                <w:rFonts w:ascii="Arial" w:eastAsia="Times New Roman" w:hAnsi="Arial" w:cs="Arial"/>
                <w:sz w:val="20"/>
                <w:szCs w:val="20"/>
                <w:lang w:val="en-IE"/>
              </w:rPr>
              <w:t>credt</w:t>
            </w:r>
            <w:proofErr w:type="spellEnd"/>
            <w:r w:rsidRPr="002873C1">
              <w:rPr>
                <w:rFonts w:ascii="Arial" w:eastAsia="Times New Roman" w:hAnsi="Arial" w:cs="Arial"/>
                <w:sz w:val="20"/>
                <w:szCs w:val="20"/>
                <w:lang w:val="en-IE"/>
              </w:rPr>
              <w:t xml:space="preserve"> Laurence </w:t>
            </w:r>
            <w:proofErr w:type="spellStart"/>
            <w:r w:rsidRPr="002873C1">
              <w:rPr>
                <w:rFonts w:ascii="Arial" w:eastAsia="Times New Roman" w:hAnsi="Arial" w:cs="Arial"/>
                <w:sz w:val="20"/>
                <w:szCs w:val="20"/>
                <w:lang w:val="en-IE"/>
              </w:rPr>
              <w:t>announcemnet</w:t>
            </w:r>
            <w:proofErr w:type="spellEnd"/>
            <w:r w:rsidRPr="002873C1">
              <w:rPr>
                <w:rFonts w:ascii="Arial" w:eastAsia="Times New Roman" w:hAnsi="Arial" w:cs="Arial"/>
                <w:sz w:val="20"/>
                <w:szCs w:val="20"/>
                <w:lang w:val="en-IE"/>
              </w:rPr>
              <w:t xml:space="preserve"> in 2018</w:t>
            </w:r>
          </w:p>
        </w:tc>
        <w:tc>
          <w:tcPr>
            <w:tcW w:w="1755" w:type="dxa"/>
            <w:tcBorders>
              <w:top w:val="nil"/>
              <w:left w:val="nil"/>
              <w:bottom w:val="single" w:sz="4" w:space="0" w:color="000000"/>
              <w:right w:val="single" w:sz="4" w:space="0" w:color="000000"/>
            </w:tcBorders>
            <w:shd w:val="clear" w:color="auto" w:fill="auto"/>
            <w:noWrap/>
            <w:vAlign w:val="bottom"/>
            <w:hideMark/>
          </w:tcPr>
          <w:p w14:paraId="61D975EC"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6E8DCA7B"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28 Nov 2018</w:t>
            </w:r>
          </w:p>
        </w:tc>
        <w:tc>
          <w:tcPr>
            <w:tcW w:w="1521" w:type="dxa"/>
            <w:tcBorders>
              <w:top w:val="nil"/>
              <w:left w:val="nil"/>
              <w:bottom w:val="single" w:sz="4" w:space="0" w:color="000000"/>
              <w:right w:val="single" w:sz="4" w:space="0" w:color="000000"/>
            </w:tcBorders>
            <w:shd w:val="clear" w:color="auto" w:fill="auto"/>
            <w:noWrap/>
            <w:vAlign w:val="bottom"/>
            <w:hideMark/>
          </w:tcPr>
          <w:p w14:paraId="509DB22A"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4CC8DB3C"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08F6ECD"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1500</w:t>
            </w:r>
          </w:p>
        </w:tc>
        <w:tc>
          <w:tcPr>
            <w:tcW w:w="4110" w:type="dxa"/>
            <w:tcBorders>
              <w:top w:val="nil"/>
              <w:left w:val="nil"/>
              <w:bottom w:val="single" w:sz="4" w:space="0" w:color="000000"/>
              <w:right w:val="single" w:sz="4" w:space="0" w:color="000000"/>
            </w:tcBorders>
            <w:shd w:val="clear" w:color="auto" w:fill="auto"/>
            <w:noWrap/>
            <w:vAlign w:val="bottom"/>
            <w:hideMark/>
          </w:tcPr>
          <w:p w14:paraId="299A9ECB"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€1,500.00</w:t>
            </w:r>
          </w:p>
        </w:tc>
      </w:tr>
      <w:tr w:rsidR="002873C1" w:rsidRPr="002873C1" w14:paraId="2C86025D"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1500BAE3"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stickers badges Allies Launch</w:t>
            </w:r>
          </w:p>
        </w:tc>
        <w:tc>
          <w:tcPr>
            <w:tcW w:w="1755" w:type="dxa"/>
            <w:tcBorders>
              <w:top w:val="nil"/>
              <w:left w:val="nil"/>
              <w:bottom w:val="single" w:sz="4" w:space="0" w:color="000000"/>
              <w:right w:val="single" w:sz="4" w:space="0" w:color="000000"/>
            </w:tcBorders>
            <w:shd w:val="clear" w:color="auto" w:fill="auto"/>
            <w:noWrap/>
            <w:vAlign w:val="bottom"/>
            <w:hideMark/>
          </w:tcPr>
          <w:p w14:paraId="580E61FE"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connect promotions</w:t>
            </w:r>
          </w:p>
        </w:tc>
        <w:tc>
          <w:tcPr>
            <w:tcW w:w="1520" w:type="dxa"/>
            <w:tcBorders>
              <w:top w:val="nil"/>
              <w:left w:val="nil"/>
              <w:bottom w:val="single" w:sz="4" w:space="0" w:color="000000"/>
              <w:right w:val="single" w:sz="4" w:space="0" w:color="000000"/>
            </w:tcBorders>
            <w:shd w:val="clear" w:color="auto" w:fill="auto"/>
            <w:noWrap/>
            <w:vAlign w:val="bottom"/>
            <w:hideMark/>
          </w:tcPr>
          <w:p w14:paraId="3AD22AB6"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25 March 2019</w:t>
            </w:r>
          </w:p>
        </w:tc>
        <w:tc>
          <w:tcPr>
            <w:tcW w:w="1521" w:type="dxa"/>
            <w:tcBorders>
              <w:top w:val="nil"/>
              <w:left w:val="nil"/>
              <w:bottom w:val="single" w:sz="4" w:space="0" w:color="000000"/>
              <w:right w:val="single" w:sz="4" w:space="0" w:color="000000"/>
            </w:tcBorders>
            <w:shd w:val="clear" w:color="auto" w:fill="auto"/>
            <w:noWrap/>
            <w:vAlign w:val="bottom"/>
            <w:hideMark/>
          </w:tcPr>
          <w:p w14:paraId="2BBD4F00" w14:textId="77777777" w:rsidR="002873C1" w:rsidRPr="002873C1" w:rsidRDefault="002873C1" w:rsidP="002873C1">
            <w:pPr>
              <w:rPr>
                <w:rFonts w:ascii="Arial" w:eastAsia="Times New Roman" w:hAnsi="Arial" w:cs="Arial"/>
                <w:sz w:val="22"/>
                <w:szCs w:val="22"/>
                <w:lang w:val="en-IE"/>
              </w:rPr>
            </w:pPr>
            <w:r w:rsidRPr="002873C1">
              <w:rPr>
                <w:rFonts w:ascii="Arial" w:eastAsia="Times New Roman" w:hAnsi="Arial" w:cs="Arial"/>
                <w:sz w:val="22"/>
                <w:szCs w:val="22"/>
                <w:lang w:val="en-IE"/>
              </w:rPr>
              <w:t>20326881</w:t>
            </w:r>
          </w:p>
        </w:tc>
        <w:tc>
          <w:tcPr>
            <w:tcW w:w="1286" w:type="dxa"/>
            <w:tcBorders>
              <w:top w:val="nil"/>
              <w:left w:val="nil"/>
              <w:bottom w:val="single" w:sz="4" w:space="0" w:color="000000"/>
              <w:right w:val="single" w:sz="4" w:space="0" w:color="000000"/>
            </w:tcBorders>
            <w:shd w:val="clear" w:color="auto" w:fill="auto"/>
            <w:noWrap/>
            <w:vAlign w:val="bottom"/>
            <w:hideMark/>
          </w:tcPr>
          <w:p w14:paraId="188C8666"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€394.58</w:t>
            </w:r>
          </w:p>
        </w:tc>
        <w:tc>
          <w:tcPr>
            <w:tcW w:w="913" w:type="dxa"/>
            <w:tcBorders>
              <w:top w:val="nil"/>
              <w:left w:val="nil"/>
              <w:bottom w:val="single" w:sz="4" w:space="0" w:color="000000"/>
              <w:right w:val="single" w:sz="4" w:space="0" w:color="000000"/>
            </w:tcBorders>
            <w:shd w:val="clear" w:color="auto" w:fill="auto"/>
            <w:noWrap/>
            <w:vAlign w:val="bottom"/>
            <w:hideMark/>
          </w:tcPr>
          <w:p w14:paraId="620CB0E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1BEB4A17"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€1,105.42</w:t>
            </w:r>
          </w:p>
        </w:tc>
      </w:tr>
      <w:tr w:rsidR="002873C1" w:rsidRPr="002873C1" w14:paraId="1680E225"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2C15717E"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printing Allies Launch</w:t>
            </w:r>
          </w:p>
        </w:tc>
        <w:tc>
          <w:tcPr>
            <w:tcW w:w="1755" w:type="dxa"/>
            <w:tcBorders>
              <w:top w:val="nil"/>
              <w:left w:val="nil"/>
              <w:bottom w:val="single" w:sz="4" w:space="0" w:color="000000"/>
              <w:right w:val="single" w:sz="4" w:space="0" w:color="000000"/>
            </w:tcBorders>
            <w:shd w:val="clear" w:color="auto" w:fill="auto"/>
            <w:noWrap/>
            <w:vAlign w:val="bottom"/>
            <w:hideMark/>
          </w:tcPr>
          <w:p w14:paraId="4DAFC218"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city print</w:t>
            </w:r>
          </w:p>
        </w:tc>
        <w:tc>
          <w:tcPr>
            <w:tcW w:w="1520" w:type="dxa"/>
            <w:tcBorders>
              <w:top w:val="nil"/>
              <w:left w:val="nil"/>
              <w:bottom w:val="single" w:sz="4" w:space="0" w:color="000000"/>
              <w:right w:val="single" w:sz="4" w:space="0" w:color="000000"/>
            </w:tcBorders>
            <w:shd w:val="clear" w:color="auto" w:fill="auto"/>
            <w:noWrap/>
            <w:vAlign w:val="bottom"/>
            <w:hideMark/>
          </w:tcPr>
          <w:p w14:paraId="6AB5EBF5"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25 March 2019</w:t>
            </w:r>
          </w:p>
        </w:tc>
        <w:tc>
          <w:tcPr>
            <w:tcW w:w="1521" w:type="dxa"/>
            <w:tcBorders>
              <w:top w:val="nil"/>
              <w:left w:val="nil"/>
              <w:bottom w:val="single" w:sz="4" w:space="0" w:color="000000"/>
              <w:right w:val="single" w:sz="4" w:space="0" w:color="000000"/>
            </w:tcBorders>
            <w:shd w:val="clear" w:color="auto" w:fill="auto"/>
            <w:noWrap/>
            <w:vAlign w:val="bottom"/>
            <w:hideMark/>
          </w:tcPr>
          <w:p w14:paraId="6029FCA7" w14:textId="77777777" w:rsidR="002873C1" w:rsidRPr="002873C1" w:rsidRDefault="002873C1" w:rsidP="002873C1">
            <w:pPr>
              <w:rPr>
                <w:rFonts w:ascii="Arial" w:eastAsia="Times New Roman" w:hAnsi="Arial" w:cs="Arial"/>
                <w:sz w:val="22"/>
                <w:szCs w:val="22"/>
                <w:lang w:val="en-IE"/>
              </w:rPr>
            </w:pPr>
            <w:r w:rsidRPr="002873C1">
              <w:rPr>
                <w:rFonts w:ascii="Arial" w:eastAsia="Times New Roman" w:hAnsi="Arial" w:cs="Arial"/>
                <w:sz w:val="22"/>
                <w:szCs w:val="22"/>
                <w:lang w:val="en-IE"/>
              </w:rPr>
              <w:t>20326872</w:t>
            </w:r>
          </w:p>
        </w:tc>
        <w:tc>
          <w:tcPr>
            <w:tcW w:w="1286" w:type="dxa"/>
            <w:tcBorders>
              <w:top w:val="nil"/>
              <w:left w:val="nil"/>
              <w:bottom w:val="single" w:sz="4" w:space="0" w:color="000000"/>
              <w:right w:val="single" w:sz="4" w:space="0" w:color="000000"/>
            </w:tcBorders>
            <w:shd w:val="clear" w:color="auto" w:fill="auto"/>
            <w:noWrap/>
            <w:vAlign w:val="bottom"/>
            <w:hideMark/>
          </w:tcPr>
          <w:p w14:paraId="45CE8D07"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€875.00</w:t>
            </w:r>
          </w:p>
        </w:tc>
        <w:tc>
          <w:tcPr>
            <w:tcW w:w="913" w:type="dxa"/>
            <w:tcBorders>
              <w:top w:val="nil"/>
              <w:left w:val="nil"/>
              <w:bottom w:val="single" w:sz="4" w:space="0" w:color="000000"/>
              <w:right w:val="single" w:sz="4" w:space="0" w:color="000000"/>
            </w:tcBorders>
            <w:shd w:val="clear" w:color="auto" w:fill="auto"/>
            <w:noWrap/>
            <w:vAlign w:val="bottom"/>
            <w:hideMark/>
          </w:tcPr>
          <w:p w14:paraId="200510C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7D613D7D"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€230.42</w:t>
            </w:r>
          </w:p>
        </w:tc>
      </w:tr>
      <w:tr w:rsidR="002873C1" w:rsidRPr="002873C1" w14:paraId="45B9BDAE"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6970511F"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Coffee tea pastries</w:t>
            </w:r>
          </w:p>
        </w:tc>
        <w:tc>
          <w:tcPr>
            <w:tcW w:w="1755" w:type="dxa"/>
            <w:tcBorders>
              <w:top w:val="nil"/>
              <w:left w:val="nil"/>
              <w:bottom w:val="single" w:sz="4" w:space="0" w:color="000000"/>
              <w:right w:val="single" w:sz="4" w:space="0" w:color="000000"/>
            </w:tcBorders>
            <w:shd w:val="clear" w:color="auto" w:fill="auto"/>
            <w:noWrap/>
            <w:vAlign w:val="bottom"/>
            <w:hideMark/>
          </w:tcPr>
          <w:p w14:paraId="14E50E7F"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Student services</w:t>
            </w:r>
          </w:p>
        </w:tc>
        <w:tc>
          <w:tcPr>
            <w:tcW w:w="1520" w:type="dxa"/>
            <w:tcBorders>
              <w:top w:val="nil"/>
              <w:left w:val="nil"/>
              <w:bottom w:val="single" w:sz="4" w:space="0" w:color="000000"/>
              <w:right w:val="single" w:sz="4" w:space="0" w:color="000000"/>
            </w:tcBorders>
            <w:shd w:val="clear" w:color="auto" w:fill="auto"/>
            <w:noWrap/>
            <w:vAlign w:val="bottom"/>
            <w:hideMark/>
          </w:tcPr>
          <w:p w14:paraId="3269D7C2"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5/4/19</w:t>
            </w:r>
          </w:p>
        </w:tc>
        <w:tc>
          <w:tcPr>
            <w:tcW w:w="1521" w:type="dxa"/>
            <w:tcBorders>
              <w:top w:val="nil"/>
              <w:left w:val="nil"/>
              <w:bottom w:val="single" w:sz="4" w:space="0" w:color="000000"/>
              <w:right w:val="single" w:sz="4" w:space="0" w:color="000000"/>
            </w:tcBorders>
            <w:shd w:val="clear" w:color="auto" w:fill="auto"/>
            <w:noWrap/>
            <w:vAlign w:val="bottom"/>
            <w:hideMark/>
          </w:tcPr>
          <w:p w14:paraId="2186FB1B"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20329090</w:t>
            </w:r>
          </w:p>
        </w:tc>
        <w:tc>
          <w:tcPr>
            <w:tcW w:w="1286" w:type="dxa"/>
            <w:tcBorders>
              <w:top w:val="nil"/>
              <w:left w:val="nil"/>
              <w:bottom w:val="single" w:sz="4" w:space="0" w:color="000000"/>
              <w:right w:val="single" w:sz="4" w:space="0" w:color="000000"/>
            </w:tcBorders>
            <w:shd w:val="clear" w:color="auto" w:fill="auto"/>
            <w:noWrap/>
            <w:vAlign w:val="bottom"/>
            <w:hideMark/>
          </w:tcPr>
          <w:p w14:paraId="525BF52D"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€82.50</w:t>
            </w:r>
          </w:p>
        </w:tc>
        <w:tc>
          <w:tcPr>
            <w:tcW w:w="913" w:type="dxa"/>
            <w:tcBorders>
              <w:top w:val="nil"/>
              <w:left w:val="nil"/>
              <w:bottom w:val="single" w:sz="4" w:space="0" w:color="000000"/>
              <w:right w:val="single" w:sz="4" w:space="0" w:color="000000"/>
            </w:tcBorders>
            <w:shd w:val="clear" w:color="auto" w:fill="auto"/>
            <w:noWrap/>
            <w:vAlign w:val="bottom"/>
            <w:hideMark/>
          </w:tcPr>
          <w:p w14:paraId="2CD9AC4B"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35B39722"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€147.92</w:t>
            </w:r>
          </w:p>
        </w:tc>
      </w:tr>
      <w:tr w:rsidR="002873C1" w:rsidRPr="002873C1" w14:paraId="11D39E60"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01AE9D3F"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President’s Strategic Fund 7195 AS1219</w:t>
            </w:r>
          </w:p>
        </w:tc>
        <w:tc>
          <w:tcPr>
            <w:tcW w:w="1755" w:type="dxa"/>
            <w:tcBorders>
              <w:top w:val="nil"/>
              <w:left w:val="nil"/>
              <w:bottom w:val="single" w:sz="4" w:space="0" w:color="000000"/>
              <w:right w:val="single" w:sz="4" w:space="0" w:color="000000"/>
            </w:tcBorders>
            <w:shd w:val="clear" w:color="auto" w:fill="auto"/>
            <w:noWrap/>
            <w:vAlign w:val="bottom"/>
            <w:hideMark/>
          </w:tcPr>
          <w:p w14:paraId="22D335FB"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1BCAAB97"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1" w:type="dxa"/>
            <w:tcBorders>
              <w:top w:val="nil"/>
              <w:left w:val="nil"/>
              <w:bottom w:val="single" w:sz="4" w:space="0" w:color="000000"/>
              <w:right w:val="single" w:sz="4" w:space="0" w:color="000000"/>
            </w:tcBorders>
            <w:shd w:val="clear" w:color="auto" w:fill="auto"/>
            <w:noWrap/>
            <w:vAlign w:val="bottom"/>
            <w:hideMark/>
          </w:tcPr>
          <w:p w14:paraId="49257C53"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E1F4608"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0CE7E7E"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2000</w:t>
            </w:r>
          </w:p>
        </w:tc>
        <w:tc>
          <w:tcPr>
            <w:tcW w:w="4110" w:type="dxa"/>
            <w:tcBorders>
              <w:top w:val="nil"/>
              <w:left w:val="nil"/>
              <w:bottom w:val="single" w:sz="4" w:space="0" w:color="000000"/>
              <w:right w:val="single" w:sz="4" w:space="0" w:color="000000"/>
            </w:tcBorders>
            <w:shd w:val="clear" w:color="auto" w:fill="auto"/>
            <w:noWrap/>
            <w:vAlign w:val="bottom"/>
            <w:hideMark/>
          </w:tcPr>
          <w:p w14:paraId="1CD77C98"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€2,147.92</w:t>
            </w:r>
          </w:p>
        </w:tc>
      </w:tr>
      <w:tr w:rsidR="002873C1" w:rsidRPr="002873C1" w14:paraId="5AAC9563"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7E6F8377"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Stickers and Button badges</w:t>
            </w:r>
          </w:p>
        </w:tc>
        <w:tc>
          <w:tcPr>
            <w:tcW w:w="1755" w:type="dxa"/>
            <w:tcBorders>
              <w:top w:val="nil"/>
              <w:left w:val="nil"/>
              <w:bottom w:val="single" w:sz="4" w:space="0" w:color="000000"/>
              <w:right w:val="single" w:sz="4" w:space="0" w:color="000000"/>
            </w:tcBorders>
            <w:shd w:val="clear" w:color="auto" w:fill="auto"/>
            <w:noWrap/>
            <w:vAlign w:val="bottom"/>
            <w:hideMark/>
          </w:tcPr>
          <w:p w14:paraId="17136E1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connect promotions</w:t>
            </w:r>
          </w:p>
        </w:tc>
        <w:tc>
          <w:tcPr>
            <w:tcW w:w="1520" w:type="dxa"/>
            <w:tcBorders>
              <w:top w:val="nil"/>
              <w:left w:val="nil"/>
              <w:bottom w:val="single" w:sz="4" w:space="0" w:color="000000"/>
              <w:right w:val="single" w:sz="4" w:space="0" w:color="000000"/>
            </w:tcBorders>
            <w:shd w:val="clear" w:color="auto" w:fill="auto"/>
            <w:noWrap/>
            <w:vAlign w:val="bottom"/>
            <w:hideMark/>
          </w:tcPr>
          <w:p w14:paraId="5F72ED39"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13/5/19</w:t>
            </w:r>
          </w:p>
        </w:tc>
        <w:tc>
          <w:tcPr>
            <w:tcW w:w="1521" w:type="dxa"/>
            <w:tcBorders>
              <w:top w:val="nil"/>
              <w:left w:val="nil"/>
              <w:bottom w:val="single" w:sz="4" w:space="0" w:color="000000"/>
              <w:right w:val="single" w:sz="4" w:space="0" w:color="000000"/>
            </w:tcBorders>
            <w:shd w:val="clear" w:color="auto" w:fill="auto"/>
            <w:noWrap/>
            <w:vAlign w:val="bottom"/>
            <w:hideMark/>
          </w:tcPr>
          <w:p w14:paraId="57039C7E"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4097601F"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660.6</w:t>
            </w:r>
          </w:p>
        </w:tc>
        <w:tc>
          <w:tcPr>
            <w:tcW w:w="913" w:type="dxa"/>
            <w:tcBorders>
              <w:top w:val="nil"/>
              <w:left w:val="nil"/>
              <w:bottom w:val="single" w:sz="4" w:space="0" w:color="000000"/>
              <w:right w:val="single" w:sz="4" w:space="0" w:color="000000"/>
            </w:tcBorders>
            <w:shd w:val="clear" w:color="auto" w:fill="auto"/>
            <w:noWrap/>
            <w:vAlign w:val="bottom"/>
            <w:hideMark/>
          </w:tcPr>
          <w:p w14:paraId="0A4F50A5"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1FD57314"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€1,487.32</w:t>
            </w:r>
          </w:p>
        </w:tc>
      </w:tr>
      <w:tr w:rsidR="002873C1" w:rsidRPr="002873C1" w14:paraId="6FE8AC87"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29EBEFFA"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Coffee tea pastries 0000046884</w:t>
            </w:r>
          </w:p>
        </w:tc>
        <w:tc>
          <w:tcPr>
            <w:tcW w:w="1755" w:type="dxa"/>
            <w:tcBorders>
              <w:top w:val="nil"/>
              <w:left w:val="nil"/>
              <w:bottom w:val="single" w:sz="4" w:space="0" w:color="000000"/>
              <w:right w:val="single" w:sz="4" w:space="0" w:color="000000"/>
            </w:tcBorders>
            <w:shd w:val="clear" w:color="auto" w:fill="auto"/>
            <w:noWrap/>
            <w:vAlign w:val="bottom"/>
            <w:hideMark/>
          </w:tcPr>
          <w:p w14:paraId="5B620AB5"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Student services</w:t>
            </w:r>
          </w:p>
        </w:tc>
        <w:tc>
          <w:tcPr>
            <w:tcW w:w="1520" w:type="dxa"/>
            <w:tcBorders>
              <w:top w:val="nil"/>
              <w:left w:val="nil"/>
              <w:bottom w:val="single" w:sz="4" w:space="0" w:color="000000"/>
              <w:right w:val="single" w:sz="4" w:space="0" w:color="000000"/>
            </w:tcBorders>
            <w:shd w:val="clear" w:color="auto" w:fill="auto"/>
            <w:noWrap/>
            <w:vAlign w:val="bottom"/>
            <w:hideMark/>
          </w:tcPr>
          <w:p w14:paraId="5B41A721"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28/2/19</w:t>
            </w:r>
          </w:p>
        </w:tc>
        <w:tc>
          <w:tcPr>
            <w:tcW w:w="1521" w:type="dxa"/>
            <w:tcBorders>
              <w:top w:val="nil"/>
              <w:left w:val="nil"/>
              <w:bottom w:val="nil"/>
              <w:right w:val="nil"/>
            </w:tcBorders>
            <w:shd w:val="clear" w:color="auto" w:fill="auto"/>
            <w:noWrap/>
            <w:vAlign w:val="bottom"/>
            <w:hideMark/>
          </w:tcPr>
          <w:p w14:paraId="00B593FB"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20340973</w:t>
            </w:r>
          </w:p>
        </w:tc>
        <w:tc>
          <w:tcPr>
            <w:tcW w:w="1286" w:type="dxa"/>
            <w:tcBorders>
              <w:top w:val="nil"/>
              <w:left w:val="single" w:sz="4" w:space="0" w:color="000000"/>
              <w:bottom w:val="single" w:sz="4" w:space="0" w:color="000000"/>
              <w:right w:val="single" w:sz="4" w:space="0" w:color="000000"/>
            </w:tcBorders>
            <w:shd w:val="clear" w:color="auto" w:fill="auto"/>
            <w:noWrap/>
            <w:vAlign w:val="bottom"/>
            <w:hideMark/>
          </w:tcPr>
          <w:p w14:paraId="50FAA261"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70</w:t>
            </w:r>
          </w:p>
        </w:tc>
        <w:tc>
          <w:tcPr>
            <w:tcW w:w="913" w:type="dxa"/>
            <w:tcBorders>
              <w:top w:val="nil"/>
              <w:left w:val="nil"/>
              <w:bottom w:val="single" w:sz="4" w:space="0" w:color="000000"/>
              <w:right w:val="single" w:sz="4" w:space="0" w:color="000000"/>
            </w:tcBorders>
            <w:shd w:val="clear" w:color="auto" w:fill="auto"/>
            <w:noWrap/>
            <w:vAlign w:val="bottom"/>
            <w:hideMark/>
          </w:tcPr>
          <w:p w14:paraId="3A3444CC"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02401816"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€1,417.32</w:t>
            </w:r>
          </w:p>
        </w:tc>
      </w:tr>
      <w:tr w:rsidR="002873C1" w:rsidRPr="002873C1" w14:paraId="2AE787FC"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4C2F9B2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Lanyards</w:t>
            </w:r>
          </w:p>
        </w:tc>
        <w:tc>
          <w:tcPr>
            <w:tcW w:w="1755" w:type="dxa"/>
            <w:tcBorders>
              <w:top w:val="nil"/>
              <w:left w:val="nil"/>
              <w:bottom w:val="single" w:sz="4" w:space="0" w:color="000000"/>
              <w:right w:val="single" w:sz="4" w:space="0" w:color="000000"/>
            </w:tcBorders>
            <w:shd w:val="clear" w:color="auto" w:fill="auto"/>
            <w:noWrap/>
            <w:vAlign w:val="bottom"/>
            <w:hideMark/>
          </w:tcPr>
          <w:p w14:paraId="595FE522"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4EE62B82"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1" w:type="dxa"/>
            <w:tcBorders>
              <w:top w:val="single" w:sz="4" w:space="0" w:color="000000"/>
              <w:left w:val="nil"/>
              <w:bottom w:val="single" w:sz="4" w:space="0" w:color="000000"/>
              <w:right w:val="single" w:sz="4" w:space="0" w:color="000000"/>
            </w:tcBorders>
            <w:shd w:val="clear" w:color="auto" w:fill="auto"/>
            <w:noWrap/>
            <w:vAlign w:val="bottom"/>
            <w:hideMark/>
          </w:tcPr>
          <w:p w14:paraId="6F1FF21D"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direct transfer</w:t>
            </w:r>
          </w:p>
        </w:tc>
        <w:tc>
          <w:tcPr>
            <w:tcW w:w="1286" w:type="dxa"/>
            <w:tcBorders>
              <w:top w:val="nil"/>
              <w:left w:val="nil"/>
              <w:bottom w:val="single" w:sz="4" w:space="0" w:color="000000"/>
              <w:right w:val="single" w:sz="4" w:space="0" w:color="000000"/>
            </w:tcBorders>
            <w:shd w:val="clear" w:color="auto" w:fill="auto"/>
            <w:noWrap/>
            <w:vAlign w:val="bottom"/>
            <w:hideMark/>
          </w:tcPr>
          <w:p w14:paraId="37984536"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1050</w:t>
            </w:r>
          </w:p>
        </w:tc>
        <w:tc>
          <w:tcPr>
            <w:tcW w:w="913" w:type="dxa"/>
            <w:tcBorders>
              <w:top w:val="nil"/>
              <w:left w:val="nil"/>
              <w:bottom w:val="single" w:sz="4" w:space="0" w:color="000000"/>
              <w:right w:val="single" w:sz="4" w:space="0" w:color="000000"/>
            </w:tcBorders>
            <w:shd w:val="clear" w:color="auto" w:fill="auto"/>
            <w:noWrap/>
            <w:vAlign w:val="bottom"/>
            <w:hideMark/>
          </w:tcPr>
          <w:p w14:paraId="67A3FA10"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18BD22AA"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€367.32</w:t>
            </w:r>
          </w:p>
        </w:tc>
      </w:tr>
      <w:tr w:rsidR="002873C1" w:rsidRPr="002873C1" w14:paraId="028ABB58" w14:textId="77777777" w:rsidTr="002873C1">
        <w:trPr>
          <w:trHeight w:val="274"/>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0F58992E"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Books gifts waterstones</w:t>
            </w:r>
          </w:p>
        </w:tc>
        <w:tc>
          <w:tcPr>
            <w:tcW w:w="1755" w:type="dxa"/>
            <w:tcBorders>
              <w:top w:val="nil"/>
              <w:left w:val="nil"/>
              <w:bottom w:val="single" w:sz="4" w:space="0" w:color="000000"/>
              <w:right w:val="single" w:sz="4" w:space="0" w:color="000000"/>
            </w:tcBorders>
            <w:shd w:val="clear" w:color="auto" w:fill="auto"/>
            <w:noWrap/>
            <w:vAlign w:val="bottom"/>
            <w:hideMark/>
          </w:tcPr>
          <w:p w14:paraId="54F929E4"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75C8E1CC"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08/06/2019</w:t>
            </w:r>
          </w:p>
        </w:tc>
        <w:tc>
          <w:tcPr>
            <w:tcW w:w="1521" w:type="dxa"/>
            <w:tcBorders>
              <w:top w:val="nil"/>
              <w:left w:val="nil"/>
              <w:bottom w:val="single" w:sz="4" w:space="0" w:color="000000"/>
              <w:right w:val="single" w:sz="4" w:space="0" w:color="000000"/>
            </w:tcBorders>
            <w:shd w:val="clear" w:color="auto" w:fill="auto"/>
            <w:noWrap/>
            <w:vAlign w:val="bottom"/>
            <w:hideMark/>
          </w:tcPr>
          <w:p w14:paraId="368B4460"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10312340</w:t>
            </w:r>
          </w:p>
        </w:tc>
        <w:tc>
          <w:tcPr>
            <w:tcW w:w="1286" w:type="dxa"/>
            <w:tcBorders>
              <w:top w:val="nil"/>
              <w:left w:val="nil"/>
              <w:bottom w:val="single" w:sz="4" w:space="0" w:color="000000"/>
              <w:right w:val="single" w:sz="4" w:space="0" w:color="000000"/>
            </w:tcBorders>
            <w:shd w:val="clear" w:color="auto" w:fill="auto"/>
            <w:noWrap/>
            <w:vAlign w:val="bottom"/>
            <w:hideMark/>
          </w:tcPr>
          <w:p w14:paraId="17CAD4B2"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129.5</w:t>
            </w:r>
          </w:p>
        </w:tc>
        <w:tc>
          <w:tcPr>
            <w:tcW w:w="913" w:type="dxa"/>
            <w:tcBorders>
              <w:top w:val="nil"/>
              <w:left w:val="nil"/>
              <w:bottom w:val="single" w:sz="4" w:space="0" w:color="000000"/>
              <w:right w:val="single" w:sz="4" w:space="0" w:color="000000"/>
            </w:tcBorders>
            <w:shd w:val="clear" w:color="auto" w:fill="auto"/>
            <w:noWrap/>
            <w:vAlign w:val="bottom"/>
            <w:hideMark/>
          </w:tcPr>
          <w:p w14:paraId="5B4E5E85"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688CF472"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€237.82</w:t>
            </w:r>
          </w:p>
        </w:tc>
      </w:tr>
      <w:tr w:rsidR="002873C1" w:rsidRPr="002873C1" w14:paraId="32626C83" w14:textId="77777777" w:rsidTr="002873C1">
        <w:trPr>
          <w:trHeight w:val="278"/>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1F41D119"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xml:space="preserve">Meet and greet at </w:t>
            </w:r>
            <w:proofErr w:type="spellStart"/>
            <w:r w:rsidRPr="002873C1">
              <w:rPr>
                <w:rFonts w:ascii="Arial" w:eastAsia="Times New Roman" w:hAnsi="Arial" w:cs="Arial"/>
                <w:sz w:val="20"/>
                <w:szCs w:val="20"/>
                <w:lang w:val="en-IE"/>
              </w:rPr>
              <w:t>Gluxman</w:t>
            </w:r>
            <w:proofErr w:type="spellEnd"/>
          </w:p>
        </w:tc>
        <w:tc>
          <w:tcPr>
            <w:tcW w:w="1755" w:type="dxa"/>
            <w:tcBorders>
              <w:top w:val="nil"/>
              <w:left w:val="nil"/>
              <w:bottom w:val="single" w:sz="4" w:space="0" w:color="000000"/>
              <w:right w:val="single" w:sz="4" w:space="0" w:color="000000"/>
            </w:tcBorders>
            <w:shd w:val="clear" w:color="auto" w:fill="auto"/>
            <w:noWrap/>
            <w:vAlign w:val="bottom"/>
            <w:hideMark/>
          </w:tcPr>
          <w:p w14:paraId="3AFF736B"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Bobos cafe</w:t>
            </w:r>
          </w:p>
        </w:tc>
        <w:tc>
          <w:tcPr>
            <w:tcW w:w="1520" w:type="dxa"/>
            <w:tcBorders>
              <w:top w:val="nil"/>
              <w:left w:val="nil"/>
              <w:bottom w:val="single" w:sz="4" w:space="0" w:color="000000"/>
              <w:right w:val="single" w:sz="4" w:space="0" w:color="000000"/>
            </w:tcBorders>
            <w:shd w:val="clear" w:color="auto" w:fill="auto"/>
            <w:noWrap/>
            <w:vAlign w:val="bottom"/>
            <w:hideMark/>
          </w:tcPr>
          <w:p w14:paraId="74FB975A"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28/6/19</w:t>
            </w:r>
          </w:p>
        </w:tc>
        <w:tc>
          <w:tcPr>
            <w:tcW w:w="1521" w:type="dxa"/>
            <w:tcBorders>
              <w:top w:val="nil"/>
              <w:left w:val="nil"/>
              <w:bottom w:val="nil"/>
              <w:right w:val="nil"/>
            </w:tcBorders>
            <w:shd w:val="clear" w:color="auto" w:fill="auto"/>
            <w:noWrap/>
            <w:vAlign w:val="bottom"/>
            <w:hideMark/>
          </w:tcPr>
          <w:p w14:paraId="72EA3C79"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20342469</w:t>
            </w:r>
          </w:p>
        </w:tc>
        <w:tc>
          <w:tcPr>
            <w:tcW w:w="1286" w:type="dxa"/>
            <w:tcBorders>
              <w:top w:val="nil"/>
              <w:left w:val="nil"/>
              <w:bottom w:val="nil"/>
              <w:right w:val="nil"/>
            </w:tcBorders>
            <w:shd w:val="clear" w:color="auto" w:fill="auto"/>
            <w:noWrap/>
            <w:vAlign w:val="bottom"/>
            <w:hideMark/>
          </w:tcPr>
          <w:p w14:paraId="1F1ED3A3" w14:textId="77777777" w:rsidR="002873C1" w:rsidRPr="002873C1" w:rsidRDefault="002873C1" w:rsidP="002873C1">
            <w:pPr>
              <w:jc w:val="right"/>
              <w:rPr>
                <w:rFonts w:ascii="Arial" w:eastAsia="Times New Roman" w:hAnsi="Arial" w:cs="Arial"/>
                <w:lang w:val="en-IE"/>
              </w:rPr>
            </w:pPr>
            <w:r w:rsidRPr="002873C1">
              <w:rPr>
                <w:rFonts w:ascii="Arial" w:eastAsia="Times New Roman" w:hAnsi="Arial" w:cs="Arial"/>
                <w:lang w:val="en-IE"/>
              </w:rPr>
              <w:t>67.5</w:t>
            </w:r>
          </w:p>
        </w:tc>
        <w:tc>
          <w:tcPr>
            <w:tcW w:w="913" w:type="dxa"/>
            <w:tcBorders>
              <w:top w:val="nil"/>
              <w:left w:val="single" w:sz="4" w:space="0" w:color="000000"/>
              <w:bottom w:val="single" w:sz="4" w:space="0" w:color="000000"/>
              <w:right w:val="single" w:sz="4" w:space="0" w:color="000000"/>
            </w:tcBorders>
            <w:shd w:val="clear" w:color="auto" w:fill="auto"/>
            <w:noWrap/>
            <w:vAlign w:val="bottom"/>
            <w:hideMark/>
          </w:tcPr>
          <w:p w14:paraId="7CA9DA6B"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1B2D42A5"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€170.32</w:t>
            </w:r>
          </w:p>
        </w:tc>
      </w:tr>
      <w:tr w:rsidR="002873C1" w:rsidRPr="002873C1" w14:paraId="071300D8" w14:textId="77777777" w:rsidTr="002873C1">
        <w:trPr>
          <w:trHeight w:val="226"/>
        </w:trPr>
        <w:tc>
          <w:tcPr>
            <w:tcW w:w="3276" w:type="dxa"/>
            <w:tcBorders>
              <w:top w:val="nil"/>
              <w:left w:val="single" w:sz="4" w:space="0" w:color="000000"/>
              <w:bottom w:val="single" w:sz="4" w:space="0" w:color="000000"/>
              <w:right w:val="single" w:sz="4" w:space="0" w:color="000000"/>
            </w:tcBorders>
            <w:shd w:val="clear" w:color="auto" w:fill="auto"/>
            <w:noWrap/>
            <w:vAlign w:val="bottom"/>
            <w:hideMark/>
          </w:tcPr>
          <w:p w14:paraId="04E9BCC1"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xml:space="preserve">Books gifts </w:t>
            </w:r>
            <w:proofErr w:type="spellStart"/>
            <w:r w:rsidRPr="002873C1">
              <w:rPr>
                <w:rFonts w:ascii="Arial" w:eastAsia="Times New Roman" w:hAnsi="Arial" w:cs="Arial"/>
                <w:sz w:val="20"/>
                <w:szCs w:val="20"/>
                <w:lang w:val="en-IE"/>
              </w:rPr>
              <w:t>orla</w:t>
            </w:r>
            <w:proofErr w:type="spellEnd"/>
            <w:r w:rsidRPr="002873C1">
              <w:rPr>
                <w:rFonts w:ascii="Arial" w:eastAsia="Times New Roman" w:hAnsi="Arial" w:cs="Arial"/>
                <w:sz w:val="20"/>
                <w:szCs w:val="20"/>
                <w:lang w:val="en-IE"/>
              </w:rPr>
              <w:t xml:space="preserve"> </w:t>
            </w:r>
            <w:proofErr w:type="spellStart"/>
            <w:r w:rsidRPr="002873C1">
              <w:rPr>
                <w:rFonts w:ascii="Arial" w:eastAsia="Times New Roman" w:hAnsi="Arial" w:cs="Arial"/>
                <w:sz w:val="20"/>
                <w:szCs w:val="20"/>
                <w:lang w:val="en-IE"/>
              </w:rPr>
              <w:t>egan</w:t>
            </w:r>
            <w:proofErr w:type="spellEnd"/>
          </w:p>
        </w:tc>
        <w:tc>
          <w:tcPr>
            <w:tcW w:w="1755" w:type="dxa"/>
            <w:tcBorders>
              <w:top w:val="nil"/>
              <w:left w:val="nil"/>
              <w:bottom w:val="single" w:sz="4" w:space="0" w:color="000000"/>
              <w:right w:val="single" w:sz="4" w:space="0" w:color="000000"/>
            </w:tcBorders>
            <w:shd w:val="clear" w:color="auto" w:fill="auto"/>
            <w:noWrap/>
            <w:vAlign w:val="bottom"/>
            <w:hideMark/>
          </w:tcPr>
          <w:p w14:paraId="15FADF74"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545B267A"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not created yet</w:t>
            </w:r>
          </w:p>
        </w:tc>
        <w:tc>
          <w:tcPr>
            <w:tcW w:w="1521" w:type="dxa"/>
            <w:tcBorders>
              <w:top w:val="single" w:sz="4" w:space="0" w:color="000000"/>
              <w:left w:val="nil"/>
              <w:bottom w:val="single" w:sz="4" w:space="0" w:color="000000"/>
              <w:right w:val="single" w:sz="4" w:space="0" w:color="000000"/>
            </w:tcBorders>
            <w:shd w:val="clear" w:color="auto" w:fill="auto"/>
            <w:noWrap/>
            <w:vAlign w:val="bottom"/>
            <w:hideMark/>
          </w:tcPr>
          <w:p w14:paraId="47DFFF25"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cheque</w:t>
            </w:r>
          </w:p>
        </w:tc>
        <w:tc>
          <w:tcPr>
            <w:tcW w:w="1286" w:type="dxa"/>
            <w:tcBorders>
              <w:top w:val="single" w:sz="4" w:space="0" w:color="000000"/>
              <w:left w:val="nil"/>
              <w:bottom w:val="single" w:sz="4" w:space="0" w:color="000000"/>
              <w:right w:val="single" w:sz="4" w:space="0" w:color="000000"/>
            </w:tcBorders>
            <w:shd w:val="clear" w:color="auto" w:fill="auto"/>
            <w:noWrap/>
            <w:vAlign w:val="bottom"/>
            <w:hideMark/>
          </w:tcPr>
          <w:p w14:paraId="774C0CB3"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30</w:t>
            </w:r>
          </w:p>
        </w:tc>
        <w:tc>
          <w:tcPr>
            <w:tcW w:w="913" w:type="dxa"/>
            <w:tcBorders>
              <w:top w:val="nil"/>
              <w:left w:val="nil"/>
              <w:bottom w:val="single" w:sz="4" w:space="0" w:color="000000"/>
              <w:right w:val="single" w:sz="4" w:space="0" w:color="000000"/>
            </w:tcBorders>
            <w:shd w:val="clear" w:color="auto" w:fill="auto"/>
            <w:noWrap/>
            <w:vAlign w:val="bottom"/>
            <w:hideMark/>
          </w:tcPr>
          <w:p w14:paraId="3B901C33"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single" w:sz="4" w:space="0" w:color="000000"/>
              <w:right w:val="single" w:sz="4" w:space="0" w:color="000000"/>
            </w:tcBorders>
            <w:shd w:val="clear" w:color="auto" w:fill="auto"/>
            <w:noWrap/>
            <w:vAlign w:val="bottom"/>
            <w:hideMark/>
          </w:tcPr>
          <w:p w14:paraId="22969D08"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€140.32</w:t>
            </w:r>
          </w:p>
        </w:tc>
      </w:tr>
      <w:tr w:rsidR="002873C1" w:rsidRPr="002873C1" w14:paraId="2F59ADC4" w14:textId="77777777" w:rsidTr="002873C1">
        <w:trPr>
          <w:trHeight w:val="261"/>
        </w:trPr>
        <w:tc>
          <w:tcPr>
            <w:tcW w:w="3276" w:type="dxa"/>
            <w:tcBorders>
              <w:top w:val="nil"/>
              <w:left w:val="single" w:sz="4" w:space="0" w:color="000000"/>
              <w:bottom w:val="nil"/>
              <w:right w:val="single" w:sz="4" w:space="0" w:color="000000"/>
            </w:tcBorders>
            <w:shd w:val="clear" w:color="auto" w:fill="auto"/>
            <w:noWrap/>
            <w:vAlign w:val="bottom"/>
            <w:hideMark/>
          </w:tcPr>
          <w:p w14:paraId="7F141623"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Coffee tea pastries - 15+5 persons</w:t>
            </w:r>
          </w:p>
        </w:tc>
        <w:tc>
          <w:tcPr>
            <w:tcW w:w="1755" w:type="dxa"/>
            <w:tcBorders>
              <w:top w:val="nil"/>
              <w:left w:val="nil"/>
              <w:bottom w:val="nil"/>
              <w:right w:val="nil"/>
            </w:tcBorders>
            <w:shd w:val="clear" w:color="auto" w:fill="auto"/>
            <w:noWrap/>
            <w:vAlign w:val="bottom"/>
            <w:hideMark/>
          </w:tcPr>
          <w:p w14:paraId="40A23B58"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UCC Hospitality</w:t>
            </w:r>
          </w:p>
        </w:tc>
        <w:tc>
          <w:tcPr>
            <w:tcW w:w="1520" w:type="dxa"/>
            <w:tcBorders>
              <w:top w:val="nil"/>
              <w:left w:val="single" w:sz="4" w:space="0" w:color="000000"/>
              <w:bottom w:val="nil"/>
              <w:right w:val="single" w:sz="4" w:space="0" w:color="000000"/>
            </w:tcBorders>
            <w:shd w:val="clear" w:color="auto" w:fill="auto"/>
            <w:noWrap/>
            <w:vAlign w:val="bottom"/>
            <w:hideMark/>
          </w:tcPr>
          <w:p w14:paraId="2ACB77E9"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17/10/19</w:t>
            </w:r>
          </w:p>
        </w:tc>
        <w:tc>
          <w:tcPr>
            <w:tcW w:w="1521" w:type="dxa"/>
            <w:tcBorders>
              <w:top w:val="nil"/>
              <w:left w:val="nil"/>
              <w:bottom w:val="nil"/>
              <w:right w:val="single" w:sz="4" w:space="0" w:color="000000"/>
            </w:tcBorders>
            <w:shd w:val="clear" w:color="auto" w:fill="auto"/>
            <w:noWrap/>
            <w:vAlign w:val="bottom"/>
            <w:hideMark/>
          </w:tcPr>
          <w:p w14:paraId="5AC3F06C"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PO 20356558</w:t>
            </w:r>
          </w:p>
        </w:tc>
        <w:tc>
          <w:tcPr>
            <w:tcW w:w="1286" w:type="dxa"/>
            <w:tcBorders>
              <w:top w:val="nil"/>
              <w:left w:val="nil"/>
              <w:bottom w:val="nil"/>
              <w:right w:val="nil"/>
            </w:tcBorders>
            <w:shd w:val="clear" w:color="auto" w:fill="auto"/>
            <w:noWrap/>
            <w:vAlign w:val="bottom"/>
            <w:hideMark/>
          </w:tcPr>
          <w:p w14:paraId="29EB43B7" w14:textId="77777777" w:rsidR="002873C1" w:rsidRPr="002873C1" w:rsidRDefault="002873C1" w:rsidP="002873C1">
            <w:pPr>
              <w:jc w:val="right"/>
              <w:rPr>
                <w:rFonts w:ascii="Calibri" w:eastAsia="Times New Roman" w:hAnsi="Calibri" w:cs="Calibri"/>
                <w:color w:val="000000"/>
                <w:sz w:val="22"/>
                <w:szCs w:val="22"/>
                <w:lang w:val="en-IE"/>
              </w:rPr>
            </w:pPr>
            <w:r w:rsidRPr="002873C1">
              <w:rPr>
                <w:rFonts w:ascii="Calibri" w:eastAsia="Times New Roman" w:hAnsi="Calibri" w:cs="Calibri"/>
                <w:color w:val="000000"/>
                <w:sz w:val="22"/>
                <w:szCs w:val="22"/>
                <w:lang w:val="en-IE"/>
              </w:rPr>
              <w:t>€71.22</w:t>
            </w:r>
          </w:p>
        </w:tc>
        <w:tc>
          <w:tcPr>
            <w:tcW w:w="913" w:type="dxa"/>
            <w:tcBorders>
              <w:top w:val="nil"/>
              <w:left w:val="single" w:sz="4" w:space="0" w:color="000000"/>
              <w:bottom w:val="nil"/>
              <w:right w:val="single" w:sz="4" w:space="0" w:color="000000"/>
            </w:tcBorders>
            <w:shd w:val="clear" w:color="auto" w:fill="auto"/>
            <w:noWrap/>
            <w:vAlign w:val="bottom"/>
            <w:hideMark/>
          </w:tcPr>
          <w:p w14:paraId="41918D36" w14:textId="77777777" w:rsidR="002873C1" w:rsidRPr="002873C1" w:rsidRDefault="002873C1" w:rsidP="002873C1">
            <w:pPr>
              <w:rPr>
                <w:rFonts w:ascii="Arial" w:eastAsia="Times New Roman" w:hAnsi="Arial" w:cs="Arial"/>
                <w:sz w:val="20"/>
                <w:szCs w:val="20"/>
                <w:lang w:val="en-IE"/>
              </w:rPr>
            </w:pPr>
            <w:r w:rsidRPr="002873C1">
              <w:rPr>
                <w:rFonts w:ascii="Arial" w:eastAsia="Times New Roman" w:hAnsi="Arial" w:cs="Arial"/>
                <w:sz w:val="20"/>
                <w:szCs w:val="20"/>
                <w:lang w:val="en-IE"/>
              </w:rPr>
              <w:t> </w:t>
            </w:r>
          </w:p>
        </w:tc>
        <w:tc>
          <w:tcPr>
            <w:tcW w:w="4110" w:type="dxa"/>
            <w:tcBorders>
              <w:top w:val="nil"/>
              <w:left w:val="nil"/>
              <w:bottom w:val="nil"/>
              <w:right w:val="single" w:sz="4" w:space="0" w:color="000000"/>
            </w:tcBorders>
            <w:shd w:val="clear" w:color="auto" w:fill="auto"/>
            <w:noWrap/>
            <w:vAlign w:val="bottom"/>
            <w:hideMark/>
          </w:tcPr>
          <w:p w14:paraId="07E32045" w14:textId="77777777" w:rsidR="002873C1" w:rsidRPr="002873C1" w:rsidRDefault="002873C1" w:rsidP="002873C1">
            <w:pPr>
              <w:jc w:val="right"/>
              <w:rPr>
                <w:rFonts w:ascii="Arial" w:eastAsia="Times New Roman" w:hAnsi="Arial" w:cs="Arial"/>
                <w:sz w:val="20"/>
                <w:szCs w:val="20"/>
                <w:lang w:val="en-IE"/>
              </w:rPr>
            </w:pPr>
            <w:r w:rsidRPr="002873C1">
              <w:rPr>
                <w:rFonts w:ascii="Arial" w:eastAsia="Times New Roman" w:hAnsi="Arial" w:cs="Arial"/>
                <w:sz w:val="20"/>
                <w:szCs w:val="20"/>
                <w:lang w:val="en-IE"/>
              </w:rPr>
              <w:t>€69.10</w:t>
            </w:r>
          </w:p>
        </w:tc>
      </w:tr>
      <w:tr w:rsidR="002873C1" w:rsidRPr="002873C1" w14:paraId="1AE0474C" w14:textId="77777777" w:rsidTr="002873C1">
        <w:trPr>
          <w:trHeight w:val="261"/>
        </w:trPr>
        <w:tc>
          <w:tcPr>
            <w:tcW w:w="3276" w:type="dxa"/>
            <w:tcBorders>
              <w:top w:val="single" w:sz="4" w:space="0" w:color="000000"/>
              <w:left w:val="single" w:sz="4" w:space="0" w:color="000000"/>
              <w:bottom w:val="single" w:sz="8" w:space="0" w:color="000000"/>
              <w:right w:val="single" w:sz="4" w:space="0" w:color="000000"/>
            </w:tcBorders>
            <w:shd w:val="clear" w:color="auto" w:fill="auto"/>
            <w:vAlign w:val="bottom"/>
            <w:hideMark/>
          </w:tcPr>
          <w:p w14:paraId="1E6C029C"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Equality Fund 2019/20 bursary</w:t>
            </w:r>
          </w:p>
        </w:tc>
        <w:tc>
          <w:tcPr>
            <w:tcW w:w="1755" w:type="dxa"/>
            <w:tcBorders>
              <w:top w:val="single" w:sz="4" w:space="0" w:color="000000"/>
              <w:left w:val="nil"/>
              <w:bottom w:val="single" w:sz="8" w:space="0" w:color="000000"/>
              <w:right w:val="single" w:sz="4" w:space="0" w:color="000000"/>
            </w:tcBorders>
            <w:shd w:val="clear" w:color="auto" w:fill="auto"/>
            <w:vAlign w:val="bottom"/>
            <w:hideMark/>
          </w:tcPr>
          <w:p w14:paraId="30ACDC4F"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 </w:t>
            </w:r>
          </w:p>
        </w:tc>
        <w:tc>
          <w:tcPr>
            <w:tcW w:w="1520" w:type="dxa"/>
            <w:tcBorders>
              <w:top w:val="single" w:sz="4" w:space="0" w:color="000000"/>
              <w:left w:val="nil"/>
              <w:bottom w:val="single" w:sz="8" w:space="0" w:color="000000"/>
              <w:right w:val="single" w:sz="4" w:space="0" w:color="000000"/>
            </w:tcBorders>
            <w:shd w:val="clear" w:color="auto" w:fill="auto"/>
            <w:vAlign w:val="bottom"/>
            <w:hideMark/>
          </w:tcPr>
          <w:p w14:paraId="728CA108"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 </w:t>
            </w:r>
          </w:p>
        </w:tc>
        <w:tc>
          <w:tcPr>
            <w:tcW w:w="1521" w:type="dxa"/>
            <w:tcBorders>
              <w:top w:val="single" w:sz="4" w:space="0" w:color="000000"/>
              <w:left w:val="nil"/>
              <w:bottom w:val="single" w:sz="8" w:space="0" w:color="000000"/>
              <w:right w:val="single" w:sz="4" w:space="0" w:color="000000"/>
            </w:tcBorders>
            <w:shd w:val="clear" w:color="auto" w:fill="auto"/>
            <w:vAlign w:val="bottom"/>
            <w:hideMark/>
          </w:tcPr>
          <w:p w14:paraId="180AA40C"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 </w:t>
            </w:r>
          </w:p>
        </w:tc>
        <w:tc>
          <w:tcPr>
            <w:tcW w:w="1286" w:type="dxa"/>
            <w:tcBorders>
              <w:top w:val="single" w:sz="4" w:space="0" w:color="000000"/>
              <w:left w:val="nil"/>
              <w:bottom w:val="single" w:sz="8" w:space="0" w:color="000000"/>
              <w:right w:val="single" w:sz="4" w:space="0" w:color="000000"/>
            </w:tcBorders>
            <w:shd w:val="clear" w:color="auto" w:fill="auto"/>
            <w:vAlign w:val="bottom"/>
            <w:hideMark/>
          </w:tcPr>
          <w:p w14:paraId="6B4428D0"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 </w:t>
            </w:r>
          </w:p>
        </w:tc>
        <w:tc>
          <w:tcPr>
            <w:tcW w:w="913" w:type="dxa"/>
            <w:tcBorders>
              <w:top w:val="single" w:sz="4" w:space="0" w:color="000000"/>
              <w:left w:val="nil"/>
              <w:bottom w:val="single" w:sz="8" w:space="0" w:color="000000"/>
              <w:right w:val="single" w:sz="4" w:space="0" w:color="000000"/>
            </w:tcBorders>
            <w:shd w:val="clear" w:color="auto" w:fill="auto"/>
            <w:vAlign w:val="bottom"/>
            <w:hideMark/>
          </w:tcPr>
          <w:p w14:paraId="30DEA634" w14:textId="77777777" w:rsidR="002873C1" w:rsidRPr="002873C1" w:rsidRDefault="002873C1" w:rsidP="002873C1">
            <w:pPr>
              <w:jc w:val="right"/>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1500</w:t>
            </w:r>
          </w:p>
        </w:tc>
        <w:tc>
          <w:tcPr>
            <w:tcW w:w="4110" w:type="dxa"/>
            <w:tcBorders>
              <w:top w:val="single" w:sz="4" w:space="0" w:color="000000"/>
              <w:left w:val="nil"/>
              <w:bottom w:val="single" w:sz="8" w:space="0" w:color="000000"/>
              <w:right w:val="single" w:sz="4" w:space="0" w:color="000000"/>
            </w:tcBorders>
            <w:shd w:val="clear" w:color="auto" w:fill="auto"/>
            <w:vAlign w:val="bottom"/>
            <w:hideMark/>
          </w:tcPr>
          <w:p w14:paraId="689AEF6E" w14:textId="77777777" w:rsidR="002873C1" w:rsidRPr="002873C1" w:rsidRDefault="002873C1" w:rsidP="002873C1">
            <w:pPr>
              <w:jc w:val="right"/>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€1,569.10</w:t>
            </w:r>
          </w:p>
        </w:tc>
      </w:tr>
      <w:tr w:rsidR="002873C1" w:rsidRPr="002873C1" w14:paraId="3C005D79" w14:textId="77777777" w:rsidTr="002873C1">
        <w:trPr>
          <w:trHeight w:val="274"/>
        </w:trPr>
        <w:tc>
          <w:tcPr>
            <w:tcW w:w="3276" w:type="dxa"/>
            <w:tcBorders>
              <w:top w:val="nil"/>
              <w:left w:val="nil"/>
              <w:bottom w:val="nil"/>
              <w:right w:val="nil"/>
            </w:tcBorders>
            <w:shd w:val="clear" w:color="auto" w:fill="auto"/>
            <w:noWrap/>
            <w:vAlign w:val="bottom"/>
            <w:hideMark/>
          </w:tcPr>
          <w:p w14:paraId="291BFD83" w14:textId="77777777" w:rsidR="002873C1" w:rsidRPr="002873C1" w:rsidRDefault="002873C1" w:rsidP="002873C1">
            <w:pPr>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Total</w:t>
            </w:r>
          </w:p>
        </w:tc>
        <w:tc>
          <w:tcPr>
            <w:tcW w:w="1755" w:type="dxa"/>
            <w:tcBorders>
              <w:top w:val="nil"/>
              <w:left w:val="nil"/>
              <w:bottom w:val="nil"/>
              <w:right w:val="nil"/>
            </w:tcBorders>
            <w:shd w:val="clear" w:color="auto" w:fill="auto"/>
            <w:noWrap/>
            <w:vAlign w:val="bottom"/>
            <w:hideMark/>
          </w:tcPr>
          <w:p w14:paraId="31D94855" w14:textId="77777777" w:rsidR="002873C1" w:rsidRPr="002873C1" w:rsidRDefault="002873C1" w:rsidP="002873C1">
            <w:pPr>
              <w:rPr>
                <w:rFonts w:ascii="Arial" w:eastAsia="Times New Roman" w:hAnsi="Arial" w:cs="Arial"/>
                <w:color w:val="000000"/>
                <w:sz w:val="20"/>
                <w:szCs w:val="20"/>
                <w:lang w:val="en-IE"/>
              </w:rPr>
            </w:pPr>
          </w:p>
        </w:tc>
        <w:tc>
          <w:tcPr>
            <w:tcW w:w="1520" w:type="dxa"/>
            <w:tcBorders>
              <w:top w:val="nil"/>
              <w:left w:val="nil"/>
              <w:bottom w:val="nil"/>
              <w:right w:val="nil"/>
            </w:tcBorders>
            <w:shd w:val="clear" w:color="auto" w:fill="auto"/>
            <w:noWrap/>
            <w:vAlign w:val="bottom"/>
            <w:hideMark/>
          </w:tcPr>
          <w:p w14:paraId="77B8B220" w14:textId="77777777" w:rsidR="002873C1" w:rsidRPr="002873C1" w:rsidRDefault="002873C1" w:rsidP="002873C1">
            <w:pPr>
              <w:rPr>
                <w:rFonts w:ascii="Times New Roman" w:eastAsia="Times New Roman" w:hAnsi="Times New Roman" w:cs="Times New Roman"/>
                <w:sz w:val="20"/>
                <w:szCs w:val="20"/>
                <w:lang w:val="en-IE"/>
              </w:rPr>
            </w:pPr>
          </w:p>
        </w:tc>
        <w:tc>
          <w:tcPr>
            <w:tcW w:w="1521" w:type="dxa"/>
            <w:tcBorders>
              <w:top w:val="nil"/>
              <w:left w:val="nil"/>
              <w:bottom w:val="nil"/>
              <w:right w:val="nil"/>
            </w:tcBorders>
            <w:shd w:val="clear" w:color="auto" w:fill="auto"/>
            <w:noWrap/>
            <w:vAlign w:val="bottom"/>
            <w:hideMark/>
          </w:tcPr>
          <w:p w14:paraId="0396803F" w14:textId="77777777" w:rsidR="002873C1" w:rsidRPr="002873C1" w:rsidRDefault="002873C1" w:rsidP="002873C1">
            <w:pPr>
              <w:rPr>
                <w:rFonts w:ascii="Times New Roman" w:eastAsia="Times New Roman" w:hAnsi="Times New Roman" w:cs="Times New Roman"/>
                <w:sz w:val="20"/>
                <w:szCs w:val="20"/>
                <w:lang w:val="en-IE"/>
              </w:rPr>
            </w:pPr>
          </w:p>
        </w:tc>
        <w:tc>
          <w:tcPr>
            <w:tcW w:w="1286" w:type="dxa"/>
            <w:tcBorders>
              <w:top w:val="nil"/>
              <w:left w:val="nil"/>
              <w:bottom w:val="nil"/>
              <w:right w:val="nil"/>
            </w:tcBorders>
            <w:shd w:val="clear" w:color="auto" w:fill="auto"/>
            <w:noWrap/>
            <w:vAlign w:val="bottom"/>
            <w:hideMark/>
          </w:tcPr>
          <w:p w14:paraId="3FC2A5DD" w14:textId="77777777" w:rsidR="002873C1" w:rsidRPr="002873C1" w:rsidRDefault="002873C1" w:rsidP="002873C1">
            <w:pPr>
              <w:jc w:val="right"/>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€3,430.90</w:t>
            </w:r>
          </w:p>
        </w:tc>
        <w:tc>
          <w:tcPr>
            <w:tcW w:w="913" w:type="dxa"/>
            <w:tcBorders>
              <w:top w:val="nil"/>
              <w:left w:val="nil"/>
              <w:bottom w:val="nil"/>
              <w:right w:val="nil"/>
            </w:tcBorders>
            <w:shd w:val="clear" w:color="auto" w:fill="auto"/>
            <w:noWrap/>
            <w:vAlign w:val="bottom"/>
            <w:hideMark/>
          </w:tcPr>
          <w:p w14:paraId="2961D2DF" w14:textId="77777777" w:rsidR="002873C1" w:rsidRPr="002873C1" w:rsidRDefault="002873C1" w:rsidP="002873C1">
            <w:pPr>
              <w:jc w:val="right"/>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€5,000.00</w:t>
            </w:r>
          </w:p>
        </w:tc>
        <w:tc>
          <w:tcPr>
            <w:tcW w:w="4110" w:type="dxa"/>
            <w:tcBorders>
              <w:top w:val="nil"/>
              <w:left w:val="nil"/>
              <w:bottom w:val="nil"/>
              <w:right w:val="nil"/>
            </w:tcBorders>
            <w:shd w:val="clear" w:color="auto" w:fill="auto"/>
            <w:noWrap/>
            <w:vAlign w:val="bottom"/>
            <w:hideMark/>
          </w:tcPr>
          <w:p w14:paraId="28E388B5" w14:textId="77777777" w:rsidR="002873C1" w:rsidRPr="002873C1" w:rsidRDefault="002873C1" w:rsidP="002873C1">
            <w:pPr>
              <w:jc w:val="right"/>
              <w:rPr>
                <w:rFonts w:ascii="Arial" w:eastAsia="Times New Roman" w:hAnsi="Arial" w:cs="Arial"/>
                <w:color w:val="000000"/>
                <w:sz w:val="20"/>
                <w:szCs w:val="20"/>
                <w:lang w:val="en-IE"/>
              </w:rPr>
            </w:pPr>
            <w:r w:rsidRPr="002873C1">
              <w:rPr>
                <w:rFonts w:ascii="Arial" w:eastAsia="Times New Roman" w:hAnsi="Arial" w:cs="Arial"/>
                <w:color w:val="000000"/>
                <w:sz w:val="20"/>
                <w:szCs w:val="20"/>
                <w:lang w:val="en-IE"/>
              </w:rPr>
              <w:t>€1,569.10</w:t>
            </w:r>
          </w:p>
        </w:tc>
      </w:tr>
    </w:tbl>
    <w:p w14:paraId="28C05B67" w14:textId="77777777" w:rsidR="002873C1" w:rsidRDefault="002873C1" w:rsidP="00825083">
      <w:pPr>
        <w:jc w:val="both"/>
        <w:rPr>
          <w:lang w:val="en-IE"/>
        </w:rPr>
      </w:pPr>
    </w:p>
    <w:p w14:paraId="767F3689" w14:textId="77777777" w:rsidR="002873C1" w:rsidRDefault="002873C1" w:rsidP="00825083">
      <w:pPr>
        <w:jc w:val="both"/>
        <w:rPr>
          <w:lang w:val="en-IE"/>
        </w:rPr>
      </w:pPr>
    </w:p>
    <w:p w14:paraId="095C27D9" w14:textId="77777777" w:rsidR="002873C1" w:rsidRDefault="002873C1" w:rsidP="00825083">
      <w:pPr>
        <w:jc w:val="both"/>
        <w:rPr>
          <w:lang w:val="en-IE"/>
        </w:rPr>
      </w:pPr>
    </w:p>
    <w:p w14:paraId="2F716FE6" w14:textId="77777777" w:rsidR="002873C1" w:rsidRDefault="002873C1" w:rsidP="00825083">
      <w:pPr>
        <w:jc w:val="both"/>
        <w:rPr>
          <w:lang w:val="en-IE"/>
        </w:rPr>
      </w:pPr>
    </w:p>
    <w:p w14:paraId="2DDE89A5" w14:textId="77777777" w:rsidR="002873C1" w:rsidRDefault="002873C1" w:rsidP="00825083">
      <w:pPr>
        <w:jc w:val="both"/>
        <w:rPr>
          <w:lang w:val="en-IE"/>
        </w:rPr>
      </w:pPr>
    </w:p>
    <w:tbl>
      <w:tblPr>
        <w:tblW w:w="12280" w:type="dxa"/>
        <w:tblLook w:val="04A0" w:firstRow="1" w:lastRow="0" w:firstColumn="1" w:lastColumn="0" w:noHBand="0" w:noVBand="1"/>
      </w:tblPr>
      <w:tblGrid>
        <w:gridCol w:w="1969"/>
        <w:gridCol w:w="1221"/>
        <w:gridCol w:w="1688"/>
        <w:gridCol w:w="639"/>
        <w:gridCol w:w="1405"/>
        <w:gridCol w:w="1080"/>
        <w:gridCol w:w="770"/>
        <w:gridCol w:w="1003"/>
        <w:gridCol w:w="2269"/>
        <w:gridCol w:w="878"/>
      </w:tblGrid>
      <w:tr w:rsidR="002873C1" w:rsidRPr="002873C1" w14:paraId="6A3B8558" w14:textId="77777777" w:rsidTr="002873C1">
        <w:trPr>
          <w:trHeight w:val="629"/>
        </w:trPr>
        <w:tc>
          <w:tcPr>
            <w:tcW w:w="1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85022"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Date</w:t>
            </w:r>
          </w:p>
        </w:tc>
        <w:tc>
          <w:tcPr>
            <w:tcW w:w="1221" w:type="dxa"/>
            <w:tcBorders>
              <w:top w:val="single" w:sz="4" w:space="0" w:color="auto"/>
              <w:left w:val="nil"/>
              <w:bottom w:val="single" w:sz="4" w:space="0" w:color="auto"/>
              <w:right w:val="single" w:sz="4" w:space="0" w:color="auto"/>
            </w:tcBorders>
            <w:shd w:val="clear" w:color="auto" w:fill="auto"/>
            <w:vAlign w:val="bottom"/>
            <w:hideMark/>
          </w:tcPr>
          <w:p w14:paraId="0697098A"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Details</w:t>
            </w:r>
          </w:p>
        </w:tc>
        <w:tc>
          <w:tcPr>
            <w:tcW w:w="1688" w:type="dxa"/>
            <w:tcBorders>
              <w:top w:val="single" w:sz="4" w:space="0" w:color="auto"/>
              <w:left w:val="nil"/>
              <w:bottom w:val="single" w:sz="4" w:space="0" w:color="auto"/>
              <w:right w:val="single" w:sz="4" w:space="0" w:color="auto"/>
            </w:tcBorders>
            <w:shd w:val="clear" w:color="auto" w:fill="auto"/>
            <w:vAlign w:val="bottom"/>
            <w:hideMark/>
          </w:tcPr>
          <w:p w14:paraId="6B5596CC"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Balance</w:t>
            </w:r>
          </w:p>
        </w:tc>
        <w:tc>
          <w:tcPr>
            <w:tcW w:w="639" w:type="dxa"/>
            <w:tcBorders>
              <w:top w:val="single" w:sz="4" w:space="0" w:color="auto"/>
              <w:left w:val="nil"/>
              <w:bottom w:val="single" w:sz="4" w:space="0" w:color="auto"/>
              <w:right w:val="single" w:sz="4" w:space="0" w:color="auto"/>
            </w:tcBorders>
            <w:shd w:val="clear" w:color="auto" w:fill="auto"/>
            <w:vAlign w:val="bottom"/>
            <w:hideMark/>
          </w:tcPr>
          <w:p w14:paraId="4D86FBA2"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BoI</w:t>
            </w:r>
            <w:proofErr w:type="spellEnd"/>
            <w:r w:rsidRPr="002873C1">
              <w:rPr>
                <w:rFonts w:eastAsia="Times New Roman" w:cstheme="minorHAnsi"/>
                <w:b/>
                <w:bCs/>
                <w:color w:val="000000"/>
                <w:sz w:val="20"/>
                <w:szCs w:val="20"/>
                <w:lang w:val="en-IE"/>
              </w:rPr>
              <w:t xml:space="preserve"> fee</w:t>
            </w:r>
          </w:p>
        </w:tc>
        <w:tc>
          <w:tcPr>
            <w:tcW w:w="1405" w:type="dxa"/>
            <w:tcBorders>
              <w:top w:val="single" w:sz="4" w:space="0" w:color="auto"/>
              <w:left w:val="nil"/>
              <w:bottom w:val="single" w:sz="4" w:space="0" w:color="auto"/>
              <w:right w:val="single" w:sz="4" w:space="0" w:color="auto"/>
            </w:tcBorders>
            <w:shd w:val="clear" w:color="auto" w:fill="auto"/>
            <w:vAlign w:val="bottom"/>
            <w:hideMark/>
          </w:tcPr>
          <w:p w14:paraId="4E704281"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Miscellenaus</w:t>
            </w:r>
            <w:proofErr w:type="spellEnd"/>
            <w:r w:rsidRPr="002873C1">
              <w:rPr>
                <w:rFonts w:eastAsia="Times New Roman" w:cstheme="minorHAnsi"/>
                <w:b/>
                <w:bCs/>
                <w:color w:val="000000"/>
                <w:sz w:val="20"/>
                <w:szCs w:val="20"/>
                <w:lang w:val="en-IE"/>
              </w:rPr>
              <w:t xml:space="preserve"> debits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3B421BC"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Credit members fees</w:t>
            </w:r>
          </w:p>
        </w:tc>
        <w:tc>
          <w:tcPr>
            <w:tcW w:w="770" w:type="dxa"/>
            <w:tcBorders>
              <w:top w:val="single" w:sz="4" w:space="0" w:color="auto"/>
              <w:left w:val="nil"/>
              <w:bottom w:val="single" w:sz="4" w:space="0" w:color="auto"/>
              <w:right w:val="single" w:sz="4" w:space="0" w:color="auto"/>
            </w:tcBorders>
            <w:shd w:val="clear" w:color="auto" w:fill="auto"/>
            <w:vAlign w:val="bottom"/>
            <w:hideMark/>
          </w:tcPr>
          <w:p w14:paraId="707EFF16"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Credit Staff club</w:t>
            </w:r>
          </w:p>
        </w:tc>
        <w:tc>
          <w:tcPr>
            <w:tcW w:w="1003" w:type="dxa"/>
            <w:tcBorders>
              <w:top w:val="single" w:sz="4" w:space="0" w:color="auto"/>
              <w:left w:val="nil"/>
              <w:bottom w:val="single" w:sz="4" w:space="0" w:color="auto"/>
              <w:right w:val="single" w:sz="4" w:space="0" w:color="auto"/>
            </w:tcBorders>
            <w:shd w:val="clear" w:color="auto" w:fill="auto"/>
            <w:vAlign w:val="bottom"/>
            <w:hideMark/>
          </w:tcPr>
          <w:p w14:paraId="530CEE5F"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Eq</w:t>
            </w:r>
            <w:proofErr w:type="spellEnd"/>
            <w:r w:rsidRPr="002873C1">
              <w:rPr>
                <w:rFonts w:eastAsia="Times New Roman" w:cstheme="minorHAnsi"/>
                <w:b/>
                <w:bCs/>
                <w:color w:val="000000"/>
                <w:sz w:val="20"/>
                <w:szCs w:val="20"/>
                <w:lang w:val="en-IE"/>
              </w:rPr>
              <w:t xml:space="preserve"> comm residual</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14:paraId="32218442"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Balance</w:t>
            </w:r>
          </w:p>
        </w:tc>
        <w:tc>
          <w:tcPr>
            <w:tcW w:w="236" w:type="dxa"/>
            <w:tcBorders>
              <w:top w:val="nil"/>
              <w:left w:val="nil"/>
              <w:bottom w:val="nil"/>
              <w:right w:val="nil"/>
            </w:tcBorders>
            <w:shd w:val="clear" w:color="auto" w:fill="auto"/>
            <w:vAlign w:val="bottom"/>
            <w:hideMark/>
          </w:tcPr>
          <w:p w14:paraId="4ADBB856" w14:textId="77777777" w:rsidR="002873C1" w:rsidRPr="002873C1" w:rsidRDefault="002873C1" w:rsidP="002873C1">
            <w:pPr>
              <w:rPr>
                <w:rFonts w:eastAsia="Times New Roman" w:cstheme="minorHAnsi"/>
                <w:b/>
                <w:bCs/>
                <w:color w:val="000000"/>
                <w:sz w:val="20"/>
                <w:szCs w:val="20"/>
                <w:lang w:val="en-IE"/>
              </w:rPr>
            </w:pPr>
          </w:p>
        </w:tc>
      </w:tr>
      <w:tr w:rsidR="002873C1" w:rsidRPr="002873C1" w14:paraId="65AF69C2"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vAlign w:val="bottom"/>
            <w:hideMark/>
          </w:tcPr>
          <w:p w14:paraId="08777377"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221" w:type="dxa"/>
            <w:tcBorders>
              <w:top w:val="nil"/>
              <w:left w:val="nil"/>
              <w:bottom w:val="single" w:sz="4" w:space="0" w:color="auto"/>
              <w:right w:val="single" w:sz="4" w:space="0" w:color="auto"/>
            </w:tcBorders>
            <w:shd w:val="clear" w:color="auto" w:fill="auto"/>
            <w:vAlign w:val="bottom"/>
            <w:hideMark/>
          </w:tcPr>
          <w:p w14:paraId="69953E52"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688" w:type="dxa"/>
            <w:tcBorders>
              <w:top w:val="nil"/>
              <w:left w:val="nil"/>
              <w:bottom w:val="single" w:sz="4" w:space="0" w:color="auto"/>
              <w:right w:val="single" w:sz="4" w:space="0" w:color="auto"/>
            </w:tcBorders>
            <w:shd w:val="clear" w:color="auto" w:fill="auto"/>
            <w:vAlign w:val="bottom"/>
            <w:hideMark/>
          </w:tcPr>
          <w:p w14:paraId="1D84C26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113.67</w:t>
            </w:r>
          </w:p>
        </w:tc>
        <w:tc>
          <w:tcPr>
            <w:tcW w:w="639" w:type="dxa"/>
            <w:tcBorders>
              <w:top w:val="nil"/>
              <w:left w:val="nil"/>
              <w:bottom w:val="single" w:sz="4" w:space="0" w:color="auto"/>
              <w:right w:val="single" w:sz="4" w:space="0" w:color="auto"/>
            </w:tcBorders>
            <w:shd w:val="clear" w:color="auto" w:fill="auto"/>
            <w:vAlign w:val="bottom"/>
            <w:hideMark/>
          </w:tcPr>
          <w:p w14:paraId="0923CC5B"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vAlign w:val="bottom"/>
            <w:hideMark/>
          </w:tcPr>
          <w:p w14:paraId="3D638318"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vAlign w:val="bottom"/>
            <w:hideMark/>
          </w:tcPr>
          <w:p w14:paraId="2DA906DD"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vAlign w:val="bottom"/>
            <w:hideMark/>
          </w:tcPr>
          <w:p w14:paraId="48790947"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vAlign w:val="bottom"/>
            <w:hideMark/>
          </w:tcPr>
          <w:p w14:paraId="6665BD16"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vAlign w:val="bottom"/>
            <w:hideMark/>
          </w:tcPr>
          <w:p w14:paraId="6813DC17"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113.67</w:t>
            </w:r>
          </w:p>
        </w:tc>
        <w:tc>
          <w:tcPr>
            <w:tcW w:w="236" w:type="dxa"/>
            <w:tcBorders>
              <w:top w:val="nil"/>
              <w:left w:val="nil"/>
              <w:bottom w:val="nil"/>
              <w:right w:val="nil"/>
            </w:tcBorders>
            <w:shd w:val="clear" w:color="auto" w:fill="auto"/>
            <w:vAlign w:val="bottom"/>
            <w:hideMark/>
          </w:tcPr>
          <w:p w14:paraId="5CEF5C29" w14:textId="77777777" w:rsidR="002873C1" w:rsidRPr="002873C1" w:rsidRDefault="002873C1" w:rsidP="002873C1">
            <w:pPr>
              <w:jc w:val="right"/>
              <w:rPr>
                <w:rFonts w:eastAsia="Times New Roman" w:cstheme="minorHAnsi"/>
                <w:b/>
                <w:bCs/>
                <w:color w:val="000000"/>
                <w:sz w:val="20"/>
                <w:szCs w:val="20"/>
                <w:lang w:val="en-IE"/>
              </w:rPr>
            </w:pPr>
          </w:p>
        </w:tc>
      </w:tr>
      <w:tr w:rsidR="002873C1" w:rsidRPr="002873C1" w14:paraId="2AF84272"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57921A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12/12/2017</w:t>
            </w:r>
          </w:p>
        </w:tc>
        <w:tc>
          <w:tcPr>
            <w:tcW w:w="1221" w:type="dxa"/>
            <w:tcBorders>
              <w:top w:val="nil"/>
              <w:left w:val="nil"/>
              <w:bottom w:val="single" w:sz="4" w:space="0" w:color="auto"/>
              <w:right w:val="single" w:sz="4" w:space="0" w:color="auto"/>
            </w:tcBorders>
            <w:shd w:val="clear" w:color="auto" w:fill="auto"/>
            <w:vAlign w:val="bottom"/>
            <w:hideMark/>
          </w:tcPr>
          <w:p w14:paraId="630CC5E7"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688" w:type="dxa"/>
            <w:tcBorders>
              <w:top w:val="nil"/>
              <w:left w:val="nil"/>
              <w:bottom w:val="single" w:sz="4" w:space="0" w:color="auto"/>
              <w:right w:val="single" w:sz="4" w:space="0" w:color="auto"/>
            </w:tcBorders>
            <w:shd w:val="clear" w:color="auto" w:fill="auto"/>
            <w:vAlign w:val="bottom"/>
            <w:hideMark/>
          </w:tcPr>
          <w:p w14:paraId="7C111EA2"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vAlign w:val="bottom"/>
            <w:hideMark/>
          </w:tcPr>
          <w:p w14:paraId="37D1266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16.5</w:t>
            </w:r>
          </w:p>
        </w:tc>
        <w:tc>
          <w:tcPr>
            <w:tcW w:w="1405" w:type="dxa"/>
            <w:tcBorders>
              <w:top w:val="nil"/>
              <w:left w:val="nil"/>
              <w:bottom w:val="single" w:sz="4" w:space="0" w:color="auto"/>
              <w:right w:val="single" w:sz="4" w:space="0" w:color="auto"/>
            </w:tcBorders>
            <w:shd w:val="clear" w:color="auto" w:fill="auto"/>
            <w:vAlign w:val="bottom"/>
            <w:hideMark/>
          </w:tcPr>
          <w:p w14:paraId="6DBA6F6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51325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vAlign w:val="bottom"/>
            <w:hideMark/>
          </w:tcPr>
          <w:p w14:paraId="5A04FEC2"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vAlign w:val="bottom"/>
            <w:hideMark/>
          </w:tcPr>
          <w:p w14:paraId="0CAE3970"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2DE32D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129.67</w:t>
            </w:r>
          </w:p>
        </w:tc>
        <w:tc>
          <w:tcPr>
            <w:tcW w:w="236" w:type="dxa"/>
            <w:tcBorders>
              <w:top w:val="nil"/>
              <w:left w:val="nil"/>
              <w:bottom w:val="nil"/>
              <w:right w:val="nil"/>
            </w:tcBorders>
            <w:shd w:val="clear" w:color="auto" w:fill="auto"/>
            <w:vAlign w:val="bottom"/>
            <w:hideMark/>
          </w:tcPr>
          <w:p w14:paraId="71502715"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31715D3A"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119E5F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12/01/2018</w:t>
            </w:r>
          </w:p>
        </w:tc>
        <w:tc>
          <w:tcPr>
            <w:tcW w:w="1221" w:type="dxa"/>
            <w:tcBorders>
              <w:top w:val="nil"/>
              <w:left w:val="nil"/>
              <w:bottom w:val="single" w:sz="4" w:space="0" w:color="auto"/>
              <w:right w:val="single" w:sz="4" w:space="0" w:color="auto"/>
            </w:tcBorders>
            <w:shd w:val="clear" w:color="auto" w:fill="auto"/>
            <w:noWrap/>
            <w:vAlign w:val="bottom"/>
            <w:hideMark/>
          </w:tcPr>
          <w:p w14:paraId="2997B9F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UCC0026           CTO</w:t>
            </w:r>
          </w:p>
        </w:tc>
        <w:tc>
          <w:tcPr>
            <w:tcW w:w="1688" w:type="dxa"/>
            <w:tcBorders>
              <w:top w:val="nil"/>
              <w:left w:val="nil"/>
              <w:bottom w:val="single" w:sz="4" w:space="0" w:color="auto"/>
              <w:right w:val="single" w:sz="4" w:space="0" w:color="auto"/>
            </w:tcBorders>
            <w:shd w:val="clear" w:color="auto" w:fill="auto"/>
            <w:noWrap/>
            <w:vAlign w:val="bottom"/>
            <w:hideMark/>
          </w:tcPr>
          <w:p w14:paraId="3CC67AB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255EC8F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404FDF8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3F224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381398C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2D9A61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52C6CF3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162.17</w:t>
            </w:r>
          </w:p>
        </w:tc>
        <w:tc>
          <w:tcPr>
            <w:tcW w:w="236" w:type="dxa"/>
            <w:tcBorders>
              <w:top w:val="nil"/>
              <w:left w:val="nil"/>
              <w:bottom w:val="nil"/>
              <w:right w:val="nil"/>
            </w:tcBorders>
            <w:shd w:val="clear" w:color="auto" w:fill="auto"/>
            <w:noWrap/>
            <w:vAlign w:val="bottom"/>
            <w:hideMark/>
          </w:tcPr>
          <w:p w14:paraId="3007AC7F"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3C53D66"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51252C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12/02/2018</w:t>
            </w:r>
          </w:p>
        </w:tc>
        <w:tc>
          <w:tcPr>
            <w:tcW w:w="1221" w:type="dxa"/>
            <w:tcBorders>
              <w:top w:val="nil"/>
              <w:left w:val="nil"/>
              <w:bottom w:val="single" w:sz="4" w:space="0" w:color="auto"/>
              <w:right w:val="single" w:sz="4" w:space="0" w:color="auto"/>
            </w:tcBorders>
            <w:shd w:val="clear" w:color="auto" w:fill="auto"/>
            <w:noWrap/>
            <w:vAlign w:val="bottom"/>
            <w:hideMark/>
          </w:tcPr>
          <w:p w14:paraId="0AFEC54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UCC0073           CTO</w:t>
            </w:r>
          </w:p>
        </w:tc>
        <w:tc>
          <w:tcPr>
            <w:tcW w:w="1688" w:type="dxa"/>
            <w:tcBorders>
              <w:top w:val="nil"/>
              <w:left w:val="nil"/>
              <w:bottom w:val="single" w:sz="4" w:space="0" w:color="auto"/>
              <w:right w:val="single" w:sz="4" w:space="0" w:color="auto"/>
            </w:tcBorders>
            <w:shd w:val="clear" w:color="auto" w:fill="auto"/>
            <w:noWrap/>
            <w:vAlign w:val="bottom"/>
            <w:hideMark/>
          </w:tcPr>
          <w:p w14:paraId="6AE23F7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4A9341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A40F07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855B3F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6AE6B19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500</w:t>
            </w:r>
          </w:p>
        </w:tc>
        <w:tc>
          <w:tcPr>
            <w:tcW w:w="1003" w:type="dxa"/>
            <w:tcBorders>
              <w:top w:val="nil"/>
              <w:left w:val="nil"/>
              <w:bottom w:val="nil"/>
              <w:right w:val="nil"/>
            </w:tcBorders>
            <w:shd w:val="clear" w:color="auto" w:fill="auto"/>
            <w:noWrap/>
            <w:vAlign w:val="bottom"/>
            <w:hideMark/>
          </w:tcPr>
          <w:p w14:paraId="2F3724E0" w14:textId="77777777" w:rsidR="002873C1" w:rsidRPr="002873C1" w:rsidRDefault="002873C1" w:rsidP="002873C1">
            <w:pPr>
              <w:jc w:val="right"/>
              <w:rPr>
                <w:rFonts w:eastAsia="Times New Roman" w:cstheme="minorHAnsi"/>
                <w:color w:val="000000"/>
                <w:sz w:val="20"/>
                <w:szCs w:val="20"/>
                <w:lang w:val="en-IE"/>
              </w:rPr>
            </w:pP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18E828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662.17</w:t>
            </w:r>
          </w:p>
        </w:tc>
        <w:tc>
          <w:tcPr>
            <w:tcW w:w="236" w:type="dxa"/>
            <w:tcBorders>
              <w:top w:val="nil"/>
              <w:left w:val="nil"/>
              <w:bottom w:val="nil"/>
              <w:right w:val="nil"/>
            </w:tcBorders>
            <w:shd w:val="clear" w:color="auto" w:fill="auto"/>
            <w:noWrap/>
            <w:vAlign w:val="bottom"/>
            <w:hideMark/>
          </w:tcPr>
          <w:p w14:paraId="0331ACF7"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64715E4"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0D1385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12/02/2018</w:t>
            </w:r>
          </w:p>
        </w:tc>
        <w:tc>
          <w:tcPr>
            <w:tcW w:w="1221" w:type="dxa"/>
            <w:tcBorders>
              <w:top w:val="nil"/>
              <w:left w:val="nil"/>
              <w:bottom w:val="single" w:sz="4" w:space="0" w:color="auto"/>
              <w:right w:val="single" w:sz="4" w:space="0" w:color="auto"/>
            </w:tcBorders>
            <w:shd w:val="clear" w:color="auto" w:fill="auto"/>
            <w:noWrap/>
            <w:vAlign w:val="bottom"/>
            <w:hideMark/>
          </w:tcPr>
          <w:p w14:paraId="556B3A9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UCC0017           CTO</w:t>
            </w:r>
          </w:p>
        </w:tc>
        <w:tc>
          <w:tcPr>
            <w:tcW w:w="1688" w:type="dxa"/>
            <w:tcBorders>
              <w:top w:val="nil"/>
              <w:left w:val="nil"/>
              <w:bottom w:val="single" w:sz="4" w:space="0" w:color="auto"/>
              <w:right w:val="single" w:sz="4" w:space="0" w:color="auto"/>
            </w:tcBorders>
            <w:shd w:val="clear" w:color="auto" w:fill="auto"/>
            <w:noWrap/>
            <w:vAlign w:val="bottom"/>
            <w:hideMark/>
          </w:tcPr>
          <w:p w14:paraId="0DB4B78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68F0D69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7A65029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2173B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E60D59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13EE34A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3467CDC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694.67</w:t>
            </w:r>
          </w:p>
        </w:tc>
        <w:tc>
          <w:tcPr>
            <w:tcW w:w="236" w:type="dxa"/>
            <w:tcBorders>
              <w:top w:val="nil"/>
              <w:left w:val="nil"/>
              <w:bottom w:val="nil"/>
              <w:right w:val="nil"/>
            </w:tcBorders>
            <w:shd w:val="clear" w:color="auto" w:fill="auto"/>
            <w:noWrap/>
            <w:vAlign w:val="bottom"/>
            <w:hideMark/>
          </w:tcPr>
          <w:p w14:paraId="0D4D3717"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58E230D0"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01FAFE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12/03/2018</w:t>
            </w:r>
          </w:p>
        </w:tc>
        <w:tc>
          <w:tcPr>
            <w:tcW w:w="1221" w:type="dxa"/>
            <w:tcBorders>
              <w:top w:val="nil"/>
              <w:left w:val="nil"/>
              <w:bottom w:val="single" w:sz="4" w:space="0" w:color="auto"/>
              <w:right w:val="single" w:sz="4" w:space="0" w:color="auto"/>
            </w:tcBorders>
            <w:shd w:val="clear" w:color="auto" w:fill="auto"/>
            <w:noWrap/>
            <w:vAlign w:val="bottom"/>
            <w:hideMark/>
          </w:tcPr>
          <w:p w14:paraId="6AAD311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UCC0017           CTO</w:t>
            </w:r>
          </w:p>
        </w:tc>
        <w:tc>
          <w:tcPr>
            <w:tcW w:w="1688" w:type="dxa"/>
            <w:tcBorders>
              <w:top w:val="nil"/>
              <w:left w:val="nil"/>
              <w:bottom w:val="single" w:sz="4" w:space="0" w:color="auto"/>
              <w:right w:val="single" w:sz="4" w:space="0" w:color="auto"/>
            </w:tcBorders>
            <w:shd w:val="clear" w:color="auto" w:fill="auto"/>
            <w:noWrap/>
            <w:vAlign w:val="bottom"/>
            <w:hideMark/>
          </w:tcPr>
          <w:p w14:paraId="11408A2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400FBB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15.4</w:t>
            </w:r>
          </w:p>
        </w:tc>
        <w:tc>
          <w:tcPr>
            <w:tcW w:w="1405" w:type="dxa"/>
            <w:tcBorders>
              <w:top w:val="nil"/>
              <w:left w:val="nil"/>
              <w:bottom w:val="single" w:sz="4" w:space="0" w:color="auto"/>
              <w:right w:val="single" w:sz="4" w:space="0" w:color="auto"/>
            </w:tcBorders>
            <w:shd w:val="clear" w:color="auto" w:fill="auto"/>
            <w:noWrap/>
            <w:vAlign w:val="bottom"/>
            <w:hideMark/>
          </w:tcPr>
          <w:p w14:paraId="64C59DD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45B68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976FB1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48C13E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5CE43745"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711.77</w:t>
            </w:r>
          </w:p>
        </w:tc>
        <w:tc>
          <w:tcPr>
            <w:tcW w:w="236" w:type="dxa"/>
            <w:tcBorders>
              <w:top w:val="nil"/>
              <w:left w:val="nil"/>
              <w:bottom w:val="nil"/>
              <w:right w:val="nil"/>
            </w:tcBorders>
            <w:shd w:val="clear" w:color="auto" w:fill="auto"/>
            <w:noWrap/>
            <w:vAlign w:val="bottom"/>
            <w:hideMark/>
          </w:tcPr>
          <w:p w14:paraId="3A292E4E"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ECE22B0"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8778A8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09/04/2018</w:t>
            </w:r>
          </w:p>
        </w:tc>
        <w:tc>
          <w:tcPr>
            <w:tcW w:w="1221" w:type="dxa"/>
            <w:tcBorders>
              <w:top w:val="nil"/>
              <w:left w:val="nil"/>
              <w:bottom w:val="single" w:sz="4" w:space="0" w:color="auto"/>
              <w:right w:val="single" w:sz="4" w:space="0" w:color="auto"/>
            </w:tcBorders>
            <w:shd w:val="clear" w:color="auto" w:fill="auto"/>
            <w:noWrap/>
            <w:vAlign w:val="bottom"/>
            <w:hideMark/>
          </w:tcPr>
          <w:p w14:paraId="1D0A5D9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UCC0010           CTO</w:t>
            </w:r>
          </w:p>
        </w:tc>
        <w:tc>
          <w:tcPr>
            <w:tcW w:w="1688" w:type="dxa"/>
            <w:tcBorders>
              <w:top w:val="nil"/>
              <w:left w:val="nil"/>
              <w:bottom w:val="single" w:sz="4" w:space="0" w:color="auto"/>
              <w:right w:val="single" w:sz="4" w:space="0" w:color="auto"/>
            </w:tcBorders>
            <w:shd w:val="clear" w:color="auto" w:fill="auto"/>
            <w:noWrap/>
            <w:vAlign w:val="bottom"/>
            <w:hideMark/>
          </w:tcPr>
          <w:p w14:paraId="31B66AE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E3057C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FA4D6D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D2FCF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263FDAD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7ABC142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C5EA53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744.27</w:t>
            </w:r>
          </w:p>
        </w:tc>
        <w:tc>
          <w:tcPr>
            <w:tcW w:w="236" w:type="dxa"/>
            <w:tcBorders>
              <w:top w:val="nil"/>
              <w:left w:val="nil"/>
              <w:bottom w:val="nil"/>
              <w:right w:val="nil"/>
            </w:tcBorders>
            <w:shd w:val="clear" w:color="auto" w:fill="auto"/>
            <w:noWrap/>
            <w:vAlign w:val="bottom"/>
            <w:hideMark/>
          </w:tcPr>
          <w:p w14:paraId="75F40E1B"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335A6529"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5157D9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10/05/2018</w:t>
            </w:r>
          </w:p>
        </w:tc>
        <w:tc>
          <w:tcPr>
            <w:tcW w:w="1221" w:type="dxa"/>
            <w:tcBorders>
              <w:top w:val="nil"/>
              <w:left w:val="nil"/>
              <w:bottom w:val="single" w:sz="4" w:space="0" w:color="auto"/>
              <w:right w:val="single" w:sz="4" w:space="0" w:color="auto"/>
            </w:tcBorders>
            <w:shd w:val="clear" w:color="auto" w:fill="auto"/>
            <w:noWrap/>
            <w:vAlign w:val="bottom"/>
            <w:hideMark/>
          </w:tcPr>
          <w:p w14:paraId="1480314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UCC0011           CTO</w:t>
            </w:r>
          </w:p>
        </w:tc>
        <w:tc>
          <w:tcPr>
            <w:tcW w:w="1688" w:type="dxa"/>
            <w:tcBorders>
              <w:top w:val="nil"/>
              <w:left w:val="nil"/>
              <w:bottom w:val="single" w:sz="4" w:space="0" w:color="auto"/>
              <w:right w:val="single" w:sz="4" w:space="0" w:color="auto"/>
            </w:tcBorders>
            <w:shd w:val="clear" w:color="auto" w:fill="auto"/>
            <w:noWrap/>
            <w:vAlign w:val="bottom"/>
            <w:hideMark/>
          </w:tcPr>
          <w:p w14:paraId="14EE0F7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BD4DA7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7FCDFFF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E08BE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D64F91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5B5843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F9EBC5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776.77</w:t>
            </w:r>
          </w:p>
        </w:tc>
        <w:tc>
          <w:tcPr>
            <w:tcW w:w="236" w:type="dxa"/>
            <w:tcBorders>
              <w:top w:val="nil"/>
              <w:left w:val="nil"/>
              <w:bottom w:val="nil"/>
              <w:right w:val="nil"/>
            </w:tcBorders>
            <w:shd w:val="clear" w:color="auto" w:fill="auto"/>
            <w:noWrap/>
            <w:vAlign w:val="bottom"/>
            <w:hideMark/>
          </w:tcPr>
          <w:p w14:paraId="77AC9844"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869EEEF"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DE7A47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11/06/2018</w:t>
            </w:r>
          </w:p>
        </w:tc>
        <w:tc>
          <w:tcPr>
            <w:tcW w:w="1221" w:type="dxa"/>
            <w:tcBorders>
              <w:top w:val="nil"/>
              <w:left w:val="nil"/>
              <w:bottom w:val="single" w:sz="4" w:space="0" w:color="auto"/>
              <w:right w:val="single" w:sz="4" w:space="0" w:color="auto"/>
            </w:tcBorders>
            <w:shd w:val="clear" w:color="auto" w:fill="auto"/>
            <w:noWrap/>
            <w:vAlign w:val="bottom"/>
            <w:hideMark/>
          </w:tcPr>
          <w:p w14:paraId="2A9E645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UCC0009           CTO</w:t>
            </w:r>
          </w:p>
        </w:tc>
        <w:tc>
          <w:tcPr>
            <w:tcW w:w="1688" w:type="dxa"/>
            <w:tcBorders>
              <w:top w:val="nil"/>
              <w:left w:val="nil"/>
              <w:bottom w:val="single" w:sz="4" w:space="0" w:color="auto"/>
              <w:right w:val="single" w:sz="4" w:space="0" w:color="auto"/>
            </w:tcBorders>
            <w:shd w:val="clear" w:color="auto" w:fill="auto"/>
            <w:noWrap/>
            <w:vAlign w:val="bottom"/>
            <w:hideMark/>
          </w:tcPr>
          <w:p w14:paraId="197D47E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63B8BD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15.3</w:t>
            </w:r>
          </w:p>
        </w:tc>
        <w:tc>
          <w:tcPr>
            <w:tcW w:w="1405" w:type="dxa"/>
            <w:tcBorders>
              <w:top w:val="nil"/>
              <w:left w:val="nil"/>
              <w:bottom w:val="single" w:sz="4" w:space="0" w:color="auto"/>
              <w:right w:val="single" w:sz="4" w:space="0" w:color="auto"/>
            </w:tcBorders>
            <w:shd w:val="clear" w:color="auto" w:fill="auto"/>
            <w:noWrap/>
            <w:vAlign w:val="bottom"/>
            <w:hideMark/>
          </w:tcPr>
          <w:p w14:paraId="657139D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3C4822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4C23A4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0A43B34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6240942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793.97</w:t>
            </w:r>
          </w:p>
        </w:tc>
        <w:tc>
          <w:tcPr>
            <w:tcW w:w="236" w:type="dxa"/>
            <w:tcBorders>
              <w:top w:val="nil"/>
              <w:left w:val="nil"/>
              <w:bottom w:val="nil"/>
              <w:right w:val="nil"/>
            </w:tcBorders>
            <w:shd w:val="clear" w:color="auto" w:fill="auto"/>
            <w:noWrap/>
            <w:vAlign w:val="bottom"/>
            <w:hideMark/>
          </w:tcPr>
          <w:p w14:paraId="6281CB87"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5FA1F13D"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300081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09/07/2018</w:t>
            </w:r>
          </w:p>
        </w:tc>
        <w:tc>
          <w:tcPr>
            <w:tcW w:w="1221" w:type="dxa"/>
            <w:tcBorders>
              <w:top w:val="nil"/>
              <w:left w:val="nil"/>
              <w:bottom w:val="single" w:sz="4" w:space="0" w:color="auto"/>
              <w:right w:val="single" w:sz="4" w:space="0" w:color="auto"/>
            </w:tcBorders>
            <w:shd w:val="clear" w:color="auto" w:fill="auto"/>
            <w:noWrap/>
            <w:vAlign w:val="bottom"/>
            <w:hideMark/>
          </w:tcPr>
          <w:p w14:paraId="334315D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UCC0009           CTO</w:t>
            </w:r>
          </w:p>
        </w:tc>
        <w:tc>
          <w:tcPr>
            <w:tcW w:w="1688" w:type="dxa"/>
            <w:tcBorders>
              <w:top w:val="nil"/>
              <w:left w:val="nil"/>
              <w:bottom w:val="single" w:sz="4" w:space="0" w:color="auto"/>
              <w:right w:val="single" w:sz="4" w:space="0" w:color="auto"/>
            </w:tcBorders>
            <w:shd w:val="clear" w:color="auto" w:fill="auto"/>
            <w:noWrap/>
            <w:vAlign w:val="bottom"/>
            <w:hideMark/>
          </w:tcPr>
          <w:p w14:paraId="2FAA083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290A036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031E6C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6E4D8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43A0547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78D4173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B8BBD25"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826.47</w:t>
            </w:r>
          </w:p>
        </w:tc>
        <w:tc>
          <w:tcPr>
            <w:tcW w:w="236" w:type="dxa"/>
            <w:tcBorders>
              <w:top w:val="nil"/>
              <w:left w:val="nil"/>
              <w:bottom w:val="nil"/>
              <w:right w:val="nil"/>
            </w:tcBorders>
            <w:shd w:val="clear" w:color="auto" w:fill="auto"/>
            <w:noWrap/>
            <w:vAlign w:val="bottom"/>
            <w:hideMark/>
          </w:tcPr>
          <w:p w14:paraId="3AE433BF"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5D666C2B"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2B09C9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24/07/2018</w:t>
            </w:r>
          </w:p>
        </w:tc>
        <w:tc>
          <w:tcPr>
            <w:tcW w:w="1221" w:type="dxa"/>
            <w:tcBorders>
              <w:top w:val="nil"/>
              <w:left w:val="nil"/>
              <w:bottom w:val="single" w:sz="4" w:space="0" w:color="auto"/>
              <w:right w:val="single" w:sz="4" w:space="0" w:color="auto"/>
            </w:tcBorders>
            <w:shd w:val="clear" w:color="auto" w:fill="auto"/>
            <w:noWrap/>
            <w:vAlign w:val="bottom"/>
            <w:hideMark/>
          </w:tcPr>
          <w:p w14:paraId="2C74D24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1O DONNAB</w:t>
            </w:r>
          </w:p>
        </w:tc>
        <w:tc>
          <w:tcPr>
            <w:tcW w:w="1688" w:type="dxa"/>
            <w:tcBorders>
              <w:top w:val="nil"/>
              <w:left w:val="nil"/>
              <w:bottom w:val="single" w:sz="4" w:space="0" w:color="auto"/>
              <w:right w:val="single" w:sz="4" w:space="0" w:color="auto"/>
            </w:tcBorders>
            <w:shd w:val="clear" w:color="auto" w:fill="auto"/>
            <w:noWrap/>
            <w:vAlign w:val="bottom"/>
            <w:hideMark/>
          </w:tcPr>
          <w:p w14:paraId="18B3E42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4845924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30087D6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96.36</w:t>
            </w:r>
          </w:p>
        </w:tc>
        <w:tc>
          <w:tcPr>
            <w:tcW w:w="1080" w:type="dxa"/>
            <w:tcBorders>
              <w:top w:val="nil"/>
              <w:left w:val="nil"/>
              <w:bottom w:val="single" w:sz="4" w:space="0" w:color="auto"/>
              <w:right w:val="single" w:sz="4" w:space="0" w:color="auto"/>
            </w:tcBorders>
            <w:shd w:val="clear" w:color="auto" w:fill="auto"/>
            <w:noWrap/>
            <w:vAlign w:val="bottom"/>
            <w:hideMark/>
          </w:tcPr>
          <w:p w14:paraId="50C00F0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730CFF8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4B4515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4A121F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730.11</w:t>
            </w:r>
          </w:p>
        </w:tc>
        <w:tc>
          <w:tcPr>
            <w:tcW w:w="236" w:type="dxa"/>
            <w:tcBorders>
              <w:top w:val="nil"/>
              <w:left w:val="nil"/>
              <w:bottom w:val="nil"/>
              <w:right w:val="nil"/>
            </w:tcBorders>
            <w:shd w:val="clear" w:color="auto" w:fill="auto"/>
            <w:noWrap/>
            <w:vAlign w:val="bottom"/>
            <w:hideMark/>
          </w:tcPr>
          <w:p w14:paraId="54A1C744"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C4D3F42"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D50A01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24/07/2018</w:t>
            </w:r>
          </w:p>
        </w:tc>
        <w:tc>
          <w:tcPr>
            <w:tcW w:w="1221" w:type="dxa"/>
            <w:tcBorders>
              <w:top w:val="nil"/>
              <w:left w:val="nil"/>
              <w:bottom w:val="single" w:sz="4" w:space="0" w:color="auto"/>
              <w:right w:val="single" w:sz="4" w:space="0" w:color="auto"/>
            </w:tcBorders>
            <w:shd w:val="clear" w:color="auto" w:fill="auto"/>
            <w:noWrap/>
            <w:vAlign w:val="bottom"/>
            <w:hideMark/>
          </w:tcPr>
          <w:p w14:paraId="591B40F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xml:space="preserve">365 Online  Cork Sig </w:t>
            </w:r>
          </w:p>
        </w:tc>
        <w:tc>
          <w:tcPr>
            <w:tcW w:w="1688" w:type="dxa"/>
            <w:tcBorders>
              <w:top w:val="nil"/>
              <w:left w:val="nil"/>
              <w:bottom w:val="single" w:sz="4" w:space="0" w:color="auto"/>
              <w:right w:val="single" w:sz="4" w:space="0" w:color="auto"/>
            </w:tcBorders>
            <w:shd w:val="clear" w:color="auto" w:fill="auto"/>
            <w:noWrap/>
            <w:vAlign w:val="bottom"/>
            <w:hideMark/>
          </w:tcPr>
          <w:p w14:paraId="05991C8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5DE9239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408286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187.28</w:t>
            </w:r>
          </w:p>
        </w:tc>
        <w:tc>
          <w:tcPr>
            <w:tcW w:w="1080" w:type="dxa"/>
            <w:tcBorders>
              <w:top w:val="nil"/>
              <w:left w:val="nil"/>
              <w:bottom w:val="single" w:sz="4" w:space="0" w:color="auto"/>
              <w:right w:val="single" w:sz="4" w:space="0" w:color="auto"/>
            </w:tcBorders>
            <w:shd w:val="clear" w:color="auto" w:fill="auto"/>
            <w:noWrap/>
            <w:vAlign w:val="bottom"/>
            <w:hideMark/>
          </w:tcPr>
          <w:p w14:paraId="5804017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2CB9159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37DEFC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164D92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542.83</w:t>
            </w:r>
          </w:p>
        </w:tc>
        <w:tc>
          <w:tcPr>
            <w:tcW w:w="236" w:type="dxa"/>
            <w:tcBorders>
              <w:top w:val="nil"/>
              <w:left w:val="nil"/>
              <w:bottom w:val="nil"/>
              <w:right w:val="nil"/>
            </w:tcBorders>
            <w:shd w:val="clear" w:color="auto" w:fill="auto"/>
            <w:noWrap/>
            <w:vAlign w:val="bottom"/>
            <w:hideMark/>
          </w:tcPr>
          <w:p w14:paraId="34EA51B4"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722B6BC0"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A808AC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14/08/2018</w:t>
            </w:r>
          </w:p>
        </w:tc>
        <w:tc>
          <w:tcPr>
            <w:tcW w:w="1221" w:type="dxa"/>
            <w:tcBorders>
              <w:top w:val="nil"/>
              <w:left w:val="nil"/>
              <w:bottom w:val="single" w:sz="4" w:space="0" w:color="auto"/>
              <w:right w:val="single" w:sz="4" w:space="0" w:color="auto"/>
            </w:tcBorders>
            <w:shd w:val="clear" w:color="auto" w:fill="auto"/>
            <w:noWrap/>
            <w:vAlign w:val="bottom"/>
            <w:hideMark/>
          </w:tcPr>
          <w:p w14:paraId="1059299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UCC0009           CTO</w:t>
            </w:r>
          </w:p>
        </w:tc>
        <w:tc>
          <w:tcPr>
            <w:tcW w:w="1688" w:type="dxa"/>
            <w:tcBorders>
              <w:top w:val="nil"/>
              <w:left w:val="nil"/>
              <w:bottom w:val="single" w:sz="4" w:space="0" w:color="auto"/>
              <w:right w:val="single" w:sz="4" w:space="0" w:color="auto"/>
            </w:tcBorders>
            <w:shd w:val="clear" w:color="auto" w:fill="auto"/>
            <w:noWrap/>
            <w:vAlign w:val="bottom"/>
            <w:hideMark/>
          </w:tcPr>
          <w:p w14:paraId="479E821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26F28C1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15.6</w:t>
            </w:r>
          </w:p>
        </w:tc>
        <w:tc>
          <w:tcPr>
            <w:tcW w:w="1405" w:type="dxa"/>
            <w:tcBorders>
              <w:top w:val="nil"/>
              <w:left w:val="nil"/>
              <w:bottom w:val="single" w:sz="4" w:space="0" w:color="auto"/>
              <w:right w:val="single" w:sz="4" w:space="0" w:color="auto"/>
            </w:tcBorders>
            <w:shd w:val="clear" w:color="auto" w:fill="auto"/>
            <w:noWrap/>
            <w:vAlign w:val="bottom"/>
            <w:hideMark/>
          </w:tcPr>
          <w:p w14:paraId="41F459D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277C0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43CCDF3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259D462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D99574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559.73</w:t>
            </w:r>
          </w:p>
        </w:tc>
        <w:tc>
          <w:tcPr>
            <w:tcW w:w="236" w:type="dxa"/>
            <w:tcBorders>
              <w:top w:val="nil"/>
              <w:left w:val="nil"/>
              <w:bottom w:val="nil"/>
              <w:right w:val="nil"/>
            </w:tcBorders>
            <w:shd w:val="clear" w:color="auto" w:fill="auto"/>
            <w:noWrap/>
            <w:vAlign w:val="bottom"/>
            <w:hideMark/>
          </w:tcPr>
          <w:p w14:paraId="1EB71EF5"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4BF71EA4"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6D1A14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14/08/2018</w:t>
            </w:r>
          </w:p>
        </w:tc>
        <w:tc>
          <w:tcPr>
            <w:tcW w:w="1221" w:type="dxa"/>
            <w:tcBorders>
              <w:top w:val="nil"/>
              <w:left w:val="nil"/>
              <w:bottom w:val="single" w:sz="4" w:space="0" w:color="auto"/>
              <w:right w:val="single" w:sz="4" w:space="0" w:color="auto"/>
            </w:tcBorders>
            <w:shd w:val="clear" w:color="auto" w:fill="auto"/>
            <w:noWrap/>
            <w:vAlign w:val="bottom"/>
            <w:hideMark/>
          </w:tcPr>
          <w:p w14:paraId="33251CC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UCC0376           CTO</w:t>
            </w:r>
          </w:p>
        </w:tc>
        <w:tc>
          <w:tcPr>
            <w:tcW w:w="1688" w:type="dxa"/>
            <w:tcBorders>
              <w:top w:val="nil"/>
              <w:left w:val="nil"/>
              <w:bottom w:val="single" w:sz="4" w:space="0" w:color="auto"/>
              <w:right w:val="single" w:sz="4" w:space="0" w:color="auto"/>
            </w:tcBorders>
            <w:shd w:val="clear" w:color="auto" w:fill="auto"/>
            <w:noWrap/>
            <w:vAlign w:val="bottom"/>
            <w:hideMark/>
          </w:tcPr>
          <w:p w14:paraId="31CEAF8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61318E3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45298D3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1BBB3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50EA225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800</w:t>
            </w:r>
          </w:p>
        </w:tc>
        <w:tc>
          <w:tcPr>
            <w:tcW w:w="1003" w:type="dxa"/>
            <w:tcBorders>
              <w:top w:val="nil"/>
              <w:left w:val="nil"/>
              <w:bottom w:val="single" w:sz="4" w:space="0" w:color="auto"/>
              <w:right w:val="single" w:sz="4" w:space="0" w:color="auto"/>
            </w:tcBorders>
            <w:shd w:val="clear" w:color="auto" w:fill="auto"/>
            <w:noWrap/>
            <w:vAlign w:val="bottom"/>
            <w:hideMark/>
          </w:tcPr>
          <w:p w14:paraId="4133688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6C3CBFA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1359.73</w:t>
            </w:r>
          </w:p>
        </w:tc>
        <w:tc>
          <w:tcPr>
            <w:tcW w:w="236" w:type="dxa"/>
            <w:tcBorders>
              <w:top w:val="nil"/>
              <w:left w:val="nil"/>
              <w:bottom w:val="nil"/>
              <w:right w:val="nil"/>
            </w:tcBorders>
            <w:shd w:val="clear" w:color="auto" w:fill="auto"/>
            <w:noWrap/>
            <w:vAlign w:val="bottom"/>
            <w:hideMark/>
          </w:tcPr>
          <w:p w14:paraId="7190681D"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3B05E6B7"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25F480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11/09/2018</w:t>
            </w:r>
          </w:p>
        </w:tc>
        <w:tc>
          <w:tcPr>
            <w:tcW w:w="1221" w:type="dxa"/>
            <w:tcBorders>
              <w:top w:val="nil"/>
              <w:left w:val="nil"/>
              <w:bottom w:val="single" w:sz="4" w:space="0" w:color="auto"/>
              <w:right w:val="single" w:sz="4" w:space="0" w:color="auto"/>
            </w:tcBorders>
            <w:shd w:val="clear" w:color="auto" w:fill="auto"/>
            <w:noWrap/>
            <w:vAlign w:val="bottom"/>
            <w:hideMark/>
          </w:tcPr>
          <w:p w14:paraId="7C5B153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UCC0008           CTO</w:t>
            </w:r>
          </w:p>
        </w:tc>
        <w:tc>
          <w:tcPr>
            <w:tcW w:w="1688" w:type="dxa"/>
            <w:tcBorders>
              <w:top w:val="nil"/>
              <w:left w:val="nil"/>
              <w:bottom w:val="single" w:sz="4" w:space="0" w:color="auto"/>
              <w:right w:val="single" w:sz="4" w:space="0" w:color="auto"/>
            </w:tcBorders>
            <w:shd w:val="clear" w:color="auto" w:fill="auto"/>
            <w:noWrap/>
            <w:vAlign w:val="bottom"/>
            <w:hideMark/>
          </w:tcPr>
          <w:p w14:paraId="4D492B8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B16D5F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61A75D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27732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447A566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2452353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00D1545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1392.23</w:t>
            </w:r>
          </w:p>
        </w:tc>
        <w:tc>
          <w:tcPr>
            <w:tcW w:w="236" w:type="dxa"/>
            <w:tcBorders>
              <w:top w:val="nil"/>
              <w:left w:val="nil"/>
              <w:bottom w:val="nil"/>
              <w:right w:val="nil"/>
            </w:tcBorders>
            <w:shd w:val="clear" w:color="auto" w:fill="auto"/>
            <w:noWrap/>
            <w:vAlign w:val="bottom"/>
            <w:hideMark/>
          </w:tcPr>
          <w:p w14:paraId="799DEFD0"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F87C8D6"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C70CBE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08/10/2018</w:t>
            </w:r>
          </w:p>
        </w:tc>
        <w:tc>
          <w:tcPr>
            <w:tcW w:w="1221" w:type="dxa"/>
            <w:tcBorders>
              <w:top w:val="nil"/>
              <w:left w:val="nil"/>
              <w:bottom w:val="single" w:sz="4" w:space="0" w:color="auto"/>
              <w:right w:val="single" w:sz="4" w:space="0" w:color="auto"/>
            </w:tcBorders>
            <w:shd w:val="clear" w:color="auto" w:fill="auto"/>
            <w:noWrap/>
            <w:vAlign w:val="bottom"/>
            <w:hideMark/>
          </w:tcPr>
          <w:p w14:paraId="3E4C2DF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UCC0021           CTO</w:t>
            </w:r>
          </w:p>
        </w:tc>
        <w:tc>
          <w:tcPr>
            <w:tcW w:w="1688" w:type="dxa"/>
            <w:tcBorders>
              <w:top w:val="nil"/>
              <w:left w:val="nil"/>
              <w:bottom w:val="single" w:sz="4" w:space="0" w:color="auto"/>
              <w:right w:val="single" w:sz="4" w:space="0" w:color="auto"/>
            </w:tcBorders>
            <w:shd w:val="clear" w:color="auto" w:fill="auto"/>
            <w:noWrap/>
            <w:vAlign w:val="bottom"/>
            <w:hideMark/>
          </w:tcPr>
          <w:p w14:paraId="0B8B77A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07A1A3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74D3E1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5417C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4A220D2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75F90C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841BC3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1424.73</w:t>
            </w:r>
          </w:p>
        </w:tc>
        <w:tc>
          <w:tcPr>
            <w:tcW w:w="236" w:type="dxa"/>
            <w:tcBorders>
              <w:top w:val="nil"/>
              <w:left w:val="nil"/>
              <w:bottom w:val="nil"/>
              <w:right w:val="nil"/>
            </w:tcBorders>
            <w:shd w:val="clear" w:color="auto" w:fill="auto"/>
            <w:noWrap/>
            <w:vAlign w:val="bottom"/>
            <w:hideMark/>
          </w:tcPr>
          <w:p w14:paraId="1CDE8457"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2219BF6"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7307B4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12/11/2018</w:t>
            </w:r>
          </w:p>
        </w:tc>
        <w:tc>
          <w:tcPr>
            <w:tcW w:w="1221" w:type="dxa"/>
            <w:tcBorders>
              <w:top w:val="nil"/>
              <w:left w:val="nil"/>
              <w:bottom w:val="single" w:sz="4" w:space="0" w:color="auto"/>
              <w:right w:val="single" w:sz="4" w:space="0" w:color="auto"/>
            </w:tcBorders>
            <w:shd w:val="clear" w:color="auto" w:fill="auto"/>
            <w:noWrap/>
            <w:vAlign w:val="bottom"/>
            <w:hideMark/>
          </w:tcPr>
          <w:p w14:paraId="59F736B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UCC0023           CTO</w:t>
            </w:r>
          </w:p>
        </w:tc>
        <w:tc>
          <w:tcPr>
            <w:tcW w:w="1688" w:type="dxa"/>
            <w:tcBorders>
              <w:top w:val="nil"/>
              <w:left w:val="nil"/>
              <w:bottom w:val="single" w:sz="4" w:space="0" w:color="auto"/>
              <w:right w:val="single" w:sz="4" w:space="0" w:color="auto"/>
            </w:tcBorders>
            <w:shd w:val="clear" w:color="auto" w:fill="auto"/>
            <w:noWrap/>
            <w:vAlign w:val="bottom"/>
            <w:hideMark/>
          </w:tcPr>
          <w:p w14:paraId="7BFA694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50A603D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BED2AC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8F544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29A04FC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0620688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45776A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1457.23</w:t>
            </w:r>
          </w:p>
        </w:tc>
        <w:tc>
          <w:tcPr>
            <w:tcW w:w="236" w:type="dxa"/>
            <w:tcBorders>
              <w:top w:val="nil"/>
              <w:left w:val="nil"/>
              <w:bottom w:val="nil"/>
              <w:right w:val="nil"/>
            </w:tcBorders>
            <w:shd w:val="clear" w:color="auto" w:fill="auto"/>
            <w:noWrap/>
            <w:vAlign w:val="bottom"/>
            <w:hideMark/>
          </w:tcPr>
          <w:p w14:paraId="4A6F1265"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41EBCF32"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E68FC1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21/11/2018</w:t>
            </w:r>
          </w:p>
        </w:tc>
        <w:tc>
          <w:tcPr>
            <w:tcW w:w="1221" w:type="dxa"/>
            <w:tcBorders>
              <w:top w:val="nil"/>
              <w:left w:val="nil"/>
              <w:bottom w:val="single" w:sz="4" w:space="0" w:color="auto"/>
              <w:right w:val="single" w:sz="4" w:space="0" w:color="auto"/>
            </w:tcBorders>
            <w:shd w:val="clear" w:color="auto" w:fill="auto"/>
            <w:noWrap/>
            <w:vAlign w:val="bottom"/>
            <w:hideMark/>
          </w:tcPr>
          <w:p w14:paraId="1C9BE26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UCC0001           CTO</w:t>
            </w:r>
          </w:p>
        </w:tc>
        <w:tc>
          <w:tcPr>
            <w:tcW w:w="1688" w:type="dxa"/>
            <w:tcBorders>
              <w:top w:val="nil"/>
              <w:left w:val="nil"/>
              <w:bottom w:val="single" w:sz="4" w:space="0" w:color="auto"/>
              <w:right w:val="single" w:sz="4" w:space="0" w:color="auto"/>
            </w:tcBorders>
            <w:shd w:val="clear" w:color="auto" w:fill="auto"/>
            <w:noWrap/>
            <w:vAlign w:val="bottom"/>
            <w:hideMark/>
          </w:tcPr>
          <w:p w14:paraId="2348B65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787572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E268A0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8AA7E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6D5835F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C1A1D0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715</w:t>
            </w:r>
          </w:p>
        </w:tc>
        <w:tc>
          <w:tcPr>
            <w:tcW w:w="2269" w:type="dxa"/>
            <w:tcBorders>
              <w:top w:val="nil"/>
              <w:left w:val="nil"/>
              <w:bottom w:val="single" w:sz="4" w:space="0" w:color="auto"/>
              <w:right w:val="single" w:sz="4" w:space="0" w:color="auto"/>
            </w:tcBorders>
            <w:shd w:val="clear" w:color="auto" w:fill="auto"/>
            <w:noWrap/>
            <w:vAlign w:val="bottom"/>
            <w:hideMark/>
          </w:tcPr>
          <w:p w14:paraId="40D8F55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2172.23</w:t>
            </w:r>
          </w:p>
        </w:tc>
        <w:tc>
          <w:tcPr>
            <w:tcW w:w="236" w:type="dxa"/>
            <w:tcBorders>
              <w:top w:val="nil"/>
              <w:left w:val="nil"/>
              <w:bottom w:val="nil"/>
              <w:right w:val="nil"/>
            </w:tcBorders>
            <w:shd w:val="clear" w:color="auto" w:fill="auto"/>
            <w:noWrap/>
            <w:vAlign w:val="bottom"/>
            <w:hideMark/>
          </w:tcPr>
          <w:p w14:paraId="5E496D1D"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72D54B67"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E788CF4"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Totals</w:t>
            </w:r>
          </w:p>
        </w:tc>
        <w:tc>
          <w:tcPr>
            <w:tcW w:w="1221" w:type="dxa"/>
            <w:tcBorders>
              <w:top w:val="nil"/>
              <w:left w:val="nil"/>
              <w:bottom w:val="single" w:sz="4" w:space="0" w:color="auto"/>
              <w:right w:val="single" w:sz="4" w:space="0" w:color="auto"/>
            </w:tcBorders>
            <w:shd w:val="clear" w:color="auto" w:fill="auto"/>
            <w:noWrap/>
            <w:vAlign w:val="bottom"/>
            <w:hideMark/>
          </w:tcPr>
          <w:p w14:paraId="41C433AC"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688" w:type="dxa"/>
            <w:tcBorders>
              <w:top w:val="nil"/>
              <w:left w:val="nil"/>
              <w:bottom w:val="single" w:sz="4" w:space="0" w:color="auto"/>
              <w:right w:val="single" w:sz="4" w:space="0" w:color="auto"/>
            </w:tcBorders>
            <w:shd w:val="clear" w:color="auto" w:fill="auto"/>
            <w:noWrap/>
            <w:vAlign w:val="bottom"/>
            <w:hideMark/>
          </w:tcPr>
          <w:p w14:paraId="1EFF2ED2"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113.67</w:t>
            </w:r>
          </w:p>
        </w:tc>
        <w:tc>
          <w:tcPr>
            <w:tcW w:w="639" w:type="dxa"/>
            <w:tcBorders>
              <w:top w:val="nil"/>
              <w:left w:val="nil"/>
              <w:bottom w:val="single" w:sz="4" w:space="0" w:color="auto"/>
              <w:right w:val="single" w:sz="4" w:space="0" w:color="auto"/>
            </w:tcBorders>
            <w:shd w:val="clear" w:color="auto" w:fill="auto"/>
            <w:noWrap/>
            <w:vAlign w:val="bottom"/>
            <w:hideMark/>
          </w:tcPr>
          <w:p w14:paraId="3EB3DFE4"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62.8</w:t>
            </w:r>
          </w:p>
        </w:tc>
        <w:tc>
          <w:tcPr>
            <w:tcW w:w="1405" w:type="dxa"/>
            <w:tcBorders>
              <w:top w:val="nil"/>
              <w:left w:val="nil"/>
              <w:bottom w:val="single" w:sz="4" w:space="0" w:color="auto"/>
              <w:right w:val="single" w:sz="4" w:space="0" w:color="auto"/>
            </w:tcBorders>
            <w:shd w:val="clear" w:color="auto" w:fill="auto"/>
            <w:noWrap/>
            <w:vAlign w:val="bottom"/>
            <w:hideMark/>
          </w:tcPr>
          <w:p w14:paraId="15A1111C"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283.64</w:t>
            </w:r>
          </w:p>
        </w:tc>
        <w:tc>
          <w:tcPr>
            <w:tcW w:w="1080" w:type="dxa"/>
            <w:tcBorders>
              <w:top w:val="nil"/>
              <w:left w:val="nil"/>
              <w:bottom w:val="single" w:sz="4" w:space="0" w:color="auto"/>
              <w:right w:val="single" w:sz="4" w:space="0" w:color="auto"/>
            </w:tcBorders>
            <w:shd w:val="clear" w:color="auto" w:fill="auto"/>
            <w:noWrap/>
            <w:vAlign w:val="bottom"/>
            <w:hideMark/>
          </w:tcPr>
          <w:p w14:paraId="5F1A2C7F"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390</w:t>
            </w:r>
          </w:p>
        </w:tc>
        <w:tc>
          <w:tcPr>
            <w:tcW w:w="770" w:type="dxa"/>
            <w:tcBorders>
              <w:top w:val="nil"/>
              <w:left w:val="nil"/>
              <w:bottom w:val="single" w:sz="4" w:space="0" w:color="auto"/>
              <w:right w:val="single" w:sz="4" w:space="0" w:color="auto"/>
            </w:tcBorders>
            <w:shd w:val="clear" w:color="auto" w:fill="auto"/>
            <w:noWrap/>
            <w:vAlign w:val="bottom"/>
            <w:hideMark/>
          </w:tcPr>
          <w:p w14:paraId="0A29EF5D"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1300</w:t>
            </w:r>
          </w:p>
        </w:tc>
        <w:tc>
          <w:tcPr>
            <w:tcW w:w="1003" w:type="dxa"/>
            <w:tcBorders>
              <w:top w:val="nil"/>
              <w:left w:val="nil"/>
              <w:bottom w:val="single" w:sz="4" w:space="0" w:color="auto"/>
              <w:right w:val="single" w:sz="4" w:space="0" w:color="auto"/>
            </w:tcBorders>
            <w:shd w:val="clear" w:color="auto" w:fill="auto"/>
            <w:noWrap/>
            <w:vAlign w:val="bottom"/>
            <w:hideMark/>
          </w:tcPr>
          <w:p w14:paraId="05D0737E"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715</w:t>
            </w:r>
          </w:p>
        </w:tc>
        <w:tc>
          <w:tcPr>
            <w:tcW w:w="2269" w:type="dxa"/>
            <w:tcBorders>
              <w:top w:val="nil"/>
              <w:left w:val="nil"/>
              <w:bottom w:val="single" w:sz="4" w:space="0" w:color="auto"/>
              <w:right w:val="single" w:sz="4" w:space="0" w:color="auto"/>
            </w:tcBorders>
            <w:shd w:val="clear" w:color="auto" w:fill="auto"/>
            <w:noWrap/>
            <w:vAlign w:val="bottom"/>
            <w:hideMark/>
          </w:tcPr>
          <w:p w14:paraId="28EB5ECC"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2172.23</w:t>
            </w:r>
          </w:p>
        </w:tc>
        <w:tc>
          <w:tcPr>
            <w:tcW w:w="236" w:type="dxa"/>
            <w:tcBorders>
              <w:top w:val="nil"/>
              <w:left w:val="nil"/>
              <w:bottom w:val="nil"/>
              <w:right w:val="single" w:sz="4" w:space="0" w:color="auto"/>
            </w:tcBorders>
            <w:shd w:val="clear" w:color="auto" w:fill="auto"/>
            <w:noWrap/>
            <w:vAlign w:val="bottom"/>
            <w:hideMark/>
          </w:tcPr>
          <w:p w14:paraId="68A09086"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2172.23</w:t>
            </w:r>
          </w:p>
        </w:tc>
      </w:tr>
      <w:tr w:rsidR="002873C1" w:rsidRPr="002873C1" w14:paraId="53748CE4" w14:textId="77777777" w:rsidTr="002873C1">
        <w:trPr>
          <w:trHeight w:val="295"/>
        </w:trPr>
        <w:tc>
          <w:tcPr>
            <w:tcW w:w="1969" w:type="dxa"/>
            <w:tcBorders>
              <w:top w:val="nil"/>
              <w:left w:val="nil"/>
              <w:bottom w:val="nil"/>
              <w:right w:val="nil"/>
            </w:tcBorders>
            <w:shd w:val="clear" w:color="auto" w:fill="auto"/>
            <w:noWrap/>
            <w:vAlign w:val="bottom"/>
            <w:hideMark/>
          </w:tcPr>
          <w:p w14:paraId="7BBAAFBE" w14:textId="77777777" w:rsidR="002873C1" w:rsidRPr="002873C1" w:rsidRDefault="002873C1" w:rsidP="002873C1">
            <w:pPr>
              <w:jc w:val="right"/>
              <w:rPr>
                <w:rFonts w:eastAsia="Times New Roman" w:cstheme="minorHAnsi"/>
                <w:b/>
                <w:bCs/>
                <w:color w:val="000000"/>
                <w:sz w:val="20"/>
                <w:szCs w:val="20"/>
                <w:lang w:val="en-IE"/>
              </w:rPr>
            </w:pPr>
          </w:p>
        </w:tc>
        <w:tc>
          <w:tcPr>
            <w:tcW w:w="1221" w:type="dxa"/>
            <w:tcBorders>
              <w:top w:val="nil"/>
              <w:left w:val="nil"/>
              <w:bottom w:val="nil"/>
              <w:right w:val="nil"/>
            </w:tcBorders>
            <w:shd w:val="clear" w:color="auto" w:fill="auto"/>
            <w:noWrap/>
            <w:vAlign w:val="bottom"/>
            <w:hideMark/>
          </w:tcPr>
          <w:p w14:paraId="43F4F9A5" w14:textId="77777777" w:rsidR="002873C1" w:rsidRPr="002873C1" w:rsidRDefault="002873C1" w:rsidP="002873C1">
            <w:pPr>
              <w:rPr>
                <w:rFonts w:eastAsia="Times New Roman" w:cstheme="minorHAnsi"/>
                <w:sz w:val="20"/>
                <w:szCs w:val="20"/>
                <w:lang w:val="en-IE"/>
              </w:rPr>
            </w:pPr>
          </w:p>
        </w:tc>
        <w:tc>
          <w:tcPr>
            <w:tcW w:w="1688" w:type="dxa"/>
            <w:tcBorders>
              <w:top w:val="nil"/>
              <w:left w:val="nil"/>
              <w:bottom w:val="nil"/>
              <w:right w:val="nil"/>
            </w:tcBorders>
            <w:shd w:val="clear" w:color="auto" w:fill="auto"/>
            <w:noWrap/>
            <w:vAlign w:val="bottom"/>
            <w:hideMark/>
          </w:tcPr>
          <w:p w14:paraId="2819FEE4" w14:textId="77777777" w:rsidR="002873C1" w:rsidRPr="002873C1" w:rsidRDefault="002873C1" w:rsidP="002873C1">
            <w:pPr>
              <w:rPr>
                <w:rFonts w:eastAsia="Times New Roman" w:cstheme="minorHAnsi"/>
                <w:sz w:val="20"/>
                <w:szCs w:val="20"/>
                <w:lang w:val="en-IE"/>
              </w:rPr>
            </w:pPr>
          </w:p>
        </w:tc>
        <w:tc>
          <w:tcPr>
            <w:tcW w:w="639" w:type="dxa"/>
            <w:tcBorders>
              <w:top w:val="nil"/>
              <w:left w:val="nil"/>
              <w:bottom w:val="nil"/>
              <w:right w:val="nil"/>
            </w:tcBorders>
            <w:shd w:val="clear" w:color="auto" w:fill="auto"/>
            <w:noWrap/>
            <w:vAlign w:val="bottom"/>
            <w:hideMark/>
          </w:tcPr>
          <w:p w14:paraId="08544367" w14:textId="77777777" w:rsidR="002873C1" w:rsidRPr="002873C1" w:rsidRDefault="002873C1" w:rsidP="002873C1">
            <w:pPr>
              <w:rPr>
                <w:rFonts w:eastAsia="Times New Roman" w:cstheme="minorHAnsi"/>
                <w:sz w:val="20"/>
                <w:szCs w:val="20"/>
                <w:lang w:val="en-IE"/>
              </w:rPr>
            </w:pPr>
          </w:p>
        </w:tc>
        <w:tc>
          <w:tcPr>
            <w:tcW w:w="1405" w:type="dxa"/>
            <w:tcBorders>
              <w:top w:val="nil"/>
              <w:left w:val="nil"/>
              <w:bottom w:val="nil"/>
              <w:right w:val="nil"/>
            </w:tcBorders>
            <w:shd w:val="clear" w:color="auto" w:fill="auto"/>
            <w:noWrap/>
            <w:vAlign w:val="bottom"/>
            <w:hideMark/>
          </w:tcPr>
          <w:p w14:paraId="23AA8057" w14:textId="77777777" w:rsidR="002873C1" w:rsidRPr="002873C1" w:rsidRDefault="002873C1" w:rsidP="002873C1">
            <w:pPr>
              <w:rPr>
                <w:rFonts w:eastAsia="Times New Roman" w:cstheme="minorHAnsi"/>
                <w:sz w:val="20"/>
                <w:szCs w:val="20"/>
                <w:lang w:val="en-IE"/>
              </w:rPr>
            </w:pPr>
          </w:p>
        </w:tc>
        <w:tc>
          <w:tcPr>
            <w:tcW w:w="1080" w:type="dxa"/>
            <w:tcBorders>
              <w:top w:val="nil"/>
              <w:left w:val="nil"/>
              <w:bottom w:val="nil"/>
              <w:right w:val="nil"/>
            </w:tcBorders>
            <w:shd w:val="clear" w:color="auto" w:fill="auto"/>
            <w:noWrap/>
            <w:vAlign w:val="bottom"/>
            <w:hideMark/>
          </w:tcPr>
          <w:p w14:paraId="5F0A4CBD" w14:textId="77777777" w:rsidR="002873C1" w:rsidRPr="002873C1" w:rsidRDefault="002873C1" w:rsidP="002873C1">
            <w:pPr>
              <w:rPr>
                <w:rFonts w:eastAsia="Times New Roman" w:cstheme="minorHAnsi"/>
                <w:sz w:val="20"/>
                <w:szCs w:val="20"/>
                <w:lang w:val="en-IE"/>
              </w:rPr>
            </w:pPr>
          </w:p>
        </w:tc>
        <w:tc>
          <w:tcPr>
            <w:tcW w:w="770" w:type="dxa"/>
            <w:tcBorders>
              <w:top w:val="nil"/>
              <w:left w:val="nil"/>
              <w:bottom w:val="nil"/>
              <w:right w:val="nil"/>
            </w:tcBorders>
            <w:shd w:val="clear" w:color="auto" w:fill="auto"/>
            <w:noWrap/>
            <w:vAlign w:val="bottom"/>
            <w:hideMark/>
          </w:tcPr>
          <w:p w14:paraId="292EE546" w14:textId="77777777" w:rsidR="002873C1" w:rsidRPr="002873C1" w:rsidRDefault="002873C1" w:rsidP="002873C1">
            <w:pPr>
              <w:rPr>
                <w:rFonts w:eastAsia="Times New Roman" w:cstheme="minorHAnsi"/>
                <w:sz w:val="20"/>
                <w:szCs w:val="20"/>
                <w:lang w:val="en-IE"/>
              </w:rPr>
            </w:pPr>
          </w:p>
        </w:tc>
        <w:tc>
          <w:tcPr>
            <w:tcW w:w="1003" w:type="dxa"/>
            <w:tcBorders>
              <w:top w:val="nil"/>
              <w:left w:val="nil"/>
              <w:bottom w:val="nil"/>
              <w:right w:val="nil"/>
            </w:tcBorders>
            <w:shd w:val="clear" w:color="auto" w:fill="auto"/>
            <w:noWrap/>
            <w:vAlign w:val="bottom"/>
            <w:hideMark/>
          </w:tcPr>
          <w:p w14:paraId="071E7684" w14:textId="77777777" w:rsidR="002873C1" w:rsidRPr="002873C1" w:rsidRDefault="002873C1" w:rsidP="002873C1">
            <w:pPr>
              <w:rPr>
                <w:rFonts w:eastAsia="Times New Roman" w:cstheme="minorHAnsi"/>
                <w:sz w:val="20"/>
                <w:szCs w:val="20"/>
                <w:lang w:val="en-IE"/>
              </w:rPr>
            </w:pPr>
          </w:p>
        </w:tc>
        <w:tc>
          <w:tcPr>
            <w:tcW w:w="2269" w:type="dxa"/>
            <w:tcBorders>
              <w:top w:val="nil"/>
              <w:left w:val="nil"/>
              <w:bottom w:val="nil"/>
              <w:right w:val="nil"/>
            </w:tcBorders>
            <w:shd w:val="clear" w:color="auto" w:fill="auto"/>
            <w:noWrap/>
            <w:vAlign w:val="bottom"/>
            <w:hideMark/>
          </w:tcPr>
          <w:p w14:paraId="36B54F64" w14:textId="77777777" w:rsidR="002873C1" w:rsidRPr="002873C1" w:rsidRDefault="002873C1" w:rsidP="002873C1">
            <w:pPr>
              <w:rPr>
                <w:rFonts w:eastAsia="Times New Roman" w:cstheme="minorHAnsi"/>
                <w:sz w:val="20"/>
                <w:szCs w:val="20"/>
                <w:lang w:val="en-IE"/>
              </w:rPr>
            </w:pPr>
          </w:p>
        </w:tc>
        <w:tc>
          <w:tcPr>
            <w:tcW w:w="236" w:type="dxa"/>
            <w:tcBorders>
              <w:top w:val="nil"/>
              <w:left w:val="nil"/>
              <w:bottom w:val="nil"/>
              <w:right w:val="nil"/>
            </w:tcBorders>
            <w:shd w:val="clear" w:color="auto" w:fill="auto"/>
            <w:noWrap/>
            <w:vAlign w:val="bottom"/>
            <w:hideMark/>
          </w:tcPr>
          <w:p w14:paraId="64B373F6" w14:textId="77777777" w:rsidR="002873C1" w:rsidRPr="002873C1" w:rsidRDefault="002873C1" w:rsidP="002873C1">
            <w:pPr>
              <w:rPr>
                <w:rFonts w:eastAsia="Times New Roman" w:cstheme="minorHAnsi"/>
                <w:sz w:val="20"/>
                <w:szCs w:val="20"/>
                <w:lang w:val="en-IE"/>
              </w:rPr>
            </w:pPr>
          </w:p>
        </w:tc>
      </w:tr>
      <w:tr w:rsidR="002873C1" w:rsidRPr="002873C1" w14:paraId="765C2AE7" w14:textId="77777777" w:rsidTr="002873C1">
        <w:trPr>
          <w:trHeight w:val="295"/>
        </w:trPr>
        <w:tc>
          <w:tcPr>
            <w:tcW w:w="1969" w:type="dxa"/>
            <w:tcBorders>
              <w:top w:val="nil"/>
              <w:left w:val="nil"/>
              <w:bottom w:val="nil"/>
              <w:right w:val="nil"/>
            </w:tcBorders>
            <w:shd w:val="clear" w:color="auto" w:fill="auto"/>
            <w:noWrap/>
            <w:vAlign w:val="bottom"/>
            <w:hideMark/>
          </w:tcPr>
          <w:p w14:paraId="394DEF94" w14:textId="77777777" w:rsidR="002873C1" w:rsidRPr="002873C1" w:rsidRDefault="002873C1" w:rsidP="002873C1">
            <w:pPr>
              <w:rPr>
                <w:rFonts w:eastAsia="Times New Roman" w:cstheme="minorHAnsi"/>
                <w:sz w:val="20"/>
                <w:szCs w:val="20"/>
                <w:lang w:val="en-IE"/>
              </w:rPr>
            </w:pPr>
          </w:p>
        </w:tc>
        <w:tc>
          <w:tcPr>
            <w:tcW w:w="1221" w:type="dxa"/>
            <w:tcBorders>
              <w:top w:val="nil"/>
              <w:left w:val="nil"/>
              <w:bottom w:val="nil"/>
              <w:right w:val="nil"/>
            </w:tcBorders>
            <w:shd w:val="clear" w:color="auto" w:fill="auto"/>
            <w:noWrap/>
            <w:vAlign w:val="bottom"/>
            <w:hideMark/>
          </w:tcPr>
          <w:p w14:paraId="7DECD80E" w14:textId="77777777" w:rsidR="002873C1" w:rsidRPr="002873C1" w:rsidRDefault="002873C1" w:rsidP="002873C1">
            <w:pPr>
              <w:rPr>
                <w:rFonts w:eastAsia="Times New Roman" w:cstheme="minorHAnsi"/>
                <w:sz w:val="20"/>
                <w:szCs w:val="20"/>
                <w:lang w:val="en-IE"/>
              </w:rPr>
            </w:pPr>
          </w:p>
        </w:tc>
        <w:tc>
          <w:tcPr>
            <w:tcW w:w="1688" w:type="dxa"/>
            <w:tcBorders>
              <w:top w:val="nil"/>
              <w:left w:val="nil"/>
              <w:bottom w:val="nil"/>
              <w:right w:val="nil"/>
            </w:tcBorders>
            <w:shd w:val="clear" w:color="auto" w:fill="auto"/>
            <w:noWrap/>
            <w:vAlign w:val="bottom"/>
            <w:hideMark/>
          </w:tcPr>
          <w:p w14:paraId="02298262" w14:textId="77777777" w:rsidR="002873C1" w:rsidRPr="002873C1" w:rsidRDefault="002873C1" w:rsidP="002873C1">
            <w:pPr>
              <w:rPr>
                <w:rFonts w:eastAsia="Times New Roman" w:cstheme="minorHAnsi"/>
                <w:sz w:val="20"/>
                <w:szCs w:val="20"/>
                <w:lang w:val="en-IE"/>
              </w:rPr>
            </w:pPr>
          </w:p>
        </w:tc>
        <w:tc>
          <w:tcPr>
            <w:tcW w:w="639" w:type="dxa"/>
            <w:tcBorders>
              <w:top w:val="nil"/>
              <w:left w:val="nil"/>
              <w:bottom w:val="nil"/>
              <w:right w:val="nil"/>
            </w:tcBorders>
            <w:shd w:val="clear" w:color="auto" w:fill="auto"/>
            <w:noWrap/>
            <w:vAlign w:val="bottom"/>
            <w:hideMark/>
          </w:tcPr>
          <w:p w14:paraId="0D7B8F4B" w14:textId="77777777" w:rsidR="002873C1" w:rsidRPr="002873C1" w:rsidRDefault="002873C1" w:rsidP="002873C1">
            <w:pPr>
              <w:rPr>
                <w:rFonts w:eastAsia="Times New Roman" w:cstheme="minorHAnsi"/>
                <w:sz w:val="20"/>
                <w:szCs w:val="20"/>
                <w:lang w:val="en-IE"/>
              </w:rPr>
            </w:pPr>
          </w:p>
        </w:tc>
        <w:tc>
          <w:tcPr>
            <w:tcW w:w="1405" w:type="dxa"/>
            <w:tcBorders>
              <w:top w:val="nil"/>
              <w:left w:val="nil"/>
              <w:bottom w:val="nil"/>
              <w:right w:val="nil"/>
            </w:tcBorders>
            <w:shd w:val="clear" w:color="auto" w:fill="auto"/>
            <w:noWrap/>
            <w:vAlign w:val="bottom"/>
            <w:hideMark/>
          </w:tcPr>
          <w:p w14:paraId="5834F1BC" w14:textId="77777777" w:rsidR="002873C1" w:rsidRPr="002873C1" w:rsidRDefault="002873C1" w:rsidP="002873C1">
            <w:pPr>
              <w:rPr>
                <w:rFonts w:eastAsia="Times New Roman" w:cstheme="minorHAnsi"/>
                <w:sz w:val="20"/>
                <w:szCs w:val="20"/>
                <w:lang w:val="en-IE"/>
              </w:rPr>
            </w:pPr>
          </w:p>
        </w:tc>
        <w:tc>
          <w:tcPr>
            <w:tcW w:w="1080" w:type="dxa"/>
            <w:tcBorders>
              <w:top w:val="nil"/>
              <w:left w:val="nil"/>
              <w:bottom w:val="nil"/>
              <w:right w:val="nil"/>
            </w:tcBorders>
            <w:shd w:val="clear" w:color="auto" w:fill="auto"/>
            <w:noWrap/>
            <w:vAlign w:val="bottom"/>
            <w:hideMark/>
          </w:tcPr>
          <w:p w14:paraId="022AA0B4" w14:textId="77777777" w:rsidR="002873C1" w:rsidRPr="002873C1" w:rsidRDefault="002873C1" w:rsidP="002873C1">
            <w:pPr>
              <w:rPr>
                <w:rFonts w:eastAsia="Times New Roman" w:cstheme="minorHAnsi"/>
                <w:sz w:val="20"/>
                <w:szCs w:val="20"/>
                <w:lang w:val="en-IE"/>
              </w:rPr>
            </w:pPr>
          </w:p>
        </w:tc>
        <w:tc>
          <w:tcPr>
            <w:tcW w:w="770" w:type="dxa"/>
            <w:tcBorders>
              <w:top w:val="nil"/>
              <w:left w:val="nil"/>
              <w:bottom w:val="nil"/>
              <w:right w:val="nil"/>
            </w:tcBorders>
            <w:shd w:val="clear" w:color="auto" w:fill="auto"/>
            <w:noWrap/>
            <w:vAlign w:val="bottom"/>
            <w:hideMark/>
          </w:tcPr>
          <w:p w14:paraId="3863BFFB" w14:textId="77777777" w:rsidR="002873C1" w:rsidRPr="002873C1" w:rsidRDefault="002873C1" w:rsidP="002873C1">
            <w:pPr>
              <w:rPr>
                <w:rFonts w:eastAsia="Times New Roman" w:cstheme="minorHAnsi"/>
                <w:sz w:val="20"/>
                <w:szCs w:val="20"/>
                <w:lang w:val="en-IE"/>
              </w:rPr>
            </w:pPr>
          </w:p>
        </w:tc>
        <w:tc>
          <w:tcPr>
            <w:tcW w:w="1003" w:type="dxa"/>
            <w:tcBorders>
              <w:top w:val="nil"/>
              <w:left w:val="nil"/>
              <w:bottom w:val="nil"/>
              <w:right w:val="nil"/>
            </w:tcBorders>
            <w:shd w:val="clear" w:color="auto" w:fill="auto"/>
            <w:noWrap/>
            <w:vAlign w:val="bottom"/>
            <w:hideMark/>
          </w:tcPr>
          <w:p w14:paraId="65C8C891" w14:textId="77777777" w:rsidR="002873C1" w:rsidRPr="002873C1" w:rsidRDefault="002873C1" w:rsidP="002873C1">
            <w:pPr>
              <w:rPr>
                <w:rFonts w:eastAsia="Times New Roman" w:cstheme="minorHAnsi"/>
                <w:sz w:val="20"/>
                <w:szCs w:val="20"/>
                <w:lang w:val="en-IE"/>
              </w:rPr>
            </w:pPr>
          </w:p>
        </w:tc>
        <w:tc>
          <w:tcPr>
            <w:tcW w:w="2269" w:type="dxa"/>
            <w:tcBorders>
              <w:top w:val="nil"/>
              <w:left w:val="nil"/>
              <w:bottom w:val="nil"/>
              <w:right w:val="nil"/>
            </w:tcBorders>
            <w:shd w:val="clear" w:color="auto" w:fill="auto"/>
            <w:noWrap/>
            <w:vAlign w:val="bottom"/>
            <w:hideMark/>
          </w:tcPr>
          <w:p w14:paraId="62C33EFC" w14:textId="77777777" w:rsidR="002873C1" w:rsidRPr="002873C1" w:rsidRDefault="002873C1" w:rsidP="002873C1">
            <w:pPr>
              <w:rPr>
                <w:rFonts w:eastAsia="Times New Roman" w:cstheme="minorHAnsi"/>
                <w:sz w:val="20"/>
                <w:szCs w:val="20"/>
                <w:lang w:val="en-IE"/>
              </w:rPr>
            </w:pPr>
          </w:p>
        </w:tc>
        <w:tc>
          <w:tcPr>
            <w:tcW w:w="236" w:type="dxa"/>
            <w:tcBorders>
              <w:top w:val="nil"/>
              <w:left w:val="nil"/>
              <w:bottom w:val="nil"/>
              <w:right w:val="nil"/>
            </w:tcBorders>
            <w:shd w:val="clear" w:color="auto" w:fill="auto"/>
            <w:noWrap/>
            <w:vAlign w:val="bottom"/>
            <w:hideMark/>
          </w:tcPr>
          <w:p w14:paraId="7754415B" w14:textId="77777777" w:rsidR="002873C1" w:rsidRPr="002873C1" w:rsidRDefault="002873C1" w:rsidP="002873C1">
            <w:pPr>
              <w:rPr>
                <w:rFonts w:eastAsia="Times New Roman" w:cstheme="minorHAnsi"/>
                <w:sz w:val="20"/>
                <w:szCs w:val="20"/>
                <w:lang w:val="en-IE"/>
              </w:rPr>
            </w:pPr>
          </w:p>
        </w:tc>
      </w:tr>
      <w:tr w:rsidR="002873C1" w:rsidRPr="002873C1" w14:paraId="1FBE9D1A" w14:textId="77777777" w:rsidTr="002873C1">
        <w:trPr>
          <w:trHeight w:val="629"/>
        </w:trPr>
        <w:tc>
          <w:tcPr>
            <w:tcW w:w="1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E6E105"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Date</w:t>
            </w:r>
          </w:p>
        </w:tc>
        <w:tc>
          <w:tcPr>
            <w:tcW w:w="1221" w:type="dxa"/>
            <w:tcBorders>
              <w:top w:val="single" w:sz="4" w:space="0" w:color="auto"/>
              <w:left w:val="nil"/>
              <w:bottom w:val="single" w:sz="4" w:space="0" w:color="auto"/>
              <w:right w:val="single" w:sz="4" w:space="0" w:color="auto"/>
            </w:tcBorders>
            <w:shd w:val="clear" w:color="auto" w:fill="auto"/>
            <w:vAlign w:val="bottom"/>
            <w:hideMark/>
          </w:tcPr>
          <w:p w14:paraId="5C535575"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Details</w:t>
            </w:r>
          </w:p>
        </w:tc>
        <w:tc>
          <w:tcPr>
            <w:tcW w:w="1688" w:type="dxa"/>
            <w:tcBorders>
              <w:top w:val="single" w:sz="4" w:space="0" w:color="auto"/>
              <w:left w:val="nil"/>
              <w:bottom w:val="single" w:sz="4" w:space="0" w:color="auto"/>
              <w:right w:val="single" w:sz="4" w:space="0" w:color="auto"/>
            </w:tcBorders>
            <w:shd w:val="clear" w:color="auto" w:fill="auto"/>
            <w:vAlign w:val="bottom"/>
            <w:hideMark/>
          </w:tcPr>
          <w:p w14:paraId="04023EC7"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Balance</w:t>
            </w:r>
          </w:p>
        </w:tc>
        <w:tc>
          <w:tcPr>
            <w:tcW w:w="639" w:type="dxa"/>
            <w:tcBorders>
              <w:top w:val="single" w:sz="4" w:space="0" w:color="auto"/>
              <w:left w:val="nil"/>
              <w:bottom w:val="single" w:sz="4" w:space="0" w:color="auto"/>
              <w:right w:val="single" w:sz="4" w:space="0" w:color="auto"/>
            </w:tcBorders>
            <w:shd w:val="clear" w:color="auto" w:fill="auto"/>
            <w:vAlign w:val="bottom"/>
            <w:hideMark/>
          </w:tcPr>
          <w:p w14:paraId="652F0087"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BoI</w:t>
            </w:r>
            <w:proofErr w:type="spellEnd"/>
            <w:r w:rsidRPr="002873C1">
              <w:rPr>
                <w:rFonts w:eastAsia="Times New Roman" w:cstheme="minorHAnsi"/>
                <w:b/>
                <w:bCs/>
                <w:color w:val="000000"/>
                <w:sz w:val="20"/>
                <w:szCs w:val="20"/>
                <w:lang w:val="en-IE"/>
              </w:rPr>
              <w:t xml:space="preserve"> fee</w:t>
            </w:r>
          </w:p>
        </w:tc>
        <w:tc>
          <w:tcPr>
            <w:tcW w:w="1405" w:type="dxa"/>
            <w:tcBorders>
              <w:top w:val="single" w:sz="4" w:space="0" w:color="auto"/>
              <w:left w:val="nil"/>
              <w:bottom w:val="single" w:sz="4" w:space="0" w:color="auto"/>
              <w:right w:val="single" w:sz="4" w:space="0" w:color="auto"/>
            </w:tcBorders>
            <w:shd w:val="clear" w:color="auto" w:fill="auto"/>
            <w:vAlign w:val="bottom"/>
            <w:hideMark/>
          </w:tcPr>
          <w:p w14:paraId="573429A3"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Miscellenaus</w:t>
            </w:r>
            <w:proofErr w:type="spellEnd"/>
            <w:r w:rsidRPr="002873C1">
              <w:rPr>
                <w:rFonts w:eastAsia="Times New Roman" w:cstheme="minorHAnsi"/>
                <w:b/>
                <w:bCs/>
                <w:color w:val="000000"/>
                <w:sz w:val="20"/>
                <w:szCs w:val="20"/>
                <w:lang w:val="en-IE"/>
              </w:rPr>
              <w:t xml:space="preserve"> debits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72E2FF4"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Credit members fees</w:t>
            </w:r>
          </w:p>
        </w:tc>
        <w:tc>
          <w:tcPr>
            <w:tcW w:w="770" w:type="dxa"/>
            <w:tcBorders>
              <w:top w:val="single" w:sz="4" w:space="0" w:color="auto"/>
              <w:left w:val="nil"/>
              <w:bottom w:val="single" w:sz="4" w:space="0" w:color="auto"/>
              <w:right w:val="single" w:sz="4" w:space="0" w:color="auto"/>
            </w:tcBorders>
            <w:shd w:val="clear" w:color="auto" w:fill="auto"/>
            <w:vAlign w:val="bottom"/>
            <w:hideMark/>
          </w:tcPr>
          <w:p w14:paraId="11F26009"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Credit Staff club</w:t>
            </w:r>
          </w:p>
        </w:tc>
        <w:tc>
          <w:tcPr>
            <w:tcW w:w="1003" w:type="dxa"/>
            <w:tcBorders>
              <w:top w:val="single" w:sz="4" w:space="0" w:color="auto"/>
              <w:left w:val="nil"/>
              <w:bottom w:val="single" w:sz="4" w:space="0" w:color="auto"/>
              <w:right w:val="single" w:sz="4" w:space="0" w:color="auto"/>
            </w:tcBorders>
            <w:shd w:val="clear" w:color="auto" w:fill="auto"/>
            <w:vAlign w:val="bottom"/>
            <w:hideMark/>
          </w:tcPr>
          <w:p w14:paraId="1A5AFC2F" w14:textId="77777777" w:rsidR="002873C1" w:rsidRPr="002873C1" w:rsidRDefault="002873C1" w:rsidP="002873C1">
            <w:pPr>
              <w:rPr>
                <w:rFonts w:eastAsia="Times New Roman" w:cstheme="minorHAnsi"/>
                <w:b/>
                <w:bCs/>
                <w:color w:val="000000"/>
                <w:sz w:val="20"/>
                <w:szCs w:val="20"/>
                <w:lang w:val="en-IE"/>
              </w:rPr>
            </w:pPr>
            <w:proofErr w:type="spellStart"/>
            <w:r w:rsidRPr="002873C1">
              <w:rPr>
                <w:rFonts w:eastAsia="Times New Roman" w:cstheme="minorHAnsi"/>
                <w:b/>
                <w:bCs/>
                <w:color w:val="000000"/>
                <w:sz w:val="20"/>
                <w:szCs w:val="20"/>
                <w:lang w:val="en-IE"/>
              </w:rPr>
              <w:t>Eq</w:t>
            </w:r>
            <w:proofErr w:type="spellEnd"/>
            <w:r w:rsidRPr="002873C1">
              <w:rPr>
                <w:rFonts w:eastAsia="Times New Roman" w:cstheme="minorHAnsi"/>
                <w:b/>
                <w:bCs/>
                <w:color w:val="000000"/>
                <w:sz w:val="20"/>
                <w:szCs w:val="20"/>
                <w:lang w:val="en-IE"/>
              </w:rPr>
              <w:t xml:space="preserve"> comm residual</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14:paraId="2F89526B"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Balance</w:t>
            </w:r>
          </w:p>
        </w:tc>
        <w:tc>
          <w:tcPr>
            <w:tcW w:w="236" w:type="dxa"/>
            <w:tcBorders>
              <w:top w:val="nil"/>
              <w:left w:val="nil"/>
              <w:bottom w:val="nil"/>
              <w:right w:val="nil"/>
            </w:tcBorders>
            <w:shd w:val="clear" w:color="auto" w:fill="auto"/>
            <w:noWrap/>
            <w:vAlign w:val="bottom"/>
            <w:hideMark/>
          </w:tcPr>
          <w:p w14:paraId="422BA751" w14:textId="77777777" w:rsidR="002873C1" w:rsidRPr="002873C1" w:rsidRDefault="002873C1" w:rsidP="002873C1">
            <w:pPr>
              <w:rPr>
                <w:rFonts w:eastAsia="Times New Roman" w:cstheme="minorHAnsi"/>
                <w:b/>
                <w:bCs/>
                <w:color w:val="000000"/>
                <w:sz w:val="20"/>
                <w:szCs w:val="20"/>
                <w:lang w:val="en-IE"/>
              </w:rPr>
            </w:pPr>
          </w:p>
        </w:tc>
      </w:tr>
      <w:tr w:rsidR="002873C1" w:rsidRPr="002873C1" w14:paraId="24BA9FD0"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vAlign w:val="bottom"/>
            <w:hideMark/>
          </w:tcPr>
          <w:p w14:paraId="6E9DBDA4"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221" w:type="dxa"/>
            <w:tcBorders>
              <w:top w:val="nil"/>
              <w:left w:val="nil"/>
              <w:bottom w:val="single" w:sz="4" w:space="0" w:color="auto"/>
              <w:right w:val="single" w:sz="4" w:space="0" w:color="auto"/>
            </w:tcBorders>
            <w:shd w:val="clear" w:color="auto" w:fill="auto"/>
            <w:vAlign w:val="bottom"/>
            <w:hideMark/>
          </w:tcPr>
          <w:p w14:paraId="34813C8F"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688" w:type="dxa"/>
            <w:tcBorders>
              <w:top w:val="nil"/>
              <w:left w:val="nil"/>
              <w:bottom w:val="single" w:sz="4" w:space="0" w:color="auto"/>
              <w:right w:val="single" w:sz="4" w:space="0" w:color="auto"/>
            </w:tcBorders>
            <w:shd w:val="clear" w:color="auto" w:fill="auto"/>
            <w:vAlign w:val="bottom"/>
            <w:hideMark/>
          </w:tcPr>
          <w:p w14:paraId="5CFCF6B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2172.23</w:t>
            </w:r>
          </w:p>
        </w:tc>
        <w:tc>
          <w:tcPr>
            <w:tcW w:w="639" w:type="dxa"/>
            <w:tcBorders>
              <w:top w:val="nil"/>
              <w:left w:val="nil"/>
              <w:bottom w:val="single" w:sz="4" w:space="0" w:color="auto"/>
              <w:right w:val="single" w:sz="4" w:space="0" w:color="auto"/>
            </w:tcBorders>
            <w:shd w:val="clear" w:color="auto" w:fill="auto"/>
            <w:vAlign w:val="bottom"/>
            <w:hideMark/>
          </w:tcPr>
          <w:p w14:paraId="6F91B03B"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vAlign w:val="bottom"/>
            <w:hideMark/>
          </w:tcPr>
          <w:p w14:paraId="4322BAE6"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vAlign w:val="bottom"/>
            <w:hideMark/>
          </w:tcPr>
          <w:p w14:paraId="2668DFF3"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vAlign w:val="bottom"/>
            <w:hideMark/>
          </w:tcPr>
          <w:p w14:paraId="20643151"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vAlign w:val="bottom"/>
            <w:hideMark/>
          </w:tcPr>
          <w:p w14:paraId="3EC4A134"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vAlign w:val="bottom"/>
            <w:hideMark/>
          </w:tcPr>
          <w:p w14:paraId="18692B40"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2172.23</w:t>
            </w:r>
          </w:p>
        </w:tc>
        <w:tc>
          <w:tcPr>
            <w:tcW w:w="236" w:type="dxa"/>
            <w:tcBorders>
              <w:top w:val="nil"/>
              <w:left w:val="nil"/>
              <w:bottom w:val="nil"/>
              <w:right w:val="nil"/>
            </w:tcBorders>
            <w:shd w:val="clear" w:color="auto" w:fill="auto"/>
            <w:noWrap/>
            <w:vAlign w:val="bottom"/>
            <w:hideMark/>
          </w:tcPr>
          <w:p w14:paraId="15ACE42F" w14:textId="77777777" w:rsidR="002873C1" w:rsidRPr="002873C1" w:rsidRDefault="002873C1" w:rsidP="002873C1">
            <w:pPr>
              <w:jc w:val="right"/>
              <w:rPr>
                <w:rFonts w:eastAsia="Times New Roman" w:cstheme="minorHAnsi"/>
                <w:b/>
                <w:bCs/>
                <w:color w:val="000000"/>
                <w:sz w:val="20"/>
                <w:szCs w:val="20"/>
                <w:lang w:val="en-IE"/>
              </w:rPr>
            </w:pPr>
          </w:p>
        </w:tc>
      </w:tr>
      <w:tr w:rsidR="002873C1" w:rsidRPr="002873C1" w14:paraId="4AB17217"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691C60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10-Dec-18</w:t>
            </w:r>
          </w:p>
        </w:tc>
        <w:tc>
          <w:tcPr>
            <w:tcW w:w="1221" w:type="dxa"/>
            <w:tcBorders>
              <w:top w:val="nil"/>
              <w:left w:val="nil"/>
              <w:bottom w:val="single" w:sz="4" w:space="0" w:color="auto"/>
              <w:right w:val="single" w:sz="4" w:space="0" w:color="auto"/>
            </w:tcBorders>
            <w:shd w:val="clear" w:color="auto" w:fill="auto"/>
            <w:noWrap/>
            <w:vAlign w:val="bottom"/>
            <w:hideMark/>
          </w:tcPr>
          <w:p w14:paraId="4165ED3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UCC0009           CTO</w:t>
            </w:r>
          </w:p>
        </w:tc>
        <w:tc>
          <w:tcPr>
            <w:tcW w:w="1688" w:type="dxa"/>
            <w:tcBorders>
              <w:top w:val="nil"/>
              <w:left w:val="nil"/>
              <w:bottom w:val="single" w:sz="4" w:space="0" w:color="auto"/>
              <w:right w:val="single" w:sz="4" w:space="0" w:color="auto"/>
            </w:tcBorders>
            <w:shd w:val="clear" w:color="auto" w:fill="auto"/>
            <w:vAlign w:val="bottom"/>
            <w:hideMark/>
          </w:tcPr>
          <w:p w14:paraId="7E4AB43D"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vAlign w:val="bottom"/>
            <w:hideMark/>
          </w:tcPr>
          <w:p w14:paraId="12F1972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vAlign w:val="bottom"/>
            <w:hideMark/>
          </w:tcPr>
          <w:p w14:paraId="593F6FF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1B7C35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vAlign w:val="bottom"/>
            <w:hideMark/>
          </w:tcPr>
          <w:p w14:paraId="31CE455D"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vAlign w:val="bottom"/>
            <w:hideMark/>
          </w:tcPr>
          <w:p w14:paraId="5147C964"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A05DB8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2204.73</w:t>
            </w:r>
          </w:p>
        </w:tc>
        <w:tc>
          <w:tcPr>
            <w:tcW w:w="236" w:type="dxa"/>
            <w:tcBorders>
              <w:top w:val="nil"/>
              <w:left w:val="nil"/>
              <w:bottom w:val="nil"/>
              <w:right w:val="nil"/>
            </w:tcBorders>
            <w:shd w:val="clear" w:color="auto" w:fill="auto"/>
            <w:noWrap/>
            <w:vAlign w:val="bottom"/>
            <w:hideMark/>
          </w:tcPr>
          <w:p w14:paraId="5DC431A5"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C6AA8BA"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472AC75"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31-Dec-18</w:t>
            </w:r>
          </w:p>
        </w:tc>
        <w:tc>
          <w:tcPr>
            <w:tcW w:w="1221" w:type="dxa"/>
            <w:tcBorders>
              <w:top w:val="nil"/>
              <w:left w:val="nil"/>
              <w:bottom w:val="single" w:sz="4" w:space="0" w:color="auto"/>
              <w:right w:val="single" w:sz="4" w:space="0" w:color="auto"/>
            </w:tcBorders>
            <w:shd w:val="clear" w:color="auto" w:fill="auto"/>
            <w:noWrap/>
            <w:vAlign w:val="bottom"/>
            <w:hideMark/>
          </w:tcPr>
          <w:p w14:paraId="0E4EBEA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NOTIFIED FEES</w:t>
            </w:r>
          </w:p>
        </w:tc>
        <w:tc>
          <w:tcPr>
            <w:tcW w:w="1688" w:type="dxa"/>
            <w:tcBorders>
              <w:top w:val="nil"/>
              <w:left w:val="nil"/>
              <w:bottom w:val="single" w:sz="4" w:space="0" w:color="auto"/>
              <w:right w:val="single" w:sz="4" w:space="0" w:color="auto"/>
            </w:tcBorders>
            <w:shd w:val="clear" w:color="auto" w:fill="auto"/>
            <w:noWrap/>
            <w:vAlign w:val="bottom"/>
            <w:hideMark/>
          </w:tcPr>
          <w:p w14:paraId="7DF4BE5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137203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15.3</w:t>
            </w:r>
          </w:p>
        </w:tc>
        <w:tc>
          <w:tcPr>
            <w:tcW w:w="1405" w:type="dxa"/>
            <w:tcBorders>
              <w:top w:val="nil"/>
              <w:left w:val="nil"/>
              <w:bottom w:val="single" w:sz="4" w:space="0" w:color="auto"/>
              <w:right w:val="single" w:sz="4" w:space="0" w:color="auto"/>
            </w:tcBorders>
            <w:shd w:val="clear" w:color="auto" w:fill="auto"/>
            <w:noWrap/>
            <w:vAlign w:val="bottom"/>
            <w:hideMark/>
          </w:tcPr>
          <w:p w14:paraId="2ADBCDB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6F1F3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3B0CB2D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71355DE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76086E4"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2189.43</w:t>
            </w:r>
          </w:p>
        </w:tc>
        <w:tc>
          <w:tcPr>
            <w:tcW w:w="236" w:type="dxa"/>
            <w:tcBorders>
              <w:top w:val="nil"/>
              <w:left w:val="nil"/>
              <w:bottom w:val="nil"/>
              <w:right w:val="nil"/>
            </w:tcBorders>
            <w:shd w:val="clear" w:color="auto" w:fill="auto"/>
            <w:noWrap/>
            <w:vAlign w:val="bottom"/>
            <w:hideMark/>
          </w:tcPr>
          <w:p w14:paraId="3D23AB2D"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57652EED"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2D7B71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08-Jan-19</w:t>
            </w:r>
          </w:p>
        </w:tc>
        <w:tc>
          <w:tcPr>
            <w:tcW w:w="1221" w:type="dxa"/>
            <w:tcBorders>
              <w:top w:val="nil"/>
              <w:left w:val="nil"/>
              <w:bottom w:val="single" w:sz="4" w:space="0" w:color="auto"/>
              <w:right w:val="single" w:sz="4" w:space="0" w:color="auto"/>
            </w:tcBorders>
            <w:shd w:val="clear" w:color="auto" w:fill="auto"/>
            <w:noWrap/>
            <w:vAlign w:val="bottom"/>
            <w:hideMark/>
          </w:tcPr>
          <w:p w14:paraId="6896FCA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KSG</w:t>
            </w:r>
          </w:p>
        </w:tc>
        <w:tc>
          <w:tcPr>
            <w:tcW w:w="1688" w:type="dxa"/>
            <w:tcBorders>
              <w:top w:val="nil"/>
              <w:left w:val="nil"/>
              <w:bottom w:val="single" w:sz="4" w:space="0" w:color="auto"/>
              <w:right w:val="single" w:sz="4" w:space="0" w:color="auto"/>
            </w:tcBorders>
            <w:shd w:val="clear" w:color="auto" w:fill="auto"/>
            <w:noWrap/>
            <w:vAlign w:val="bottom"/>
            <w:hideMark/>
          </w:tcPr>
          <w:p w14:paraId="0367D86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41E5CEA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28365B8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43.06</w:t>
            </w:r>
          </w:p>
        </w:tc>
        <w:tc>
          <w:tcPr>
            <w:tcW w:w="1080" w:type="dxa"/>
            <w:tcBorders>
              <w:top w:val="nil"/>
              <w:left w:val="nil"/>
              <w:bottom w:val="single" w:sz="4" w:space="0" w:color="auto"/>
              <w:right w:val="single" w:sz="4" w:space="0" w:color="auto"/>
            </w:tcBorders>
            <w:shd w:val="clear" w:color="auto" w:fill="auto"/>
            <w:noWrap/>
            <w:vAlign w:val="bottom"/>
            <w:hideMark/>
          </w:tcPr>
          <w:p w14:paraId="48610E1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4E67A62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795F3AA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55591F5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2146.37</w:t>
            </w:r>
          </w:p>
        </w:tc>
        <w:tc>
          <w:tcPr>
            <w:tcW w:w="236" w:type="dxa"/>
            <w:tcBorders>
              <w:top w:val="nil"/>
              <w:left w:val="nil"/>
              <w:bottom w:val="nil"/>
              <w:right w:val="nil"/>
            </w:tcBorders>
            <w:shd w:val="clear" w:color="auto" w:fill="auto"/>
            <w:noWrap/>
            <w:vAlign w:val="bottom"/>
            <w:hideMark/>
          </w:tcPr>
          <w:p w14:paraId="5714E36A"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386CC80"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FC616A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15-Jan-19</w:t>
            </w:r>
          </w:p>
        </w:tc>
        <w:tc>
          <w:tcPr>
            <w:tcW w:w="1221" w:type="dxa"/>
            <w:tcBorders>
              <w:top w:val="nil"/>
              <w:left w:val="nil"/>
              <w:bottom w:val="single" w:sz="4" w:space="0" w:color="auto"/>
              <w:right w:val="single" w:sz="4" w:space="0" w:color="auto"/>
            </w:tcBorders>
            <w:shd w:val="clear" w:color="auto" w:fill="auto"/>
            <w:noWrap/>
            <w:vAlign w:val="bottom"/>
            <w:hideMark/>
          </w:tcPr>
          <w:p w14:paraId="4D5F2B3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UCC0021 CTO</w:t>
            </w:r>
          </w:p>
        </w:tc>
        <w:tc>
          <w:tcPr>
            <w:tcW w:w="1688" w:type="dxa"/>
            <w:tcBorders>
              <w:top w:val="nil"/>
              <w:left w:val="nil"/>
              <w:bottom w:val="single" w:sz="4" w:space="0" w:color="auto"/>
              <w:right w:val="single" w:sz="4" w:space="0" w:color="auto"/>
            </w:tcBorders>
            <w:shd w:val="clear" w:color="auto" w:fill="auto"/>
            <w:noWrap/>
            <w:vAlign w:val="bottom"/>
            <w:hideMark/>
          </w:tcPr>
          <w:p w14:paraId="5709486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1A2A669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7AE6EE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9E212D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0F9003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4B8B315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35F01F1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2178.87</w:t>
            </w:r>
          </w:p>
        </w:tc>
        <w:tc>
          <w:tcPr>
            <w:tcW w:w="236" w:type="dxa"/>
            <w:tcBorders>
              <w:top w:val="nil"/>
              <w:left w:val="nil"/>
              <w:bottom w:val="nil"/>
              <w:right w:val="nil"/>
            </w:tcBorders>
            <w:shd w:val="clear" w:color="auto" w:fill="auto"/>
            <w:noWrap/>
            <w:vAlign w:val="bottom"/>
            <w:hideMark/>
          </w:tcPr>
          <w:p w14:paraId="57E551FA"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3ECA70A"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55FF47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11-Feb-19</w:t>
            </w:r>
          </w:p>
        </w:tc>
        <w:tc>
          <w:tcPr>
            <w:tcW w:w="1221" w:type="dxa"/>
            <w:tcBorders>
              <w:top w:val="nil"/>
              <w:left w:val="nil"/>
              <w:bottom w:val="single" w:sz="4" w:space="0" w:color="auto"/>
              <w:right w:val="single" w:sz="4" w:space="0" w:color="auto"/>
            </w:tcBorders>
            <w:shd w:val="clear" w:color="auto" w:fill="auto"/>
            <w:noWrap/>
            <w:vAlign w:val="bottom"/>
            <w:hideMark/>
          </w:tcPr>
          <w:p w14:paraId="3D3221E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UCC0021 CTO</w:t>
            </w:r>
          </w:p>
        </w:tc>
        <w:tc>
          <w:tcPr>
            <w:tcW w:w="1688" w:type="dxa"/>
            <w:tcBorders>
              <w:top w:val="nil"/>
              <w:left w:val="nil"/>
              <w:bottom w:val="single" w:sz="4" w:space="0" w:color="auto"/>
              <w:right w:val="single" w:sz="4" w:space="0" w:color="auto"/>
            </w:tcBorders>
            <w:shd w:val="clear" w:color="auto" w:fill="auto"/>
            <w:noWrap/>
            <w:vAlign w:val="bottom"/>
            <w:hideMark/>
          </w:tcPr>
          <w:p w14:paraId="474C000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49AAB7B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355765F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4EE7C54"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7C24A20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24695FD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98E2E24"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2211.37</w:t>
            </w:r>
          </w:p>
        </w:tc>
        <w:tc>
          <w:tcPr>
            <w:tcW w:w="236" w:type="dxa"/>
            <w:tcBorders>
              <w:top w:val="nil"/>
              <w:left w:val="nil"/>
              <w:bottom w:val="nil"/>
              <w:right w:val="nil"/>
            </w:tcBorders>
            <w:shd w:val="clear" w:color="auto" w:fill="auto"/>
            <w:noWrap/>
            <w:vAlign w:val="bottom"/>
            <w:hideMark/>
          </w:tcPr>
          <w:p w14:paraId="5E8D0B05"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7173D88B"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8D11DE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25-Feb-19</w:t>
            </w:r>
          </w:p>
        </w:tc>
        <w:tc>
          <w:tcPr>
            <w:tcW w:w="1221" w:type="dxa"/>
            <w:tcBorders>
              <w:top w:val="nil"/>
              <w:left w:val="nil"/>
              <w:bottom w:val="single" w:sz="4" w:space="0" w:color="auto"/>
              <w:right w:val="single" w:sz="4" w:space="0" w:color="auto"/>
            </w:tcBorders>
            <w:shd w:val="clear" w:color="auto" w:fill="auto"/>
            <w:noWrap/>
            <w:vAlign w:val="bottom"/>
            <w:hideMark/>
          </w:tcPr>
          <w:p w14:paraId="5973DBC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MILLTECH</w:t>
            </w:r>
          </w:p>
        </w:tc>
        <w:tc>
          <w:tcPr>
            <w:tcW w:w="1688" w:type="dxa"/>
            <w:tcBorders>
              <w:top w:val="nil"/>
              <w:left w:val="nil"/>
              <w:bottom w:val="single" w:sz="4" w:space="0" w:color="auto"/>
              <w:right w:val="single" w:sz="4" w:space="0" w:color="auto"/>
            </w:tcBorders>
            <w:shd w:val="clear" w:color="auto" w:fill="auto"/>
            <w:noWrap/>
            <w:vAlign w:val="bottom"/>
            <w:hideMark/>
          </w:tcPr>
          <w:p w14:paraId="4CC39DD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78A0EB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662D69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172.2</w:t>
            </w:r>
          </w:p>
        </w:tc>
        <w:tc>
          <w:tcPr>
            <w:tcW w:w="1080" w:type="dxa"/>
            <w:tcBorders>
              <w:top w:val="nil"/>
              <w:left w:val="nil"/>
              <w:bottom w:val="single" w:sz="4" w:space="0" w:color="auto"/>
              <w:right w:val="single" w:sz="4" w:space="0" w:color="auto"/>
            </w:tcBorders>
            <w:shd w:val="clear" w:color="auto" w:fill="auto"/>
            <w:noWrap/>
            <w:vAlign w:val="bottom"/>
            <w:hideMark/>
          </w:tcPr>
          <w:p w14:paraId="28CE8E4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17363C6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6B8DF4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D59F9F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2039.17</w:t>
            </w:r>
          </w:p>
        </w:tc>
        <w:tc>
          <w:tcPr>
            <w:tcW w:w="236" w:type="dxa"/>
            <w:tcBorders>
              <w:top w:val="nil"/>
              <w:left w:val="nil"/>
              <w:bottom w:val="nil"/>
              <w:right w:val="nil"/>
            </w:tcBorders>
            <w:shd w:val="clear" w:color="auto" w:fill="auto"/>
            <w:noWrap/>
            <w:vAlign w:val="bottom"/>
            <w:hideMark/>
          </w:tcPr>
          <w:p w14:paraId="0FD820ED"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0AB0B118"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447526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221" w:type="dxa"/>
            <w:tcBorders>
              <w:top w:val="nil"/>
              <w:left w:val="nil"/>
              <w:bottom w:val="single" w:sz="4" w:space="0" w:color="auto"/>
              <w:right w:val="single" w:sz="4" w:space="0" w:color="auto"/>
            </w:tcBorders>
            <w:shd w:val="clear" w:color="auto" w:fill="auto"/>
            <w:noWrap/>
            <w:vAlign w:val="bottom"/>
            <w:hideMark/>
          </w:tcPr>
          <w:p w14:paraId="3F30B6F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Cathal O</w:t>
            </w:r>
          </w:p>
        </w:tc>
        <w:tc>
          <w:tcPr>
            <w:tcW w:w="1688" w:type="dxa"/>
            <w:tcBorders>
              <w:top w:val="nil"/>
              <w:left w:val="nil"/>
              <w:bottom w:val="single" w:sz="4" w:space="0" w:color="auto"/>
              <w:right w:val="single" w:sz="4" w:space="0" w:color="auto"/>
            </w:tcBorders>
            <w:shd w:val="clear" w:color="auto" w:fill="auto"/>
            <w:noWrap/>
            <w:vAlign w:val="bottom"/>
            <w:hideMark/>
          </w:tcPr>
          <w:p w14:paraId="4AE73BF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23F4CC6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152321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20</w:t>
            </w:r>
          </w:p>
        </w:tc>
        <w:tc>
          <w:tcPr>
            <w:tcW w:w="1080" w:type="dxa"/>
            <w:tcBorders>
              <w:top w:val="nil"/>
              <w:left w:val="nil"/>
              <w:bottom w:val="single" w:sz="4" w:space="0" w:color="auto"/>
              <w:right w:val="single" w:sz="4" w:space="0" w:color="auto"/>
            </w:tcBorders>
            <w:shd w:val="clear" w:color="auto" w:fill="auto"/>
            <w:noWrap/>
            <w:vAlign w:val="bottom"/>
            <w:hideMark/>
          </w:tcPr>
          <w:p w14:paraId="49581EF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54A9445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7CB0D6D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72FBAC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2019.17</w:t>
            </w:r>
          </w:p>
        </w:tc>
        <w:tc>
          <w:tcPr>
            <w:tcW w:w="236" w:type="dxa"/>
            <w:tcBorders>
              <w:top w:val="nil"/>
              <w:left w:val="nil"/>
              <w:bottom w:val="nil"/>
              <w:right w:val="nil"/>
            </w:tcBorders>
            <w:shd w:val="clear" w:color="auto" w:fill="auto"/>
            <w:noWrap/>
            <w:vAlign w:val="bottom"/>
            <w:hideMark/>
          </w:tcPr>
          <w:p w14:paraId="6D1CF35A"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0AE07C2"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786A0B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04-Mar-19</w:t>
            </w:r>
          </w:p>
        </w:tc>
        <w:tc>
          <w:tcPr>
            <w:tcW w:w="1221" w:type="dxa"/>
            <w:tcBorders>
              <w:top w:val="nil"/>
              <w:left w:val="nil"/>
              <w:bottom w:val="single" w:sz="4" w:space="0" w:color="auto"/>
              <w:right w:val="single" w:sz="4" w:space="0" w:color="auto"/>
            </w:tcBorders>
            <w:shd w:val="clear" w:color="auto" w:fill="auto"/>
            <w:noWrap/>
            <w:vAlign w:val="bottom"/>
            <w:hideMark/>
          </w:tcPr>
          <w:p w14:paraId="42CF57E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Gordon D</w:t>
            </w:r>
          </w:p>
        </w:tc>
        <w:tc>
          <w:tcPr>
            <w:tcW w:w="1688" w:type="dxa"/>
            <w:tcBorders>
              <w:top w:val="nil"/>
              <w:left w:val="nil"/>
              <w:bottom w:val="single" w:sz="4" w:space="0" w:color="auto"/>
              <w:right w:val="single" w:sz="4" w:space="0" w:color="auto"/>
            </w:tcBorders>
            <w:shd w:val="clear" w:color="auto" w:fill="auto"/>
            <w:noWrap/>
            <w:vAlign w:val="bottom"/>
            <w:hideMark/>
          </w:tcPr>
          <w:p w14:paraId="276C1C3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9829DD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22EE9F6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93.73</w:t>
            </w:r>
          </w:p>
        </w:tc>
        <w:tc>
          <w:tcPr>
            <w:tcW w:w="1080" w:type="dxa"/>
            <w:tcBorders>
              <w:top w:val="nil"/>
              <w:left w:val="nil"/>
              <w:bottom w:val="single" w:sz="4" w:space="0" w:color="auto"/>
              <w:right w:val="single" w:sz="4" w:space="0" w:color="auto"/>
            </w:tcBorders>
            <w:shd w:val="clear" w:color="auto" w:fill="auto"/>
            <w:noWrap/>
            <w:vAlign w:val="bottom"/>
            <w:hideMark/>
          </w:tcPr>
          <w:p w14:paraId="3766A30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77888D7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4CA722B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2EB60E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1925.44</w:t>
            </w:r>
          </w:p>
        </w:tc>
        <w:tc>
          <w:tcPr>
            <w:tcW w:w="236" w:type="dxa"/>
            <w:tcBorders>
              <w:top w:val="nil"/>
              <w:left w:val="nil"/>
              <w:bottom w:val="nil"/>
              <w:right w:val="nil"/>
            </w:tcBorders>
            <w:shd w:val="clear" w:color="auto" w:fill="auto"/>
            <w:noWrap/>
            <w:vAlign w:val="bottom"/>
            <w:hideMark/>
          </w:tcPr>
          <w:p w14:paraId="5AF268DF"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382A348"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F6C61A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12-Mar-19</w:t>
            </w:r>
          </w:p>
        </w:tc>
        <w:tc>
          <w:tcPr>
            <w:tcW w:w="1221" w:type="dxa"/>
            <w:tcBorders>
              <w:top w:val="nil"/>
              <w:left w:val="nil"/>
              <w:bottom w:val="single" w:sz="4" w:space="0" w:color="auto"/>
              <w:right w:val="single" w:sz="4" w:space="0" w:color="auto"/>
            </w:tcBorders>
            <w:shd w:val="clear" w:color="auto" w:fill="auto"/>
            <w:noWrap/>
            <w:vAlign w:val="bottom"/>
            <w:hideMark/>
          </w:tcPr>
          <w:p w14:paraId="0BEB757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UCC0021 CTO</w:t>
            </w:r>
          </w:p>
        </w:tc>
        <w:tc>
          <w:tcPr>
            <w:tcW w:w="1688" w:type="dxa"/>
            <w:tcBorders>
              <w:top w:val="nil"/>
              <w:left w:val="nil"/>
              <w:bottom w:val="single" w:sz="4" w:space="0" w:color="auto"/>
              <w:right w:val="single" w:sz="4" w:space="0" w:color="auto"/>
            </w:tcBorders>
            <w:shd w:val="clear" w:color="auto" w:fill="auto"/>
            <w:noWrap/>
            <w:vAlign w:val="bottom"/>
            <w:hideMark/>
          </w:tcPr>
          <w:p w14:paraId="63067E1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B1F4D9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4AF02D3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025F0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2504928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3B75BF4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F37BAC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1957.94</w:t>
            </w:r>
          </w:p>
        </w:tc>
        <w:tc>
          <w:tcPr>
            <w:tcW w:w="236" w:type="dxa"/>
            <w:tcBorders>
              <w:top w:val="nil"/>
              <w:left w:val="nil"/>
              <w:bottom w:val="nil"/>
              <w:right w:val="nil"/>
            </w:tcBorders>
            <w:shd w:val="clear" w:color="auto" w:fill="auto"/>
            <w:noWrap/>
            <w:vAlign w:val="bottom"/>
            <w:hideMark/>
          </w:tcPr>
          <w:p w14:paraId="0805D9D6"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5C1FC509"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5BEF85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22-Mar-19</w:t>
            </w:r>
          </w:p>
        </w:tc>
        <w:tc>
          <w:tcPr>
            <w:tcW w:w="1221" w:type="dxa"/>
            <w:tcBorders>
              <w:top w:val="nil"/>
              <w:left w:val="nil"/>
              <w:bottom w:val="single" w:sz="4" w:space="0" w:color="auto"/>
              <w:right w:val="single" w:sz="4" w:space="0" w:color="auto"/>
            </w:tcBorders>
            <w:shd w:val="clear" w:color="auto" w:fill="auto"/>
            <w:noWrap/>
            <w:vAlign w:val="bottom"/>
            <w:hideMark/>
          </w:tcPr>
          <w:p w14:paraId="2A4B079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NOTIFIED FEES</w:t>
            </w:r>
          </w:p>
        </w:tc>
        <w:tc>
          <w:tcPr>
            <w:tcW w:w="1688" w:type="dxa"/>
            <w:tcBorders>
              <w:top w:val="nil"/>
              <w:left w:val="nil"/>
              <w:bottom w:val="single" w:sz="4" w:space="0" w:color="auto"/>
              <w:right w:val="single" w:sz="4" w:space="0" w:color="auto"/>
            </w:tcBorders>
            <w:shd w:val="clear" w:color="auto" w:fill="auto"/>
            <w:noWrap/>
            <w:vAlign w:val="bottom"/>
            <w:hideMark/>
          </w:tcPr>
          <w:p w14:paraId="1B6FE73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2F068A1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15.5</w:t>
            </w:r>
          </w:p>
        </w:tc>
        <w:tc>
          <w:tcPr>
            <w:tcW w:w="1405" w:type="dxa"/>
            <w:tcBorders>
              <w:top w:val="nil"/>
              <w:left w:val="nil"/>
              <w:bottom w:val="single" w:sz="4" w:space="0" w:color="auto"/>
              <w:right w:val="single" w:sz="4" w:space="0" w:color="auto"/>
            </w:tcBorders>
            <w:shd w:val="clear" w:color="auto" w:fill="auto"/>
            <w:noWrap/>
            <w:vAlign w:val="bottom"/>
            <w:hideMark/>
          </w:tcPr>
          <w:p w14:paraId="28EB7A8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C86A6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5FA6D7B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EAD9F4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05C3676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1942.44</w:t>
            </w:r>
          </w:p>
        </w:tc>
        <w:tc>
          <w:tcPr>
            <w:tcW w:w="236" w:type="dxa"/>
            <w:tcBorders>
              <w:top w:val="nil"/>
              <w:left w:val="nil"/>
              <w:bottom w:val="nil"/>
              <w:right w:val="nil"/>
            </w:tcBorders>
            <w:shd w:val="clear" w:color="auto" w:fill="auto"/>
            <w:noWrap/>
            <w:vAlign w:val="bottom"/>
            <w:hideMark/>
          </w:tcPr>
          <w:p w14:paraId="34632F71"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48372589"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9D6D2F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26-Mar-19</w:t>
            </w:r>
          </w:p>
        </w:tc>
        <w:tc>
          <w:tcPr>
            <w:tcW w:w="1221" w:type="dxa"/>
            <w:tcBorders>
              <w:top w:val="nil"/>
              <w:left w:val="nil"/>
              <w:bottom w:val="single" w:sz="4" w:space="0" w:color="auto"/>
              <w:right w:val="single" w:sz="4" w:space="0" w:color="auto"/>
            </w:tcBorders>
            <w:shd w:val="clear" w:color="auto" w:fill="auto"/>
            <w:noWrap/>
            <w:vAlign w:val="bottom"/>
            <w:hideMark/>
          </w:tcPr>
          <w:p w14:paraId="51675E3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Cork Gay</w:t>
            </w:r>
          </w:p>
        </w:tc>
        <w:tc>
          <w:tcPr>
            <w:tcW w:w="1688" w:type="dxa"/>
            <w:tcBorders>
              <w:top w:val="nil"/>
              <w:left w:val="nil"/>
              <w:bottom w:val="single" w:sz="4" w:space="0" w:color="auto"/>
              <w:right w:val="single" w:sz="4" w:space="0" w:color="auto"/>
            </w:tcBorders>
            <w:shd w:val="clear" w:color="auto" w:fill="auto"/>
            <w:noWrap/>
            <w:vAlign w:val="bottom"/>
            <w:hideMark/>
          </w:tcPr>
          <w:p w14:paraId="0597193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10AEF84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2378409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5753D26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45BB8D9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4732A67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D29760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1592.44</w:t>
            </w:r>
          </w:p>
        </w:tc>
        <w:tc>
          <w:tcPr>
            <w:tcW w:w="236" w:type="dxa"/>
            <w:tcBorders>
              <w:top w:val="nil"/>
              <w:left w:val="nil"/>
              <w:bottom w:val="nil"/>
              <w:right w:val="nil"/>
            </w:tcBorders>
            <w:shd w:val="clear" w:color="auto" w:fill="auto"/>
            <w:noWrap/>
            <w:vAlign w:val="bottom"/>
            <w:hideMark/>
          </w:tcPr>
          <w:p w14:paraId="3AA0DC7B"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77D42BBC"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6A7E43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29-Mar-19</w:t>
            </w:r>
          </w:p>
        </w:tc>
        <w:tc>
          <w:tcPr>
            <w:tcW w:w="1221" w:type="dxa"/>
            <w:tcBorders>
              <w:top w:val="nil"/>
              <w:left w:val="nil"/>
              <w:bottom w:val="single" w:sz="4" w:space="0" w:color="auto"/>
              <w:right w:val="single" w:sz="4" w:space="0" w:color="auto"/>
            </w:tcBorders>
            <w:shd w:val="clear" w:color="auto" w:fill="auto"/>
            <w:noWrap/>
            <w:vAlign w:val="bottom"/>
            <w:hideMark/>
          </w:tcPr>
          <w:p w14:paraId="71EAFDF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CHEQUE 21</w:t>
            </w:r>
          </w:p>
        </w:tc>
        <w:tc>
          <w:tcPr>
            <w:tcW w:w="1688" w:type="dxa"/>
            <w:tcBorders>
              <w:top w:val="nil"/>
              <w:left w:val="nil"/>
              <w:bottom w:val="single" w:sz="4" w:space="0" w:color="auto"/>
              <w:right w:val="single" w:sz="4" w:space="0" w:color="auto"/>
            </w:tcBorders>
            <w:shd w:val="clear" w:color="auto" w:fill="auto"/>
            <w:noWrap/>
            <w:vAlign w:val="bottom"/>
            <w:hideMark/>
          </w:tcPr>
          <w:p w14:paraId="5F1D49A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19FD84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C39B7C5"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7D4BEA7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646DC96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2D3E12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571C7F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1492.44</w:t>
            </w:r>
          </w:p>
        </w:tc>
        <w:tc>
          <w:tcPr>
            <w:tcW w:w="236" w:type="dxa"/>
            <w:tcBorders>
              <w:top w:val="nil"/>
              <w:left w:val="nil"/>
              <w:bottom w:val="nil"/>
              <w:right w:val="nil"/>
            </w:tcBorders>
            <w:shd w:val="clear" w:color="auto" w:fill="auto"/>
            <w:noWrap/>
            <w:vAlign w:val="bottom"/>
            <w:hideMark/>
          </w:tcPr>
          <w:p w14:paraId="291077E4"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369409AC"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19EB73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08-Apr-19</w:t>
            </w:r>
          </w:p>
        </w:tc>
        <w:tc>
          <w:tcPr>
            <w:tcW w:w="1221" w:type="dxa"/>
            <w:tcBorders>
              <w:top w:val="nil"/>
              <w:left w:val="nil"/>
              <w:bottom w:val="single" w:sz="4" w:space="0" w:color="auto"/>
              <w:right w:val="single" w:sz="4" w:space="0" w:color="auto"/>
            </w:tcBorders>
            <w:shd w:val="clear" w:color="auto" w:fill="auto"/>
            <w:noWrap/>
            <w:vAlign w:val="bottom"/>
            <w:hideMark/>
          </w:tcPr>
          <w:p w14:paraId="60E6C23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0FB5BC0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49FA4E2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2294F53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78F86D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8357DE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72B50B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03C57CB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1524.94</w:t>
            </w:r>
          </w:p>
        </w:tc>
        <w:tc>
          <w:tcPr>
            <w:tcW w:w="236" w:type="dxa"/>
            <w:tcBorders>
              <w:top w:val="nil"/>
              <w:left w:val="nil"/>
              <w:bottom w:val="nil"/>
              <w:right w:val="nil"/>
            </w:tcBorders>
            <w:shd w:val="clear" w:color="auto" w:fill="auto"/>
            <w:noWrap/>
            <w:vAlign w:val="bottom"/>
            <w:hideMark/>
          </w:tcPr>
          <w:p w14:paraId="4A4E3D57"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4643F517"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843E7D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13-May-19</w:t>
            </w:r>
          </w:p>
        </w:tc>
        <w:tc>
          <w:tcPr>
            <w:tcW w:w="1221" w:type="dxa"/>
            <w:tcBorders>
              <w:top w:val="nil"/>
              <w:left w:val="nil"/>
              <w:bottom w:val="single" w:sz="4" w:space="0" w:color="auto"/>
              <w:right w:val="single" w:sz="4" w:space="0" w:color="auto"/>
            </w:tcBorders>
            <w:shd w:val="clear" w:color="auto" w:fill="auto"/>
            <w:noWrap/>
            <w:vAlign w:val="bottom"/>
            <w:hideMark/>
          </w:tcPr>
          <w:p w14:paraId="10232E6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30B8F25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4235351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E43870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9F19AA"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25A8629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47DB919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D6D8AC0"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1557.44</w:t>
            </w:r>
          </w:p>
        </w:tc>
        <w:tc>
          <w:tcPr>
            <w:tcW w:w="236" w:type="dxa"/>
            <w:tcBorders>
              <w:top w:val="nil"/>
              <w:left w:val="nil"/>
              <w:bottom w:val="nil"/>
              <w:right w:val="nil"/>
            </w:tcBorders>
            <w:shd w:val="clear" w:color="auto" w:fill="auto"/>
            <w:noWrap/>
            <w:vAlign w:val="bottom"/>
            <w:hideMark/>
          </w:tcPr>
          <w:p w14:paraId="7E70BE5D"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2F98E1D"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81E3E3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10-Jun-19</w:t>
            </w:r>
          </w:p>
        </w:tc>
        <w:tc>
          <w:tcPr>
            <w:tcW w:w="1221" w:type="dxa"/>
            <w:tcBorders>
              <w:top w:val="nil"/>
              <w:left w:val="nil"/>
              <w:bottom w:val="single" w:sz="4" w:space="0" w:color="auto"/>
              <w:right w:val="single" w:sz="4" w:space="0" w:color="auto"/>
            </w:tcBorders>
            <w:shd w:val="clear" w:color="auto" w:fill="auto"/>
            <w:noWrap/>
            <w:vAlign w:val="bottom"/>
            <w:hideMark/>
          </w:tcPr>
          <w:p w14:paraId="7B4562B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2FE8590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FAB251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3BB109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7848E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1391637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4BA0AF4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6E703C35"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1589.94</w:t>
            </w:r>
          </w:p>
        </w:tc>
        <w:tc>
          <w:tcPr>
            <w:tcW w:w="236" w:type="dxa"/>
            <w:tcBorders>
              <w:top w:val="nil"/>
              <w:left w:val="nil"/>
              <w:bottom w:val="nil"/>
              <w:right w:val="nil"/>
            </w:tcBorders>
            <w:shd w:val="clear" w:color="auto" w:fill="auto"/>
            <w:noWrap/>
            <w:vAlign w:val="bottom"/>
            <w:hideMark/>
          </w:tcPr>
          <w:p w14:paraId="62C2B729"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721905D1"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ACDCFC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21-Jun-19</w:t>
            </w:r>
          </w:p>
        </w:tc>
        <w:tc>
          <w:tcPr>
            <w:tcW w:w="1221" w:type="dxa"/>
            <w:tcBorders>
              <w:top w:val="nil"/>
              <w:left w:val="nil"/>
              <w:bottom w:val="single" w:sz="4" w:space="0" w:color="auto"/>
              <w:right w:val="single" w:sz="4" w:space="0" w:color="auto"/>
            </w:tcBorders>
            <w:shd w:val="clear" w:color="auto" w:fill="auto"/>
            <w:noWrap/>
            <w:vAlign w:val="bottom"/>
            <w:hideMark/>
          </w:tcPr>
          <w:p w14:paraId="64A96FB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NOTIFIED FEES</w:t>
            </w:r>
          </w:p>
        </w:tc>
        <w:tc>
          <w:tcPr>
            <w:tcW w:w="1688" w:type="dxa"/>
            <w:tcBorders>
              <w:top w:val="nil"/>
              <w:left w:val="nil"/>
              <w:bottom w:val="single" w:sz="4" w:space="0" w:color="auto"/>
              <w:right w:val="single" w:sz="4" w:space="0" w:color="auto"/>
            </w:tcBorders>
            <w:shd w:val="clear" w:color="auto" w:fill="auto"/>
            <w:noWrap/>
            <w:vAlign w:val="bottom"/>
            <w:hideMark/>
          </w:tcPr>
          <w:p w14:paraId="5330B36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E60298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16.3</w:t>
            </w:r>
          </w:p>
        </w:tc>
        <w:tc>
          <w:tcPr>
            <w:tcW w:w="1405" w:type="dxa"/>
            <w:tcBorders>
              <w:top w:val="nil"/>
              <w:left w:val="nil"/>
              <w:bottom w:val="single" w:sz="4" w:space="0" w:color="auto"/>
              <w:right w:val="single" w:sz="4" w:space="0" w:color="auto"/>
            </w:tcBorders>
            <w:shd w:val="clear" w:color="auto" w:fill="auto"/>
            <w:noWrap/>
            <w:vAlign w:val="bottom"/>
            <w:hideMark/>
          </w:tcPr>
          <w:p w14:paraId="1A26CE9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D0D59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2F9FE8E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24B71CA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FD3A6C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1573.64</w:t>
            </w:r>
          </w:p>
        </w:tc>
        <w:tc>
          <w:tcPr>
            <w:tcW w:w="236" w:type="dxa"/>
            <w:tcBorders>
              <w:top w:val="nil"/>
              <w:left w:val="nil"/>
              <w:bottom w:val="nil"/>
              <w:right w:val="nil"/>
            </w:tcBorders>
            <w:shd w:val="clear" w:color="auto" w:fill="auto"/>
            <w:noWrap/>
            <w:vAlign w:val="bottom"/>
            <w:hideMark/>
          </w:tcPr>
          <w:p w14:paraId="15B23E9F"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04D80E3D"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5011BA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10-Jul-19</w:t>
            </w:r>
          </w:p>
        </w:tc>
        <w:tc>
          <w:tcPr>
            <w:tcW w:w="1221" w:type="dxa"/>
            <w:tcBorders>
              <w:top w:val="nil"/>
              <w:left w:val="nil"/>
              <w:bottom w:val="single" w:sz="4" w:space="0" w:color="auto"/>
              <w:right w:val="single" w:sz="4" w:space="0" w:color="auto"/>
            </w:tcBorders>
            <w:shd w:val="clear" w:color="auto" w:fill="auto"/>
            <w:noWrap/>
            <w:vAlign w:val="bottom"/>
            <w:hideMark/>
          </w:tcPr>
          <w:p w14:paraId="568E07A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21C9019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74EC8D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47C72F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526B4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15EA79E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F5471F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45A49D5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1606.14</w:t>
            </w:r>
          </w:p>
        </w:tc>
        <w:tc>
          <w:tcPr>
            <w:tcW w:w="236" w:type="dxa"/>
            <w:tcBorders>
              <w:top w:val="nil"/>
              <w:left w:val="nil"/>
              <w:bottom w:val="nil"/>
              <w:right w:val="nil"/>
            </w:tcBorders>
            <w:shd w:val="clear" w:color="auto" w:fill="auto"/>
            <w:noWrap/>
            <w:vAlign w:val="bottom"/>
            <w:hideMark/>
          </w:tcPr>
          <w:p w14:paraId="57341A0B"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03CD3FAC"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FA6DF6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15-Jul-19</w:t>
            </w:r>
          </w:p>
        </w:tc>
        <w:tc>
          <w:tcPr>
            <w:tcW w:w="1221" w:type="dxa"/>
            <w:tcBorders>
              <w:top w:val="nil"/>
              <w:left w:val="nil"/>
              <w:bottom w:val="single" w:sz="4" w:space="0" w:color="auto"/>
              <w:right w:val="single" w:sz="4" w:space="0" w:color="auto"/>
            </w:tcBorders>
            <w:shd w:val="clear" w:color="auto" w:fill="auto"/>
            <w:noWrap/>
            <w:vAlign w:val="bottom"/>
            <w:hideMark/>
          </w:tcPr>
          <w:p w14:paraId="6FD5307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60B0E1A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CCCB15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3BBED88"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946AB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37CF1FC3"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000000" w:fill="FFFF00"/>
            <w:noWrap/>
            <w:vAlign w:val="bottom"/>
            <w:hideMark/>
          </w:tcPr>
          <w:p w14:paraId="20024CB1"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1200</w:t>
            </w:r>
          </w:p>
        </w:tc>
        <w:tc>
          <w:tcPr>
            <w:tcW w:w="2269" w:type="dxa"/>
            <w:tcBorders>
              <w:top w:val="nil"/>
              <w:left w:val="nil"/>
              <w:bottom w:val="single" w:sz="4" w:space="0" w:color="auto"/>
              <w:right w:val="single" w:sz="4" w:space="0" w:color="auto"/>
            </w:tcBorders>
            <w:shd w:val="clear" w:color="auto" w:fill="auto"/>
            <w:noWrap/>
            <w:vAlign w:val="bottom"/>
            <w:hideMark/>
          </w:tcPr>
          <w:p w14:paraId="1344D56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2806.14</w:t>
            </w:r>
          </w:p>
        </w:tc>
        <w:tc>
          <w:tcPr>
            <w:tcW w:w="236" w:type="dxa"/>
            <w:tcBorders>
              <w:top w:val="nil"/>
              <w:left w:val="nil"/>
              <w:bottom w:val="nil"/>
              <w:right w:val="nil"/>
            </w:tcBorders>
            <w:shd w:val="clear" w:color="auto" w:fill="auto"/>
            <w:noWrap/>
            <w:vAlign w:val="bottom"/>
            <w:hideMark/>
          </w:tcPr>
          <w:p w14:paraId="52BBA59C"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2C46243A"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4104F7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lastRenderedPageBreak/>
              <w:t>12-Aug-19</w:t>
            </w:r>
          </w:p>
        </w:tc>
        <w:tc>
          <w:tcPr>
            <w:tcW w:w="1221" w:type="dxa"/>
            <w:tcBorders>
              <w:top w:val="nil"/>
              <w:left w:val="nil"/>
              <w:bottom w:val="single" w:sz="4" w:space="0" w:color="auto"/>
              <w:right w:val="single" w:sz="4" w:space="0" w:color="auto"/>
            </w:tcBorders>
            <w:shd w:val="clear" w:color="auto" w:fill="auto"/>
            <w:noWrap/>
            <w:vAlign w:val="bottom"/>
            <w:hideMark/>
          </w:tcPr>
          <w:p w14:paraId="30C5B25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2B56B3D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83E97A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44C92E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AC41F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30</w:t>
            </w:r>
          </w:p>
        </w:tc>
        <w:tc>
          <w:tcPr>
            <w:tcW w:w="770" w:type="dxa"/>
            <w:tcBorders>
              <w:top w:val="nil"/>
              <w:left w:val="nil"/>
              <w:bottom w:val="single" w:sz="4" w:space="0" w:color="auto"/>
              <w:right w:val="single" w:sz="4" w:space="0" w:color="auto"/>
            </w:tcBorders>
            <w:shd w:val="clear" w:color="auto" w:fill="auto"/>
            <w:noWrap/>
            <w:vAlign w:val="bottom"/>
            <w:hideMark/>
          </w:tcPr>
          <w:p w14:paraId="236C8F3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6BEA73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B22B7D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2836.14</w:t>
            </w:r>
          </w:p>
        </w:tc>
        <w:tc>
          <w:tcPr>
            <w:tcW w:w="236" w:type="dxa"/>
            <w:tcBorders>
              <w:top w:val="nil"/>
              <w:left w:val="nil"/>
              <w:bottom w:val="nil"/>
              <w:right w:val="nil"/>
            </w:tcBorders>
            <w:shd w:val="clear" w:color="auto" w:fill="auto"/>
            <w:noWrap/>
            <w:vAlign w:val="bottom"/>
            <w:hideMark/>
          </w:tcPr>
          <w:p w14:paraId="6DF35D10"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B86463F"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9E890D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19-Aug-19</w:t>
            </w:r>
          </w:p>
        </w:tc>
        <w:tc>
          <w:tcPr>
            <w:tcW w:w="1221" w:type="dxa"/>
            <w:tcBorders>
              <w:top w:val="nil"/>
              <w:left w:val="nil"/>
              <w:bottom w:val="single" w:sz="4" w:space="0" w:color="auto"/>
              <w:right w:val="single" w:sz="4" w:space="0" w:color="auto"/>
            </w:tcBorders>
            <w:shd w:val="clear" w:color="auto" w:fill="auto"/>
            <w:noWrap/>
            <w:vAlign w:val="bottom"/>
            <w:hideMark/>
          </w:tcPr>
          <w:p w14:paraId="0A08BAA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365 Online Cork Gay</w:t>
            </w:r>
          </w:p>
        </w:tc>
        <w:tc>
          <w:tcPr>
            <w:tcW w:w="1688" w:type="dxa"/>
            <w:tcBorders>
              <w:top w:val="nil"/>
              <w:left w:val="nil"/>
              <w:bottom w:val="single" w:sz="4" w:space="0" w:color="auto"/>
              <w:right w:val="single" w:sz="4" w:space="0" w:color="auto"/>
            </w:tcBorders>
            <w:shd w:val="clear" w:color="auto" w:fill="auto"/>
            <w:noWrap/>
            <w:vAlign w:val="bottom"/>
            <w:hideMark/>
          </w:tcPr>
          <w:p w14:paraId="0BEC9360"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0DDE780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2AAFA08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375</w:t>
            </w:r>
          </w:p>
        </w:tc>
        <w:tc>
          <w:tcPr>
            <w:tcW w:w="1080" w:type="dxa"/>
            <w:tcBorders>
              <w:top w:val="nil"/>
              <w:left w:val="nil"/>
              <w:bottom w:val="single" w:sz="4" w:space="0" w:color="auto"/>
              <w:right w:val="single" w:sz="4" w:space="0" w:color="auto"/>
            </w:tcBorders>
            <w:shd w:val="clear" w:color="auto" w:fill="auto"/>
            <w:noWrap/>
            <w:vAlign w:val="bottom"/>
            <w:hideMark/>
          </w:tcPr>
          <w:p w14:paraId="2EAF0C4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0C77BFF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90C1FF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1338AF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2461.14</w:t>
            </w:r>
          </w:p>
        </w:tc>
        <w:tc>
          <w:tcPr>
            <w:tcW w:w="236" w:type="dxa"/>
            <w:tcBorders>
              <w:top w:val="nil"/>
              <w:left w:val="nil"/>
              <w:bottom w:val="nil"/>
              <w:right w:val="nil"/>
            </w:tcBorders>
            <w:shd w:val="clear" w:color="auto" w:fill="auto"/>
            <w:noWrap/>
            <w:vAlign w:val="bottom"/>
            <w:hideMark/>
          </w:tcPr>
          <w:p w14:paraId="01671B13"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291191E"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941CE6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09-Sep-19</w:t>
            </w:r>
          </w:p>
        </w:tc>
        <w:tc>
          <w:tcPr>
            <w:tcW w:w="1221" w:type="dxa"/>
            <w:tcBorders>
              <w:top w:val="nil"/>
              <w:left w:val="nil"/>
              <w:bottom w:val="single" w:sz="4" w:space="0" w:color="auto"/>
              <w:right w:val="single" w:sz="4" w:space="0" w:color="auto"/>
            </w:tcBorders>
            <w:shd w:val="clear" w:color="auto" w:fill="auto"/>
            <w:noWrap/>
            <w:vAlign w:val="bottom"/>
            <w:hideMark/>
          </w:tcPr>
          <w:p w14:paraId="0C974F6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UCC0005 CTO</w:t>
            </w:r>
          </w:p>
        </w:tc>
        <w:tc>
          <w:tcPr>
            <w:tcW w:w="1688" w:type="dxa"/>
            <w:tcBorders>
              <w:top w:val="nil"/>
              <w:left w:val="nil"/>
              <w:bottom w:val="single" w:sz="4" w:space="0" w:color="auto"/>
              <w:right w:val="single" w:sz="4" w:space="0" w:color="auto"/>
            </w:tcBorders>
            <w:shd w:val="clear" w:color="auto" w:fill="auto"/>
            <w:noWrap/>
            <w:vAlign w:val="bottom"/>
            <w:hideMark/>
          </w:tcPr>
          <w:p w14:paraId="23CE1F6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59764F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C0A556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7BA7F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39E85EA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2283893B"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2B345322"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2493.64</w:t>
            </w:r>
          </w:p>
        </w:tc>
        <w:tc>
          <w:tcPr>
            <w:tcW w:w="236" w:type="dxa"/>
            <w:tcBorders>
              <w:top w:val="nil"/>
              <w:left w:val="nil"/>
              <w:bottom w:val="nil"/>
              <w:right w:val="nil"/>
            </w:tcBorders>
            <w:shd w:val="clear" w:color="auto" w:fill="auto"/>
            <w:noWrap/>
            <w:vAlign w:val="bottom"/>
            <w:hideMark/>
          </w:tcPr>
          <w:p w14:paraId="116609C2"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04650E33" w14:textId="77777777" w:rsidTr="002873C1">
        <w:trPr>
          <w:trHeight w:val="295"/>
        </w:trPr>
        <w:tc>
          <w:tcPr>
            <w:tcW w:w="1969" w:type="dxa"/>
            <w:tcBorders>
              <w:top w:val="nil"/>
              <w:left w:val="nil"/>
              <w:bottom w:val="nil"/>
              <w:right w:val="nil"/>
            </w:tcBorders>
            <w:shd w:val="clear" w:color="auto" w:fill="auto"/>
            <w:noWrap/>
            <w:vAlign w:val="bottom"/>
            <w:hideMark/>
          </w:tcPr>
          <w:p w14:paraId="637D4BDE" w14:textId="55D690B1" w:rsidR="002873C1" w:rsidRPr="002873C1" w:rsidRDefault="002873C1" w:rsidP="002873C1">
            <w:pPr>
              <w:rPr>
                <w:rFonts w:eastAsia="Times New Roman" w:cstheme="minorHAnsi"/>
                <w:color w:val="000000"/>
                <w:sz w:val="20"/>
                <w:szCs w:val="20"/>
                <w:lang w:val="en-IE"/>
              </w:rPr>
            </w:pPr>
            <w:r w:rsidRPr="002873C1">
              <w:rPr>
                <w:rFonts w:eastAsia="Times New Roman" w:cstheme="minorHAnsi"/>
                <w:noProof/>
                <w:color w:val="000000"/>
                <w:sz w:val="20"/>
                <w:szCs w:val="20"/>
                <w:lang w:val="en-IE" w:eastAsia="en-IE"/>
              </w:rPr>
              <w:drawing>
                <wp:anchor distT="0" distB="0" distL="114300" distR="114300" simplePos="0" relativeHeight="251657216" behindDoc="0" locked="0" layoutInCell="1" allowOverlap="1" wp14:anchorId="23AEF00C" wp14:editId="43880FE5">
                  <wp:simplePos x="0" y="0"/>
                  <wp:positionH relativeFrom="column">
                    <wp:posOffset>1790700</wp:posOffset>
                  </wp:positionH>
                  <wp:positionV relativeFrom="paragraph">
                    <wp:posOffset>177800</wp:posOffset>
                  </wp:positionV>
                  <wp:extent cx="139700" cy="139700"/>
                  <wp:effectExtent l="0" t="0" r="0" b="0"/>
                  <wp:wrapNone/>
                  <wp:docPr id="12" name="Picture 12" descr="click on row to view payment details">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lick on row to view payment details">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873C1">
              <w:rPr>
                <w:rFonts w:eastAsia="Times New Roman" w:cstheme="minorHAnsi"/>
                <w:noProof/>
                <w:color w:val="000000"/>
                <w:sz w:val="20"/>
                <w:szCs w:val="20"/>
                <w:lang w:val="en-IE" w:eastAsia="en-IE"/>
              </w:rPr>
              <w:drawing>
                <wp:anchor distT="0" distB="0" distL="114300" distR="114300" simplePos="0" relativeHeight="251658240" behindDoc="0" locked="0" layoutInCell="1" allowOverlap="1" wp14:anchorId="093BC604" wp14:editId="6D30F48B">
                  <wp:simplePos x="0" y="0"/>
                  <wp:positionH relativeFrom="column">
                    <wp:posOffset>1790700</wp:posOffset>
                  </wp:positionH>
                  <wp:positionV relativeFrom="paragraph">
                    <wp:posOffset>381000</wp:posOffset>
                  </wp:positionV>
                  <wp:extent cx="139700" cy="139700"/>
                  <wp:effectExtent l="0" t="0" r="0" b="0"/>
                  <wp:wrapNone/>
                  <wp:docPr id="8" name="Picture 8" descr="click on row to view payment details">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click on row to view payment details">
                            <a:extLst>
                              <a:ext uri="{FF2B5EF4-FFF2-40B4-BE49-F238E27FC236}">
                                <a16:creationId xmlns:a16="http://schemas.microsoft.com/office/drawing/2014/main" id="{00000000-0008-0000-0100-000003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1723" w:type="dxa"/>
              <w:tblCellSpacing w:w="0" w:type="dxa"/>
              <w:tblCellMar>
                <w:left w:w="0" w:type="dxa"/>
                <w:right w:w="0" w:type="dxa"/>
              </w:tblCellMar>
              <w:tblLook w:val="04A0" w:firstRow="1" w:lastRow="0" w:firstColumn="1" w:lastColumn="0" w:noHBand="0" w:noVBand="1"/>
            </w:tblPr>
            <w:tblGrid>
              <w:gridCol w:w="1743"/>
            </w:tblGrid>
            <w:tr w:rsidR="002873C1" w:rsidRPr="002873C1" w14:paraId="6A0448B0" w14:textId="77777777" w:rsidTr="002873C1">
              <w:trPr>
                <w:trHeight w:val="295"/>
                <w:tblCellSpacing w:w="0" w:type="dxa"/>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58D477C9"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20-Sep-19</w:t>
                  </w:r>
                </w:p>
              </w:tc>
            </w:tr>
          </w:tbl>
          <w:p w14:paraId="41656CA4" w14:textId="77777777" w:rsidR="002873C1" w:rsidRPr="002873C1" w:rsidRDefault="002873C1" w:rsidP="002873C1">
            <w:pPr>
              <w:rPr>
                <w:rFonts w:eastAsia="Times New Roman" w:cstheme="minorHAnsi"/>
                <w:color w:val="000000"/>
                <w:sz w:val="20"/>
                <w:szCs w:val="20"/>
                <w:lang w:val="en-IE"/>
              </w:rPr>
            </w:pPr>
          </w:p>
        </w:tc>
        <w:tc>
          <w:tcPr>
            <w:tcW w:w="1221" w:type="dxa"/>
            <w:tcBorders>
              <w:top w:val="nil"/>
              <w:left w:val="nil"/>
              <w:bottom w:val="single" w:sz="4" w:space="0" w:color="auto"/>
              <w:right w:val="single" w:sz="4" w:space="0" w:color="auto"/>
            </w:tcBorders>
            <w:shd w:val="clear" w:color="auto" w:fill="auto"/>
            <w:noWrap/>
            <w:vAlign w:val="bottom"/>
            <w:hideMark/>
          </w:tcPr>
          <w:p w14:paraId="6B05AE3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NOTIFIED FEES</w:t>
            </w:r>
          </w:p>
        </w:tc>
        <w:tc>
          <w:tcPr>
            <w:tcW w:w="1688" w:type="dxa"/>
            <w:tcBorders>
              <w:top w:val="nil"/>
              <w:left w:val="nil"/>
              <w:bottom w:val="single" w:sz="4" w:space="0" w:color="auto"/>
              <w:right w:val="single" w:sz="4" w:space="0" w:color="auto"/>
            </w:tcBorders>
            <w:shd w:val="clear" w:color="auto" w:fill="auto"/>
            <w:noWrap/>
            <w:vAlign w:val="bottom"/>
            <w:hideMark/>
          </w:tcPr>
          <w:p w14:paraId="53F9374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1ACA0A0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53EFEF68"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36C05774"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0BE7BB7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4103C5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0DE6D914"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2478.24</w:t>
            </w:r>
          </w:p>
        </w:tc>
        <w:tc>
          <w:tcPr>
            <w:tcW w:w="236" w:type="dxa"/>
            <w:tcBorders>
              <w:top w:val="nil"/>
              <w:left w:val="nil"/>
              <w:bottom w:val="nil"/>
              <w:right w:val="nil"/>
            </w:tcBorders>
            <w:shd w:val="clear" w:color="auto" w:fill="auto"/>
            <w:noWrap/>
            <w:vAlign w:val="bottom"/>
            <w:hideMark/>
          </w:tcPr>
          <w:p w14:paraId="6C228C16"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626AC91" w14:textId="77777777" w:rsidTr="002873C1">
        <w:trPr>
          <w:trHeight w:val="314"/>
        </w:trPr>
        <w:tc>
          <w:tcPr>
            <w:tcW w:w="1969" w:type="dxa"/>
            <w:tcBorders>
              <w:top w:val="nil"/>
              <w:left w:val="single" w:sz="4" w:space="0" w:color="auto"/>
              <w:bottom w:val="single" w:sz="4" w:space="0" w:color="auto"/>
              <w:right w:val="single" w:sz="4" w:space="0" w:color="auto"/>
            </w:tcBorders>
            <w:shd w:val="clear" w:color="auto" w:fill="auto"/>
            <w:vAlign w:val="center"/>
            <w:hideMark/>
          </w:tcPr>
          <w:p w14:paraId="33DE64B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08/10/2019</w:t>
            </w:r>
          </w:p>
        </w:tc>
        <w:tc>
          <w:tcPr>
            <w:tcW w:w="1221" w:type="dxa"/>
            <w:tcBorders>
              <w:top w:val="nil"/>
              <w:left w:val="nil"/>
              <w:bottom w:val="single" w:sz="4" w:space="0" w:color="auto"/>
              <w:right w:val="single" w:sz="4" w:space="0" w:color="auto"/>
            </w:tcBorders>
            <w:shd w:val="clear" w:color="auto" w:fill="auto"/>
            <w:vAlign w:val="center"/>
            <w:hideMark/>
          </w:tcPr>
          <w:p w14:paraId="75CA7E1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UCC0007 CTO</w:t>
            </w:r>
          </w:p>
        </w:tc>
        <w:tc>
          <w:tcPr>
            <w:tcW w:w="1688" w:type="dxa"/>
            <w:tcBorders>
              <w:top w:val="nil"/>
              <w:left w:val="nil"/>
              <w:bottom w:val="single" w:sz="4" w:space="0" w:color="auto"/>
              <w:right w:val="single" w:sz="4" w:space="0" w:color="auto"/>
            </w:tcBorders>
            <w:shd w:val="clear" w:color="auto" w:fill="auto"/>
            <w:noWrap/>
            <w:vAlign w:val="bottom"/>
            <w:hideMark/>
          </w:tcPr>
          <w:p w14:paraId="74535E3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3D52508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19E912B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vAlign w:val="center"/>
            <w:hideMark/>
          </w:tcPr>
          <w:p w14:paraId="1D7F694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3BF73D4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16F6E799"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191F9667"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2510.74</w:t>
            </w:r>
          </w:p>
        </w:tc>
        <w:tc>
          <w:tcPr>
            <w:tcW w:w="236" w:type="dxa"/>
            <w:tcBorders>
              <w:top w:val="nil"/>
              <w:left w:val="nil"/>
              <w:bottom w:val="nil"/>
              <w:right w:val="nil"/>
            </w:tcBorders>
            <w:shd w:val="clear" w:color="auto" w:fill="auto"/>
            <w:noWrap/>
            <w:vAlign w:val="bottom"/>
            <w:hideMark/>
          </w:tcPr>
          <w:p w14:paraId="6BD99B46"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60E791D9" w14:textId="77777777" w:rsidTr="002873C1">
        <w:trPr>
          <w:trHeight w:val="314"/>
        </w:trPr>
        <w:tc>
          <w:tcPr>
            <w:tcW w:w="1969" w:type="dxa"/>
            <w:tcBorders>
              <w:top w:val="nil"/>
              <w:left w:val="single" w:sz="4" w:space="0" w:color="auto"/>
              <w:bottom w:val="single" w:sz="4" w:space="0" w:color="auto"/>
              <w:right w:val="single" w:sz="4" w:space="0" w:color="auto"/>
            </w:tcBorders>
            <w:shd w:val="clear" w:color="auto" w:fill="auto"/>
            <w:vAlign w:val="center"/>
            <w:hideMark/>
          </w:tcPr>
          <w:p w14:paraId="64B6EBF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12/11/2019</w:t>
            </w:r>
          </w:p>
        </w:tc>
        <w:tc>
          <w:tcPr>
            <w:tcW w:w="1221" w:type="dxa"/>
            <w:tcBorders>
              <w:top w:val="nil"/>
              <w:left w:val="nil"/>
              <w:bottom w:val="single" w:sz="4" w:space="0" w:color="auto"/>
              <w:right w:val="single" w:sz="4" w:space="0" w:color="auto"/>
            </w:tcBorders>
            <w:shd w:val="clear" w:color="auto" w:fill="auto"/>
            <w:vAlign w:val="center"/>
            <w:hideMark/>
          </w:tcPr>
          <w:p w14:paraId="5886A8B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UCC0023 CTO</w:t>
            </w:r>
          </w:p>
        </w:tc>
        <w:tc>
          <w:tcPr>
            <w:tcW w:w="1688" w:type="dxa"/>
            <w:tcBorders>
              <w:top w:val="nil"/>
              <w:left w:val="nil"/>
              <w:bottom w:val="single" w:sz="4" w:space="0" w:color="auto"/>
              <w:right w:val="single" w:sz="4" w:space="0" w:color="auto"/>
            </w:tcBorders>
            <w:shd w:val="clear" w:color="auto" w:fill="auto"/>
            <w:noWrap/>
            <w:vAlign w:val="bottom"/>
            <w:hideMark/>
          </w:tcPr>
          <w:p w14:paraId="41041DD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55FACB3A"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noWrap/>
            <w:vAlign w:val="bottom"/>
            <w:hideMark/>
          </w:tcPr>
          <w:p w14:paraId="11535A6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80" w:type="dxa"/>
            <w:tcBorders>
              <w:top w:val="nil"/>
              <w:left w:val="nil"/>
              <w:bottom w:val="single" w:sz="4" w:space="0" w:color="auto"/>
              <w:right w:val="single" w:sz="4" w:space="0" w:color="auto"/>
            </w:tcBorders>
            <w:shd w:val="clear" w:color="auto" w:fill="auto"/>
            <w:vAlign w:val="center"/>
            <w:hideMark/>
          </w:tcPr>
          <w:p w14:paraId="45BFA4DD"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32.5</w:t>
            </w:r>
          </w:p>
        </w:tc>
        <w:tc>
          <w:tcPr>
            <w:tcW w:w="770" w:type="dxa"/>
            <w:tcBorders>
              <w:top w:val="nil"/>
              <w:left w:val="nil"/>
              <w:bottom w:val="single" w:sz="4" w:space="0" w:color="auto"/>
              <w:right w:val="single" w:sz="4" w:space="0" w:color="auto"/>
            </w:tcBorders>
            <w:shd w:val="clear" w:color="auto" w:fill="auto"/>
            <w:noWrap/>
            <w:vAlign w:val="bottom"/>
            <w:hideMark/>
          </w:tcPr>
          <w:p w14:paraId="642499C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B2BA1C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03E97A1B"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2543.24</w:t>
            </w:r>
          </w:p>
        </w:tc>
        <w:tc>
          <w:tcPr>
            <w:tcW w:w="236" w:type="dxa"/>
            <w:tcBorders>
              <w:top w:val="nil"/>
              <w:left w:val="nil"/>
              <w:bottom w:val="nil"/>
              <w:right w:val="nil"/>
            </w:tcBorders>
            <w:shd w:val="clear" w:color="auto" w:fill="auto"/>
            <w:noWrap/>
            <w:vAlign w:val="bottom"/>
            <w:hideMark/>
          </w:tcPr>
          <w:p w14:paraId="2EFDFD34"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4E67402E" w14:textId="77777777" w:rsidTr="002873C1">
        <w:trPr>
          <w:trHeight w:val="314"/>
        </w:trPr>
        <w:tc>
          <w:tcPr>
            <w:tcW w:w="1969" w:type="dxa"/>
            <w:tcBorders>
              <w:top w:val="nil"/>
              <w:left w:val="single" w:sz="4" w:space="0" w:color="auto"/>
              <w:bottom w:val="single" w:sz="4" w:space="0" w:color="auto"/>
              <w:right w:val="single" w:sz="4" w:space="0" w:color="auto"/>
            </w:tcBorders>
            <w:shd w:val="clear" w:color="auto" w:fill="auto"/>
            <w:vAlign w:val="center"/>
            <w:hideMark/>
          </w:tcPr>
          <w:p w14:paraId="2ED3297E"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27/11/2019</w:t>
            </w:r>
          </w:p>
        </w:tc>
        <w:tc>
          <w:tcPr>
            <w:tcW w:w="1221" w:type="dxa"/>
            <w:tcBorders>
              <w:top w:val="nil"/>
              <w:left w:val="nil"/>
              <w:bottom w:val="single" w:sz="4" w:space="0" w:color="auto"/>
              <w:right w:val="single" w:sz="4" w:space="0" w:color="auto"/>
            </w:tcBorders>
            <w:shd w:val="clear" w:color="auto" w:fill="auto"/>
            <w:vAlign w:val="center"/>
            <w:hideMark/>
          </w:tcPr>
          <w:p w14:paraId="75EBA3A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365 Online Mary O'R</w:t>
            </w:r>
          </w:p>
        </w:tc>
        <w:tc>
          <w:tcPr>
            <w:tcW w:w="1688" w:type="dxa"/>
            <w:tcBorders>
              <w:top w:val="nil"/>
              <w:left w:val="nil"/>
              <w:bottom w:val="single" w:sz="4" w:space="0" w:color="auto"/>
              <w:right w:val="single" w:sz="4" w:space="0" w:color="auto"/>
            </w:tcBorders>
            <w:shd w:val="clear" w:color="auto" w:fill="auto"/>
            <w:noWrap/>
            <w:vAlign w:val="bottom"/>
            <w:hideMark/>
          </w:tcPr>
          <w:p w14:paraId="6BF3536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70D386BC"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vAlign w:val="center"/>
            <w:hideMark/>
          </w:tcPr>
          <w:p w14:paraId="7DE4BEE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50</w:t>
            </w:r>
          </w:p>
        </w:tc>
        <w:tc>
          <w:tcPr>
            <w:tcW w:w="1080" w:type="dxa"/>
            <w:tcBorders>
              <w:top w:val="nil"/>
              <w:left w:val="nil"/>
              <w:bottom w:val="single" w:sz="4" w:space="0" w:color="auto"/>
              <w:right w:val="single" w:sz="4" w:space="0" w:color="auto"/>
            </w:tcBorders>
            <w:shd w:val="clear" w:color="auto" w:fill="auto"/>
            <w:noWrap/>
            <w:vAlign w:val="bottom"/>
            <w:hideMark/>
          </w:tcPr>
          <w:p w14:paraId="4B7D61D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241F438F"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5E6F7F3E"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671537F"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2493.24</w:t>
            </w:r>
          </w:p>
        </w:tc>
        <w:tc>
          <w:tcPr>
            <w:tcW w:w="236" w:type="dxa"/>
            <w:tcBorders>
              <w:top w:val="nil"/>
              <w:left w:val="nil"/>
              <w:bottom w:val="nil"/>
              <w:right w:val="nil"/>
            </w:tcBorders>
            <w:shd w:val="clear" w:color="auto" w:fill="auto"/>
            <w:noWrap/>
            <w:vAlign w:val="bottom"/>
            <w:hideMark/>
          </w:tcPr>
          <w:p w14:paraId="749D3781"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3BE57A80" w14:textId="77777777" w:rsidTr="002873C1">
        <w:trPr>
          <w:trHeight w:val="314"/>
        </w:trPr>
        <w:tc>
          <w:tcPr>
            <w:tcW w:w="1969" w:type="dxa"/>
            <w:tcBorders>
              <w:top w:val="nil"/>
              <w:left w:val="single" w:sz="4" w:space="0" w:color="auto"/>
              <w:bottom w:val="single" w:sz="4" w:space="0" w:color="auto"/>
              <w:right w:val="single" w:sz="4" w:space="0" w:color="auto"/>
            </w:tcBorders>
            <w:shd w:val="clear" w:color="auto" w:fill="auto"/>
            <w:vAlign w:val="center"/>
            <w:hideMark/>
          </w:tcPr>
          <w:p w14:paraId="6A160956"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27/11/2019</w:t>
            </w:r>
          </w:p>
        </w:tc>
        <w:tc>
          <w:tcPr>
            <w:tcW w:w="1221" w:type="dxa"/>
            <w:tcBorders>
              <w:top w:val="nil"/>
              <w:left w:val="nil"/>
              <w:bottom w:val="single" w:sz="4" w:space="0" w:color="auto"/>
              <w:right w:val="single" w:sz="4" w:space="0" w:color="auto"/>
            </w:tcBorders>
            <w:shd w:val="clear" w:color="auto" w:fill="auto"/>
            <w:vAlign w:val="center"/>
            <w:hideMark/>
          </w:tcPr>
          <w:p w14:paraId="6A712645"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365 Online Mary O'R</w:t>
            </w:r>
          </w:p>
        </w:tc>
        <w:tc>
          <w:tcPr>
            <w:tcW w:w="1688" w:type="dxa"/>
            <w:tcBorders>
              <w:top w:val="nil"/>
              <w:left w:val="nil"/>
              <w:bottom w:val="single" w:sz="4" w:space="0" w:color="auto"/>
              <w:right w:val="single" w:sz="4" w:space="0" w:color="auto"/>
            </w:tcBorders>
            <w:shd w:val="clear" w:color="auto" w:fill="auto"/>
            <w:noWrap/>
            <w:vAlign w:val="bottom"/>
            <w:hideMark/>
          </w:tcPr>
          <w:p w14:paraId="11D612D7"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639" w:type="dxa"/>
            <w:tcBorders>
              <w:top w:val="nil"/>
              <w:left w:val="nil"/>
              <w:bottom w:val="single" w:sz="4" w:space="0" w:color="auto"/>
              <w:right w:val="single" w:sz="4" w:space="0" w:color="auto"/>
            </w:tcBorders>
            <w:shd w:val="clear" w:color="auto" w:fill="auto"/>
            <w:noWrap/>
            <w:vAlign w:val="bottom"/>
            <w:hideMark/>
          </w:tcPr>
          <w:p w14:paraId="5C9D798D"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405" w:type="dxa"/>
            <w:tcBorders>
              <w:top w:val="nil"/>
              <w:left w:val="nil"/>
              <w:bottom w:val="single" w:sz="4" w:space="0" w:color="auto"/>
              <w:right w:val="single" w:sz="4" w:space="0" w:color="auto"/>
            </w:tcBorders>
            <w:shd w:val="clear" w:color="auto" w:fill="auto"/>
            <w:vAlign w:val="center"/>
            <w:hideMark/>
          </w:tcPr>
          <w:p w14:paraId="204CFFF3"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58.58</w:t>
            </w:r>
          </w:p>
        </w:tc>
        <w:tc>
          <w:tcPr>
            <w:tcW w:w="1080" w:type="dxa"/>
            <w:tcBorders>
              <w:top w:val="nil"/>
              <w:left w:val="nil"/>
              <w:bottom w:val="single" w:sz="4" w:space="0" w:color="auto"/>
              <w:right w:val="single" w:sz="4" w:space="0" w:color="auto"/>
            </w:tcBorders>
            <w:shd w:val="clear" w:color="auto" w:fill="auto"/>
            <w:noWrap/>
            <w:vAlign w:val="bottom"/>
            <w:hideMark/>
          </w:tcPr>
          <w:p w14:paraId="4503CC11"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770" w:type="dxa"/>
            <w:tcBorders>
              <w:top w:val="nil"/>
              <w:left w:val="nil"/>
              <w:bottom w:val="single" w:sz="4" w:space="0" w:color="auto"/>
              <w:right w:val="single" w:sz="4" w:space="0" w:color="auto"/>
            </w:tcBorders>
            <w:shd w:val="clear" w:color="auto" w:fill="auto"/>
            <w:noWrap/>
            <w:vAlign w:val="bottom"/>
            <w:hideMark/>
          </w:tcPr>
          <w:p w14:paraId="3DB88A42"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1003" w:type="dxa"/>
            <w:tcBorders>
              <w:top w:val="nil"/>
              <w:left w:val="nil"/>
              <w:bottom w:val="single" w:sz="4" w:space="0" w:color="auto"/>
              <w:right w:val="single" w:sz="4" w:space="0" w:color="auto"/>
            </w:tcBorders>
            <w:shd w:val="clear" w:color="auto" w:fill="auto"/>
            <w:noWrap/>
            <w:vAlign w:val="bottom"/>
            <w:hideMark/>
          </w:tcPr>
          <w:p w14:paraId="6B9CD6E6" w14:textId="77777777" w:rsidR="002873C1" w:rsidRPr="002873C1" w:rsidRDefault="002873C1" w:rsidP="002873C1">
            <w:pPr>
              <w:rPr>
                <w:rFonts w:eastAsia="Times New Roman" w:cstheme="minorHAnsi"/>
                <w:color w:val="000000"/>
                <w:sz w:val="20"/>
                <w:szCs w:val="20"/>
                <w:lang w:val="en-IE"/>
              </w:rPr>
            </w:pPr>
            <w:r w:rsidRPr="002873C1">
              <w:rPr>
                <w:rFonts w:eastAsia="Times New Roman" w:cstheme="minorHAnsi"/>
                <w:color w:val="000000"/>
                <w:sz w:val="20"/>
                <w:szCs w:val="20"/>
                <w:lang w:val="en-IE"/>
              </w:rPr>
              <w:t> </w:t>
            </w:r>
          </w:p>
        </w:tc>
        <w:tc>
          <w:tcPr>
            <w:tcW w:w="2269" w:type="dxa"/>
            <w:tcBorders>
              <w:top w:val="nil"/>
              <w:left w:val="nil"/>
              <w:bottom w:val="single" w:sz="4" w:space="0" w:color="auto"/>
              <w:right w:val="single" w:sz="4" w:space="0" w:color="auto"/>
            </w:tcBorders>
            <w:shd w:val="clear" w:color="auto" w:fill="auto"/>
            <w:noWrap/>
            <w:vAlign w:val="bottom"/>
            <w:hideMark/>
          </w:tcPr>
          <w:p w14:paraId="7AED15FC" w14:textId="77777777" w:rsidR="002873C1" w:rsidRPr="002873C1" w:rsidRDefault="002873C1" w:rsidP="002873C1">
            <w:pPr>
              <w:jc w:val="right"/>
              <w:rPr>
                <w:rFonts w:eastAsia="Times New Roman" w:cstheme="minorHAnsi"/>
                <w:color w:val="000000"/>
                <w:sz w:val="20"/>
                <w:szCs w:val="20"/>
                <w:lang w:val="en-IE"/>
              </w:rPr>
            </w:pPr>
            <w:r w:rsidRPr="002873C1">
              <w:rPr>
                <w:rFonts w:eastAsia="Times New Roman" w:cstheme="minorHAnsi"/>
                <w:color w:val="000000"/>
                <w:sz w:val="20"/>
                <w:szCs w:val="20"/>
                <w:lang w:val="en-IE"/>
              </w:rPr>
              <w:t>2434.66</w:t>
            </w:r>
          </w:p>
        </w:tc>
        <w:tc>
          <w:tcPr>
            <w:tcW w:w="236" w:type="dxa"/>
            <w:tcBorders>
              <w:top w:val="nil"/>
              <w:left w:val="nil"/>
              <w:bottom w:val="nil"/>
              <w:right w:val="nil"/>
            </w:tcBorders>
            <w:shd w:val="clear" w:color="auto" w:fill="auto"/>
            <w:noWrap/>
            <w:vAlign w:val="bottom"/>
            <w:hideMark/>
          </w:tcPr>
          <w:p w14:paraId="74715C0E" w14:textId="77777777" w:rsidR="002873C1" w:rsidRPr="002873C1" w:rsidRDefault="002873C1" w:rsidP="002873C1">
            <w:pPr>
              <w:jc w:val="right"/>
              <w:rPr>
                <w:rFonts w:eastAsia="Times New Roman" w:cstheme="minorHAnsi"/>
                <w:color w:val="000000"/>
                <w:sz w:val="20"/>
                <w:szCs w:val="20"/>
                <w:lang w:val="en-IE"/>
              </w:rPr>
            </w:pPr>
          </w:p>
        </w:tc>
      </w:tr>
      <w:tr w:rsidR="002873C1" w:rsidRPr="002873C1" w14:paraId="1CF65BF7" w14:textId="77777777" w:rsidTr="002873C1">
        <w:trPr>
          <w:trHeight w:val="29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D994C40"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Totals</w:t>
            </w:r>
          </w:p>
        </w:tc>
        <w:tc>
          <w:tcPr>
            <w:tcW w:w="1221" w:type="dxa"/>
            <w:tcBorders>
              <w:top w:val="nil"/>
              <w:left w:val="nil"/>
              <w:bottom w:val="single" w:sz="4" w:space="0" w:color="auto"/>
              <w:right w:val="single" w:sz="4" w:space="0" w:color="auto"/>
            </w:tcBorders>
            <w:shd w:val="clear" w:color="auto" w:fill="auto"/>
            <w:noWrap/>
            <w:vAlign w:val="bottom"/>
            <w:hideMark/>
          </w:tcPr>
          <w:p w14:paraId="2D0F2598" w14:textId="77777777" w:rsidR="002873C1" w:rsidRPr="002873C1" w:rsidRDefault="002873C1" w:rsidP="002873C1">
            <w:pPr>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 </w:t>
            </w:r>
          </w:p>
        </w:tc>
        <w:tc>
          <w:tcPr>
            <w:tcW w:w="1688" w:type="dxa"/>
            <w:tcBorders>
              <w:top w:val="nil"/>
              <w:left w:val="nil"/>
              <w:bottom w:val="single" w:sz="4" w:space="0" w:color="auto"/>
              <w:right w:val="single" w:sz="4" w:space="0" w:color="auto"/>
            </w:tcBorders>
            <w:shd w:val="clear" w:color="auto" w:fill="auto"/>
            <w:noWrap/>
            <w:vAlign w:val="bottom"/>
            <w:hideMark/>
          </w:tcPr>
          <w:p w14:paraId="3921F2E3"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2172.23</w:t>
            </w:r>
          </w:p>
        </w:tc>
        <w:tc>
          <w:tcPr>
            <w:tcW w:w="639" w:type="dxa"/>
            <w:tcBorders>
              <w:top w:val="nil"/>
              <w:left w:val="nil"/>
              <w:bottom w:val="single" w:sz="4" w:space="0" w:color="auto"/>
              <w:right w:val="single" w:sz="4" w:space="0" w:color="auto"/>
            </w:tcBorders>
            <w:shd w:val="clear" w:color="auto" w:fill="auto"/>
            <w:noWrap/>
            <w:vAlign w:val="bottom"/>
            <w:hideMark/>
          </w:tcPr>
          <w:p w14:paraId="666FD0EB"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47.1</w:t>
            </w:r>
          </w:p>
        </w:tc>
        <w:tc>
          <w:tcPr>
            <w:tcW w:w="1405" w:type="dxa"/>
            <w:tcBorders>
              <w:top w:val="nil"/>
              <w:left w:val="nil"/>
              <w:bottom w:val="single" w:sz="4" w:space="0" w:color="auto"/>
              <w:right w:val="single" w:sz="4" w:space="0" w:color="auto"/>
            </w:tcBorders>
            <w:shd w:val="clear" w:color="auto" w:fill="auto"/>
            <w:noWrap/>
            <w:vAlign w:val="bottom"/>
            <w:hideMark/>
          </w:tcPr>
          <w:p w14:paraId="6AAEBB22"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1277.97</w:t>
            </w:r>
          </w:p>
        </w:tc>
        <w:tc>
          <w:tcPr>
            <w:tcW w:w="1080" w:type="dxa"/>
            <w:tcBorders>
              <w:top w:val="nil"/>
              <w:left w:val="nil"/>
              <w:bottom w:val="single" w:sz="4" w:space="0" w:color="auto"/>
              <w:right w:val="single" w:sz="4" w:space="0" w:color="auto"/>
            </w:tcBorders>
            <w:shd w:val="clear" w:color="auto" w:fill="auto"/>
            <w:noWrap/>
            <w:vAlign w:val="bottom"/>
            <w:hideMark/>
          </w:tcPr>
          <w:p w14:paraId="4C4DF98B"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387.5</w:t>
            </w:r>
          </w:p>
        </w:tc>
        <w:tc>
          <w:tcPr>
            <w:tcW w:w="770" w:type="dxa"/>
            <w:tcBorders>
              <w:top w:val="nil"/>
              <w:left w:val="nil"/>
              <w:bottom w:val="single" w:sz="4" w:space="0" w:color="auto"/>
              <w:right w:val="single" w:sz="4" w:space="0" w:color="auto"/>
            </w:tcBorders>
            <w:shd w:val="clear" w:color="auto" w:fill="auto"/>
            <w:noWrap/>
            <w:vAlign w:val="bottom"/>
            <w:hideMark/>
          </w:tcPr>
          <w:p w14:paraId="666B1C71"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0</w:t>
            </w:r>
          </w:p>
        </w:tc>
        <w:tc>
          <w:tcPr>
            <w:tcW w:w="1003" w:type="dxa"/>
            <w:tcBorders>
              <w:top w:val="nil"/>
              <w:left w:val="nil"/>
              <w:bottom w:val="single" w:sz="4" w:space="0" w:color="auto"/>
              <w:right w:val="single" w:sz="4" w:space="0" w:color="auto"/>
            </w:tcBorders>
            <w:shd w:val="clear" w:color="auto" w:fill="auto"/>
            <w:noWrap/>
            <w:vAlign w:val="bottom"/>
            <w:hideMark/>
          </w:tcPr>
          <w:p w14:paraId="362EF7D0"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1200</w:t>
            </w:r>
          </w:p>
        </w:tc>
        <w:tc>
          <w:tcPr>
            <w:tcW w:w="2269" w:type="dxa"/>
            <w:tcBorders>
              <w:top w:val="nil"/>
              <w:left w:val="nil"/>
              <w:bottom w:val="single" w:sz="4" w:space="0" w:color="auto"/>
              <w:right w:val="single" w:sz="4" w:space="0" w:color="auto"/>
            </w:tcBorders>
            <w:shd w:val="clear" w:color="auto" w:fill="auto"/>
            <w:noWrap/>
            <w:vAlign w:val="bottom"/>
            <w:hideMark/>
          </w:tcPr>
          <w:p w14:paraId="42E5BB75"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2434.66</w:t>
            </w:r>
          </w:p>
        </w:tc>
        <w:tc>
          <w:tcPr>
            <w:tcW w:w="236" w:type="dxa"/>
            <w:tcBorders>
              <w:top w:val="nil"/>
              <w:left w:val="nil"/>
              <w:bottom w:val="nil"/>
              <w:right w:val="single" w:sz="4" w:space="0" w:color="auto"/>
            </w:tcBorders>
            <w:shd w:val="clear" w:color="auto" w:fill="auto"/>
            <w:noWrap/>
            <w:vAlign w:val="bottom"/>
            <w:hideMark/>
          </w:tcPr>
          <w:p w14:paraId="025549A1" w14:textId="77777777" w:rsidR="002873C1" w:rsidRPr="002873C1" w:rsidRDefault="002873C1" w:rsidP="002873C1">
            <w:pPr>
              <w:jc w:val="right"/>
              <w:rPr>
                <w:rFonts w:eastAsia="Times New Roman" w:cstheme="minorHAnsi"/>
                <w:b/>
                <w:bCs/>
                <w:color w:val="000000"/>
                <w:sz w:val="20"/>
                <w:szCs w:val="20"/>
                <w:lang w:val="en-IE"/>
              </w:rPr>
            </w:pPr>
            <w:r w:rsidRPr="002873C1">
              <w:rPr>
                <w:rFonts w:eastAsia="Times New Roman" w:cstheme="minorHAnsi"/>
                <w:b/>
                <w:bCs/>
                <w:color w:val="000000"/>
                <w:sz w:val="20"/>
                <w:szCs w:val="20"/>
                <w:lang w:val="en-IE"/>
              </w:rPr>
              <w:t>2434.66</w:t>
            </w:r>
          </w:p>
        </w:tc>
      </w:tr>
    </w:tbl>
    <w:p w14:paraId="5A4F88A3" w14:textId="77777777" w:rsidR="002873C1" w:rsidRDefault="002873C1" w:rsidP="00825083">
      <w:pPr>
        <w:jc w:val="both"/>
        <w:rPr>
          <w:lang w:val="en-IE"/>
        </w:rPr>
      </w:pPr>
    </w:p>
    <w:p w14:paraId="31671042" w14:textId="77777777" w:rsidR="002873C1" w:rsidRDefault="002873C1" w:rsidP="00825083">
      <w:pPr>
        <w:jc w:val="both"/>
        <w:rPr>
          <w:lang w:val="en-IE"/>
        </w:rPr>
      </w:pPr>
    </w:p>
    <w:p w14:paraId="59E770AB" w14:textId="77777777" w:rsidR="002873C1" w:rsidRDefault="002873C1" w:rsidP="00825083">
      <w:pPr>
        <w:jc w:val="both"/>
        <w:rPr>
          <w:lang w:val="en-IE"/>
        </w:rPr>
      </w:pPr>
    </w:p>
    <w:p w14:paraId="11686996" w14:textId="77777777" w:rsidR="002873C1" w:rsidRDefault="002873C1" w:rsidP="00825083">
      <w:pPr>
        <w:jc w:val="both"/>
        <w:rPr>
          <w:lang w:val="en-IE"/>
        </w:rPr>
      </w:pPr>
    </w:p>
    <w:p w14:paraId="6DA74F12" w14:textId="77777777" w:rsidR="002873C1" w:rsidRDefault="002873C1" w:rsidP="00825083">
      <w:pPr>
        <w:jc w:val="both"/>
        <w:rPr>
          <w:lang w:val="en-IE"/>
        </w:rPr>
      </w:pPr>
    </w:p>
    <w:p w14:paraId="49B6B592" w14:textId="77777777" w:rsidR="002873C1" w:rsidRDefault="002873C1" w:rsidP="00825083">
      <w:pPr>
        <w:jc w:val="both"/>
        <w:rPr>
          <w:lang w:val="en-IE"/>
        </w:rPr>
      </w:pPr>
    </w:p>
    <w:p w14:paraId="01608B78" w14:textId="77777777" w:rsidR="002873C1" w:rsidRDefault="002873C1" w:rsidP="00825083">
      <w:pPr>
        <w:jc w:val="both"/>
        <w:rPr>
          <w:lang w:val="en-IE"/>
        </w:rPr>
      </w:pPr>
    </w:p>
    <w:p w14:paraId="6FD31D82" w14:textId="77777777" w:rsidR="002873C1" w:rsidRDefault="002873C1" w:rsidP="00825083">
      <w:pPr>
        <w:jc w:val="both"/>
        <w:rPr>
          <w:lang w:val="en-IE"/>
        </w:rPr>
      </w:pPr>
    </w:p>
    <w:p w14:paraId="111FF6CC" w14:textId="77777777" w:rsidR="002873C1" w:rsidRDefault="002873C1" w:rsidP="00825083">
      <w:pPr>
        <w:jc w:val="both"/>
        <w:rPr>
          <w:lang w:val="en-IE"/>
        </w:rPr>
      </w:pPr>
    </w:p>
    <w:p w14:paraId="124BA4C9" w14:textId="77777777" w:rsidR="002873C1" w:rsidRDefault="002873C1" w:rsidP="00825083">
      <w:pPr>
        <w:jc w:val="both"/>
        <w:rPr>
          <w:lang w:val="en-IE"/>
        </w:rPr>
      </w:pPr>
    </w:p>
    <w:p w14:paraId="7AFD8117" w14:textId="77777777" w:rsidR="002873C1" w:rsidRDefault="002873C1" w:rsidP="00825083">
      <w:pPr>
        <w:jc w:val="both"/>
        <w:rPr>
          <w:lang w:val="en-IE"/>
        </w:rPr>
      </w:pPr>
    </w:p>
    <w:p w14:paraId="6A4E59E5" w14:textId="77777777" w:rsidR="002873C1" w:rsidRDefault="002873C1" w:rsidP="00825083">
      <w:pPr>
        <w:jc w:val="both"/>
        <w:rPr>
          <w:lang w:val="en-IE"/>
        </w:rPr>
      </w:pPr>
    </w:p>
    <w:p w14:paraId="5ADBA0D9" w14:textId="77777777" w:rsidR="002873C1" w:rsidRDefault="002873C1" w:rsidP="00825083">
      <w:pPr>
        <w:jc w:val="both"/>
        <w:rPr>
          <w:lang w:val="en-IE"/>
        </w:rPr>
      </w:pPr>
    </w:p>
    <w:p w14:paraId="36B68BEF" w14:textId="77777777" w:rsidR="002873C1" w:rsidRDefault="002873C1" w:rsidP="00825083">
      <w:pPr>
        <w:jc w:val="both"/>
        <w:rPr>
          <w:lang w:val="en-IE"/>
        </w:rPr>
      </w:pPr>
    </w:p>
    <w:p w14:paraId="3A3B88DA" w14:textId="77777777" w:rsidR="002873C1" w:rsidRDefault="002873C1" w:rsidP="00825083">
      <w:pPr>
        <w:jc w:val="both"/>
        <w:rPr>
          <w:lang w:val="en-IE"/>
        </w:rPr>
        <w:sectPr w:rsidR="002873C1" w:rsidSect="002873C1">
          <w:pgSz w:w="16840" w:h="11900" w:orient="landscape"/>
          <w:pgMar w:top="720" w:right="720" w:bottom="720" w:left="720" w:header="708" w:footer="708" w:gutter="0"/>
          <w:cols w:space="708"/>
          <w:docGrid w:linePitch="360"/>
        </w:sectPr>
      </w:pPr>
    </w:p>
    <w:p w14:paraId="379561DD" w14:textId="05889F5C" w:rsidR="002873C1" w:rsidRPr="002873C1" w:rsidRDefault="002873C1" w:rsidP="002873C1">
      <w:pPr>
        <w:pStyle w:val="NormalWeb"/>
        <w:numPr>
          <w:ilvl w:val="0"/>
          <w:numId w:val="19"/>
        </w:numPr>
        <w:spacing w:before="0" w:beforeAutospacing="0" w:after="120" w:afterAutospacing="0"/>
        <w:jc w:val="both"/>
        <w:rPr>
          <w:rFonts w:asciiTheme="minorHAnsi" w:hAnsiTheme="minorHAnsi" w:cstheme="minorHAnsi"/>
          <w:b/>
          <w:color w:val="000000"/>
          <w:szCs w:val="22"/>
          <w:lang w:val="en-GB"/>
        </w:rPr>
      </w:pPr>
      <w:r w:rsidRPr="002873C1">
        <w:rPr>
          <w:rFonts w:asciiTheme="minorHAnsi" w:hAnsiTheme="minorHAnsi" w:cstheme="minorHAnsi"/>
          <w:b/>
          <w:color w:val="000000"/>
          <w:szCs w:val="22"/>
        </w:rPr>
        <w:lastRenderedPageBreak/>
        <w:t xml:space="preserve">VOTES OF WELCOME/THANKS: </w:t>
      </w:r>
    </w:p>
    <w:p w14:paraId="3D7F669D" w14:textId="77777777"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lang w:val="en-GB"/>
        </w:rPr>
      </w:pPr>
      <w:r w:rsidRPr="002873C1">
        <w:rPr>
          <w:rFonts w:asciiTheme="minorHAnsi" w:hAnsiTheme="minorHAnsi" w:cstheme="minorHAnsi"/>
          <w:color w:val="000000"/>
          <w:szCs w:val="22"/>
        </w:rPr>
        <w:t xml:space="preserve">EDI Needs Assessment Preliminary Report; </w:t>
      </w:r>
    </w:p>
    <w:p w14:paraId="0CE37744" w14:textId="77777777"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lang w:val="en-GB"/>
        </w:rPr>
      </w:pPr>
      <w:r w:rsidRPr="002873C1">
        <w:rPr>
          <w:rFonts w:asciiTheme="minorHAnsi" w:hAnsiTheme="minorHAnsi" w:cstheme="minorHAnsi"/>
          <w:color w:val="000000"/>
          <w:szCs w:val="22"/>
        </w:rPr>
        <w:t xml:space="preserve">financial support from the Equality Committee and Staff Sports and Social Club; </w:t>
      </w:r>
    </w:p>
    <w:p w14:paraId="6E8F1787" w14:textId="77777777"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lang w:val="en-GB"/>
        </w:rPr>
      </w:pPr>
      <w:r w:rsidRPr="002873C1">
        <w:rPr>
          <w:rFonts w:asciiTheme="minorHAnsi" w:hAnsiTheme="minorHAnsi" w:cstheme="minorHAnsi"/>
          <w:color w:val="000000"/>
          <w:szCs w:val="22"/>
        </w:rPr>
        <w:t xml:space="preserve">President’s Strategic Fund for UCC Rainbow Alliance launch; </w:t>
      </w:r>
    </w:p>
    <w:p w14:paraId="5CFA99B1" w14:textId="77777777"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lang w:val="en-GB"/>
        </w:rPr>
      </w:pPr>
      <w:r w:rsidRPr="002873C1">
        <w:rPr>
          <w:rFonts w:asciiTheme="minorHAnsi" w:hAnsiTheme="minorHAnsi" w:cstheme="minorHAnsi"/>
          <w:color w:val="000000"/>
          <w:szCs w:val="22"/>
        </w:rPr>
        <w:t xml:space="preserve">Charlie Ruxton and Tomás Tyner for their </w:t>
      </w:r>
      <w:r w:rsidRPr="002873C1">
        <w:rPr>
          <w:rFonts w:asciiTheme="minorHAnsi" w:hAnsiTheme="minorHAnsi" w:cstheme="minorHAnsi"/>
          <w:i/>
          <w:color w:val="000000"/>
          <w:szCs w:val="22"/>
        </w:rPr>
        <w:t>pro bono</w:t>
      </w:r>
      <w:r w:rsidRPr="002873C1">
        <w:rPr>
          <w:rFonts w:asciiTheme="minorHAnsi" w:hAnsiTheme="minorHAnsi" w:cstheme="minorHAnsi"/>
          <w:color w:val="000000"/>
          <w:szCs w:val="22"/>
        </w:rPr>
        <w:t xml:space="preserve"> work for UCC Rainbow Alliance;</w:t>
      </w:r>
    </w:p>
    <w:p w14:paraId="07B870D1" w14:textId="0FA29B30"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rPr>
      </w:pPr>
      <w:r w:rsidRPr="002873C1">
        <w:rPr>
          <w:rFonts w:asciiTheme="minorHAnsi" w:hAnsiTheme="minorHAnsi" w:cstheme="minorHAnsi"/>
          <w:color w:val="000000"/>
          <w:szCs w:val="22"/>
        </w:rPr>
        <w:t>Chaplaincy for hosting Network coffee morning on 17 May 2019;</w:t>
      </w:r>
    </w:p>
    <w:p w14:paraId="2F9559CB" w14:textId="00196478" w:rsidR="002873C1" w:rsidRPr="002873C1" w:rsidRDefault="002873C1" w:rsidP="002873C1">
      <w:pPr>
        <w:pStyle w:val="NormalWeb"/>
        <w:numPr>
          <w:ilvl w:val="0"/>
          <w:numId w:val="21"/>
        </w:numPr>
        <w:spacing w:before="0" w:beforeAutospacing="0" w:after="120" w:afterAutospacing="0"/>
        <w:jc w:val="both"/>
        <w:rPr>
          <w:rFonts w:asciiTheme="minorHAnsi" w:hAnsiTheme="minorHAnsi" w:cstheme="minorHAnsi"/>
          <w:color w:val="000000"/>
          <w:szCs w:val="22"/>
        </w:rPr>
      </w:pPr>
      <w:r w:rsidRPr="002873C1">
        <w:rPr>
          <w:rFonts w:asciiTheme="minorHAnsi" w:hAnsiTheme="minorHAnsi" w:cstheme="minorHAnsi"/>
          <w:color w:val="000000"/>
          <w:szCs w:val="22"/>
        </w:rPr>
        <w:t xml:space="preserve">Suzanne Buckley and Nora </w:t>
      </w:r>
      <w:proofErr w:type="spellStart"/>
      <w:r w:rsidRPr="002873C1">
        <w:rPr>
          <w:rFonts w:asciiTheme="minorHAnsi" w:hAnsiTheme="minorHAnsi" w:cstheme="minorHAnsi"/>
          <w:color w:val="000000"/>
          <w:szCs w:val="22"/>
        </w:rPr>
        <w:t>Deady</w:t>
      </w:r>
      <w:proofErr w:type="spellEnd"/>
      <w:r w:rsidRPr="002873C1">
        <w:rPr>
          <w:rFonts w:asciiTheme="minorHAnsi" w:hAnsiTheme="minorHAnsi" w:cstheme="minorHAnsi"/>
          <w:color w:val="000000"/>
          <w:szCs w:val="22"/>
        </w:rPr>
        <w:t xml:space="preserve"> – for LGBT Friendly Campus Event during Fresher’s Week for incoming students.</w:t>
      </w:r>
    </w:p>
    <w:p w14:paraId="7D8D44CD" w14:textId="0352FAD6" w:rsidR="002873C1" w:rsidRPr="002873C1" w:rsidRDefault="002873C1" w:rsidP="002873C1">
      <w:pPr>
        <w:pStyle w:val="NormalWeb"/>
        <w:spacing w:before="0" w:beforeAutospacing="0" w:after="120" w:afterAutospacing="0"/>
        <w:ind w:left="360"/>
        <w:jc w:val="both"/>
        <w:rPr>
          <w:rFonts w:asciiTheme="minorHAnsi" w:hAnsiTheme="minorHAnsi" w:cstheme="minorHAnsi"/>
          <w:color w:val="000000"/>
          <w:szCs w:val="22"/>
          <w:lang w:val="en-GB"/>
        </w:rPr>
      </w:pPr>
      <w:r w:rsidRPr="002873C1">
        <w:rPr>
          <w:rFonts w:asciiTheme="minorHAnsi" w:hAnsiTheme="minorHAnsi" w:cstheme="minorHAnsi"/>
          <w:color w:val="000000"/>
          <w:szCs w:val="22"/>
          <w:lang w:val="en-GB"/>
        </w:rPr>
        <w:t>The Attendees unanimously voted in favour of the above notes of gratitude to colleagues who have supported Network events and led on others.</w:t>
      </w:r>
    </w:p>
    <w:p w14:paraId="14232745" w14:textId="23A63492" w:rsidR="002873C1" w:rsidRDefault="002873C1" w:rsidP="00825083">
      <w:pPr>
        <w:jc w:val="both"/>
        <w:rPr>
          <w:lang w:val="en-IE"/>
        </w:rPr>
      </w:pPr>
    </w:p>
    <w:p w14:paraId="12986978" w14:textId="7F3E7621" w:rsidR="007B67DB" w:rsidRPr="007B67DB" w:rsidRDefault="007B67DB" w:rsidP="007B67DB">
      <w:pPr>
        <w:pStyle w:val="NormalWeb"/>
        <w:numPr>
          <w:ilvl w:val="0"/>
          <w:numId w:val="22"/>
        </w:numPr>
        <w:spacing w:before="0" w:beforeAutospacing="0" w:after="120" w:afterAutospacing="0"/>
        <w:jc w:val="both"/>
        <w:rPr>
          <w:rFonts w:asciiTheme="minorHAnsi" w:hAnsiTheme="minorHAnsi" w:cstheme="minorHAnsi"/>
          <w:b/>
          <w:color w:val="000000"/>
          <w:szCs w:val="22"/>
          <w:lang w:val="en-GB"/>
        </w:rPr>
      </w:pPr>
      <w:r w:rsidRPr="007B67DB">
        <w:rPr>
          <w:rFonts w:asciiTheme="minorHAnsi" w:hAnsiTheme="minorHAnsi" w:cstheme="minorHAnsi"/>
          <w:b/>
          <w:color w:val="000000"/>
          <w:szCs w:val="22"/>
        </w:rPr>
        <w:t xml:space="preserve">VOTE OF CONDOLENCE </w:t>
      </w:r>
    </w:p>
    <w:p w14:paraId="39CA0F20" w14:textId="11C550A6" w:rsidR="007B67DB" w:rsidRPr="007B67DB" w:rsidRDefault="007B67DB" w:rsidP="007B67DB">
      <w:pPr>
        <w:pStyle w:val="NormalWeb"/>
        <w:spacing w:before="0" w:beforeAutospacing="0" w:after="120" w:afterAutospacing="0"/>
        <w:ind w:left="360"/>
        <w:jc w:val="both"/>
        <w:rPr>
          <w:rFonts w:asciiTheme="minorHAnsi" w:hAnsiTheme="minorHAnsi" w:cstheme="minorHAnsi"/>
          <w:color w:val="000000"/>
          <w:szCs w:val="22"/>
          <w:lang w:val="en-GB"/>
        </w:rPr>
      </w:pPr>
      <w:r w:rsidRPr="007B67DB">
        <w:rPr>
          <w:rFonts w:asciiTheme="minorHAnsi" w:hAnsiTheme="minorHAnsi" w:cstheme="minorHAnsi"/>
          <w:color w:val="000000"/>
          <w:szCs w:val="22"/>
        </w:rPr>
        <w:t>The attendees unanimously passed of vote of condolence to Will Knott on death of his mother, Hannah Knott. May she Rest In Peace.</w:t>
      </w:r>
    </w:p>
    <w:p w14:paraId="426E0A92" w14:textId="77777777" w:rsidR="007B67DB" w:rsidRPr="005A0B66" w:rsidRDefault="007B67DB" w:rsidP="007B67DB">
      <w:pPr>
        <w:pStyle w:val="NormalWeb"/>
        <w:spacing w:before="0" w:beforeAutospacing="0" w:after="120" w:afterAutospacing="0"/>
        <w:jc w:val="both"/>
        <w:rPr>
          <w:rFonts w:asciiTheme="minorHAnsi" w:hAnsiTheme="minorHAnsi" w:cstheme="minorHAnsi"/>
          <w:b/>
          <w:color w:val="000000"/>
          <w:szCs w:val="22"/>
          <w:lang w:val="en-GB"/>
        </w:rPr>
      </w:pPr>
    </w:p>
    <w:p w14:paraId="5CB4BEF6" w14:textId="6A2169C4" w:rsidR="007B67DB" w:rsidRPr="005A0B66" w:rsidRDefault="007B67DB" w:rsidP="007B67DB">
      <w:pPr>
        <w:pStyle w:val="NormalWeb"/>
        <w:numPr>
          <w:ilvl w:val="0"/>
          <w:numId w:val="22"/>
        </w:numPr>
        <w:spacing w:before="0" w:beforeAutospacing="0" w:after="120" w:afterAutospacing="0"/>
        <w:jc w:val="both"/>
        <w:rPr>
          <w:rFonts w:asciiTheme="minorHAnsi" w:hAnsiTheme="minorHAnsi" w:cstheme="minorHAnsi"/>
          <w:b/>
          <w:color w:val="000000"/>
          <w:szCs w:val="22"/>
          <w:lang w:val="en-GB"/>
        </w:rPr>
      </w:pPr>
      <w:r w:rsidRPr="005A0B66">
        <w:rPr>
          <w:rFonts w:asciiTheme="minorHAnsi" w:hAnsiTheme="minorHAnsi" w:cstheme="minorHAnsi"/>
          <w:b/>
          <w:color w:val="000000"/>
          <w:szCs w:val="22"/>
        </w:rPr>
        <w:t xml:space="preserve">ELECTIONS: </w:t>
      </w:r>
    </w:p>
    <w:tbl>
      <w:tblPr>
        <w:tblStyle w:val="TableGrid"/>
        <w:tblW w:w="0" w:type="auto"/>
        <w:tblInd w:w="360" w:type="dxa"/>
        <w:tblLook w:val="04A0" w:firstRow="1" w:lastRow="0" w:firstColumn="1" w:lastColumn="0" w:noHBand="0" w:noVBand="1"/>
      </w:tblPr>
      <w:tblGrid>
        <w:gridCol w:w="1903"/>
        <w:gridCol w:w="1843"/>
        <w:gridCol w:w="2403"/>
        <w:gridCol w:w="1143"/>
        <w:gridCol w:w="1235"/>
        <w:gridCol w:w="1563"/>
      </w:tblGrid>
      <w:tr w:rsidR="005A0B66" w:rsidRPr="005A0B66" w14:paraId="507A7E41" w14:textId="77777777" w:rsidTr="005A0B66">
        <w:tc>
          <w:tcPr>
            <w:tcW w:w="1903" w:type="dxa"/>
          </w:tcPr>
          <w:p w14:paraId="3ED8DDFF" w14:textId="064A59B6"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Role</w:t>
            </w:r>
          </w:p>
        </w:tc>
        <w:tc>
          <w:tcPr>
            <w:tcW w:w="1843" w:type="dxa"/>
          </w:tcPr>
          <w:p w14:paraId="51DD55B2" w14:textId="08E82E22"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Outgoing</w:t>
            </w:r>
          </w:p>
        </w:tc>
        <w:tc>
          <w:tcPr>
            <w:tcW w:w="2403" w:type="dxa"/>
          </w:tcPr>
          <w:p w14:paraId="20C96817" w14:textId="415AC250"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Nominee Name(s)</w:t>
            </w:r>
          </w:p>
        </w:tc>
        <w:tc>
          <w:tcPr>
            <w:tcW w:w="1143" w:type="dxa"/>
          </w:tcPr>
          <w:p w14:paraId="69AAF5C5" w14:textId="2101E26C"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Proposed</w:t>
            </w:r>
          </w:p>
        </w:tc>
        <w:tc>
          <w:tcPr>
            <w:tcW w:w="1235" w:type="dxa"/>
          </w:tcPr>
          <w:p w14:paraId="5EA38857" w14:textId="605804CD"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Seconded</w:t>
            </w:r>
          </w:p>
        </w:tc>
        <w:tc>
          <w:tcPr>
            <w:tcW w:w="1563" w:type="dxa"/>
          </w:tcPr>
          <w:p w14:paraId="42B26286" w14:textId="2BBD15D3"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Election Outcome</w:t>
            </w:r>
          </w:p>
        </w:tc>
      </w:tr>
      <w:tr w:rsidR="005A0B66" w:rsidRPr="005A0B66" w14:paraId="59D1ADE5" w14:textId="77777777" w:rsidTr="005A0B66">
        <w:tc>
          <w:tcPr>
            <w:tcW w:w="1903" w:type="dxa"/>
          </w:tcPr>
          <w:p w14:paraId="13C6C5C6" w14:textId="01F7BCAE"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Co-Chairs</w:t>
            </w:r>
          </w:p>
        </w:tc>
        <w:tc>
          <w:tcPr>
            <w:tcW w:w="1843" w:type="dxa"/>
          </w:tcPr>
          <w:p w14:paraId="3924967E"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Mary O’ Rourke</w:t>
            </w:r>
          </w:p>
          <w:p w14:paraId="7247163F" w14:textId="4BAE27EE" w:rsidR="007B67DB" w:rsidRPr="005A0B66" w:rsidRDefault="007B67DB" w:rsidP="007B67DB">
            <w:pPr>
              <w:pStyle w:val="NormalWeb"/>
              <w:spacing w:before="0" w:beforeAutospacing="0" w:after="120" w:afterAutospacing="0"/>
              <w:jc w:val="both"/>
              <w:rPr>
                <w:rFonts w:asciiTheme="minorHAnsi" w:hAnsiTheme="minorHAnsi" w:cstheme="minorHAnsi"/>
                <w:b/>
                <w:color w:val="000000"/>
                <w:szCs w:val="22"/>
                <w:lang w:val="en-GB"/>
              </w:rPr>
            </w:pPr>
            <w:r w:rsidRPr="005A0B66">
              <w:rPr>
                <w:rFonts w:asciiTheme="minorHAnsi" w:hAnsiTheme="minorHAnsi" w:cstheme="minorHAnsi"/>
                <w:color w:val="000000"/>
                <w:szCs w:val="22"/>
                <w:lang w:val="en-GB"/>
              </w:rPr>
              <w:t xml:space="preserve">Barra Ó </w:t>
            </w:r>
            <w:proofErr w:type="spellStart"/>
            <w:r w:rsidRPr="005A0B66">
              <w:rPr>
                <w:rFonts w:asciiTheme="minorHAnsi" w:hAnsiTheme="minorHAnsi" w:cstheme="minorHAnsi"/>
                <w:color w:val="000000"/>
                <w:szCs w:val="22"/>
                <w:lang w:val="en-GB"/>
              </w:rPr>
              <w:t>Donnabháin</w:t>
            </w:r>
            <w:proofErr w:type="spellEnd"/>
          </w:p>
        </w:tc>
        <w:tc>
          <w:tcPr>
            <w:tcW w:w="2403" w:type="dxa"/>
          </w:tcPr>
          <w:p w14:paraId="4D61892B" w14:textId="332D7750"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Mary O’ Rourke</w:t>
            </w:r>
          </w:p>
          <w:p w14:paraId="4B9E08D5" w14:textId="4BDC2F6E"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 xml:space="preserve">Barra Ó </w:t>
            </w:r>
            <w:proofErr w:type="spellStart"/>
            <w:r w:rsidRPr="005A0B66">
              <w:rPr>
                <w:rFonts w:asciiTheme="minorHAnsi" w:hAnsiTheme="minorHAnsi" w:cstheme="minorHAnsi"/>
                <w:color w:val="000000"/>
                <w:szCs w:val="22"/>
                <w:lang w:val="en-GB"/>
              </w:rPr>
              <w:t>Donnabháin</w:t>
            </w:r>
            <w:proofErr w:type="spellEnd"/>
          </w:p>
        </w:tc>
        <w:tc>
          <w:tcPr>
            <w:tcW w:w="1143" w:type="dxa"/>
          </w:tcPr>
          <w:p w14:paraId="466213F2"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CK</w:t>
            </w:r>
          </w:p>
          <w:p w14:paraId="3B88AC3D"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p>
          <w:p w14:paraId="08C5AD4C" w14:textId="3BA413E4"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CK</w:t>
            </w:r>
          </w:p>
        </w:tc>
        <w:tc>
          <w:tcPr>
            <w:tcW w:w="1235" w:type="dxa"/>
          </w:tcPr>
          <w:p w14:paraId="209BD7AA"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LD</w:t>
            </w:r>
          </w:p>
          <w:p w14:paraId="05447056"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p>
          <w:p w14:paraId="2295EEE3" w14:textId="35626454"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LD</w:t>
            </w:r>
          </w:p>
        </w:tc>
        <w:tc>
          <w:tcPr>
            <w:tcW w:w="1563" w:type="dxa"/>
          </w:tcPr>
          <w:p w14:paraId="1AAFC7CE"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p>
          <w:p w14:paraId="545F3371"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p>
          <w:p w14:paraId="6345622C" w14:textId="7777777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p>
          <w:p w14:paraId="6CFA4FBB" w14:textId="6490E2C8"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p>
        </w:tc>
      </w:tr>
      <w:tr w:rsidR="005A0B66" w:rsidRPr="005A0B66" w14:paraId="2218347A" w14:textId="77777777" w:rsidTr="005A0B66">
        <w:tc>
          <w:tcPr>
            <w:tcW w:w="1903" w:type="dxa"/>
          </w:tcPr>
          <w:p w14:paraId="1527387B" w14:textId="180E0474"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Secretary</w:t>
            </w:r>
          </w:p>
        </w:tc>
        <w:tc>
          <w:tcPr>
            <w:tcW w:w="1843" w:type="dxa"/>
          </w:tcPr>
          <w:p w14:paraId="622623E7" w14:textId="7246FDC5"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 xml:space="preserve">Fiachra Ó </w:t>
            </w:r>
            <w:proofErr w:type="spellStart"/>
            <w:r w:rsidRPr="005A0B66">
              <w:rPr>
                <w:rFonts w:asciiTheme="minorHAnsi" w:hAnsiTheme="minorHAnsi" w:cstheme="minorHAnsi"/>
                <w:color w:val="000000"/>
                <w:szCs w:val="22"/>
                <w:lang w:val="en-GB"/>
              </w:rPr>
              <w:t>Súilleabháin</w:t>
            </w:r>
            <w:proofErr w:type="spellEnd"/>
          </w:p>
        </w:tc>
        <w:tc>
          <w:tcPr>
            <w:tcW w:w="2403" w:type="dxa"/>
          </w:tcPr>
          <w:p w14:paraId="1CAE77D7" w14:textId="1D74883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Mary Byrne</w:t>
            </w:r>
          </w:p>
        </w:tc>
        <w:tc>
          <w:tcPr>
            <w:tcW w:w="1143" w:type="dxa"/>
          </w:tcPr>
          <w:p w14:paraId="6C382C93" w14:textId="33088B6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LD</w:t>
            </w:r>
          </w:p>
        </w:tc>
        <w:tc>
          <w:tcPr>
            <w:tcW w:w="1235" w:type="dxa"/>
          </w:tcPr>
          <w:p w14:paraId="4212E974" w14:textId="2EDF69BF"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CK</w:t>
            </w:r>
          </w:p>
        </w:tc>
        <w:tc>
          <w:tcPr>
            <w:tcW w:w="1563" w:type="dxa"/>
          </w:tcPr>
          <w:p w14:paraId="6A92F043" w14:textId="2F386142"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p>
        </w:tc>
      </w:tr>
      <w:tr w:rsidR="005A0B66" w:rsidRPr="005A0B66" w14:paraId="238C068F" w14:textId="77777777" w:rsidTr="005A0B66">
        <w:tc>
          <w:tcPr>
            <w:tcW w:w="1903" w:type="dxa"/>
          </w:tcPr>
          <w:p w14:paraId="5AAE4D33" w14:textId="6CCD942E"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Treasurer</w:t>
            </w:r>
          </w:p>
        </w:tc>
        <w:tc>
          <w:tcPr>
            <w:tcW w:w="1843" w:type="dxa"/>
          </w:tcPr>
          <w:p w14:paraId="5D5EA8B0" w14:textId="69D8BFB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Gordan Dalton</w:t>
            </w:r>
          </w:p>
        </w:tc>
        <w:tc>
          <w:tcPr>
            <w:tcW w:w="2403" w:type="dxa"/>
          </w:tcPr>
          <w:p w14:paraId="6BD4793D" w14:textId="2F7006D9"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 xml:space="preserve">Fiachra Ó </w:t>
            </w:r>
            <w:proofErr w:type="spellStart"/>
            <w:r w:rsidRPr="005A0B66">
              <w:rPr>
                <w:rFonts w:asciiTheme="minorHAnsi" w:hAnsiTheme="minorHAnsi" w:cstheme="minorHAnsi"/>
                <w:color w:val="000000"/>
                <w:szCs w:val="22"/>
                <w:lang w:val="en-GB"/>
              </w:rPr>
              <w:t>Súilleabháin</w:t>
            </w:r>
            <w:proofErr w:type="spellEnd"/>
          </w:p>
        </w:tc>
        <w:tc>
          <w:tcPr>
            <w:tcW w:w="1143" w:type="dxa"/>
          </w:tcPr>
          <w:p w14:paraId="513BFF96" w14:textId="77C384F3"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MOR</w:t>
            </w:r>
          </w:p>
        </w:tc>
        <w:tc>
          <w:tcPr>
            <w:tcW w:w="1235" w:type="dxa"/>
          </w:tcPr>
          <w:p w14:paraId="05C90306" w14:textId="22D0617B"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BOD</w:t>
            </w:r>
          </w:p>
        </w:tc>
        <w:tc>
          <w:tcPr>
            <w:tcW w:w="1563" w:type="dxa"/>
          </w:tcPr>
          <w:p w14:paraId="0B85B561" w14:textId="20F7F5F3"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p>
        </w:tc>
      </w:tr>
      <w:tr w:rsidR="005A0B66" w:rsidRPr="005A0B66" w14:paraId="680E9F3C" w14:textId="77777777" w:rsidTr="005A0B66">
        <w:tc>
          <w:tcPr>
            <w:tcW w:w="1903" w:type="dxa"/>
          </w:tcPr>
          <w:p w14:paraId="42471158" w14:textId="25BAA8D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Events Officer</w:t>
            </w:r>
          </w:p>
        </w:tc>
        <w:tc>
          <w:tcPr>
            <w:tcW w:w="1843" w:type="dxa"/>
          </w:tcPr>
          <w:p w14:paraId="5708E0A2" w14:textId="63A31E00"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Diarmuid Scully</w:t>
            </w:r>
          </w:p>
        </w:tc>
        <w:tc>
          <w:tcPr>
            <w:tcW w:w="2403" w:type="dxa"/>
          </w:tcPr>
          <w:p w14:paraId="3B712B58" w14:textId="7C7B7B57"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Diarmuid Scully</w:t>
            </w:r>
          </w:p>
        </w:tc>
        <w:tc>
          <w:tcPr>
            <w:tcW w:w="1143" w:type="dxa"/>
          </w:tcPr>
          <w:p w14:paraId="7F98A8A8" w14:textId="2837A793"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MOR</w:t>
            </w:r>
          </w:p>
        </w:tc>
        <w:tc>
          <w:tcPr>
            <w:tcW w:w="1235" w:type="dxa"/>
          </w:tcPr>
          <w:p w14:paraId="1E8B1F22" w14:textId="7A248CB0"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CK</w:t>
            </w:r>
          </w:p>
        </w:tc>
        <w:tc>
          <w:tcPr>
            <w:tcW w:w="1563" w:type="dxa"/>
          </w:tcPr>
          <w:p w14:paraId="5A36169E" w14:textId="6736376B"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p>
        </w:tc>
      </w:tr>
      <w:tr w:rsidR="00910553" w:rsidRPr="005A0B66" w14:paraId="646E9930" w14:textId="77777777" w:rsidTr="005A0B66">
        <w:tc>
          <w:tcPr>
            <w:tcW w:w="1903" w:type="dxa"/>
          </w:tcPr>
          <w:p w14:paraId="4B5110CD" w14:textId="04EC0AF6" w:rsidR="00910553" w:rsidRPr="005A0B66" w:rsidRDefault="00910553"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LGBT+ Staff Liaison Officer</w:t>
            </w:r>
          </w:p>
        </w:tc>
        <w:tc>
          <w:tcPr>
            <w:tcW w:w="1843" w:type="dxa"/>
          </w:tcPr>
          <w:p w14:paraId="25F8EAE6" w14:textId="77777777" w:rsidR="00910553" w:rsidRPr="005A0B66" w:rsidRDefault="00910553"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Laurence Davis</w:t>
            </w:r>
          </w:p>
          <w:p w14:paraId="7E7F4F2D" w14:textId="7594DE07" w:rsidR="00910553" w:rsidRPr="005A0B66" w:rsidRDefault="00910553" w:rsidP="007B67DB">
            <w:pPr>
              <w:pStyle w:val="NormalWeb"/>
              <w:spacing w:before="0" w:beforeAutospacing="0" w:after="120" w:afterAutospacing="0"/>
              <w:jc w:val="both"/>
              <w:rPr>
                <w:rFonts w:asciiTheme="minorHAnsi" w:hAnsiTheme="minorHAnsi" w:cstheme="minorHAnsi"/>
                <w:color w:val="000000"/>
                <w:sz w:val="20"/>
                <w:szCs w:val="20"/>
                <w:lang w:val="en-GB"/>
              </w:rPr>
            </w:pPr>
            <w:r w:rsidRPr="005A0B66">
              <w:rPr>
                <w:rFonts w:asciiTheme="minorHAnsi" w:hAnsiTheme="minorHAnsi" w:cstheme="minorHAnsi"/>
                <w:color w:val="000000"/>
                <w:sz w:val="20"/>
                <w:szCs w:val="20"/>
                <w:lang w:val="en-GB"/>
              </w:rPr>
              <w:t>Elected in 2018 for 3-year term</w:t>
            </w:r>
          </w:p>
        </w:tc>
        <w:tc>
          <w:tcPr>
            <w:tcW w:w="6344" w:type="dxa"/>
            <w:gridSpan w:val="4"/>
          </w:tcPr>
          <w:p w14:paraId="2CE83CBB" w14:textId="3FA8ACE8" w:rsidR="00910553" w:rsidRPr="005A0B66" w:rsidRDefault="00910553"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Laurence to continue in this role. Election not deemed necessary but Attendees voted unanimously in favour of Laurence retaining this role</w:t>
            </w:r>
            <w:r w:rsidR="005A0B66">
              <w:rPr>
                <w:rFonts w:asciiTheme="minorHAnsi" w:hAnsiTheme="minorHAnsi" w:cstheme="minorHAnsi"/>
                <w:color w:val="000000"/>
                <w:szCs w:val="22"/>
                <w:lang w:val="en-GB"/>
              </w:rPr>
              <w:t>.</w:t>
            </w:r>
          </w:p>
        </w:tc>
      </w:tr>
      <w:tr w:rsidR="005A0B66" w:rsidRPr="005A0B66" w14:paraId="467F74AB" w14:textId="77777777" w:rsidTr="005A0B66">
        <w:tc>
          <w:tcPr>
            <w:tcW w:w="1903" w:type="dxa"/>
          </w:tcPr>
          <w:p w14:paraId="180CCC15" w14:textId="2AD00573" w:rsidR="007B67DB" w:rsidRPr="005A0B66" w:rsidRDefault="007B67DB"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Tyndall Representative</w:t>
            </w:r>
          </w:p>
        </w:tc>
        <w:tc>
          <w:tcPr>
            <w:tcW w:w="1843" w:type="dxa"/>
          </w:tcPr>
          <w:p w14:paraId="1DF854EC" w14:textId="0331519D" w:rsidR="007B67DB"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Will Knott</w:t>
            </w:r>
          </w:p>
        </w:tc>
        <w:tc>
          <w:tcPr>
            <w:tcW w:w="2403" w:type="dxa"/>
          </w:tcPr>
          <w:p w14:paraId="3DFE0B35" w14:textId="1614B78C" w:rsidR="007B67DB"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Fatima Gunning</w:t>
            </w:r>
          </w:p>
        </w:tc>
        <w:tc>
          <w:tcPr>
            <w:tcW w:w="1143" w:type="dxa"/>
          </w:tcPr>
          <w:p w14:paraId="5600D854" w14:textId="33D24297" w:rsidR="007B67DB"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CK</w:t>
            </w:r>
          </w:p>
        </w:tc>
        <w:tc>
          <w:tcPr>
            <w:tcW w:w="1235" w:type="dxa"/>
          </w:tcPr>
          <w:p w14:paraId="7977F3D1" w14:textId="24516556" w:rsidR="007B67DB"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FOS</w:t>
            </w:r>
          </w:p>
        </w:tc>
        <w:tc>
          <w:tcPr>
            <w:tcW w:w="1563" w:type="dxa"/>
          </w:tcPr>
          <w:p w14:paraId="09D188F2" w14:textId="1C57EA83" w:rsidR="007B67DB"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Elected</w:t>
            </w:r>
            <w:r w:rsidRPr="005A0B66">
              <w:rPr>
                <w:rFonts w:asciiTheme="minorHAnsi" w:hAnsiTheme="minorHAnsi" w:cstheme="minorHAnsi"/>
                <w:color w:val="000000"/>
                <w:szCs w:val="22"/>
                <w:vertAlign w:val="superscript"/>
                <w:lang w:val="en-GB"/>
              </w:rPr>
              <w:t>*</w:t>
            </w:r>
          </w:p>
        </w:tc>
      </w:tr>
      <w:tr w:rsidR="00D7534A" w:rsidRPr="005A0B66" w14:paraId="4D9D68F3" w14:textId="77777777" w:rsidTr="00135311">
        <w:tc>
          <w:tcPr>
            <w:tcW w:w="1903" w:type="dxa"/>
          </w:tcPr>
          <w:p w14:paraId="55BDC4E0" w14:textId="096DD815" w:rsidR="00D7534A" w:rsidRPr="005A0B66" w:rsidRDefault="00D7534A"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lang w:val="en-GB"/>
              </w:rPr>
              <w:t>PRO</w:t>
            </w:r>
          </w:p>
        </w:tc>
        <w:tc>
          <w:tcPr>
            <w:tcW w:w="1843" w:type="dxa"/>
          </w:tcPr>
          <w:p w14:paraId="2B5C2445" w14:textId="7151F2AE" w:rsidR="00D7534A" w:rsidRPr="005A0B66" w:rsidRDefault="00D7534A" w:rsidP="007B67DB">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New Role</w:t>
            </w:r>
          </w:p>
        </w:tc>
        <w:tc>
          <w:tcPr>
            <w:tcW w:w="6344" w:type="dxa"/>
            <w:gridSpan w:val="4"/>
          </w:tcPr>
          <w:p w14:paraId="415495A8" w14:textId="77777777" w:rsidR="00D7534A" w:rsidRDefault="00D7534A" w:rsidP="007B67DB">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Agreed in principles that this is a needed role.</w:t>
            </w:r>
          </w:p>
          <w:p w14:paraId="07122B0C" w14:textId="64FE203A" w:rsidR="00D7534A" w:rsidRDefault="00D7534A" w:rsidP="007B67DB">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No immediate nominee.</w:t>
            </w:r>
          </w:p>
          <w:p w14:paraId="2302E145" w14:textId="462D610D" w:rsidR="00D7534A" w:rsidRDefault="00D7534A" w:rsidP="00D7534A">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 xml:space="preserve">Proposal to invite Network Members. </w:t>
            </w:r>
          </w:p>
          <w:p w14:paraId="55F0FDF2" w14:textId="2A7FECC4" w:rsidR="00D7534A" w:rsidRDefault="00D7534A" w:rsidP="00D7534A">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 xml:space="preserve">Should no Network Member volunteer, further discussion will take place re. possible post-grad students. </w:t>
            </w:r>
          </w:p>
          <w:p w14:paraId="4AC6F477" w14:textId="0D780603" w:rsidR="00D7534A" w:rsidRPr="005A0B66" w:rsidRDefault="00D7534A" w:rsidP="007B67DB">
            <w:pPr>
              <w:pStyle w:val="NormalWeb"/>
              <w:spacing w:before="0" w:beforeAutospacing="0" w:after="120" w:afterAutospacing="0"/>
              <w:jc w:val="both"/>
              <w:rPr>
                <w:rFonts w:asciiTheme="minorHAnsi" w:hAnsiTheme="minorHAnsi" w:cstheme="minorHAnsi"/>
                <w:color w:val="000000"/>
                <w:szCs w:val="22"/>
                <w:lang w:val="en-GB"/>
              </w:rPr>
            </w:pPr>
            <w:r>
              <w:rPr>
                <w:rFonts w:asciiTheme="minorHAnsi" w:hAnsiTheme="minorHAnsi" w:cstheme="minorHAnsi"/>
                <w:color w:val="000000"/>
                <w:szCs w:val="22"/>
                <w:lang w:val="en-GB"/>
              </w:rPr>
              <w:t xml:space="preserve">The Network members currently operating the </w:t>
            </w:r>
            <w:r w:rsidRPr="00D7534A">
              <w:rPr>
                <w:rFonts w:asciiTheme="minorHAnsi" w:hAnsiTheme="minorHAnsi" w:cstheme="minorHAnsi"/>
                <w:i/>
                <w:color w:val="000000"/>
                <w:szCs w:val="22"/>
                <w:lang w:val="en-GB"/>
              </w:rPr>
              <w:t>Twitter</w:t>
            </w:r>
            <w:r>
              <w:rPr>
                <w:rFonts w:asciiTheme="minorHAnsi" w:hAnsiTheme="minorHAnsi" w:cstheme="minorHAnsi"/>
                <w:color w:val="000000"/>
                <w:szCs w:val="22"/>
                <w:lang w:val="en-GB"/>
              </w:rPr>
              <w:t xml:space="preserve"> account and </w:t>
            </w:r>
            <w:r w:rsidRPr="00D7534A">
              <w:rPr>
                <w:rFonts w:asciiTheme="minorHAnsi" w:hAnsiTheme="minorHAnsi" w:cstheme="minorHAnsi"/>
                <w:i/>
                <w:color w:val="000000"/>
                <w:szCs w:val="22"/>
                <w:lang w:val="en-GB"/>
              </w:rPr>
              <w:t>Facebook</w:t>
            </w:r>
            <w:r>
              <w:rPr>
                <w:rFonts w:asciiTheme="minorHAnsi" w:hAnsiTheme="minorHAnsi" w:cstheme="minorHAnsi"/>
                <w:color w:val="000000"/>
                <w:szCs w:val="22"/>
                <w:lang w:val="en-GB"/>
              </w:rPr>
              <w:t xml:space="preserve"> page will continue to do so.</w:t>
            </w:r>
          </w:p>
        </w:tc>
      </w:tr>
      <w:tr w:rsidR="005A0B66" w:rsidRPr="005A0B66" w14:paraId="72C9DB27" w14:textId="77777777" w:rsidTr="005A0B66">
        <w:tc>
          <w:tcPr>
            <w:tcW w:w="10090" w:type="dxa"/>
            <w:gridSpan w:val="6"/>
          </w:tcPr>
          <w:p w14:paraId="596AD713" w14:textId="053FCA4B" w:rsidR="005A0B66" w:rsidRPr="005A0B66" w:rsidRDefault="005A0B66" w:rsidP="007B67DB">
            <w:pPr>
              <w:pStyle w:val="NormalWeb"/>
              <w:spacing w:before="0" w:beforeAutospacing="0" w:after="120" w:afterAutospacing="0"/>
              <w:jc w:val="both"/>
              <w:rPr>
                <w:rFonts w:asciiTheme="minorHAnsi" w:hAnsiTheme="minorHAnsi" w:cstheme="minorHAnsi"/>
                <w:color w:val="000000"/>
                <w:szCs w:val="22"/>
                <w:lang w:val="en-GB"/>
              </w:rPr>
            </w:pPr>
            <w:r w:rsidRPr="005A0B66">
              <w:rPr>
                <w:rFonts w:asciiTheme="minorHAnsi" w:hAnsiTheme="minorHAnsi" w:cstheme="minorHAnsi"/>
                <w:color w:val="000000"/>
                <w:szCs w:val="22"/>
                <w:vertAlign w:val="superscript"/>
                <w:lang w:val="en-GB"/>
              </w:rPr>
              <w:t>*</w:t>
            </w:r>
            <w:r w:rsidRPr="00D7534A">
              <w:rPr>
                <w:rFonts w:asciiTheme="minorHAnsi" w:hAnsiTheme="minorHAnsi" w:cstheme="minorHAnsi"/>
                <w:color w:val="000000"/>
                <w:sz w:val="20"/>
                <w:szCs w:val="20"/>
                <w:lang w:val="en-GB"/>
              </w:rPr>
              <w:t>Note: Tyndall Branch Committee will meet to further discuss ongoing representation – another rep may be co-opted during the year.</w:t>
            </w:r>
          </w:p>
        </w:tc>
      </w:tr>
    </w:tbl>
    <w:p w14:paraId="44FE0F8E" w14:textId="0BD87FC7" w:rsidR="005A0B66" w:rsidRPr="00D7534A" w:rsidRDefault="005A0B66" w:rsidP="005A0B66">
      <w:pPr>
        <w:pStyle w:val="NormalWeb"/>
        <w:spacing w:before="0" w:beforeAutospacing="0" w:after="120" w:afterAutospacing="0"/>
        <w:jc w:val="both"/>
        <w:rPr>
          <w:rFonts w:asciiTheme="minorHAnsi" w:hAnsiTheme="minorHAnsi" w:cstheme="minorHAnsi"/>
          <w:color w:val="000000"/>
          <w:szCs w:val="22"/>
          <w:lang w:val="en-GB"/>
        </w:rPr>
      </w:pPr>
    </w:p>
    <w:p w14:paraId="0BAA9DAF" w14:textId="5FA087A6" w:rsidR="005A0B66" w:rsidRPr="008A2A11" w:rsidRDefault="008A2A11" w:rsidP="007B67DB">
      <w:pPr>
        <w:pStyle w:val="NormalWeb"/>
        <w:numPr>
          <w:ilvl w:val="0"/>
          <w:numId w:val="22"/>
        </w:numPr>
        <w:spacing w:before="0" w:beforeAutospacing="0" w:after="120" w:afterAutospacing="0"/>
        <w:ind w:left="714" w:hanging="357"/>
        <w:jc w:val="both"/>
        <w:rPr>
          <w:rFonts w:asciiTheme="minorHAnsi" w:hAnsiTheme="minorHAnsi" w:cstheme="minorHAnsi"/>
          <w:b/>
          <w:color w:val="000000"/>
          <w:szCs w:val="22"/>
          <w:lang w:val="en-GB"/>
        </w:rPr>
      </w:pPr>
      <w:r>
        <w:rPr>
          <w:rFonts w:asciiTheme="minorHAnsi" w:hAnsiTheme="minorHAnsi" w:cstheme="minorHAnsi"/>
          <w:b/>
          <w:color w:val="000000"/>
          <w:szCs w:val="22"/>
        </w:rPr>
        <w:t>EVENT PLANNING FOR 2020</w:t>
      </w:r>
    </w:p>
    <w:p w14:paraId="3FE4810B" w14:textId="306AA325" w:rsidR="00086419" w:rsidRPr="00C13112" w:rsidRDefault="005A0B66" w:rsidP="00C13112">
      <w:pPr>
        <w:pStyle w:val="NormalWeb"/>
        <w:numPr>
          <w:ilvl w:val="0"/>
          <w:numId w:val="23"/>
        </w:numPr>
        <w:spacing w:before="0" w:beforeAutospacing="0" w:after="120" w:afterAutospacing="0"/>
        <w:jc w:val="both"/>
        <w:rPr>
          <w:rFonts w:asciiTheme="minorHAnsi" w:hAnsiTheme="minorHAnsi" w:cstheme="minorHAnsi"/>
          <w:color w:val="000000"/>
          <w:szCs w:val="22"/>
        </w:rPr>
      </w:pPr>
      <w:r w:rsidRPr="00D7534A">
        <w:rPr>
          <w:rFonts w:asciiTheme="minorHAnsi" w:hAnsiTheme="minorHAnsi" w:cstheme="minorHAnsi"/>
          <w:color w:val="000000"/>
          <w:szCs w:val="22"/>
        </w:rPr>
        <w:t>Proposal made about the benefits of diversifying events beyond coffee mornings into other styles of events – e.g. Cake, Pizza and refreshments.</w:t>
      </w:r>
      <w:r w:rsidR="00D7534A">
        <w:rPr>
          <w:rFonts w:asciiTheme="minorHAnsi" w:hAnsiTheme="minorHAnsi" w:cstheme="minorHAnsi"/>
          <w:color w:val="000000"/>
          <w:szCs w:val="22"/>
        </w:rPr>
        <w:t xml:space="preserve"> </w:t>
      </w:r>
      <w:r w:rsidRPr="00D7534A">
        <w:rPr>
          <w:rFonts w:asciiTheme="minorHAnsi" w:hAnsiTheme="minorHAnsi" w:cstheme="minorHAnsi"/>
          <w:color w:val="000000"/>
          <w:szCs w:val="22"/>
        </w:rPr>
        <w:t>Action: Events Officer and another member of the Network will organise a new social event in January 2020.</w:t>
      </w:r>
    </w:p>
    <w:p w14:paraId="4EA5A1F9" w14:textId="074A13C1" w:rsidR="00D7534A" w:rsidRPr="00086419" w:rsidRDefault="007B67DB" w:rsidP="00086419">
      <w:pPr>
        <w:pStyle w:val="NormalWeb"/>
        <w:numPr>
          <w:ilvl w:val="0"/>
          <w:numId w:val="23"/>
        </w:numPr>
        <w:spacing w:before="0" w:beforeAutospacing="0" w:after="120" w:afterAutospacing="0"/>
        <w:jc w:val="both"/>
        <w:rPr>
          <w:rFonts w:asciiTheme="minorHAnsi" w:hAnsiTheme="minorHAnsi" w:cstheme="minorHAnsi"/>
          <w:color w:val="000000"/>
          <w:szCs w:val="22"/>
        </w:rPr>
      </w:pPr>
      <w:r w:rsidRPr="00C13112">
        <w:rPr>
          <w:rFonts w:asciiTheme="minorHAnsi" w:hAnsiTheme="minorHAnsi" w:cstheme="minorHAnsi"/>
          <w:i/>
          <w:color w:val="000000"/>
          <w:szCs w:val="22"/>
        </w:rPr>
        <w:t>Refugee Week</w:t>
      </w:r>
      <w:r w:rsidR="00086419" w:rsidRPr="00C13112">
        <w:rPr>
          <w:rFonts w:asciiTheme="minorHAnsi" w:hAnsiTheme="minorHAnsi" w:cstheme="minorHAnsi"/>
          <w:i/>
          <w:color w:val="000000"/>
          <w:szCs w:val="22"/>
        </w:rPr>
        <w:t xml:space="preserve"> &amp; Equality Week</w:t>
      </w:r>
      <w:r w:rsidR="00086419" w:rsidRPr="00086419">
        <w:rPr>
          <w:rFonts w:asciiTheme="minorHAnsi" w:hAnsiTheme="minorHAnsi" w:cstheme="minorHAnsi"/>
          <w:color w:val="000000"/>
          <w:szCs w:val="22"/>
        </w:rPr>
        <w:t xml:space="preserve">; </w:t>
      </w:r>
    </w:p>
    <w:p w14:paraId="74A296A7" w14:textId="111B1B3F" w:rsidR="00086419" w:rsidRDefault="00086419" w:rsidP="0069792D">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First Week in February 2020 (2-7)</w:t>
      </w:r>
    </w:p>
    <w:p w14:paraId="6D3E2270" w14:textId="17EEAFAC" w:rsidR="00086419" w:rsidRDefault="00086419" w:rsidP="00086419">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Equality Week in March 2020.</w:t>
      </w:r>
    </w:p>
    <w:p w14:paraId="3AD61BB9" w14:textId="6906AA66" w:rsidR="00086419" w:rsidRDefault="0069792D" w:rsidP="00C13112">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Agreement for a Network meeting in early January 2020.</w:t>
      </w:r>
    </w:p>
    <w:p w14:paraId="39F8A371" w14:textId="5A0C786C" w:rsidR="00D7534A" w:rsidRDefault="007B67DB" w:rsidP="00D7534A">
      <w:pPr>
        <w:pStyle w:val="NormalWeb"/>
        <w:numPr>
          <w:ilvl w:val="0"/>
          <w:numId w:val="23"/>
        </w:numPr>
        <w:spacing w:before="0" w:beforeAutospacing="0" w:after="120" w:afterAutospacing="0"/>
        <w:jc w:val="both"/>
        <w:rPr>
          <w:rFonts w:asciiTheme="minorHAnsi" w:hAnsiTheme="minorHAnsi" w:cstheme="minorHAnsi"/>
          <w:color w:val="000000"/>
          <w:szCs w:val="22"/>
        </w:rPr>
      </w:pPr>
      <w:proofErr w:type="spellStart"/>
      <w:r w:rsidRPr="008016DB">
        <w:rPr>
          <w:rFonts w:asciiTheme="minorHAnsi" w:hAnsiTheme="minorHAnsi" w:cstheme="minorHAnsi"/>
          <w:i/>
          <w:color w:val="000000"/>
          <w:szCs w:val="22"/>
        </w:rPr>
        <w:t>OUTing</w:t>
      </w:r>
      <w:proofErr w:type="spellEnd"/>
      <w:r w:rsidRPr="008016DB">
        <w:rPr>
          <w:rFonts w:asciiTheme="minorHAnsi" w:hAnsiTheme="minorHAnsi" w:cstheme="minorHAnsi"/>
          <w:i/>
          <w:color w:val="000000"/>
          <w:szCs w:val="22"/>
        </w:rPr>
        <w:t xml:space="preserve"> the Past</w:t>
      </w:r>
      <w:r w:rsidR="008016DB">
        <w:rPr>
          <w:rFonts w:asciiTheme="minorHAnsi" w:hAnsiTheme="minorHAnsi" w:cstheme="minorHAnsi"/>
          <w:color w:val="000000"/>
          <w:szCs w:val="22"/>
        </w:rPr>
        <w:t xml:space="preserve"> </w:t>
      </w:r>
      <w:r w:rsidR="008016DB" w:rsidRPr="00C13112">
        <w:rPr>
          <w:rFonts w:asciiTheme="minorHAnsi" w:hAnsiTheme="minorHAnsi" w:cstheme="minorHAnsi"/>
          <w:i/>
          <w:color w:val="000000"/>
          <w:szCs w:val="22"/>
        </w:rPr>
        <w:t>Festival 2020</w:t>
      </w:r>
      <w:r w:rsidRPr="00D7534A">
        <w:rPr>
          <w:rFonts w:asciiTheme="minorHAnsi" w:hAnsiTheme="minorHAnsi" w:cstheme="minorHAnsi"/>
          <w:color w:val="000000"/>
          <w:szCs w:val="22"/>
        </w:rPr>
        <w:t xml:space="preserve">; </w:t>
      </w:r>
    </w:p>
    <w:p w14:paraId="42F25190" w14:textId="50080AB2" w:rsidR="00086419" w:rsidRDefault="00086419" w:rsidP="00086419">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 xml:space="preserve">Mary O’R, Diarmuid S. and Fiachra Ó S. are members of the Organising Committee. </w:t>
      </w:r>
    </w:p>
    <w:p w14:paraId="02F01952" w14:textId="39F4379F" w:rsidR="00086419" w:rsidRDefault="00086419" w:rsidP="00C13112">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 xml:space="preserve">Taking place </w:t>
      </w:r>
      <w:r w:rsidR="008016DB">
        <w:rPr>
          <w:rFonts w:asciiTheme="minorHAnsi" w:hAnsiTheme="minorHAnsi" w:cstheme="minorHAnsi"/>
          <w:color w:val="000000"/>
          <w:szCs w:val="22"/>
        </w:rPr>
        <w:t xml:space="preserve">for the second time in Cork </w:t>
      </w:r>
      <w:r>
        <w:rPr>
          <w:rFonts w:asciiTheme="minorHAnsi" w:hAnsiTheme="minorHAnsi" w:cstheme="minorHAnsi"/>
          <w:color w:val="000000"/>
          <w:szCs w:val="22"/>
        </w:rPr>
        <w:t xml:space="preserve">on </w:t>
      </w:r>
      <w:r w:rsidR="008016DB">
        <w:rPr>
          <w:rFonts w:asciiTheme="minorHAnsi" w:hAnsiTheme="minorHAnsi" w:cstheme="minorHAnsi"/>
          <w:color w:val="000000"/>
          <w:szCs w:val="22"/>
        </w:rPr>
        <w:t>21-22 Feb 2020.</w:t>
      </w:r>
    </w:p>
    <w:p w14:paraId="13A12F99" w14:textId="77777777" w:rsidR="00D7534A" w:rsidRDefault="007B67DB" w:rsidP="00D7534A">
      <w:pPr>
        <w:pStyle w:val="NormalWeb"/>
        <w:numPr>
          <w:ilvl w:val="0"/>
          <w:numId w:val="23"/>
        </w:numPr>
        <w:spacing w:before="0" w:beforeAutospacing="0" w:after="120" w:afterAutospacing="0"/>
        <w:jc w:val="both"/>
        <w:rPr>
          <w:rFonts w:asciiTheme="minorHAnsi" w:hAnsiTheme="minorHAnsi" w:cstheme="minorHAnsi"/>
          <w:color w:val="000000"/>
          <w:szCs w:val="22"/>
        </w:rPr>
      </w:pPr>
      <w:r w:rsidRPr="00C13112">
        <w:rPr>
          <w:rFonts w:asciiTheme="minorHAnsi" w:hAnsiTheme="minorHAnsi" w:cstheme="minorHAnsi"/>
          <w:i/>
          <w:color w:val="000000"/>
          <w:szCs w:val="22"/>
        </w:rPr>
        <w:t>LGBT Awareness Week</w:t>
      </w:r>
      <w:r w:rsidRPr="00D7534A">
        <w:rPr>
          <w:rFonts w:asciiTheme="minorHAnsi" w:hAnsiTheme="minorHAnsi" w:cstheme="minorHAnsi"/>
          <w:color w:val="000000"/>
          <w:szCs w:val="22"/>
        </w:rPr>
        <w:t xml:space="preserve">; </w:t>
      </w:r>
    </w:p>
    <w:p w14:paraId="6A4988E5" w14:textId="58F49490" w:rsidR="008016DB" w:rsidRDefault="008016DB" w:rsidP="00C13112">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Agreed to participate with the event.</w:t>
      </w:r>
    </w:p>
    <w:p w14:paraId="39DCE3FF" w14:textId="77777777" w:rsidR="00D7534A" w:rsidRDefault="007B67DB" w:rsidP="00D7534A">
      <w:pPr>
        <w:pStyle w:val="NormalWeb"/>
        <w:numPr>
          <w:ilvl w:val="0"/>
          <w:numId w:val="23"/>
        </w:numPr>
        <w:spacing w:before="0" w:beforeAutospacing="0" w:after="120" w:afterAutospacing="0"/>
        <w:jc w:val="both"/>
        <w:rPr>
          <w:rFonts w:asciiTheme="minorHAnsi" w:hAnsiTheme="minorHAnsi" w:cstheme="minorHAnsi"/>
          <w:color w:val="000000"/>
          <w:szCs w:val="22"/>
        </w:rPr>
      </w:pPr>
      <w:r w:rsidRPr="00C13112">
        <w:rPr>
          <w:rFonts w:asciiTheme="minorHAnsi" w:hAnsiTheme="minorHAnsi" w:cstheme="minorHAnsi"/>
          <w:i/>
          <w:color w:val="000000"/>
          <w:szCs w:val="22"/>
        </w:rPr>
        <w:t>Cork Pride</w:t>
      </w:r>
      <w:r w:rsidRPr="00D7534A">
        <w:rPr>
          <w:rFonts w:asciiTheme="minorHAnsi" w:hAnsiTheme="minorHAnsi" w:cstheme="minorHAnsi"/>
          <w:color w:val="000000"/>
          <w:szCs w:val="22"/>
        </w:rPr>
        <w:t xml:space="preserve">; </w:t>
      </w:r>
    </w:p>
    <w:p w14:paraId="3193C19F" w14:textId="6261B1F3" w:rsidR="008016DB" w:rsidRDefault="008016DB" w:rsidP="00C13112">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Agreed to participate and march again this year.</w:t>
      </w:r>
    </w:p>
    <w:p w14:paraId="4C4E43F2" w14:textId="3434BD89" w:rsidR="007B67DB" w:rsidRPr="00C13112" w:rsidRDefault="007B67DB" w:rsidP="00D7534A">
      <w:pPr>
        <w:pStyle w:val="NormalWeb"/>
        <w:numPr>
          <w:ilvl w:val="0"/>
          <w:numId w:val="23"/>
        </w:numPr>
        <w:spacing w:before="0" w:beforeAutospacing="0" w:after="120" w:afterAutospacing="0"/>
        <w:jc w:val="both"/>
        <w:rPr>
          <w:rFonts w:asciiTheme="minorHAnsi" w:hAnsiTheme="minorHAnsi" w:cstheme="minorHAnsi"/>
          <w:i/>
          <w:color w:val="000000"/>
          <w:szCs w:val="22"/>
        </w:rPr>
      </w:pPr>
      <w:r w:rsidRPr="00C13112">
        <w:rPr>
          <w:rFonts w:asciiTheme="minorHAnsi" w:hAnsiTheme="minorHAnsi" w:cstheme="minorHAnsi"/>
          <w:i/>
          <w:color w:val="000000"/>
          <w:szCs w:val="22"/>
        </w:rPr>
        <w:t>Lifelong Learning Festival</w:t>
      </w:r>
      <w:r w:rsidR="008016DB" w:rsidRPr="00C13112">
        <w:rPr>
          <w:rFonts w:asciiTheme="minorHAnsi" w:hAnsiTheme="minorHAnsi" w:cstheme="minorHAnsi"/>
          <w:i/>
          <w:color w:val="000000"/>
          <w:szCs w:val="22"/>
        </w:rPr>
        <w:t xml:space="preserve"> 2020</w:t>
      </w:r>
    </w:p>
    <w:p w14:paraId="6813D9F5" w14:textId="77777777" w:rsidR="00C13112" w:rsidRDefault="008016DB" w:rsidP="008016DB">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 xml:space="preserve">We participated last year – 2 </w:t>
      </w:r>
      <w:r w:rsidR="00C13112">
        <w:rPr>
          <w:rFonts w:asciiTheme="minorHAnsi" w:hAnsiTheme="minorHAnsi" w:cstheme="minorHAnsi"/>
          <w:color w:val="000000"/>
          <w:szCs w:val="22"/>
        </w:rPr>
        <w:t>events. Agreed to participate again.</w:t>
      </w:r>
    </w:p>
    <w:p w14:paraId="420CA3E3" w14:textId="51C3DF7D" w:rsidR="008016DB" w:rsidRDefault="00C13112" w:rsidP="008016DB">
      <w:pPr>
        <w:pStyle w:val="NormalWeb"/>
        <w:spacing w:before="0" w:beforeAutospacing="0" w:after="120" w:afterAutospacing="0"/>
        <w:ind w:left="1077"/>
        <w:jc w:val="both"/>
        <w:rPr>
          <w:rFonts w:asciiTheme="minorHAnsi" w:hAnsiTheme="minorHAnsi" w:cstheme="minorHAnsi"/>
          <w:color w:val="000000"/>
          <w:szCs w:val="22"/>
        </w:rPr>
      </w:pPr>
      <w:r>
        <w:rPr>
          <w:rFonts w:asciiTheme="minorHAnsi" w:hAnsiTheme="minorHAnsi" w:cstheme="minorHAnsi"/>
          <w:color w:val="000000"/>
          <w:szCs w:val="22"/>
        </w:rPr>
        <w:t>Open to further discussion about participation in Heritage Week in late August 2020.</w:t>
      </w:r>
    </w:p>
    <w:p w14:paraId="6C487093" w14:textId="77777777" w:rsidR="00D7534A" w:rsidRPr="00D7534A" w:rsidRDefault="00D7534A" w:rsidP="00D7534A">
      <w:pPr>
        <w:pStyle w:val="NormalWeb"/>
        <w:spacing w:before="0" w:beforeAutospacing="0" w:after="120" w:afterAutospacing="0"/>
        <w:ind w:left="1077"/>
        <w:jc w:val="both"/>
        <w:rPr>
          <w:rFonts w:asciiTheme="minorHAnsi" w:hAnsiTheme="minorHAnsi" w:cstheme="minorHAnsi"/>
          <w:color w:val="000000"/>
          <w:szCs w:val="22"/>
        </w:rPr>
      </w:pPr>
    </w:p>
    <w:p w14:paraId="71917B92" w14:textId="6290EB31" w:rsidR="007B67DB" w:rsidRPr="008A2A11" w:rsidRDefault="008A2A11" w:rsidP="007B67DB">
      <w:pPr>
        <w:pStyle w:val="NormalWeb"/>
        <w:numPr>
          <w:ilvl w:val="0"/>
          <w:numId w:val="22"/>
        </w:numPr>
        <w:spacing w:before="0" w:beforeAutospacing="0" w:after="120" w:afterAutospacing="0"/>
        <w:ind w:left="714" w:hanging="357"/>
        <w:jc w:val="both"/>
        <w:rPr>
          <w:rFonts w:asciiTheme="minorHAnsi" w:hAnsiTheme="minorHAnsi" w:cstheme="minorHAnsi"/>
          <w:b/>
          <w:color w:val="000000"/>
          <w:szCs w:val="22"/>
          <w:lang w:val="en-GB"/>
        </w:rPr>
      </w:pPr>
      <w:r w:rsidRPr="008A2A11">
        <w:rPr>
          <w:rFonts w:asciiTheme="minorHAnsi" w:hAnsiTheme="minorHAnsi" w:cstheme="minorHAnsi"/>
          <w:b/>
          <w:color w:val="000000"/>
          <w:szCs w:val="22"/>
        </w:rPr>
        <w:t>UCC RAINBOW ALLIANCE</w:t>
      </w:r>
    </w:p>
    <w:p w14:paraId="24B21369" w14:textId="24AA8434" w:rsidR="00C13112" w:rsidRDefault="00C13112" w:rsidP="00C13112">
      <w:pPr>
        <w:pStyle w:val="NormalWeb"/>
        <w:spacing w:before="0" w:beforeAutospacing="0" w:after="120" w:afterAutospacing="0"/>
        <w:ind w:left="714"/>
        <w:jc w:val="both"/>
        <w:rPr>
          <w:rFonts w:asciiTheme="minorHAnsi" w:hAnsiTheme="minorHAnsi" w:cstheme="minorHAnsi"/>
          <w:color w:val="000000"/>
          <w:szCs w:val="22"/>
        </w:rPr>
      </w:pPr>
      <w:r>
        <w:rPr>
          <w:rFonts w:asciiTheme="minorHAnsi" w:hAnsiTheme="minorHAnsi" w:cstheme="minorHAnsi"/>
          <w:color w:val="000000"/>
          <w:szCs w:val="22"/>
        </w:rPr>
        <w:t xml:space="preserve">Discussed the benefits of developing or seeking out a training programme for staff to intervene in an bystander situation. </w:t>
      </w:r>
    </w:p>
    <w:p w14:paraId="595A326A" w14:textId="744CE3B9" w:rsidR="007311CF" w:rsidRPr="00D7534A" w:rsidRDefault="007311CF" w:rsidP="00C13112">
      <w:pPr>
        <w:pStyle w:val="NormalWeb"/>
        <w:spacing w:before="0" w:beforeAutospacing="0" w:after="120" w:afterAutospacing="0"/>
        <w:ind w:left="714"/>
        <w:jc w:val="both"/>
        <w:rPr>
          <w:rFonts w:asciiTheme="minorHAnsi" w:hAnsiTheme="minorHAnsi" w:cstheme="minorHAnsi"/>
          <w:color w:val="000000"/>
          <w:szCs w:val="22"/>
          <w:lang w:val="en-GB"/>
        </w:rPr>
      </w:pPr>
      <w:r>
        <w:rPr>
          <w:rFonts w:asciiTheme="minorHAnsi" w:hAnsiTheme="minorHAnsi" w:cstheme="minorHAnsi"/>
          <w:color w:val="000000"/>
          <w:szCs w:val="22"/>
        </w:rPr>
        <w:t xml:space="preserve">The Attendees agreed in principle to proceeding </w:t>
      </w:r>
    </w:p>
    <w:p w14:paraId="32139883" w14:textId="77777777" w:rsidR="00D7534A" w:rsidRPr="00D7534A" w:rsidRDefault="00D7534A" w:rsidP="00D7534A">
      <w:pPr>
        <w:pStyle w:val="NormalWeb"/>
        <w:spacing w:before="0" w:beforeAutospacing="0" w:after="120" w:afterAutospacing="0"/>
        <w:ind w:left="714"/>
        <w:jc w:val="both"/>
        <w:rPr>
          <w:rFonts w:asciiTheme="minorHAnsi" w:hAnsiTheme="minorHAnsi" w:cstheme="minorHAnsi"/>
          <w:color w:val="000000"/>
          <w:szCs w:val="22"/>
          <w:lang w:val="en-GB"/>
        </w:rPr>
      </w:pPr>
    </w:p>
    <w:p w14:paraId="753E7603" w14:textId="4BC9C889" w:rsidR="007B67DB" w:rsidRPr="009F0ED8" w:rsidRDefault="009F0ED8" w:rsidP="007B67DB">
      <w:pPr>
        <w:pStyle w:val="NormalWeb"/>
        <w:numPr>
          <w:ilvl w:val="0"/>
          <w:numId w:val="22"/>
        </w:numPr>
        <w:spacing w:before="0" w:beforeAutospacing="0" w:after="120" w:afterAutospacing="0"/>
        <w:ind w:left="714" w:hanging="357"/>
        <w:jc w:val="both"/>
        <w:rPr>
          <w:rFonts w:asciiTheme="minorHAnsi" w:hAnsiTheme="minorHAnsi" w:cstheme="minorHAnsi"/>
          <w:b/>
          <w:color w:val="000000"/>
          <w:szCs w:val="22"/>
          <w:lang w:val="en-GB"/>
        </w:rPr>
      </w:pPr>
      <w:r w:rsidRPr="009F0ED8">
        <w:rPr>
          <w:rFonts w:asciiTheme="minorHAnsi" w:hAnsiTheme="minorHAnsi" w:cstheme="minorHAnsi"/>
          <w:b/>
          <w:color w:val="000000"/>
          <w:szCs w:val="22"/>
        </w:rPr>
        <w:t>REQUEST FROM ACT UP DUBLIN RE LETTER OF SUPPORT TO HSE RE PREP CLINIC AT CUH</w:t>
      </w:r>
    </w:p>
    <w:p w14:paraId="7D1181A4" w14:textId="171F033E" w:rsidR="00D7534A" w:rsidRDefault="009F0ED8" w:rsidP="009F0ED8">
      <w:pPr>
        <w:pStyle w:val="NormalWeb"/>
        <w:spacing w:before="0" w:beforeAutospacing="0" w:after="120" w:afterAutospacing="0"/>
        <w:ind w:left="714"/>
        <w:jc w:val="both"/>
        <w:rPr>
          <w:rFonts w:asciiTheme="minorHAnsi" w:hAnsiTheme="minorHAnsi" w:cstheme="minorHAnsi"/>
          <w:color w:val="000000"/>
          <w:szCs w:val="22"/>
          <w:lang w:val="en-GB"/>
        </w:rPr>
      </w:pPr>
      <w:r>
        <w:rPr>
          <w:rFonts w:asciiTheme="minorHAnsi" w:hAnsiTheme="minorHAnsi" w:cstheme="minorHAnsi"/>
          <w:color w:val="000000"/>
          <w:szCs w:val="22"/>
        </w:rPr>
        <w:t>Network agreed unanimously to be a signatory on the letter.</w:t>
      </w:r>
    </w:p>
    <w:p w14:paraId="1BCC2257" w14:textId="77777777" w:rsidR="009F0ED8" w:rsidRPr="00D7534A" w:rsidRDefault="009F0ED8" w:rsidP="009F0ED8">
      <w:pPr>
        <w:pStyle w:val="NormalWeb"/>
        <w:spacing w:before="0" w:beforeAutospacing="0" w:after="120" w:afterAutospacing="0"/>
        <w:ind w:left="714"/>
        <w:jc w:val="both"/>
        <w:rPr>
          <w:rFonts w:asciiTheme="minorHAnsi" w:hAnsiTheme="minorHAnsi" w:cstheme="minorHAnsi"/>
          <w:color w:val="000000"/>
          <w:szCs w:val="22"/>
          <w:lang w:val="en-GB"/>
        </w:rPr>
      </w:pPr>
    </w:p>
    <w:p w14:paraId="78425988" w14:textId="77777777" w:rsidR="007B67DB" w:rsidRPr="009F0ED8" w:rsidRDefault="007B67DB" w:rsidP="007B67DB">
      <w:pPr>
        <w:pStyle w:val="NormalWeb"/>
        <w:numPr>
          <w:ilvl w:val="0"/>
          <w:numId w:val="22"/>
        </w:numPr>
        <w:spacing w:before="0" w:beforeAutospacing="0" w:after="120" w:afterAutospacing="0"/>
        <w:ind w:left="714" w:hanging="357"/>
        <w:jc w:val="both"/>
        <w:rPr>
          <w:rFonts w:asciiTheme="minorHAnsi" w:hAnsiTheme="minorHAnsi" w:cstheme="minorHAnsi"/>
          <w:b/>
          <w:color w:val="000000"/>
          <w:szCs w:val="22"/>
          <w:lang w:val="en-GB"/>
        </w:rPr>
      </w:pPr>
      <w:r w:rsidRPr="009F0ED8">
        <w:rPr>
          <w:rFonts w:asciiTheme="minorHAnsi" w:hAnsiTheme="minorHAnsi" w:cstheme="minorHAnsi"/>
          <w:b/>
          <w:color w:val="000000"/>
          <w:szCs w:val="22"/>
        </w:rPr>
        <w:t>AOB</w:t>
      </w:r>
    </w:p>
    <w:p w14:paraId="44C91A88" w14:textId="507B7EC3" w:rsidR="007311CF" w:rsidRPr="009F0ED8" w:rsidRDefault="00D7534A" w:rsidP="009F0ED8">
      <w:pPr>
        <w:pStyle w:val="NormalWeb"/>
        <w:numPr>
          <w:ilvl w:val="0"/>
          <w:numId w:val="24"/>
        </w:numPr>
        <w:spacing w:before="0" w:beforeAutospacing="0" w:after="120" w:afterAutospacing="0"/>
        <w:ind w:left="1074"/>
        <w:jc w:val="both"/>
        <w:rPr>
          <w:rFonts w:asciiTheme="minorHAnsi" w:hAnsiTheme="minorHAnsi" w:cstheme="minorHAnsi"/>
          <w:color w:val="000000"/>
          <w:szCs w:val="22"/>
        </w:rPr>
      </w:pPr>
      <w:r w:rsidRPr="00D7534A">
        <w:rPr>
          <w:rFonts w:asciiTheme="minorHAnsi" w:hAnsiTheme="minorHAnsi" w:cstheme="minorHAnsi"/>
          <w:color w:val="000000"/>
          <w:szCs w:val="22"/>
        </w:rPr>
        <w:t xml:space="preserve">On behalf of the Network, the Co-Chairs thanked Cathal Kerrigan for his contribution to the Network. Cathal was a founding member of the Network and is retiring in April 2020. </w:t>
      </w:r>
    </w:p>
    <w:p w14:paraId="06EF8ACD" w14:textId="71BA562A" w:rsidR="008A2A11" w:rsidRPr="009F0ED8" w:rsidRDefault="008A2A11" w:rsidP="009F0ED8">
      <w:pPr>
        <w:pStyle w:val="NormalWeb"/>
        <w:numPr>
          <w:ilvl w:val="0"/>
          <w:numId w:val="24"/>
        </w:numPr>
        <w:spacing w:before="0" w:beforeAutospacing="0" w:after="120" w:afterAutospacing="0"/>
        <w:ind w:left="1074"/>
        <w:jc w:val="both"/>
        <w:rPr>
          <w:rFonts w:asciiTheme="minorHAnsi" w:hAnsiTheme="minorHAnsi" w:cstheme="minorHAnsi"/>
          <w:color w:val="000000"/>
          <w:szCs w:val="22"/>
        </w:rPr>
      </w:pPr>
      <w:r>
        <w:rPr>
          <w:rFonts w:asciiTheme="minorHAnsi" w:hAnsiTheme="minorHAnsi" w:cstheme="minorHAnsi"/>
          <w:color w:val="000000"/>
          <w:szCs w:val="22"/>
        </w:rPr>
        <w:t xml:space="preserve">On behalf of the Network, the Co-Chairs thanked Seamus </w:t>
      </w:r>
      <w:proofErr w:type="spellStart"/>
      <w:r>
        <w:rPr>
          <w:rFonts w:asciiTheme="minorHAnsi" w:hAnsiTheme="minorHAnsi" w:cstheme="minorHAnsi"/>
          <w:color w:val="000000"/>
          <w:szCs w:val="22"/>
        </w:rPr>
        <w:t>Kirpatrick</w:t>
      </w:r>
      <w:proofErr w:type="spellEnd"/>
      <w:r>
        <w:rPr>
          <w:rFonts w:asciiTheme="minorHAnsi" w:hAnsiTheme="minorHAnsi" w:cstheme="minorHAnsi"/>
          <w:color w:val="000000"/>
          <w:szCs w:val="22"/>
        </w:rPr>
        <w:t xml:space="preserve"> for his contribution to the Network and wished him well in his retirement.</w:t>
      </w:r>
    </w:p>
    <w:p w14:paraId="3D0B2ADD" w14:textId="5EB64830" w:rsidR="008A2A11" w:rsidRPr="009F0ED8" w:rsidRDefault="008A2A11" w:rsidP="009F0ED8">
      <w:pPr>
        <w:pStyle w:val="NormalWeb"/>
        <w:numPr>
          <w:ilvl w:val="0"/>
          <w:numId w:val="24"/>
        </w:numPr>
        <w:spacing w:before="0" w:beforeAutospacing="0" w:after="120" w:afterAutospacing="0"/>
        <w:ind w:left="1074"/>
        <w:jc w:val="both"/>
        <w:rPr>
          <w:rFonts w:asciiTheme="minorHAnsi" w:hAnsiTheme="minorHAnsi" w:cstheme="minorHAnsi"/>
          <w:color w:val="000000"/>
          <w:szCs w:val="22"/>
          <w:lang w:val="en-GB"/>
        </w:rPr>
      </w:pPr>
      <w:r>
        <w:rPr>
          <w:rFonts w:asciiTheme="minorHAnsi" w:hAnsiTheme="minorHAnsi" w:cstheme="minorHAnsi"/>
          <w:color w:val="000000"/>
          <w:szCs w:val="22"/>
        </w:rPr>
        <w:t xml:space="preserve">Cathal Kerrigan advised about a recent publication by </w:t>
      </w:r>
      <w:proofErr w:type="spellStart"/>
      <w:r>
        <w:rPr>
          <w:rFonts w:asciiTheme="minorHAnsi" w:hAnsiTheme="minorHAnsi" w:cstheme="minorHAnsi"/>
          <w:color w:val="000000"/>
          <w:szCs w:val="22"/>
        </w:rPr>
        <w:t>Pádraig</w:t>
      </w:r>
      <w:proofErr w:type="spellEnd"/>
      <w:r>
        <w:rPr>
          <w:rFonts w:asciiTheme="minorHAnsi" w:hAnsiTheme="minorHAnsi" w:cstheme="minorHAnsi"/>
          <w:color w:val="000000"/>
          <w:szCs w:val="22"/>
        </w:rPr>
        <w:t xml:space="preserve"> Robinson, (2019). </w:t>
      </w:r>
      <w:r>
        <w:rPr>
          <w:rFonts w:asciiTheme="minorHAnsi" w:hAnsiTheme="minorHAnsi" w:cstheme="minorHAnsi"/>
          <w:i/>
          <w:color w:val="000000"/>
          <w:szCs w:val="22"/>
        </w:rPr>
        <w:t>Gave Against Imperialism</w:t>
      </w:r>
      <w:r>
        <w:rPr>
          <w:rFonts w:asciiTheme="minorHAnsi" w:hAnsiTheme="minorHAnsi" w:cstheme="minorHAnsi"/>
          <w:color w:val="000000"/>
          <w:szCs w:val="22"/>
        </w:rPr>
        <w:t xml:space="preserve"> available to purchase online for €12.74 and from Cathal directly at €10.</w:t>
      </w:r>
    </w:p>
    <w:p w14:paraId="314EF49E" w14:textId="6055106E" w:rsidR="008A2A11" w:rsidRPr="00D7534A" w:rsidRDefault="008A2A11" w:rsidP="008A2A11">
      <w:pPr>
        <w:pStyle w:val="NormalWeb"/>
        <w:numPr>
          <w:ilvl w:val="0"/>
          <w:numId w:val="24"/>
        </w:numPr>
        <w:spacing w:before="0" w:beforeAutospacing="0" w:after="120" w:afterAutospacing="0"/>
        <w:ind w:left="1074"/>
        <w:jc w:val="both"/>
        <w:rPr>
          <w:rFonts w:asciiTheme="minorHAnsi" w:hAnsiTheme="minorHAnsi" w:cstheme="minorHAnsi"/>
          <w:color w:val="000000"/>
          <w:szCs w:val="22"/>
          <w:lang w:val="en-GB"/>
        </w:rPr>
      </w:pPr>
      <w:r>
        <w:rPr>
          <w:rFonts w:asciiTheme="minorHAnsi" w:hAnsiTheme="minorHAnsi" w:cstheme="minorHAnsi"/>
          <w:color w:val="000000"/>
          <w:szCs w:val="22"/>
          <w:lang w:val="en-GB"/>
        </w:rPr>
        <w:t xml:space="preserve">Stephen Doyle Art exhibition in December 2020 in the </w:t>
      </w:r>
      <w:proofErr w:type="spellStart"/>
      <w:r>
        <w:rPr>
          <w:rFonts w:asciiTheme="minorHAnsi" w:hAnsiTheme="minorHAnsi" w:cstheme="minorHAnsi"/>
          <w:color w:val="000000"/>
          <w:szCs w:val="22"/>
          <w:lang w:val="en-GB"/>
        </w:rPr>
        <w:t>Glucksman</w:t>
      </w:r>
      <w:proofErr w:type="spellEnd"/>
      <w:r>
        <w:rPr>
          <w:rFonts w:asciiTheme="minorHAnsi" w:hAnsiTheme="minorHAnsi" w:cstheme="minorHAnsi"/>
          <w:color w:val="000000"/>
          <w:szCs w:val="22"/>
          <w:lang w:val="en-GB"/>
        </w:rPr>
        <w:t xml:space="preserve"> – LGBT+ Network are going to be involved.</w:t>
      </w:r>
    </w:p>
    <w:p w14:paraId="7094EDDE" w14:textId="77777777" w:rsidR="002873C1" w:rsidRDefault="002873C1" w:rsidP="00825083">
      <w:pPr>
        <w:jc w:val="both"/>
        <w:rPr>
          <w:lang w:val="en-IE"/>
        </w:rPr>
      </w:pPr>
    </w:p>
    <w:p w14:paraId="79F0D388" w14:textId="2F44892C" w:rsidR="00F6333D" w:rsidRPr="00F6333D" w:rsidRDefault="00FB02F5" w:rsidP="00825083">
      <w:pPr>
        <w:jc w:val="both"/>
        <w:rPr>
          <w:b/>
          <w:lang w:val="en-IE"/>
        </w:rPr>
      </w:pPr>
      <w:r w:rsidRPr="00F6333D">
        <w:rPr>
          <w:b/>
          <w:lang w:val="en-IE"/>
        </w:rPr>
        <w:t>Signed:</w:t>
      </w:r>
      <w:r w:rsidRPr="00F6333D">
        <w:rPr>
          <w:b/>
          <w:lang w:val="en-IE"/>
        </w:rPr>
        <w:tab/>
      </w:r>
      <w:r w:rsidRPr="00F6333D">
        <w:rPr>
          <w:b/>
          <w:lang w:val="en-IE"/>
        </w:rPr>
        <w:tab/>
        <w:t xml:space="preserve">Fiachra Ó </w:t>
      </w:r>
      <w:proofErr w:type="spellStart"/>
      <w:r w:rsidRPr="00F6333D">
        <w:rPr>
          <w:b/>
          <w:lang w:val="en-IE"/>
        </w:rPr>
        <w:t>Súilleabháin</w:t>
      </w:r>
      <w:proofErr w:type="spellEnd"/>
    </w:p>
    <w:p w14:paraId="73B93215" w14:textId="213C43C2" w:rsidR="00FB02F5" w:rsidRPr="008A2A11" w:rsidRDefault="00F6333D" w:rsidP="00825083">
      <w:pPr>
        <w:jc w:val="both"/>
        <w:rPr>
          <w:b/>
          <w:lang w:val="en-IE"/>
        </w:rPr>
      </w:pPr>
      <w:r w:rsidRPr="00F6333D">
        <w:rPr>
          <w:b/>
          <w:lang w:val="en-IE"/>
        </w:rPr>
        <w:tab/>
      </w:r>
      <w:r w:rsidRPr="00F6333D">
        <w:rPr>
          <w:b/>
          <w:lang w:val="en-IE"/>
        </w:rPr>
        <w:tab/>
      </w:r>
      <w:r>
        <w:rPr>
          <w:b/>
          <w:lang w:val="en-IE"/>
        </w:rPr>
        <w:tab/>
      </w:r>
      <w:r w:rsidR="00D7534A">
        <w:rPr>
          <w:b/>
          <w:lang w:val="en-IE"/>
        </w:rPr>
        <w:t xml:space="preserve">Outgoing </w:t>
      </w:r>
      <w:r w:rsidRPr="00F6333D">
        <w:rPr>
          <w:b/>
          <w:lang w:val="en-IE"/>
        </w:rPr>
        <w:t>Secretary</w:t>
      </w:r>
    </w:p>
    <w:sectPr w:rsidR="00FB02F5" w:rsidRPr="008A2A11" w:rsidSect="002873C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F2834"/>
    <w:multiLevelType w:val="hybridMultilevel"/>
    <w:tmpl w:val="D3B0B5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C6457"/>
    <w:multiLevelType w:val="hybridMultilevel"/>
    <w:tmpl w:val="2EC22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02F59"/>
    <w:multiLevelType w:val="hybridMultilevel"/>
    <w:tmpl w:val="2812C8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713823"/>
    <w:multiLevelType w:val="hybridMultilevel"/>
    <w:tmpl w:val="5088E9D4"/>
    <w:lvl w:ilvl="0" w:tplc="B65A34F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AB3DA6"/>
    <w:multiLevelType w:val="hybridMultilevel"/>
    <w:tmpl w:val="4E9ABAE2"/>
    <w:lvl w:ilvl="0" w:tplc="C428C86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5E7F3F"/>
    <w:multiLevelType w:val="hybridMultilevel"/>
    <w:tmpl w:val="0C020496"/>
    <w:lvl w:ilvl="0" w:tplc="7022626C">
      <w:start w:val="1"/>
      <w:numFmt w:val="lowerLetter"/>
      <w:lvlText w:val="%1."/>
      <w:lvlJc w:val="left"/>
      <w:pPr>
        <w:ind w:left="1077" w:hanging="360"/>
      </w:pPr>
      <w:rPr>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30BC5E50"/>
    <w:multiLevelType w:val="multilevel"/>
    <w:tmpl w:val="E9506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AD0692"/>
    <w:multiLevelType w:val="hybridMultilevel"/>
    <w:tmpl w:val="020CC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A0A10"/>
    <w:multiLevelType w:val="hybridMultilevel"/>
    <w:tmpl w:val="DF346B7C"/>
    <w:lvl w:ilvl="0" w:tplc="79E8596C">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222E5F"/>
    <w:multiLevelType w:val="hybridMultilevel"/>
    <w:tmpl w:val="6C927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477E"/>
    <w:multiLevelType w:val="hybridMultilevel"/>
    <w:tmpl w:val="623E3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2467D"/>
    <w:multiLevelType w:val="hybridMultilevel"/>
    <w:tmpl w:val="DB9EE386"/>
    <w:lvl w:ilvl="0" w:tplc="1809000F">
      <w:start w:val="1"/>
      <w:numFmt w:val="decimal"/>
      <w:lvlText w:val="%1."/>
      <w:lvlJc w:val="left"/>
      <w:pPr>
        <w:ind w:left="720" w:hanging="360"/>
      </w:pPr>
    </w:lvl>
    <w:lvl w:ilvl="1" w:tplc="04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6E90AA3"/>
    <w:multiLevelType w:val="hybridMultilevel"/>
    <w:tmpl w:val="5C9A1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2BC"/>
    <w:multiLevelType w:val="hybridMultilevel"/>
    <w:tmpl w:val="05E435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D71FC0"/>
    <w:multiLevelType w:val="hybridMultilevel"/>
    <w:tmpl w:val="67FC8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A0D91"/>
    <w:multiLevelType w:val="hybridMultilevel"/>
    <w:tmpl w:val="020CC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F6A8D"/>
    <w:multiLevelType w:val="hybridMultilevel"/>
    <w:tmpl w:val="E348C1F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E3C76E6"/>
    <w:multiLevelType w:val="hybridMultilevel"/>
    <w:tmpl w:val="62B29D98"/>
    <w:lvl w:ilvl="0" w:tplc="DD84BF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11174"/>
    <w:multiLevelType w:val="hybridMultilevel"/>
    <w:tmpl w:val="7A9AF3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2FA6BA8"/>
    <w:multiLevelType w:val="hybridMultilevel"/>
    <w:tmpl w:val="D182E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BB558E"/>
    <w:multiLevelType w:val="hybridMultilevel"/>
    <w:tmpl w:val="D182E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F7131"/>
    <w:multiLevelType w:val="hybridMultilevel"/>
    <w:tmpl w:val="4D96D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17138A"/>
    <w:multiLevelType w:val="hybridMultilevel"/>
    <w:tmpl w:val="26E462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C187F57"/>
    <w:multiLevelType w:val="hybridMultilevel"/>
    <w:tmpl w:val="EDE86A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2"/>
  </w:num>
  <w:num w:numId="3">
    <w:abstractNumId w:val="1"/>
  </w:num>
  <w:num w:numId="4">
    <w:abstractNumId w:val="13"/>
  </w:num>
  <w:num w:numId="5">
    <w:abstractNumId w:val="9"/>
  </w:num>
  <w:num w:numId="6">
    <w:abstractNumId w:val="17"/>
  </w:num>
  <w:num w:numId="7">
    <w:abstractNumId w:val="10"/>
  </w:num>
  <w:num w:numId="8">
    <w:abstractNumId w:val="20"/>
  </w:num>
  <w:num w:numId="9">
    <w:abstractNumId w:val="7"/>
  </w:num>
  <w:num w:numId="10">
    <w:abstractNumId w:val="19"/>
  </w:num>
  <w:num w:numId="11">
    <w:abstractNumId w:val="2"/>
  </w:num>
  <w:num w:numId="12">
    <w:abstractNumId w:val="15"/>
  </w:num>
  <w:num w:numId="13">
    <w:abstractNumId w:val="14"/>
  </w:num>
  <w:num w:numId="14">
    <w:abstractNumId w:val="8"/>
  </w:num>
  <w:num w:numId="15">
    <w:abstractNumId w:val="4"/>
  </w:num>
  <w:num w:numId="16">
    <w:abstractNumId w:val="18"/>
  </w:num>
  <w:num w:numId="17">
    <w:abstractNumId w:val="11"/>
  </w:num>
  <w:num w:numId="18">
    <w:abstractNumId w:val="6"/>
  </w:num>
  <w:num w:numId="19">
    <w:abstractNumId w:val="22"/>
  </w:num>
  <w:num w:numId="20">
    <w:abstractNumId w:val="16"/>
  </w:num>
  <w:num w:numId="21">
    <w:abstractNumId w:val="21"/>
  </w:num>
  <w:num w:numId="22">
    <w:abstractNumId w:val="3"/>
  </w:num>
  <w:num w:numId="23">
    <w:abstractNumId w:val="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204"/>
    <w:rsid w:val="00011EDE"/>
    <w:rsid w:val="00014E92"/>
    <w:rsid w:val="00086419"/>
    <w:rsid w:val="000D7CCA"/>
    <w:rsid w:val="00141155"/>
    <w:rsid w:val="001E04D2"/>
    <w:rsid w:val="002873C1"/>
    <w:rsid w:val="00314DEA"/>
    <w:rsid w:val="00387D89"/>
    <w:rsid w:val="003B7384"/>
    <w:rsid w:val="00414BC4"/>
    <w:rsid w:val="00440DC7"/>
    <w:rsid w:val="00584939"/>
    <w:rsid w:val="005A0B66"/>
    <w:rsid w:val="0069792D"/>
    <w:rsid w:val="006A1A70"/>
    <w:rsid w:val="006C2F8A"/>
    <w:rsid w:val="007311CF"/>
    <w:rsid w:val="007942D9"/>
    <w:rsid w:val="007B67DB"/>
    <w:rsid w:val="008016DB"/>
    <w:rsid w:val="00824D19"/>
    <w:rsid w:val="00825083"/>
    <w:rsid w:val="0087132D"/>
    <w:rsid w:val="008A2A11"/>
    <w:rsid w:val="00910553"/>
    <w:rsid w:val="009137F7"/>
    <w:rsid w:val="009F0ED8"/>
    <w:rsid w:val="00A061D2"/>
    <w:rsid w:val="00A13D65"/>
    <w:rsid w:val="00A70204"/>
    <w:rsid w:val="00A7425A"/>
    <w:rsid w:val="00AB2FF1"/>
    <w:rsid w:val="00AD230C"/>
    <w:rsid w:val="00B572F3"/>
    <w:rsid w:val="00B739D7"/>
    <w:rsid w:val="00BA3591"/>
    <w:rsid w:val="00C13112"/>
    <w:rsid w:val="00C667E5"/>
    <w:rsid w:val="00C77DF8"/>
    <w:rsid w:val="00C93E7C"/>
    <w:rsid w:val="00CA7D3B"/>
    <w:rsid w:val="00D74D7C"/>
    <w:rsid w:val="00D7534A"/>
    <w:rsid w:val="00DA09AD"/>
    <w:rsid w:val="00DC1061"/>
    <w:rsid w:val="00E419A2"/>
    <w:rsid w:val="00EC2736"/>
    <w:rsid w:val="00F6333D"/>
    <w:rsid w:val="00F9052C"/>
    <w:rsid w:val="00FA7567"/>
    <w:rsid w:val="00FB02F5"/>
    <w:rsid w:val="00FC3B84"/>
    <w:rsid w:val="6BFD3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1E4F"/>
  <w14:defaultImageDpi w14:val="32767"/>
  <w15:chartTrackingRefBased/>
  <w15:docId w15:val="{C2112A24-F1FD-3A41-BC3D-D45AC101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204"/>
    <w:pPr>
      <w:ind w:left="720"/>
      <w:contextualSpacing/>
    </w:pPr>
  </w:style>
  <w:style w:type="table" w:styleId="TableGrid">
    <w:name w:val="Table Grid"/>
    <w:basedOn w:val="TableNormal"/>
    <w:uiPriority w:val="39"/>
    <w:rsid w:val="001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EDE"/>
    <w:pPr>
      <w:spacing w:before="100" w:beforeAutospacing="1" w:after="100" w:afterAutospacing="1"/>
    </w:pPr>
    <w:rPr>
      <w:rFonts w:ascii="Times New Roman" w:eastAsia="Times New Roman" w:hAnsi="Times New Roman" w:cs="Times New Roman"/>
      <w:lang w:val="en-IE"/>
    </w:rPr>
  </w:style>
  <w:style w:type="character" w:styleId="Strong">
    <w:name w:val="Strong"/>
    <w:uiPriority w:val="22"/>
    <w:qFormat/>
    <w:rsid w:val="002873C1"/>
    <w:rPr>
      <w:b/>
      <w:bCs/>
    </w:rPr>
  </w:style>
  <w:style w:type="paragraph" w:styleId="BalloonText">
    <w:name w:val="Balloon Text"/>
    <w:basedOn w:val="Normal"/>
    <w:link w:val="BalloonTextChar"/>
    <w:uiPriority w:val="99"/>
    <w:semiHidden/>
    <w:unhideWhenUsed/>
    <w:rsid w:val="007B67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67D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435146">
      <w:bodyDiv w:val="1"/>
      <w:marLeft w:val="0"/>
      <w:marRight w:val="0"/>
      <w:marTop w:val="0"/>
      <w:marBottom w:val="0"/>
      <w:divBdr>
        <w:top w:val="none" w:sz="0" w:space="0" w:color="auto"/>
        <w:left w:val="none" w:sz="0" w:space="0" w:color="auto"/>
        <w:bottom w:val="none" w:sz="0" w:space="0" w:color="auto"/>
        <w:right w:val="none" w:sz="0" w:space="0" w:color="auto"/>
      </w:divBdr>
    </w:div>
    <w:div w:id="265580099">
      <w:bodyDiv w:val="1"/>
      <w:marLeft w:val="0"/>
      <w:marRight w:val="0"/>
      <w:marTop w:val="0"/>
      <w:marBottom w:val="0"/>
      <w:divBdr>
        <w:top w:val="none" w:sz="0" w:space="0" w:color="auto"/>
        <w:left w:val="none" w:sz="0" w:space="0" w:color="auto"/>
        <w:bottom w:val="none" w:sz="0" w:space="0" w:color="auto"/>
        <w:right w:val="none" w:sz="0" w:space="0" w:color="auto"/>
      </w:divBdr>
    </w:div>
    <w:div w:id="1520894921">
      <w:bodyDiv w:val="1"/>
      <w:marLeft w:val="0"/>
      <w:marRight w:val="0"/>
      <w:marTop w:val="0"/>
      <w:marBottom w:val="0"/>
      <w:divBdr>
        <w:top w:val="none" w:sz="0" w:space="0" w:color="auto"/>
        <w:left w:val="none" w:sz="0" w:space="0" w:color="auto"/>
        <w:bottom w:val="none" w:sz="0" w:space="0" w:color="auto"/>
        <w:right w:val="none" w:sz="0" w:space="0" w:color="auto"/>
      </w:divBdr>
    </w:div>
    <w:div w:id="1567956511">
      <w:bodyDiv w:val="1"/>
      <w:marLeft w:val="0"/>
      <w:marRight w:val="0"/>
      <w:marTop w:val="0"/>
      <w:marBottom w:val="0"/>
      <w:divBdr>
        <w:top w:val="none" w:sz="0" w:space="0" w:color="auto"/>
        <w:left w:val="none" w:sz="0" w:space="0" w:color="auto"/>
        <w:bottom w:val="none" w:sz="0" w:space="0" w:color="auto"/>
        <w:right w:val="none" w:sz="0" w:space="0" w:color="auto"/>
      </w:divBdr>
    </w:div>
    <w:div w:id="19554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7ACFEC197F5343A63F26F72B2BAB67" ma:contentTypeVersion="10" ma:contentTypeDescription="Create a new document." ma:contentTypeScope="" ma:versionID="bfb9606a9f47eb0fa20c6fd649cc3d27">
  <xsd:schema xmlns:xsd="http://www.w3.org/2001/XMLSchema" xmlns:xs="http://www.w3.org/2001/XMLSchema" xmlns:p="http://schemas.microsoft.com/office/2006/metadata/properties" xmlns:ns3="c0e1ee63-e7db-4ec9-8fd3-22d771cf9ac5" xmlns:ns4="bbcb7b64-6de8-4ed1-81fe-5e09c6fb67ad" targetNamespace="http://schemas.microsoft.com/office/2006/metadata/properties" ma:root="true" ma:fieldsID="02fc6d766744bb33711b4bb98f14ab4c" ns3:_="" ns4:_="">
    <xsd:import namespace="c0e1ee63-e7db-4ec9-8fd3-22d771cf9ac5"/>
    <xsd:import namespace="bbcb7b64-6de8-4ed1-81fe-5e09c6fb67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1ee63-e7db-4ec9-8fd3-22d771cf9ac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b7b64-6de8-4ed1-81fe-5e09c6fb67a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53EA36-A7D3-46BD-B819-E1A140AFE1F9}">
  <ds:schemaRefs>
    <ds:schemaRef ds:uri="http://schemas.microsoft.com/sharepoint/v3/contenttype/forms"/>
  </ds:schemaRefs>
</ds:datastoreItem>
</file>

<file path=customXml/itemProps2.xml><?xml version="1.0" encoding="utf-8"?>
<ds:datastoreItem xmlns:ds="http://schemas.openxmlformats.org/officeDocument/2006/customXml" ds:itemID="{0B0D651E-C9FC-4012-B59C-BCAE44539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1ee63-e7db-4ec9-8fd3-22d771cf9ac5"/>
    <ds:schemaRef ds:uri="bbcb7b64-6de8-4ed1-81fe-5e09c6fb6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0CFEA1-962A-412D-B6CF-EA7732AC1B0B}">
  <ds:schemaRefs>
    <ds:schemaRef ds:uri="bbcb7b64-6de8-4ed1-81fe-5e09c6fb67ad"/>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c0e1ee63-e7db-4ec9-8fd3-22d771cf9ac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2365</Words>
  <Characters>13483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Fiachra O Suilleabhain</dc:creator>
  <cp:keywords/>
  <dc:description/>
  <cp:lastModifiedBy>Mary Byrne</cp:lastModifiedBy>
  <cp:revision>2</cp:revision>
  <dcterms:created xsi:type="dcterms:W3CDTF">2020-11-05T13:29:00Z</dcterms:created>
  <dcterms:modified xsi:type="dcterms:W3CDTF">2020-11-05T13:29:00Z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0x010100A47ACFEC197F5343A63F26F72B2BAB67</vt:lpwstr>
  </property>
</Properties>
</file>