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UCC RSA Committee Meeting 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Date/Time: Thursday 4</w:t>
      </w:r>
      <w:r w:rsidRPr="0079771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  <w:lang w:eastAsia="en-GB"/>
        </w:rPr>
        <w:t>th</w:t>
      </w:r>
      <w:r w:rsidRPr="00797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February 2016, 4-5pm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Location: North Wing Conference room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Attendees: Mark Jessopp, Gordon Dalton, Rosarii Griffin, Cathal O’Mahony, James Glynn, Elizabeth Gilchrist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Apologies: Andrey Temko, Andrew Allen, Edel Kelly, John O’Toole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AGENDA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1.</w:t>
      </w:r>
      <w:r w:rsidRPr="00797719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n-GB"/>
        </w:rPr>
        <w:t xml:space="preserve"> </w:t>
      </w:r>
      <w:r w:rsidRPr="00797719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Report from committees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Academic Council (Mark/Andrey)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 attended the Jan AC meeting.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Athena Swan (Mark)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Steering group meeting held 22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GB"/>
        </w:rPr>
        <w:t>nd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Jan. Agreed that UCC will aim for re-submission in April 2016. Data from staff survey on things like participation rates in training events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etc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likely to be available in the coming weeks.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Governing Body (Rosarii)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Meeting to be held Tuesday 9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GB"/>
        </w:rPr>
        <w:t>th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Feb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SDEC (Gordon/Andrey)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MJ e-mailed Louise Crowley, current chair asking for researcher representation on Committee. SDC was given full AC status and needs to be reconstituted. Louise intends on raising the issue of co-opting researchers at the first meeting of the reconstituted </w:t>
      </w:r>
      <w:proofErr w:type="gram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SDC  to</w:t>
      </w:r>
      <w:proofErr w:type="gram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occur soon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797719" w:rsidRPr="00797719" w:rsidRDefault="00797719" w:rsidP="00797719">
      <w:pPr>
        <w:spacing w:after="0" w:line="240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VP Research meeting update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MJ to e-mail Mary O’Regan to request VP meeting. Items to include on agenda include: giving UCCRSA a slot in staff induction briefings; New researcher salary scales</w:t>
      </w:r>
      <w:proofErr w:type="gram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  progress</w:t>
      </w:r>
      <w:proofErr w:type="gram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addressing HEA pay scale disparity between Universities; establishing researcher involvement within Schools/Departments</w:t>
      </w:r>
    </w:p>
    <w:p w:rsidR="00797719" w:rsidRPr="00797719" w:rsidRDefault="00797719" w:rsidP="00797719">
      <w:pPr>
        <w:spacing w:after="0" w:line="240" w:lineRule="auto"/>
        <w:ind w:left="2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2.</w:t>
      </w:r>
      <w:r w:rsidRPr="00797719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n-GB"/>
        </w:rPr>
        <w:t xml:space="preserve"> </w:t>
      </w:r>
      <w:r w:rsidRPr="00797719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UCCRSA Activities: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Web and media   (Andrew)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AA reviewing website. Suggested changes: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Remove ‘news and events’ at top and replace with Mission statement of UCCRSA and Current committee list (with photo) along with link to bios.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Remove ‘employment rights and representation tab’ and include information under FAQ tab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Move ‘Committee’ tab to top of page.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Include UCCRSA logo towards top of page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remove ‘Council meetings UCCRSA attend’ and include information under ‘Documents’ which should be renamed ‘Meetings and Documentation’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Remove old IRSA documents from website.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Move Facebook and twitter feeds to the right hand side of the web page.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Membership (John)</w:t>
      </w:r>
    </w:p>
    <w:p w:rsidR="00797719" w:rsidRPr="00797719" w:rsidRDefault="00797719" w:rsidP="00797719">
      <w:pPr>
        <w:spacing w:after="0" w:line="240" w:lineRule="auto"/>
        <w:ind w:left="280" w:firstLine="1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Membership e-mail sent out and mail drop conducted.  Approximately 10 new paid members.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MJ sent IFUT flyer to all researchers and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uccrsa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lists.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Seminars (Edel &amp; Elizabeth)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proofErr w:type="gram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suggestions</w:t>
      </w:r>
      <w:proofErr w:type="gram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 seminars, social events, invited speakers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etc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required from all Committee members (see below)</w:t>
      </w:r>
    </w:p>
    <w:p w:rsidR="00797719" w:rsidRPr="00797719" w:rsidRDefault="00797719" w:rsidP="00797719">
      <w:pPr>
        <w:spacing w:after="0" w:line="240" w:lineRule="auto"/>
        <w:ind w:left="720" w:hanging="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Potential IFUT seminar on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casualisation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higher education in April</w:t>
      </w:r>
    </w:p>
    <w:p w:rsidR="00797719" w:rsidRPr="00797719" w:rsidRDefault="00797719" w:rsidP="00797719">
      <w:pPr>
        <w:spacing w:after="0" w:line="240" w:lineRule="auto"/>
        <w:ind w:left="720" w:hanging="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   </w:t>
      </w:r>
      <w:proofErr w:type="gram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Suggested</w:t>
      </w:r>
      <w:proofErr w:type="gram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Researcher meet &amp; greet with bowling at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Mardyke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on 8th March. Edel/Elizabeth to arrange. Event to coincide with €500 research award draw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lastRenderedPageBreak/>
        <w:t>Research Career Framework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New researcher salary scales (Jan 2016) released. Some changes identified. Points to raise in next VP meeting below:</w:t>
      </w:r>
    </w:p>
    <w:p w:rsidR="00797719" w:rsidRPr="00797719" w:rsidRDefault="00797719" w:rsidP="00797719">
      <w:pPr>
        <w:spacing w:after="0" w:line="240" w:lineRule="auto"/>
        <w:ind w:left="860" w:hanging="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○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considerable changes to senior research fellows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payscales</w:t>
      </w:r>
      <w:proofErr w:type="spellEnd"/>
    </w:p>
    <w:p w:rsidR="00797719" w:rsidRPr="00797719" w:rsidRDefault="00797719" w:rsidP="00797719">
      <w:pPr>
        <w:spacing w:after="0" w:line="240" w:lineRule="auto"/>
        <w:ind w:left="860" w:hanging="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○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</w:t>
      </w:r>
      <w:proofErr w:type="gram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rates</w:t>
      </w:r>
      <w:proofErr w:type="gram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change of salary cuts vary considerably across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payscales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797719" w:rsidRPr="00797719" w:rsidRDefault="00797719" w:rsidP="00797719">
      <w:pPr>
        <w:spacing w:after="0" w:line="240" w:lineRule="auto"/>
        <w:ind w:left="860" w:hanging="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○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Postdocs have had a 15.3% - 16.4% reduction since 2008, with an annual decline of around 2.1%, 2016 being the first uptick at between 3-5% depending on point on scale</w:t>
      </w:r>
    </w:p>
    <w:p w:rsidR="00797719" w:rsidRPr="00797719" w:rsidRDefault="00797719" w:rsidP="00797719">
      <w:pPr>
        <w:spacing w:after="0" w:line="240" w:lineRule="auto"/>
        <w:ind w:left="860" w:hanging="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○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</w:t>
      </w:r>
      <w:proofErr w:type="gram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Senior</w:t>
      </w:r>
      <w:proofErr w:type="gram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post docs have had less of an overall decline from 2008 at 11.7% - 12.3% with an annual decline rate from 2008 of about 1.5%, with no year on year (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YoY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 increase between 2015 and 2016.</w:t>
      </w:r>
    </w:p>
    <w:p w:rsidR="00797719" w:rsidRPr="00797719" w:rsidRDefault="00797719" w:rsidP="00797719">
      <w:pPr>
        <w:spacing w:after="0" w:line="240" w:lineRule="auto"/>
        <w:ind w:left="860" w:hanging="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○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Research fellows have had experienced a larger reduction in salary from 2008 of between 19.4% and 29.2%, with an annual decline rate of 2.7% to 4.2% per year from 2008, with no increase between 2015 and 2016.</w:t>
      </w:r>
    </w:p>
    <w:p w:rsidR="00797719" w:rsidRPr="00797719" w:rsidRDefault="00797719" w:rsidP="00797719">
      <w:pPr>
        <w:spacing w:after="0" w:line="240" w:lineRule="auto"/>
        <w:ind w:left="860" w:hanging="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○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Senior research fellows have been hit the hardest, with between 26.6% and 34% reductions from 2008, with an annual decline rate of between 3.8% and 5.1% per year, with points 1-3 having no change between 2015 and 2016, while point 4 had a 6% drop between 2015 and 2016.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UCCRSA position statement on precarious contracts based on existing studies (especially from University of Limerick- zero hours or short term contracts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etc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 in a ‘cost to the nation’ basis to highlight negative side of UCC RCF?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 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3. Any other business:</w:t>
      </w:r>
    </w:p>
    <w:p w:rsidR="00797719" w:rsidRPr="00797719" w:rsidRDefault="00797719" w:rsidP="0079771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IFUT flyer sent to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Researchers and UCCRSA distribution list.</w:t>
      </w:r>
    </w:p>
    <w:p w:rsidR="00797719" w:rsidRPr="00797719" w:rsidRDefault="00797719" w:rsidP="0079771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GD sent e-mail to UCC Registrar, Caroline Fennell, asking for a meeting to discuss researcher issues within UCC. Awaiting response.</w:t>
      </w:r>
    </w:p>
    <w:p w:rsidR="00797719" w:rsidRPr="00797719" w:rsidRDefault="00797719" w:rsidP="0079771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RG to raise issue of cold-calling for donations with UCC Alumni Office.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Next meeting: Thursday 3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GB"/>
        </w:rPr>
        <w:t>rd</w:t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March 2016, 4-5pm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Location: TBA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Suggestions for Seminars/Social events:</w:t>
      </w:r>
    </w:p>
    <w:p w:rsidR="00797719" w:rsidRPr="00797719" w:rsidRDefault="00797719" w:rsidP="00797719">
      <w:pPr>
        <w:spacing w:after="0" w:line="240" w:lineRule="auto"/>
        <w:ind w:hanging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  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Maire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Geoghegan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-Quinn (previous EU Commissioner for Research &amp; Innovation)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University of Limerick authors of paper on </w:t>
      </w:r>
      <w:proofErr w:type="gram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Precarious</w:t>
      </w:r>
      <w:proofErr w:type="gram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contracts.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Best practice in HR/Research </w:t>
      </w:r>
      <w:proofErr w:type="gram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careers  by</w:t>
      </w:r>
      <w:proofErr w:type="gram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Sheffield University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Mike Jennings/IFUT talk on challenges </w:t>
      </w:r>
      <w:proofErr w:type="spellStart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etc</w:t>
      </w:r>
      <w:proofErr w:type="spellEnd"/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 Researchers</w:t>
      </w:r>
    </w:p>
    <w:p w:rsidR="00797719" w:rsidRPr="00797719" w:rsidRDefault="00797719" w:rsidP="0079771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●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79771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ab/>
      </w: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Meet and Greet sessions - (suggestions??)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Action points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Mark: e-mail MO’R to arrange VP meeting</w:t>
      </w:r>
    </w:p>
    <w:p w:rsidR="00797719" w:rsidRPr="00797719" w:rsidRDefault="00797719" w:rsidP="0079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Andrew: review website pages</w:t>
      </w:r>
    </w:p>
    <w:p w:rsidR="00D30694" w:rsidRDefault="00797719" w:rsidP="00797719">
      <w:r w:rsidRPr="00797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Elizabeth/Edel: arrange meet &amp; greet session for Tuesday 8th March</w:t>
      </w:r>
      <w:bookmarkStart w:id="0" w:name="_GoBack"/>
      <w:bookmarkEnd w:id="0"/>
    </w:p>
    <w:sectPr w:rsidR="00D3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4CA"/>
    <w:multiLevelType w:val="multilevel"/>
    <w:tmpl w:val="6F6E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19"/>
    <w:rsid w:val="00797719"/>
    <w:rsid w:val="00D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8110A-F4D8-4AEE-BE17-AA12D9E3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9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Andrew</dc:creator>
  <cp:keywords/>
  <dc:description/>
  <cp:lastModifiedBy>Allen, Andrew</cp:lastModifiedBy>
  <cp:revision>1</cp:revision>
  <dcterms:created xsi:type="dcterms:W3CDTF">2016-02-15T09:36:00Z</dcterms:created>
  <dcterms:modified xsi:type="dcterms:W3CDTF">2016-02-15T09:37:00Z</dcterms:modified>
</cp:coreProperties>
</file>