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DB834" w14:textId="77777777" w:rsidR="0031573A" w:rsidRDefault="0031573A" w:rsidP="0031573A">
      <w:bookmarkStart w:id="0" w:name="_GoBack"/>
      <w:bookmarkEnd w:id="0"/>
    </w:p>
    <w:p w14:paraId="755B5E8C" w14:textId="10F16CDE" w:rsidR="0031573A" w:rsidRDefault="0031573A" w:rsidP="0031573A">
      <w:pPr>
        <w:jc w:val="center"/>
        <w:rPr>
          <w:b/>
          <w:bCs/>
        </w:rPr>
      </w:pPr>
      <w:r>
        <w:rPr>
          <w:b/>
          <w:bCs/>
        </w:rPr>
        <w:t>MSc Hearing, Balance and Communication 2020/2021 modules</w:t>
      </w:r>
    </w:p>
    <w:p w14:paraId="18EA4762" w14:textId="77777777" w:rsidR="00D2518C" w:rsidRDefault="00D2518C" w:rsidP="0031573A">
      <w:pPr>
        <w:jc w:val="center"/>
        <w:rPr>
          <w:b/>
          <w:bCs/>
        </w:rPr>
      </w:pPr>
    </w:p>
    <w:p w14:paraId="4F0AD245" w14:textId="16E95869" w:rsidR="00D2518C" w:rsidRDefault="00D2518C" w:rsidP="0031573A">
      <w:pPr>
        <w:jc w:val="center"/>
        <w:rPr>
          <w:b/>
          <w:bCs/>
        </w:rPr>
      </w:pPr>
      <w:r>
        <w:rPr>
          <w:b/>
          <w:bCs/>
        </w:rPr>
        <w:t>Preliminary Timetable (subject to modifications)</w:t>
      </w:r>
    </w:p>
    <w:p w14:paraId="2282315C" w14:textId="77777777" w:rsidR="0031573A" w:rsidRPr="005058C4" w:rsidRDefault="0031573A" w:rsidP="0031573A">
      <w:pPr>
        <w:jc w:val="center"/>
        <w:rPr>
          <w:b/>
          <w:bCs/>
        </w:rPr>
      </w:pPr>
    </w:p>
    <w:p w14:paraId="06C367E7" w14:textId="77777777" w:rsidR="00D2518C" w:rsidRDefault="00D2518C" w:rsidP="0031573A">
      <w:pPr>
        <w:rPr>
          <w:rFonts w:cstheme="minorHAnsi"/>
        </w:rPr>
      </w:pPr>
    </w:p>
    <w:p w14:paraId="4D471D64" w14:textId="6EC1400F" w:rsidR="0031573A" w:rsidRPr="0031573A" w:rsidRDefault="0031573A" w:rsidP="0031573A">
      <w:pPr>
        <w:rPr>
          <w:rFonts w:cstheme="minorHAnsi"/>
        </w:rPr>
      </w:pPr>
      <w:r w:rsidRPr="0031573A">
        <w:rPr>
          <w:rFonts w:cstheme="minorHAnsi"/>
        </w:rPr>
        <w:t>Notes:  Elective modules are denoted in yellow.</w:t>
      </w:r>
    </w:p>
    <w:p w14:paraId="10F89EF7" w14:textId="01FE04DA" w:rsidR="0031573A" w:rsidRPr="0031573A" w:rsidRDefault="0031573A" w:rsidP="0031573A">
      <w:pPr>
        <w:rPr>
          <w:rFonts w:cstheme="minorHAnsi"/>
        </w:rPr>
      </w:pPr>
      <w:r w:rsidRPr="0031573A">
        <w:rPr>
          <w:rFonts w:cstheme="minorHAnsi"/>
          <w:color w:val="231F20"/>
          <w:shd w:val="clear" w:color="auto" w:fill="FFFFFF"/>
        </w:rPr>
        <w:t>Modules marked *restricted to students with recognised prior clinical experience in diagnostic audiology</w:t>
      </w:r>
    </w:p>
    <w:p w14:paraId="6F7FF678" w14:textId="77777777" w:rsidR="0031573A" w:rsidRDefault="0031573A" w:rsidP="0031573A"/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4621"/>
        <w:gridCol w:w="2254"/>
        <w:gridCol w:w="2254"/>
      </w:tblGrid>
      <w:tr w:rsidR="0031573A" w:rsidRPr="005058C4" w14:paraId="5F0C3123" w14:textId="77777777" w:rsidTr="007A76EB">
        <w:tc>
          <w:tcPr>
            <w:tcW w:w="4621" w:type="dxa"/>
          </w:tcPr>
          <w:p w14:paraId="6591CD89" w14:textId="77777777" w:rsidR="0031573A" w:rsidRPr="005058C4" w:rsidRDefault="0031573A" w:rsidP="007A76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058C4">
              <w:rPr>
                <w:b/>
                <w:bCs/>
                <w:sz w:val="24"/>
                <w:szCs w:val="24"/>
              </w:rPr>
              <w:t>Name of Module</w:t>
            </w:r>
          </w:p>
        </w:tc>
        <w:tc>
          <w:tcPr>
            <w:tcW w:w="2254" w:type="dxa"/>
          </w:tcPr>
          <w:p w14:paraId="2586DAC3" w14:textId="77777777" w:rsidR="0031573A" w:rsidRPr="005058C4" w:rsidRDefault="0031573A" w:rsidP="007A76EB">
            <w:pPr>
              <w:rPr>
                <w:b/>
                <w:bCs/>
                <w:sz w:val="24"/>
                <w:szCs w:val="24"/>
              </w:rPr>
            </w:pPr>
            <w:r w:rsidRPr="005058C4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254" w:type="dxa"/>
          </w:tcPr>
          <w:p w14:paraId="41832416" w14:textId="77777777" w:rsidR="0031573A" w:rsidRPr="005058C4" w:rsidRDefault="0031573A" w:rsidP="007A76EB">
            <w:pPr>
              <w:rPr>
                <w:b/>
                <w:bCs/>
                <w:sz w:val="24"/>
                <w:szCs w:val="24"/>
              </w:rPr>
            </w:pPr>
            <w:r w:rsidRPr="005058C4">
              <w:rPr>
                <w:b/>
                <w:bCs/>
                <w:sz w:val="24"/>
                <w:szCs w:val="24"/>
              </w:rPr>
              <w:t>Dates</w:t>
            </w:r>
          </w:p>
        </w:tc>
      </w:tr>
      <w:tr w:rsidR="0031573A" w:rsidRPr="005058C4" w14:paraId="59DC03F0" w14:textId="77777777" w:rsidTr="007A76EB">
        <w:tc>
          <w:tcPr>
            <w:tcW w:w="4621" w:type="dxa"/>
          </w:tcPr>
          <w:p w14:paraId="71C6010D" w14:textId="77777777" w:rsidR="0031573A" w:rsidRPr="005058C4" w:rsidRDefault="0031573A" w:rsidP="007A76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inorEastAsia" w:hAnsi="Calibri" w:cs="Calibri"/>
                <w:b/>
              </w:rPr>
            </w:pPr>
            <w:r w:rsidRPr="005058C4">
              <w:rPr>
                <w:rStyle w:val="normaltextrun"/>
                <w:rFonts w:ascii="Calibri" w:eastAsiaTheme="minorEastAsia" w:hAnsi="Calibri" w:cs="Calibri"/>
              </w:rPr>
              <w:t>CT6100: Balance: Assessment and Management in Adults </w:t>
            </w:r>
          </w:p>
          <w:p w14:paraId="54233ACB" w14:textId="77777777" w:rsidR="0031573A" w:rsidRPr="005058C4" w:rsidRDefault="0031573A" w:rsidP="007A76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6936D50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 w:rsidRPr="005058C4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40D581A9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1C36B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4</w:t>
            </w:r>
            <w:r w:rsidRPr="001C36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5</w:t>
            </w:r>
            <w:r w:rsidRPr="001C36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2020</w:t>
            </w:r>
          </w:p>
        </w:tc>
      </w:tr>
      <w:tr w:rsidR="0031573A" w:rsidRPr="005058C4" w14:paraId="5DD022AF" w14:textId="77777777" w:rsidTr="007A76EB">
        <w:tc>
          <w:tcPr>
            <w:tcW w:w="4621" w:type="dxa"/>
          </w:tcPr>
          <w:p w14:paraId="688FFC54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 w:rsidRPr="005058C4">
              <w:rPr>
                <w:rStyle w:val="normaltextrun"/>
                <w:rFonts w:ascii="Calibri" w:hAnsi="Calibri" w:cs="Calibri"/>
                <w:sz w:val="24"/>
                <w:szCs w:val="24"/>
              </w:rPr>
              <w:t>MH6104 Advanced Research Methods for Healthcare Professionals</w:t>
            </w:r>
          </w:p>
        </w:tc>
        <w:tc>
          <w:tcPr>
            <w:tcW w:w="2254" w:type="dxa"/>
          </w:tcPr>
          <w:p w14:paraId="76D0232A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 w:rsidRPr="005058C4">
              <w:rPr>
                <w:sz w:val="24"/>
                <w:szCs w:val="24"/>
              </w:rPr>
              <w:t>1 and 2</w:t>
            </w:r>
          </w:p>
        </w:tc>
        <w:tc>
          <w:tcPr>
            <w:tcW w:w="2254" w:type="dxa"/>
          </w:tcPr>
          <w:p w14:paraId="29E1FDBE" w14:textId="531F5561" w:rsidR="0031573A" w:rsidRPr="005058C4" w:rsidRDefault="0031573A" w:rsidP="007A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over Semester 1 (please see Canvas for schedule)</w:t>
            </w:r>
          </w:p>
        </w:tc>
      </w:tr>
      <w:tr w:rsidR="0031573A" w:rsidRPr="005058C4" w14:paraId="6A17DC09" w14:textId="77777777" w:rsidTr="007A76EB">
        <w:tc>
          <w:tcPr>
            <w:tcW w:w="4621" w:type="dxa"/>
            <w:shd w:val="clear" w:color="auto" w:fill="FFE599" w:themeFill="accent4" w:themeFillTint="66"/>
          </w:tcPr>
          <w:p w14:paraId="14CF8A6A" w14:textId="77777777" w:rsidR="0031573A" w:rsidRPr="005058C4" w:rsidRDefault="0031573A" w:rsidP="007A76E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</w:rPr>
            </w:pPr>
            <w:r w:rsidRPr="005058C4">
              <w:rPr>
                <w:rStyle w:val="normaltextrun"/>
                <w:rFonts w:ascii="Calibri" w:eastAsiaTheme="minorEastAsia" w:hAnsi="Calibri" w:cs="Calibri"/>
              </w:rPr>
              <w:t>CT6105 Hearing Balance and Communication: Impact on Quality of Life in the Elderly Population</w:t>
            </w:r>
          </w:p>
          <w:p w14:paraId="78FDBB21" w14:textId="77777777" w:rsidR="0031573A" w:rsidRPr="005058C4" w:rsidRDefault="0031573A" w:rsidP="007A76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900CACA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 w:rsidRPr="005058C4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6E706D23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36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16</w:t>
            </w:r>
            <w:r w:rsidRPr="001C36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2021</w:t>
            </w:r>
          </w:p>
        </w:tc>
      </w:tr>
      <w:tr w:rsidR="0031573A" w:rsidRPr="005058C4" w14:paraId="43B20841" w14:textId="77777777" w:rsidTr="007A76EB">
        <w:tc>
          <w:tcPr>
            <w:tcW w:w="4621" w:type="dxa"/>
            <w:shd w:val="clear" w:color="auto" w:fill="FFE599" w:themeFill="accent4" w:themeFillTint="66"/>
          </w:tcPr>
          <w:p w14:paraId="30613D15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 w:rsidRPr="005058C4">
              <w:rPr>
                <w:rStyle w:val="normaltextrun"/>
                <w:rFonts w:ascii="Calibri" w:hAnsi="Calibri" w:cs="Calibri"/>
                <w:sz w:val="24"/>
                <w:szCs w:val="24"/>
              </w:rPr>
              <w:t>CT6103 Advanced Practices in Paediatric Assessment of Hearing*</w:t>
            </w:r>
          </w:p>
        </w:tc>
        <w:tc>
          <w:tcPr>
            <w:tcW w:w="2254" w:type="dxa"/>
          </w:tcPr>
          <w:p w14:paraId="1D71131E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 w:rsidRPr="005058C4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15F71A20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 and 9</w:t>
            </w:r>
            <w:r w:rsidRPr="001C36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2021</w:t>
            </w:r>
          </w:p>
        </w:tc>
      </w:tr>
      <w:tr w:rsidR="0031573A" w:rsidRPr="005058C4" w14:paraId="1342042B" w14:textId="77777777" w:rsidTr="007A76EB">
        <w:tc>
          <w:tcPr>
            <w:tcW w:w="4621" w:type="dxa"/>
          </w:tcPr>
          <w:p w14:paraId="1FF37C28" w14:textId="77777777" w:rsidR="0031573A" w:rsidRPr="005058C4" w:rsidRDefault="0031573A" w:rsidP="007A76E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</w:rPr>
            </w:pPr>
            <w:r w:rsidRPr="005058C4">
              <w:rPr>
                <w:rStyle w:val="normaltextrun"/>
                <w:rFonts w:ascii="Calibri" w:eastAsiaTheme="minorEastAsia" w:hAnsi="Calibri" w:cs="Calibri"/>
              </w:rPr>
              <w:t>CT6200: Communication and Hearing in Paediatric and Adult Populations </w:t>
            </w:r>
          </w:p>
          <w:p w14:paraId="5AEEDC80" w14:textId="77777777" w:rsidR="0031573A" w:rsidRPr="005058C4" w:rsidRDefault="0031573A" w:rsidP="007A76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88E0FC4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 w:rsidRPr="005058C4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1CFF8FF2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C36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r w:rsidRPr="001C36B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and 22</w:t>
            </w:r>
            <w:r w:rsidRPr="001C36B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2021</w:t>
            </w:r>
          </w:p>
        </w:tc>
      </w:tr>
      <w:tr w:rsidR="0031573A" w:rsidRPr="005058C4" w14:paraId="25144D46" w14:textId="77777777" w:rsidTr="007A76EB">
        <w:tc>
          <w:tcPr>
            <w:tcW w:w="4621" w:type="dxa"/>
            <w:shd w:val="clear" w:color="auto" w:fill="FFE599" w:themeFill="accent4" w:themeFillTint="66"/>
          </w:tcPr>
          <w:p w14:paraId="66A6A383" w14:textId="77777777" w:rsidR="0031573A" w:rsidRPr="005058C4" w:rsidRDefault="0031573A" w:rsidP="007A76EB">
            <w:pPr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5058C4">
              <w:rPr>
                <w:rStyle w:val="normaltextrun"/>
                <w:rFonts w:ascii="Calibri" w:hAnsi="Calibri" w:cs="Calibri"/>
                <w:sz w:val="24"/>
                <w:szCs w:val="24"/>
              </w:rPr>
              <w:t>CT6108 Auditory rehabilitation in the Hearing-Impaired Adult Population</w:t>
            </w:r>
          </w:p>
        </w:tc>
        <w:tc>
          <w:tcPr>
            <w:tcW w:w="2254" w:type="dxa"/>
            <w:shd w:val="clear" w:color="auto" w:fill="FFFFFF" w:themeFill="background1"/>
          </w:tcPr>
          <w:p w14:paraId="21DBB3C8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 w:rsidRPr="005058C4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FFFFFF" w:themeFill="background1"/>
          </w:tcPr>
          <w:p w14:paraId="048CB54F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C36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26</w:t>
            </w:r>
            <w:r w:rsidRPr="001C36B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2021</w:t>
            </w:r>
          </w:p>
        </w:tc>
      </w:tr>
      <w:tr w:rsidR="0031573A" w:rsidRPr="005058C4" w14:paraId="7DDC57C4" w14:textId="77777777" w:rsidTr="007A76EB">
        <w:tc>
          <w:tcPr>
            <w:tcW w:w="4621" w:type="dxa"/>
            <w:shd w:val="clear" w:color="auto" w:fill="FFE599" w:themeFill="accent4" w:themeFillTint="66"/>
          </w:tcPr>
          <w:p w14:paraId="16E54B67" w14:textId="77777777" w:rsidR="0031573A" w:rsidRPr="005058C4" w:rsidRDefault="0031573A" w:rsidP="007A76EB">
            <w:pPr>
              <w:rPr>
                <w:rStyle w:val="normaltextrun"/>
                <w:rFonts w:ascii="Calibri" w:hAnsi="Calibri" w:cs="Calibri"/>
                <w:sz w:val="24"/>
                <w:szCs w:val="24"/>
              </w:rPr>
            </w:pPr>
            <w:r w:rsidRPr="005058C4">
              <w:rPr>
                <w:rStyle w:val="normaltextrun"/>
                <w:rFonts w:ascii="Calibri" w:hAnsi="Calibri" w:cs="Calibri"/>
                <w:sz w:val="24"/>
                <w:szCs w:val="24"/>
              </w:rPr>
              <w:t>CT6109 Independent Study</w:t>
            </w:r>
          </w:p>
        </w:tc>
        <w:tc>
          <w:tcPr>
            <w:tcW w:w="2254" w:type="dxa"/>
            <w:shd w:val="clear" w:color="auto" w:fill="FFFFFF" w:themeFill="background1"/>
          </w:tcPr>
          <w:p w14:paraId="758A6124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 w:rsidRPr="005058C4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  <w:shd w:val="clear" w:color="auto" w:fill="FFFFFF" w:themeFill="background1"/>
          </w:tcPr>
          <w:p w14:paraId="58BDA128" w14:textId="77777777" w:rsidR="0031573A" w:rsidRPr="005058C4" w:rsidRDefault="0031573A" w:rsidP="007A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the semester</w:t>
            </w:r>
          </w:p>
        </w:tc>
      </w:tr>
    </w:tbl>
    <w:p w14:paraId="091FEB0C" w14:textId="77777777" w:rsidR="0031573A" w:rsidRDefault="0031573A" w:rsidP="0031573A"/>
    <w:p w14:paraId="2F1B449E" w14:textId="77777777" w:rsidR="0031573A" w:rsidRDefault="0031573A" w:rsidP="0031573A"/>
    <w:p w14:paraId="51413AD6" w14:textId="77777777" w:rsidR="001F155B" w:rsidRDefault="008E7B11"/>
    <w:sectPr w:rsidR="001F1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A"/>
    <w:rsid w:val="0031573A"/>
    <w:rsid w:val="007268C3"/>
    <w:rsid w:val="00814004"/>
    <w:rsid w:val="008E7B11"/>
    <w:rsid w:val="00D2518C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97A6"/>
  <w15:chartTrackingRefBased/>
  <w15:docId w15:val="{71E84587-31FC-4964-A7B9-1E018727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7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1573A"/>
  </w:style>
  <w:style w:type="paragraph" w:customStyle="1" w:styleId="paragraph">
    <w:name w:val="paragraph"/>
    <w:basedOn w:val="Normal"/>
    <w:rsid w:val="00315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31573A"/>
  </w:style>
  <w:style w:type="character" w:customStyle="1" w:styleId="spellingerror">
    <w:name w:val="spellingerror"/>
    <w:basedOn w:val="DefaultParagraphFont"/>
    <w:rsid w:val="0031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Chandan, Kirpa</dc:creator>
  <cp:keywords/>
  <dc:description/>
  <cp:lastModifiedBy>Sweeney, Ellen</cp:lastModifiedBy>
  <cp:revision>2</cp:revision>
  <dcterms:created xsi:type="dcterms:W3CDTF">2020-09-01T12:30:00Z</dcterms:created>
  <dcterms:modified xsi:type="dcterms:W3CDTF">2020-09-01T12:30:00Z</dcterms:modified>
</cp:coreProperties>
</file>