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AE5ED" w14:textId="10B3F2FF" w:rsidR="00601108" w:rsidRPr="00601108" w:rsidRDefault="00601108" w:rsidP="00601108">
      <w:pPr>
        <w:rPr>
          <w:lang w:val="en-IE"/>
        </w:rPr>
      </w:pPr>
    </w:p>
    <w:p w14:paraId="3A5379CF" w14:textId="77777777" w:rsidR="00601108" w:rsidRPr="00601108" w:rsidRDefault="00601108" w:rsidP="00601108">
      <w:pPr>
        <w:rPr>
          <w:lang w:val="en-IE"/>
        </w:rPr>
      </w:pPr>
    </w:p>
    <w:p w14:paraId="2F3A2D1C" w14:textId="77777777" w:rsidR="00601108" w:rsidRPr="00601108" w:rsidRDefault="00601108" w:rsidP="00601108">
      <w:pPr>
        <w:rPr>
          <w:lang w:val="en-IE"/>
        </w:rPr>
      </w:pPr>
    </w:p>
    <w:p w14:paraId="65E15294" w14:textId="77777777" w:rsidR="00601108" w:rsidRPr="00601108" w:rsidRDefault="00601108" w:rsidP="00601108">
      <w:pPr>
        <w:rPr>
          <w:lang w:val="en-IE"/>
        </w:rPr>
      </w:pPr>
    </w:p>
    <w:p w14:paraId="1029D594" w14:textId="77777777" w:rsidR="00601108" w:rsidRPr="00601108" w:rsidRDefault="00601108" w:rsidP="00601108">
      <w:pPr>
        <w:rPr>
          <w:lang w:val="en-IE"/>
        </w:rPr>
      </w:pPr>
    </w:p>
    <w:p w14:paraId="2FF35221" w14:textId="77777777" w:rsidR="00601108" w:rsidRPr="00601108" w:rsidRDefault="00601108" w:rsidP="00601108">
      <w:pPr>
        <w:rPr>
          <w:lang w:val="en-IE"/>
        </w:rPr>
      </w:pPr>
    </w:p>
    <w:p w14:paraId="10C8A9E3" w14:textId="77777777" w:rsidR="008D6D63" w:rsidRDefault="00601108" w:rsidP="3613AA40">
      <w:pPr>
        <w:jc w:val="center"/>
        <w:rPr>
          <w:b/>
          <w:bCs/>
          <w:sz w:val="72"/>
          <w:szCs w:val="72"/>
          <w:lang w:val="en-IE"/>
        </w:rPr>
      </w:pPr>
      <w:bookmarkStart w:id="0" w:name="_Toc520116502"/>
      <w:bookmarkStart w:id="1" w:name="_Toc520123629"/>
      <w:bookmarkStart w:id="2" w:name="_Toc520123800"/>
      <w:bookmarkStart w:id="3" w:name="_Toc520123941"/>
      <w:bookmarkStart w:id="4" w:name="_Toc520124028"/>
      <w:bookmarkStart w:id="5" w:name="_Toc520124085"/>
      <w:bookmarkStart w:id="6" w:name="_Toc520124222"/>
      <w:bookmarkStart w:id="7" w:name="_Toc520124455"/>
      <w:bookmarkStart w:id="8" w:name="_Toc520124539"/>
      <w:bookmarkStart w:id="9" w:name="_Toc520124799"/>
      <w:bookmarkStart w:id="10" w:name="_Toc520124931"/>
      <w:bookmarkStart w:id="11" w:name="_Toc520125430"/>
      <w:bookmarkStart w:id="12" w:name="_Toc520125948"/>
      <w:bookmarkStart w:id="13" w:name="_Toc520126384"/>
      <w:bookmarkStart w:id="14" w:name="_Toc520126458"/>
      <w:bookmarkStart w:id="15" w:name="_Toc520127793"/>
      <w:bookmarkStart w:id="16" w:name="_Toc520127966"/>
      <w:bookmarkStart w:id="17" w:name="_Toc520128009"/>
      <w:bookmarkStart w:id="18" w:name="_Toc520128129"/>
      <w:bookmarkStart w:id="19" w:name="_Toc520128233"/>
      <w:bookmarkStart w:id="20" w:name="_Toc520128475"/>
      <w:bookmarkStart w:id="21" w:name="_Toc520128992"/>
      <w:bookmarkStart w:id="22" w:name="_Toc81910923"/>
      <w:bookmarkStart w:id="23" w:name="_Toc81923732"/>
      <w:bookmarkStart w:id="24" w:name="_Toc81923897"/>
      <w:bookmarkStart w:id="25" w:name="_Toc81930140"/>
      <w:bookmarkStart w:id="26" w:name="_Toc81931505"/>
      <w:bookmarkStart w:id="27" w:name="_Toc81934597"/>
      <w:bookmarkStart w:id="28" w:name="_Toc81935007"/>
      <w:bookmarkStart w:id="29" w:name="_Toc82419313"/>
      <w:bookmarkStart w:id="30" w:name="_Toc82419410"/>
      <w:bookmarkStart w:id="31" w:name="_Toc144122036"/>
      <w:bookmarkStart w:id="32" w:name="_Toc144122829"/>
      <w:bookmarkStart w:id="33" w:name="_Toc111810638"/>
      <w:bookmarkStart w:id="34" w:name="_Toc111810721"/>
      <w:bookmarkStart w:id="35" w:name="_Toc111811760"/>
      <w:bookmarkStart w:id="36" w:name="_Toc111812394"/>
      <w:bookmarkStart w:id="37" w:name="_Toc112264025"/>
      <w:bookmarkStart w:id="38" w:name="_Toc112264395"/>
      <w:bookmarkStart w:id="39" w:name="_Toc114580252"/>
      <w:bookmarkStart w:id="40" w:name="_Toc1514092613"/>
      <w:r w:rsidRPr="3613AA40">
        <w:rPr>
          <w:b/>
          <w:bCs/>
          <w:sz w:val="72"/>
          <w:szCs w:val="72"/>
          <w:lang w:val="en-IE"/>
        </w:rPr>
        <w:t>English</w:t>
      </w:r>
      <w:bookmarkStart w:id="41" w:name="_Toc520116503"/>
      <w:bookmarkStart w:id="42" w:name="_Toc520123630"/>
      <w:bookmarkStart w:id="43" w:name="_Toc520123801"/>
      <w:bookmarkStart w:id="44" w:name="_Toc520123942"/>
      <w:bookmarkStart w:id="45" w:name="_Toc520124029"/>
      <w:bookmarkStart w:id="46" w:name="_Toc520124086"/>
      <w:bookmarkStart w:id="47" w:name="_Toc520124223"/>
      <w:bookmarkStart w:id="48" w:name="_Toc520124456"/>
      <w:bookmarkStart w:id="49" w:name="_Toc520124540"/>
      <w:bookmarkStart w:id="50" w:name="_Toc520124800"/>
      <w:bookmarkStart w:id="51" w:name="_Toc520124932"/>
      <w:bookmarkStart w:id="52" w:name="_Toc520125431"/>
      <w:bookmarkStart w:id="53" w:name="_Toc520125949"/>
      <w:bookmarkStart w:id="54" w:name="_Toc520126385"/>
      <w:bookmarkStart w:id="55" w:name="_Toc520126459"/>
      <w:bookmarkStart w:id="56" w:name="_Toc520127794"/>
      <w:bookmarkStart w:id="57" w:name="_Toc520127967"/>
      <w:bookmarkStart w:id="58" w:name="_Toc520128010"/>
      <w:bookmarkStart w:id="59" w:name="_Toc520128130"/>
      <w:bookmarkStart w:id="60" w:name="_Toc520128234"/>
      <w:bookmarkStart w:id="61" w:name="_Toc520128476"/>
      <w:bookmarkStart w:id="62" w:name="_Toc520128993"/>
      <w:bookmarkStart w:id="63" w:name="_Toc81910924"/>
      <w:bookmarkStart w:id="64" w:name="_Toc81923733"/>
      <w:bookmarkStart w:id="65" w:name="_Toc81923898"/>
      <w:bookmarkStart w:id="66" w:name="_Toc81930141"/>
      <w:bookmarkStart w:id="67" w:name="_Toc81931506"/>
      <w:bookmarkStart w:id="68" w:name="_Toc81934598"/>
      <w:bookmarkStart w:id="69" w:name="_Toc81935008"/>
      <w:bookmarkStart w:id="70" w:name="_Toc82419314"/>
      <w:bookmarkStart w:id="71" w:name="_Toc824194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br/>
      </w:r>
      <w:r w:rsidRPr="3613AA40">
        <w:rPr>
          <w:b/>
          <w:bCs/>
          <w:sz w:val="72"/>
          <w:szCs w:val="72"/>
          <w:lang w:val="en-IE"/>
        </w:rPr>
        <w:t>at</w:t>
      </w:r>
      <w:bookmarkStart w:id="72" w:name="_Toc520116504"/>
      <w:bookmarkStart w:id="73" w:name="_Toc520123631"/>
      <w:bookmarkStart w:id="74" w:name="_Toc520123802"/>
      <w:bookmarkStart w:id="75" w:name="_Toc520123943"/>
      <w:bookmarkStart w:id="76" w:name="_Toc520124030"/>
      <w:bookmarkStart w:id="77" w:name="_Toc520124087"/>
      <w:bookmarkStart w:id="78" w:name="_Toc520124224"/>
      <w:bookmarkStart w:id="79" w:name="_Toc520124457"/>
      <w:bookmarkStart w:id="80" w:name="_Toc520124541"/>
      <w:bookmarkStart w:id="81" w:name="_Toc520124801"/>
      <w:bookmarkStart w:id="82" w:name="_Toc520124933"/>
      <w:bookmarkStart w:id="83" w:name="_Toc520125432"/>
      <w:bookmarkStart w:id="84" w:name="_Toc520125950"/>
      <w:bookmarkStart w:id="85" w:name="_Toc520126386"/>
      <w:bookmarkStart w:id="86" w:name="_Toc520126460"/>
      <w:bookmarkStart w:id="87" w:name="_Toc520127795"/>
      <w:bookmarkStart w:id="88" w:name="_Toc520127968"/>
      <w:bookmarkStart w:id="89" w:name="_Toc520128011"/>
      <w:bookmarkStart w:id="90" w:name="_Toc520128131"/>
      <w:bookmarkStart w:id="91" w:name="_Toc520128235"/>
      <w:bookmarkStart w:id="92" w:name="_Toc520128477"/>
      <w:bookmarkStart w:id="93" w:name="_Toc520128994"/>
      <w:bookmarkStart w:id="94" w:name="_Toc81910925"/>
      <w:bookmarkStart w:id="95" w:name="_Toc81923734"/>
      <w:bookmarkStart w:id="96" w:name="_Toc81923899"/>
      <w:bookmarkStart w:id="97" w:name="_Toc81930142"/>
      <w:bookmarkStart w:id="98" w:name="_Toc81931507"/>
      <w:bookmarkStart w:id="99" w:name="_Toc81934599"/>
      <w:bookmarkStart w:id="100" w:name="_Toc81935009"/>
      <w:bookmarkStart w:id="101" w:name="_Toc82419315"/>
      <w:bookmarkStart w:id="102" w:name="_Toc8241941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br/>
      </w:r>
      <w:r w:rsidRPr="3613AA40">
        <w:rPr>
          <w:b/>
          <w:bCs/>
          <w:sz w:val="72"/>
          <w:szCs w:val="72"/>
          <w:lang w:val="en-IE"/>
        </w:rPr>
        <w:t>University College Cork</w:t>
      </w:r>
      <w:bookmarkStart w:id="103" w:name="_Toc520116505"/>
      <w:bookmarkStart w:id="104" w:name="_Toc520123632"/>
      <w:bookmarkStart w:id="105" w:name="_Toc520123803"/>
      <w:bookmarkStart w:id="106" w:name="_Toc520123944"/>
      <w:bookmarkStart w:id="107" w:name="_Toc520124031"/>
      <w:bookmarkStart w:id="108" w:name="_Toc520124088"/>
      <w:bookmarkStart w:id="109" w:name="_Toc520124225"/>
      <w:bookmarkStart w:id="110" w:name="_Toc520124458"/>
      <w:bookmarkStart w:id="111" w:name="_Toc520124542"/>
      <w:bookmarkStart w:id="112" w:name="_Toc520124802"/>
      <w:bookmarkStart w:id="113" w:name="_Toc520124934"/>
      <w:bookmarkStart w:id="114" w:name="_Toc520125433"/>
      <w:bookmarkStart w:id="115" w:name="_Toc520125951"/>
      <w:bookmarkStart w:id="116" w:name="_Toc520126387"/>
      <w:bookmarkStart w:id="117" w:name="_Toc520126461"/>
      <w:bookmarkStart w:id="118" w:name="_Toc520127796"/>
      <w:bookmarkStart w:id="119" w:name="_Toc520127969"/>
      <w:bookmarkStart w:id="120" w:name="_Toc520128012"/>
      <w:bookmarkStart w:id="121" w:name="_Toc520128132"/>
      <w:bookmarkStart w:id="122" w:name="_Toc520128236"/>
      <w:bookmarkStart w:id="123" w:name="_Toc520128478"/>
      <w:bookmarkStart w:id="124" w:name="_Toc520128995"/>
      <w:bookmarkStart w:id="125" w:name="_Toc81910926"/>
      <w:bookmarkStart w:id="126" w:name="_Toc81923735"/>
      <w:bookmarkStart w:id="127" w:name="_Toc81923900"/>
      <w:bookmarkStart w:id="128" w:name="_Toc81930143"/>
      <w:bookmarkStart w:id="129" w:name="_Toc81931508"/>
      <w:bookmarkStart w:id="130" w:name="_Toc81934600"/>
      <w:bookmarkStart w:id="131" w:name="_Toc81935010"/>
      <w:bookmarkStart w:id="132" w:name="_Toc82419316"/>
      <w:bookmarkStart w:id="133" w:name="_Toc8241941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br/>
      </w:r>
      <w:r>
        <w:br/>
      </w:r>
      <w:r>
        <w:br/>
      </w:r>
      <w:r w:rsidRPr="3613AA40">
        <w:rPr>
          <w:b/>
          <w:bCs/>
          <w:sz w:val="72"/>
          <w:szCs w:val="72"/>
          <w:lang w:val="en-IE"/>
        </w:rPr>
        <w:t>Information for</w:t>
      </w:r>
      <w:bookmarkStart w:id="134" w:name="_Toc520116506"/>
      <w:bookmarkStart w:id="135" w:name="_Toc520123633"/>
      <w:bookmarkStart w:id="136" w:name="_Toc520123804"/>
      <w:bookmarkStart w:id="137" w:name="_Toc520123945"/>
      <w:bookmarkStart w:id="138" w:name="_Toc520124032"/>
      <w:bookmarkStart w:id="139" w:name="_Toc520124089"/>
      <w:bookmarkStart w:id="140" w:name="_Toc520124226"/>
      <w:bookmarkStart w:id="141" w:name="_Toc520124459"/>
      <w:bookmarkStart w:id="142" w:name="_Toc520124543"/>
      <w:bookmarkStart w:id="143" w:name="_Toc520124803"/>
      <w:bookmarkStart w:id="144" w:name="_Toc520124935"/>
      <w:bookmarkStart w:id="145" w:name="_Toc520125434"/>
      <w:bookmarkStart w:id="146" w:name="_Toc520125952"/>
      <w:bookmarkStart w:id="147" w:name="_Toc520126388"/>
      <w:bookmarkStart w:id="148" w:name="_Toc520126462"/>
      <w:bookmarkStart w:id="149" w:name="_Toc520127797"/>
      <w:bookmarkStart w:id="150" w:name="_Toc520127970"/>
      <w:bookmarkStart w:id="151" w:name="_Toc520128013"/>
      <w:bookmarkStart w:id="152" w:name="_Toc520128133"/>
      <w:bookmarkStart w:id="153" w:name="_Toc520128237"/>
      <w:bookmarkStart w:id="154" w:name="_Toc520128479"/>
      <w:bookmarkStart w:id="155" w:name="_Toc520128996"/>
      <w:bookmarkStart w:id="156" w:name="_Toc81910927"/>
      <w:bookmarkStart w:id="157" w:name="_Toc81923736"/>
      <w:bookmarkStart w:id="158" w:name="_Toc81923901"/>
      <w:bookmarkStart w:id="159" w:name="_Toc81930144"/>
      <w:bookmarkStart w:id="160" w:name="_Toc81931509"/>
      <w:bookmarkStart w:id="161" w:name="_Toc81934601"/>
      <w:bookmarkStart w:id="162" w:name="_Toc81935011"/>
      <w:bookmarkStart w:id="163" w:name="_Toc82419317"/>
      <w:bookmarkStart w:id="164" w:name="_Toc8241941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F25700" w:rsidRPr="3613AA40">
        <w:rPr>
          <w:b/>
          <w:bCs/>
          <w:sz w:val="72"/>
          <w:szCs w:val="72"/>
          <w:lang w:val="en-IE"/>
        </w:rPr>
        <w:t xml:space="preserve"> CK109</w:t>
      </w:r>
      <w:bookmarkEnd w:id="31"/>
      <w:bookmarkEnd w:id="32"/>
      <w:r w:rsidR="00F25700" w:rsidRPr="3613AA40">
        <w:rPr>
          <w:b/>
          <w:bCs/>
          <w:sz w:val="72"/>
          <w:szCs w:val="72"/>
          <w:lang w:val="en-IE"/>
        </w:rPr>
        <w:t xml:space="preserve"> </w:t>
      </w:r>
    </w:p>
    <w:p w14:paraId="55F89AEB" w14:textId="5AEF1E32" w:rsidR="002B44A7" w:rsidRPr="00BE031F" w:rsidRDefault="00F25700" w:rsidP="03346C46">
      <w:pPr>
        <w:jc w:val="center"/>
        <w:rPr>
          <w:b/>
          <w:bCs/>
          <w:sz w:val="72"/>
          <w:szCs w:val="72"/>
          <w:lang w:val="en-IE"/>
        </w:rPr>
      </w:pPr>
      <w:bookmarkStart w:id="165" w:name="_Toc144122037"/>
      <w:bookmarkStart w:id="166" w:name="_Toc144122830"/>
      <w:r w:rsidRPr="03346C46">
        <w:rPr>
          <w:b/>
          <w:bCs/>
          <w:sz w:val="72"/>
          <w:szCs w:val="72"/>
          <w:lang w:val="en-IE"/>
        </w:rPr>
        <w:t>BA</w:t>
      </w:r>
      <w:r w:rsidR="008D6D63" w:rsidRPr="03346C46">
        <w:rPr>
          <w:b/>
          <w:bCs/>
          <w:sz w:val="72"/>
          <w:szCs w:val="72"/>
          <w:lang w:val="en-IE"/>
        </w:rPr>
        <w:t xml:space="preserve"> in</w:t>
      </w:r>
      <w:r w:rsidRPr="03346C46">
        <w:rPr>
          <w:b/>
          <w:bCs/>
          <w:sz w:val="72"/>
          <w:szCs w:val="72"/>
          <w:lang w:val="en-IE"/>
        </w:rPr>
        <w:t xml:space="preserve"> English </w:t>
      </w:r>
    </w:p>
    <w:p w14:paraId="68F306EA" w14:textId="50DD8A63" w:rsidR="002B44A7" w:rsidRPr="00BE031F" w:rsidRDefault="002B44A7" w:rsidP="03346C46">
      <w:pPr>
        <w:jc w:val="center"/>
        <w:rPr>
          <w:b/>
          <w:bCs/>
          <w:sz w:val="72"/>
          <w:szCs w:val="72"/>
          <w:lang w:val="en-IE"/>
        </w:rPr>
      </w:pPr>
    </w:p>
    <w:p w14:paraId="2387C73F" w14:textId="7929A4F8" w:rsidR="002B44A7" w:rsidRPr="00BE031F" w:rsidRDefault="00601108" w:rsidP="3613AA40">
      <w:pPr>
        <w:jc w:val="center"/>
        <w:rPr>
          <w:b/>
          <w:bCs/>
          <w:sz w:val="72"/>
          <w:szCs w:val="72"/>
          <w:lang w:val="en-IE"/>
        </w:rPr>
      </w:pPr>
      <w:r w:rsidRPr="03346C46">
        <w:rPr>
          <w:b/>
          <w:bCs/>
          <w:sz w:val="72"/>
          <w:szCs w:val="72"/>
          <w:lang w:val="en-IE"/>
        </w:rPr>
        <w:t>First Year</w:t>
      </w:r>
      <w:bookmarkStart w:id="167" w:name="_Toc520116507"/>
      <w:bookmarkStart w:id="168" w:name="_Toc520123634"/>
      <w:bookmarkStart w:id="169" w:name="_Toc520123805"/>
      <w:bookmarkStart w:id="170" w:name="_Toc520123946"/>
      <w:bookmarkStart w:id="171" w:name="_Toc520124033"/>
      <w:bookmarkStart w:id="172" w:name="_Toc520124090"/>
      <w:bookmarkStart w:id="173" w:name="_Toc520124227"/>
      <w:bookmarkStart w:id="174" w:name="_Toc520124460"/>
      <w:bookmarkStart w:id="175" w:name="_Toc520124544"/>
      <w:bookmarkStart w:id="176" w:name="_Toc520124804"/>
      <w:bookmarkStart w:id="177" w:name="_Toc520124936"/>
      <w:bookmarkStart w:id="178" w:name="_Toc520125435"/>
      <w:bookmarkStart w:id="179" w:name="_Toc520125953"/>
      <w:bookmarkStart w:id="180" w:name="_Toc520126389"/>
      <w:bookmarkStart w:id="181" w:name="_Toc520126463"/>
      <w:bookmarkStart w:id="182" w:name="_Toc520127798"/>
      <w:bookmarkStart w:id="183" w:name="_Toc520127971"/>
      <w:bookmarkStart w:id="184" w:name="_Toc520128014"/>
      <w:bookmarkStart w:id="185" w:name="_Toc520128134"/>
      <w:bookmarkStart w:id="186" w:name="_Toc520128238"/>
      <w:bookmarkStart w:id="187" w:name="_Toc520128480"/>
      <w:bookmarkStart w:id="188" w:name="_Toc520128997"/>
      <w:bookmarkStart w:id="189" w:name="_Toc81910928"/>
      <w:bookmarkStart w:id="190" w:name="_Toc81923737"/>
      <w:bookmarkStart w:id="191" w:name="_Toc81923902"/>
      <w:bookmarkStart w:id="192" w:name="_Toc81930145"/>
      <w:bookmarkStart w:id="193" w:name="_Toc81931510"/>
      <w:bookmarkStart w:id="194" w:name="_Toc81934602"/>
      <w:bookmarkStart w:id="195" w:name="_Toc81935012"/>
      <w:bookmarkStart w:id="196" w:name="_Toc82419318"/>
      <w:bookmarkStart w:id="197" w:name="_Toc8241941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F25700">
        <w:br/>
      </w:r>
      <w:r w:rsidR="00F25700">
        <w:br/>
      </w:r>
      <w:r w:rsidR="00F25700">
        <w:br/>
      </w:r>
      <w:r w:rsidRPr="03346C46">
        <w:rPr>
          <w:b/>
          <w:bCs/>
          <w:sz w:val="72"/>
          <w:szCs w:val="72"/>
          <w:lang w:val="en-IE"/>
        </w:rPr>
        <w:t>20</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3346C46">
        <w:rPr>
          <w:b/>
          <w:bCs/>
          <w:sz w:val="72"/>
          <w:szCs w:val="72"/>
          <w:lang w:val="en-IE"/>
        </w:rPr>
        <w:t>2</w:t>
      </w:r>
      <w:r w:rsidR="23DC4F65" w:rsidRPr="03346C46">
        <w:rPr>
          <w:b/>
          <w:bCs/>
          <w:sz w:val="72"/>
          <w:szCs w:val="72"/>
          <w:lang w:val="en-IE"/>
        </w:rPr>
        <w:t>4</w:t>
      </w:r>
      <w:bookmarkEnd w:id="189"/>
      <w:bookmarkEnd w:id="190"/>
      <w:bookmarkEnd w:id="191"/>
      <w:bookmarkEnd w:id="192"/>
      <w:bookmarkEnd w:id="193"/>
      <w:bookmarkEnd w:id="194"/>
      <w:bookmarkEnd w:id="195"/>
      <w:bookmarkEnd w:id="196"/>
      <w:bookmarkEnd w:id="197"/>
      <w:bookmarkEnd w:id="33"/>
      <w:bookmarkEnd w:id="34"/>
      <w:bookmarkEnd w:id="35"/>
      <w:bookmarkEnd w:id="36"/>
      <w:bookmarkEnd w:id="37"/>
      <w:bookmarkEnd w:id="38"/>
      <w:bookmarkEnd w:id="39"/>
      <w:r w:rsidR="00EE2A5F" w:rsidRPr="03346C46">
        <w:rPr>
          <w:b/>
          <w:bCs/>
          <w:sz w:val="72"/>
          <w:szCs w:val="72"/>
          <w:lang w:val="en-IE"/>
        </w:rPr>
        <w:t>-2</w:t>
      </w:r>
      <w:r w:rsidR="335CE641" w:rsidRPr="03346C46">
        <w:rPr>
          <w:b/>
          <w:bCs/>
          <w:sz w:val="72"/>
          <w:szCs w:val="72"/>
          <w:lang w:val="en-IE"/>
        </w:rPr>
        <w:t>5</w:t>
      </w:r>
      <w:bookmarkEnd w:id="40"/>
      <w:bookmarkEnd w:id="165"/>
      <w:bookmarkEnd w:id="166"/>
    </w:p>
    <w:p w14:paraId="39341316" w14:textId="28E1908F" w:rsidR="3613AA40" w:rsidRDefault="3613AA40" w:rsidP="3613AA40">
      <w:pPr>
        <w:jc w:val="center"/>
        <w:rPr>
          <w:b/>
          <w:bCs/>
          <w:sz w:val="72"/>
          <w:szCs w:val="72"/>
          <w:lang w:val="en-IE"/>
        </w:rPr>
      </w:pPr>
    </w:p>
    <w:p w14:paraId="06E0B1C0" w14:textId="59618484" w:rsidR="3613AA40" w:rsidRDefault="0E55F0F8" w:rsidP="2CD9BB0E">
      <w:pPr>
        <w:jc w:val="center"/>
        <w:rPr>
          <w:b/>
          <w:bCs/>
          <w:sz w:val="72"/>
          <w:szCs w:val="72"/>
          <w:lang w:val="en-IE"/>
        </w:rPr>
      </w:pPr>
      <w:r w:rsidRPr="2CD9BB0E">
        <w:rPr>
          <w:b/>
          <w:bCs/>
          <w:sz w:val="36"/>
          <w:szCs w:val="36"/>
          <w:highlight w:val="yellow"/>
          <w:lang w:val="en-IE"/>
        </w:rPr>
        <w:t>Introductory lecture Monday, 16</w:t>
      </w:r>
      <w:r w:rsidRPr="2CD9BB0E">
        <w:rPr>
          <w:b/>
          <w:bCs/>
          <w:sz w:val="36"/>
          <w:szCs w:val="36"/>
          <w:highlight w:val="yellow"/>
          <w:vertAlign w:val="superscript"/>
          <w:lang w:val="en-IE"/>
        </w:rPr>
        <w:t>th</w:t>
      </w:r>
      <w:r w:rsidRPr="2CD9BB0E">
        <w:rPr>
          <w:b/>
          <w:bCs/>
          <w:sz w:val="36"/>
          <w:szCs w:val="36"/>
          <w:highlight w:val="yellow"/>
          <w:lang w:val="en-IE"/>
        </w:rPr>
        <w:t xml:space="preserve"> September at 2pm in Boole 6</w:t>
      </w:r>
    </w:p>
    <w:p w14:paraId="0331982C" w14:textId="26D3463E" w:rsidR="3613AA40" w:rsidRDefault="3613AA40" w:rsidP="3613AA40">
      <w:pPr>
        <w:jc w:val="center"/>
        <w:rPr>
          <w:b/>
          <w:bCs/>
          <w:sz w:val="72"/>
          <w:szCs w:val="72"/>
          <w:lang w:val="en-IE"/>
        </w:rPr>
      </w:pPr>
    </w:p>
    <w:p w14:paraId="4D259E1D" w14:textId="106DE6BB" w:rsidR="2CD9BB0E" w:rsidRDefault="2CD9BB0E" w:rsidP="2CD9BB0E">
      <w:pPr>
        <w:pStyle w:val="Heading2"/>
        <w:rPr>
          <w:sz w:val="24"/>
          <w:szCs w:val="24"/>
        </w:rPr>
      </w:pPr>
    </w:p>
    <w:p w14:paraId="39148CA7" w14:textId="5A4E278D" w:rsidR="2CD9BB0E" w:rsidRDefault="2CD9BB0E" w:rsidP="2CD9BB0E">
      <w:pPr>
        <w:pStyle w:val="Heading2"/>
        <w:rPr>
          <w:sz w:val="24"/>
          <w:szCs w:val="24"/>
        </w:rPr>
      </w:pPr>
    </w:p>
    <w:p w14:paraId="1E954CB4" w14:textId="6AC71F44" w:rsidR="00BB0AAC" w:rsidRDefault="3DFE2040" w:rsidP="77512DB6">
      <w:pPr>
        <w:pStyle w:val="Heading2"/>
        <w:rPr>
          <w:sz w:val="24"/>
          <w:szCs w:val="24"/>
        </w:rPr>
      </w:pPr>
      <w:bookmarkStart w:id="198" w:name="_Toc1849171743"/>
      <w:r w:rsidRPr="2CD9BB0E">
        <w:rPr>
          <w:sz w:val="24"/>
          <w:szCs w:val="24"/>
        </w:rPr>
        <w:t>Welcome Message</w:t>
      </w:r>
      <w:bookmarkEnd w:id="198"/>
    </w:p>
    <w:p w14:paraId="62DE2AD2" w14:textId="77777777" w:rsidR="00F25700" w:rsidRDefault="00F25700" w:rsidP="77512DB6">
      <w:pPr>
        <w:jc w:val="center"/>
        <w:rPr>
          <w:b/>
          <w:bCs/>
        </w:rPr>
      </w:pPr>
    </w:p>
    <w:p w14:paraId="1A38506D" w14:textId="4ADE1D1C" w:rsidR="00F25700" w:rsidRPr="006C41C4" w:rsidRDefault="4F0B9717" w:rsidP="77512DB6">
      <w:r w:rsidRPr="77512DB6">
        <w:t xml:space="preserve">Congratulations on earning a place at UCC to study English. The BA in English (CK109) accepted its first cohort of students in 2014-15 and the programme is a very important development in the Department of </w:t>
      </w:r>
      <w:r w:rsidRPr="77512DB6">
        <w:lastRenderedPageBreak/>
        <w:t>English, to which you are most warmly welcome. We all look forward to seeing how you develop intellectually and culturally during your degree</w:t>
      </w:r>
      <w:r w:rsidR="162EE8AB" w:rsidRPr="77512DB6">
        <w:t>,</w:t>
      </w:r>
      <w:r w:rsidRPr="77512DB6">
        <w:t xml:space="preserve"> and we will support you on this journey. </w:t>
      </w:r>
    </w:p>
    <w:p w14:paraId="7D7220CA" w14:textId="77777777" w:rsidR="00F25700" w:rsidRPr="006C41C4" w:rsidRDefault="00F25700" w:rsidP="77512DB6"/>
    <w:p w14:paraId="1E60D242" w14:textId="77777777" w:rsidR="00F25700" w:rsidRPr="006C41C4" w:rsidRDefault="4F0B9717" w:rsidP="77512DB6">
      <w:r w:rsidRPr="77512DB6">
        <w:t xml:space="preserve">The BA in English is designed to introduce students to the history of imaginative writing in English across its main periods; to make you aware of the geographical and cultural range of writing in English; to nourish your creative abilities; and to help you to become critical thinkers and effective writers. </w:t>
      </w:r>
    </w:p>
    <w:p w14:paraId="036EDE9C" w14:textId="77777777" w:rsidR="00F25700" w:rsidRPr="006C41C4" w:rsidRDefault="00F25700" w:rsidP="77512DB6"/>
    <w:p w14:paraId="4F5EB5BA" w14:textId="5B46E02A" w:rsidR="00F25700" w:rsidRPr="006C41C4" w:rsidRDefault="4F0B9717" w:rsidP="77512DB6">
      <w:r w:rsidRPr="77512DB6">
        <w:t>This year you will take 30 credits in English: 15 credits of First Arts English and 15 credits designed especially for your degree. In the classes that you share with First Arts students, you will encounter a varied and stimulating introduction to literature and culture in the English language and learn more about the theories via which we read and interpret narratives of all kinds. In the Contexts and Problems courses, classes will be smaller</w:t>
      </w:r>
      <w:r w:rsidR="7E8F0119" w:rsidRPr="77512DB6">
        <w:t>,</w:t>
      </w:r>
      <w:r w:rsidRPr="77512DB6">
        <w:t xml:space="preserve"> and you will have many opportunities to consolidate and develop the vocabulary and critical tools that are essential for the discussion of literature, theatre, and film at university level. You will also benefit from an enhanced experience of English in real-world contexts and enjoy class trips to cultural events. </w:t>
      </w:r>
    </w:p>
    <w:p w14:paraId="7F6E7D1A" w14:textId="77777777" w:rsidR="00F25700" w:rsidRPr="006C41C4" w:rsidRDefault="00F25700" w:rsidP="77512DB6"/>
    <w:p w14:paraId="4CC25B29" w14:textId="77777777" w:rsidR="00F25700" w:rsidRPr="006C41C4" w:rsidRDefault="4F0B9717" w:rsidP="77512DB6">
      <w:r w:rsidRPr="77512DB6">
        <w:t xml:space="preserve">UCC Department of English has a strong tradition of creativity and independent thinking. Students here learn, by reading, writing, and listening, how to balance different arguments. Over the years of your degree, you will have the opportunity to become practiced at clear and persuasive writing and at effective discussion in seminar situations. </w:t>
      </w:r>
    </w:p>
    <w:p w14:paraId="57301287" w14:textId="77777777" w:rsidR="00F25700" w:rsidRPr="006C41C4" w:rsidRDefault="00F25700" w:rsidP="77512DB6"/>
    <w:p w14:paraId="6A43AEB1" w14:textId="77777777" w:rsidR="00F25700" w:rsidRPr="006C41C4" w:rsidRDefault="4F0B9717" w:rsidP="77512DB6">
      <w:r w:rsidRPr="77512DB6">
        <w:t>We are delighted to welcome to you our scholarly community: please read widely, think about our culture, and take every opportunity you can develop your ideas and knowledge and to shape your skills.</w:t>
      </w:r>
    </w:p>
    <w:p w14:paraId="45F7F080" w14:textId="77777777" w:rsidR="00BB0AAC" w:rsidRPr="00BE031F" w:rsidRDefault="00BB0AAC" w:rsidP="77512DB6"/>
    <w:p w14:paraId="53D2400E" w14:textId="77777777" w:rsidR="00BB0AAC" w:rsidRPr="00BE031F" w:rsidRDefault="00BB0AAC" w:rsidP="77512DB6"/>
    <w:p w14:paraId="65D472F7" w14:textId="3CBA18AE" w:rsidR="00F25700" w:rsidRDefault="5855E1CA" w:rsidP="77512DB6">
      <w:r w:rsidRPr="77512DB6">
        <w:t xml:space="preserve">Dr Clíona Ó </w:t>
      </w:r>
      <w:proofErr w:type="gramStart"/>
      <w:r w:rsidRPr="77512DB6">
        <w:t xml:space="preserve">Gallchoir  </w:t>
      </w:r>
      <w:r w:rsidR="00A45582">
        <w:tab/>
      </w:r>
      <w:proofErr w:type="gramEnd"/>
      <w:r w:rsidR="00A45582">
        <w:tab/>
      </w:r>
      <w:r w:rsidR="00A45582">
        <w:tab/>
      </w:r>
      <w:r w:rsidR="00A45582">
        <w:tab/>
      </w:r>
      <w:r w:rsidR="4F0B9717" w:rsidRPr="77512DB6">
        <w:t>Dr Miranda Corcoran</w:t>
      </w:r>
      <w:r w:rsidR="00A45582">
        <w:tab/>
      </w:r>
      <w:r w:rsidR="00A45582">
        <w:tab/>
      </w:r>
      <w:r w:rsidR="00A45582">
        <w:tab/>
      </w:r>
    </w:p>
    <w:p w14:paraId="4DB737D1" w14:textId="196CB164" w:rsidR="00F25700" w:rsidRPr="006C41C4" w:rsidRDefault="48C6F783" w:rsidP="77512DB6">
      <w:r w:rsidRPr="77512DB6">
        <w:t xml:space="preserve">Head of </w:t>
      </w:r>
      <w:r w:rsidR="09ADE01F" w:rsidRPr="77512DB6">
        <w:t>English</w:t>
      </w:r>
      <w:r w:rsidR="4BEE2972" w:rsidRPr="77512DB6">
        <w:t xml:space="preserve"> </w:t>
      </w:r>
      <w:r w:rsidR="7FBF7D4C">
        <w:tab/>
      </w:r>
      <w:r w:rsidR="7FBF7D4C">
        <w:tab/>
      </w:r>
      <w:r w:rsidR="7FBF7D4C">
        <w:tab/>
      </w:r>
      <w:r w:rsidR="7FBF7D4C">
        <w:tab/>
      </w:r>
      <w:r w:rsidR="7FBF7D4C">
        <w:tab/>
      </w:r>
      <w:r w:rsidR="4BEE2972" w:rsidRPr="77512DB6">
        <w:t>BA in English Programme Director</w:t>
      </w:r>
    </w:p>
    <w:p w14:paraId="25E65334" w14:textId="722B9CE1" w:rsidR="00F25700" w:rsidRPr="006C41C4" w:rsidRDefault="09ADE01F" w:rsidP="77512DB6">
      <w:r w:rsidRPr="77512DB6">
        <w:t xml:space="preserve">Deputy Head of </w:t>
      </w:r>
      <w:r w:rsidR="48C6F783" w:rsidRPr="77512DB6">
        <w:t>School</w:t>
      </w:r>
      <w:r w:rsidR="5E80792E" w:rsidRPr="77512DB6">
        <w:t xml:space="preserve"> of </w:t>
      </w:r>
      <w:r w:rsidR="7FBF7D4C">
        <w:tab/>
      </w:r>
      <w:r w:rsidR="7FBF7D4C">
        <w:tab/>
      </w:r>
      <w:r w:rsidR="7FBF7D4C">
        <w:tab/>
      </w:r>
      <w:r w:rsidR="7FBF7D4C">
        <w:tab/>
      </w:r>
    </w:p>
    <w:p w14:paraId="73B89EEB" w14:textId="46183472" w:rsidR="00BB0AAC" w:rsidRPr="00BE031F" w:rsidRDefault="5E80792E" w:rsidP="77512DB6">
      <w:r w:rsidRPr="77512DB6">
        <w:t>English and Digital Humanities</w:t>
      </w:r>
    </w:p>
    <w:p w14:paraId="5BA3CCC8" w14:textId="77777777" w:rsidR="00BB0AAC" w:rsidRPr="00BE031F" w:rsidRDefault="00BB0AAC" w:rsidP="77512DB6"/>
    <w:p w14:paraId="079A938A" w14:textId="4A30EF0F" w:rsidR="003733F5" w:rsidRPr="00BE031F" w:rsidRDefault="003733F5" w:rsidP="003733F5">
      <w:pPr>
        <w:shd w:val="clear" w:color="auto" w:fill="EDEDED"/>
        <w:spacing w:before="100" w:beforeAutospacing="1" w:after="100" w:afterAutospacing="1"/>
        <w:rPr>
          <w:b/>
          <w:bCs/>
          <w:lang w:val="en-IE" w:eastAsia="en-GB"/>
        </w:rPr>
      </w:pPr>
      <w:r w:rsidRPr="00BE031F">
        <w:rPr>
          <w:b/>
          <w:bCs/>
          <w:lang w:val="en-IE" w:eastAsia="en-GB"/>
        </w:rPr>
        <w:t xml:space="preserve">*Note: </w:t>
      </w:r>
      <w:r w:rsidRPr="00BE031F">
        <w:rPr>
          <w:lang w:val="en-IE" w:eastAsia="en-GB"/>
        </w:rPr>
        <w:t xml:space="preserve">This booklet contains much of the information that you will need throughout the year. You should also consult the </w:t>
      </w:r>
      <w:r w:rsidR="00437B0C" w:rsidRPr="00BE031F">
        <w:rPr>
          <w:lang w:val="en-IE" w:eastAsia="en-GB"/>
        </w:rPr>
        <w:t>Department</w:t>
      </w:r>
      <w:r w:rsidRPr="00BE031F">
        <w:rPr>
          <w:lang w:val="en-IE" w:eastAsia="en-GB"/>
        </w:rPr>
        <w:t xml:space="preserve"> of English webpage for First Years: </w:t>
      </w:r>
      <w:hyperlink r:id="rId11" w:history="1">
        <w:r w:rsidRPr="00BE031F">
          <w:rPr>
            <w:rStyle w:val="Hyperlink"/>
            <w:b/>
            <w:bCs/>
            <w:lang w:val="en-IE" w:eastAsia="en-GB"/>
          </w:rPr>
          <w:t>www.ucc.ie/en/english/currentstudents/</w:t>
        </w:r>
      </w:hyperlink>
    </w:p>
    <w:p w14:paraId="0EBB5C6A" w14:textId="1F25C8F1" w:rsidR="003733F5" w:rsidRPr="00BE031F" w:rsidRDefault="003733F5" w:rsidP="003733F5">
      <w:pPr>
        <w:shd w:val="clear" w:color="auto" w:fill="EDEDED"/>
        <w:spacing w:before="100" w:beforeAutospacing="1" w:after="100" w:afterAutospacing="1"/>
        <w:rPr>
          <w:lang w:val="en-IE" w:eastAsia="en-GB"/>
        </w:rPr>
      </w:pPr>
      <w:r w:rsidRPr="00BE031F">
        <w:rPr>
          <w:b/>
          <w:bCs/>
          <w:lang w:val="en-IE" w:eastAsia="en-GB"/>
        </w:rPr>
        <w:t xml:space="preserve"> </w:t>
      </w:r>
    </w:p>
    <w:sdt>
      <w:sdtPr>
        <w:rPr>
          <w:rFonts w:ascii="Times New Roman" w:eastAsia="Times New Roman" w:hAnsi="Times New Roman" w:cs="Times New Roman"/>
          <w:color w:val="auto"/>
          <w:sz w:val="24"/>
          <w:szCs w:val="24"/>
          <w:lang w:eastAsia="en-US"/>
        </w:rPr>
        <w:id w:val="1215459281"/>
        <w:docPartObj>
          <w:docPartGallery w:val="Table of Contents"/>
          <w:docPartUnique/>
        </w:docPartObj>
      </w:sdtPr>
      <w:sdtEndPr/>
      <w:sdtContent>
        <w:p w14:paraId="67EA0380" w14:textId="5152572D" w:rsidR="00A17101" w:rsidRPr="00680D6A" w:rsidRDefault="7C6FCC38">
          <w:pPr>
            <w:pStyle w:val="TOCHeading"/>
            <w:rPr>
              <w:b/>
              <w:bCs/>
              <w:color w:val="auto"/>
            </w:rPr>
          </w:pPr>
          <w:r w:rsidRPr="2CD9BB0E">
            <w:rPr>
              <w:b/>
              <w:bCs/>
              <w:color w:val="auto"/>
            </w:rPr>
            <w:t>Contents</w:t>
          </w:r>
        </w:p>
        <w:p w14:paraId="2CBA034E" w14:textId="0F056BD0" w:rsidR="00676F4C" w:rsidRPr="00676F4C" w:rsidRDefault="00676F4C" w:rsidP="77512DB6">
          <w:pPr>
            <w:pStyle w:val="TOC1"/>
            <w:rPr>
              <w:rFonts w:asciiTheme="minorHAnsi" w:eastAsiaTheme="minorEastAsia" w:hAnsiTheme="minorHAnsi" w:cstheme="minorBidi"/>
              <w:noProof/>
              <w:kern w:val="2"/>
              <w:lang w:val="en-IE" w:eastAsia="en-IE"/>
              <w14:ligatures w14:val="standardContextual"/>
            </w:rPr>
          </w:pPr>
        </w:p>
        <w:p w14:paraId="771D958F" w14:textId="3D08F305" w:rsidR="00676F4C" w:rsidRPr="00676F4C" w:rsidRDefault="007A6B7D" w:rsidP="2CD9BB0E">
          <w:pPr>
            <w:pStyle w:val="TOC2"/>
            <w:tabs>
              <w:tab w:val="clear" w:pos="10790"/>
              <w:tab w:val="right" w:leader="dot" w:pos="10785"/>
            </w:tabs>
            <w:rPr>
              <w:rStyle w:val="Hyperlink"/>
              <w:noProof/>
              <w:kern w:val="2"/>
              <w:lang w:val="en-IE" w:eastAsia="en-IE"/>
              <w14:ligatures w14:val="standardContextual"/>
            </w:rPr>
          </w:pPr>
          <w:r>
            <w:fldChar w:fldCharType="begin"/>
          </w:r>
          <w:r w:rsidR="00676F4C">
            <w:instrText>TOC \o "1-3" \z \u \h</w:instrText>
          </w:r>
          <w:r>
            <w:fldChar w:fldCharType="separate"/>
          </w:r>
          <w:hyperlink w:anchor="_Toc1849171743">
            <w:r w:rsidR="2CD9BB0E" w:rsidRPr="2CD9BB0E">
              <w:rPr>
                <w:rStyle w:val="Hyperlink"/>
              </w:rPr>
              <w:t>Welcome Message</w:t>
            </w:r>
            <w:r w:rsidR="00676F4C">
              <w:tab/>
            </w:r>
            <w:r w:rsidR="00676F4C">
              <w:fldChar w:fldCharType="begin"/>
            </w:r>
            <w:r w:rsidR="00676F4C">
              <w:instrText>PAGEREF _Toc1849171743 \h</w:instrText>
            </w:r>
            <w:r w:rsidR="00676F4C">
              <w:fldChar w:fldCharType="separate"/>
            </w:r>
            <w:r w:rsidR="2CD9BB0E" w:rsidRPr="2CD9BB0E">
              <w:rPr>
                <w:rStyle w:val="Hyperlink"/>
              </w:rPr>
              <w:t>1</w:t>
            </w:r>
            <w:r w:rsidR="00676F4C">
              <w:fldChar w:fldCharType="end"/>
            </w:r>
          </w:hyperlink>
        </w:p>
        <w:p w14:paraId="44FF8111" w14:textId="3E3436CB"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087132455">
            <w:r w:rsidRPr="2CD9BB0E">
              <w:rPr>
                <w:rStyle w:val="Hyperlink"/>
              </w:rPr>
              <w:t>First Year English staff directory</w:t>
            </w:r>
            <w:r w:rsidR="007A6B7D">
              <w:tab/>
            </w:r>
            <w:r w:rsidR="007A6B7D">
              <w:fldChar w:fldCharType="begin"/>
            </w:r>
            <w:r w:rsidR="007A6B7D">
              <w:instrText>PAGEREF _Toc1087132455 \h</w:instrText>
            </w:r>
            <w:r w:rsidR="007A6B7D">
              <w:fldChar w:fldCharType="separate"/>
            </w:r>
            <w:r w:rsidRPr="2CD9BB0E">
              <w:rPr>
                <w:rStyle w:val="Hyperlink"/>
              </w:rPr>
              <w:t>2</w:t>
            </w:r>
            <w:r w:rsidR="007A6B7D">
              <w:fldChar w:fldCharType="end"/>
            </w:r>
          </w:hyperlink>
        </w:p>
        <w:p w14:paraId="1907353B" w14:textId="3996C412"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48341388">
            <w:r w:rsidRPr="2CD9BB0E">
              <w:rPr>
                <w:rStyle w:val="Hyperlink"/>
              </w:rPr>
              <w:t>First Year courses: an overview</w:t>
            </w:r>
            <w:r w:rsidR="007A6B7D">
              <w:tab/>
            </w:r>
            <w:r w:rsidR="007A6B7D">
              <w:fldChar w:fldCharType="begin"/>
            </w:r>
            <w:r w:rsidR="007A6B7D">
              <w:instrText>PAGEREF _Toc48341388 \h</w:instrText>
            </w:r>
            <w:r w:rsidR="007A6B7D">
              <w:fldChar w:fldCharType="separate"/>
            </w:r>
            <w:r w:rsidRPr="2CD9BB0E">
              <w:rPr>
                <w:rStyle w:val="Hyperlink"/>
              </w:rPr>
              <w:t>5</w:t>
            </w:r>
            <w:r w:rsidR="007A6B7D">
              <w:fldChar w:fldCharType="end"/>
            </w:r>
          </w:hyperlink>
        </w:p>
        <w:p w14:paraId="4491D9EC" w14:textId="01CD0713"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561313770">
            <w:r w:rsidRPr="2CD9BB0E">
              <w:rPr>
                <w:rStyle w:val="Hyperlink"/>
              </w:rPr>
              <w:t>CK109 BA in English courses</w:t>
            </w:r>
            <w:r w:rsidR="007A6B7D">
              <w:tab/>
            </w:r>
            <w:r w:rsidR="007A6B7D">
              <w:fldChar w:fldCharType="begin"/>
            </w:r>
            <w:r w:rsidR="007A6B7D">
              <w:instrText>PAGEREF _Toc1561313770 \h</w:instrText>
            </w:r>
            <w:r w:rsidR="007A6B7D">
              <w:fldChar w:fldCharType="separate"/>
            </w:r>
            <w:r w:rsidRPr="2CD9BB0E">
              <w:rPr>
                <w:rStyle w:val="Hyperlink"/>
              </w:rPr>
              <w:t>6</w:t>
            </w:r>
            <w:r w:rsidR="007A6B7D">
              <w:fldChar w:fldCharType="end"/>
            </w:r>
          </w:hyperlink>
        </w:p>
        <w:p w14:paraId="2A620322" w14:textId="2C82DA1D"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00971559">
            <w:r w:rsidRPr="2CD9BB0E">
              <w:rPr>
                <w:rStyle w:val="Hyperlink"/>
              </w:rPr>
              <w:t>CK101 First Arts English courses</w:t>
            </w:r>
            <w:r w:rsidR="007A6B7D">
              <w:tab/>
            </w:r>
            <w:r w:rsidR="007A6B7D">
              <w:fldChar w:fldCharType="begin"/>
            </w:r>
            <w:r w:rsidR="007A6B7D">
              <w:instrText>PAGEREF _Toc100971559 \h</w:instrText>
            </w:r>
            <w:r w:rsidR="007A6B7D">
              <w:fldChar w:fldCharType="separate"/>
            </w:r>
            <w:r w:rsidRPr="2CD9BB0E">
              <w:rPr>
                <w:rStyle w:val="Hyperlink"/>
              </w:rPr>
              <w:t>7</w:t>
            </w:r>
            <w:r w:rsidR="007A6B7D">
              <w:fldChar w:fldCharType="end"/>
            </w:r>
          </w:hyperlink>
        </w:p>
        <w:p w14:paraId="0D1F055F" w14:textId="63D6CFD9"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587444069">
            <w:r w:rsidRPr="2CD9BB0E">
              <w:rPr>
                <w:rStyle w:val="Hyperlink"/>
              </w:rPr>
              <w:t>Teaching: lectures and tutorials</w:t>
            </w:r>
            <w:r w:rsidR="007A6B7D">
              <w:tab/>
            </w:r>
            <w:r w:rsidR="007A6B7D">
              <w:fldChar w:fldCharType="begin"/>
            </w:r>
            <w:r w:rsidR="007A6B7D">
              <w:instrText>PAGEREF _Toc1587444069 \h</w:instrText>
            </w:r>
            <w:r w:rsidR="007A6B7D">
              <w:fldChar w:fldCharType="separate"/>
            </w:r>
            <w:r w:rsidRPr="2CD9BB0E">
              <w:rPr>
                <w:rStyle w:val="Hyperlink"/>
              </w:rPr>
              <w:t>10</w:t>
            </w:r>
            <w:r w:rsidR="007A6B7D">
              <w:fldChar w:fldCharType="end"/>
            </w:r>
          </w:hyperlink>
        </w:p>
        <w:p w14:paraId="7A1DD511" w14:textId="2FD163D7"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690104601">
            <w:r w:rsidRPr="2CD9BB0E">
              <w:rPr>
                <w:rStyle w:val="Hyperlink"/>
              </w:rPr>
              <w:t>Department of English: Teaching policy 2024-25</w:t>
            </w:r>
            <w:r w:rsidR="007A6B7D">
              <w:tab/>
            </w:r>
            <w:r w:rsidR="007A6B7D">
              <w:fldChar w:fldCharType="begin"/>
            </w:r>
            <w:r w:rsidR="007A6B7D">
              <w:instrText>PAGEREF _Toc1690104601 \h</w:instrText>
            </w:r>
            <w:r w:rsidR="007A6B7D">
              <w:fldChar w:fldCharType="separate"/>
            </w:r>
            <w:r w:rsidRPr="2CD9BB0E">
              <w:rPr>
                <w:rStyle w:val="Hyperlink"/>
              </w:rPr>
              <w:t>11</w:t>
            </w:r>
            <w:r w:rsidR="007A6B7D">
              <w:fldChar w:fldCharType="end"/>
            </w:r>
          </w:hyperlink>
        </w:p>
        <w:p w14:paraId="6583D8EC" w14:textId="5EF9B8F8"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670916616">
            <w:r w:rsidRPr="2CD9BB0E">
              <w:rPr>
                <w:rStyle w:val="Hyperlink"/>
              </w:rPr>
              <w:t>Where to Find Us</w:t>
            </w:r>
            <w:r w:rsidR="007A6B7D">
              <w:tab/>
            </w:r>
            <w:r w:rsidR="007A6B7D">
              <w:fldChar w:fldCharType="begin"/>
            </w:r>
            <w:r w:rsidR="007A6B7D">
              <w:instrText>PAGEREF _Toc670916616 \h</w:instrText>
            </w:r>
            <w:r w:rsidR="007A6B7D">
              <w:fldChar w:fldCharType="separate"/>
            </w:r>
            <w:r w:rsidRPr="2CD9BB0E">
              <w:rPr>
                <w:rStyle w:val="Hyperlink"/>
              </w:rPr>
              <w:t>11</w:t>
            </w:r>
            <w:r w:rsidR="007A6B7D">
              <w:fldChar w:fldCharType="end"/>
            </w:r>
          </w:hyperlink>
        </w:p>
        <w:p w14:paraId="0E25B75F" w14:textId="0C015333"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48049949">
            <w:r w:rsidRPr="2CD9BB0E">
              <w:rPr>
                <w:rStyle w:val="Hyperlink"/>
              </w:rPr>
              <w:t>Supports: First Year Staff-Student Committee</w:t>
            </w:r>
            <w:r w:rsidR="007A6B7D">
              <w:tab/>
            </w:r>
            <w:r w:rsidR="007A6B7D">
              <w:fldChar w:fldCharType="begin"/>
            </w:r>
            <w:r w:rsidR="007A6B7D">
              <w:instrText>PAGEREF _Toc48049949 \h</w:instrText>
            </w:r>
            <w:r w:rsidR="007A6B7D">
              <w:fldChar w:fldCharType="separate"/>
            </w:r>
            <w:r w:rsidRPr="2CD9BB0E">
              <w:rPr>
                <w:rStyle w:val="Hyperlink"/>
              </w:rPr>
              <w:t>11</w:t>
            </w:r>
            <w:r w:rsidR="007A6B7D">
              <w:fldChar w:fldCharType="end"/>
            </w:r>
          </w:hyperlink>
        </w:p>
        <w:p w14:paraId="57F85EA0" w14:textId="53CC069A"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751383140">
            <w:r w:rsidRPr="2CD9BB0E">
              <w:rPr>
                <w:rStyle w:val="Hyperlink"/>
              </w:rPr>
              <w:t>Disability Support</w:t>
            </w:r>
            <w:r w:rsidR="007A6B7D">
              <w:tab/>
            </w:r>
            <w:r w:rsidR="007A6B7D">
              <w:fldChar w:fldCharType="begin"/>
            </w:r>
            <w:r w:rsidR="007A6B7D">
              <w:instrText>PAGEREF _Toc1751383140 \h</w:instrText>
            </w:r>
            <w:r w:rsidR="007A6B7D">
              <w:fldChar w:fldCharType="separate"/>
            </w:r>
            <w:r w:rsidRPr="2CD9BB0E">
              <w:rPr>
                <w:rStyle w:val="Hyperlink"/>
              </w:rPr>
              <w:t>11</w:t>
            </w:r>
            <w:r w:rsidR="007A6B7D">
              <w:fldChar w:fldCharType="end"/>
            </w:r>
          </w:hyperlink>
        </w:p>
        <w:p w14:paraId="6E52F2EB" w14:textId="361E1941"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728206052">
            <w:r w:rsidRPr="2CD9BB0E">
              <w:rPr>
                <w:rStyle w:val="Hyperlink"/>
              </w:rPr>
              <w:t>Assessment</w:t>
            </w:r>
            <w:r w:rsidR="007A6B7D">
              <w:tab/>
            </w:r>
            <w:r w:rsidR="007A6B7D">
              <w:fldChar w:fldCharType="begin"/>
            </w:r>
            <w:r w:rsidR="007A6B7D">
              <w:instrText>PAGEREF _Toc728206052 \h</w:instrText>
            </w:r>
            <w:r w:rsidR="007A6B7D">
              <w:fldChar w:fldCharType="separate"/>
            </w:r>
            <w:r w:rsidRPr="2CD9BB0E">
              <w:rPr>
                <w:rStyle w:val="Hyperlink"/>
              </w:rPr>
              <w:t>12</w:t>
            </w:r>
            <w:r w:rsidR="007A6B7D">
              <w:fldChar w:fldCharType="end"/>
            </w:r>
          </w:hyperlink>
        </w:p>
        <w:p w14:paraId="7F3E168E" w14:textId="37A860DB"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181973638">
            <w:r w:rsidRPr="2CD9BB0E">
              <w:rPr>
                <w:rStyle w:val="Hyperlink"/>
              </w:rPr>
              <w:t>Assignment Submission and Extensions</w:t>
            </w:r>
            <w:r w:rsidR="007A6B7D">
              <w:tab/>
            </w:r>
            <w:r w:rsidR="007A6B7D">
              <w:fldChar w:fldCharType="begin"/>
            </w:r>
            <w:r w:rsidR="007A6B7D">
              <w:instrText>PAGEREF _Toc1181973638 \h</w:instrText>
            </w:r>
            <w:r w:rsidR="007A6B7D">
              <w:fldChar w:fldCharType="separate"/>
            </w:r>
            <w:r w:rsidRPr="2CD9BB0E">
              <w:rPr>
                <w:rStyle w:val="Hyperlink"/>
              </w:rPr>
              <w:t>13</w:t>
            </w:r>
            <w:r w:rsidR="007A6B7D">
              <w:fldChar w:fldCharType="end"/>
            </w:r>
          </w:hyperlink>
        </w:p>
        <w:p w14:paraId="0BF44917" w14:textId="6086D299"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2003988782">
            <w:r w:rsidRPr="2CD9BB0E">
              <w:rPr>
                <w:rStyle w:val="Hyperlink"/>
              </w:rPr>
              <w:t>Resources</w:t>
            </w:r>
            <w:r w:rsidR="007A6B7D">
              <w:tab/>
            </w:r>
            <w:r w:rsidR="007A6B7D">
              <w:fldChar w:fldCharType="begin"/>
            </w:r>
            <w:r w:rsidR="007A6B7D">
              <w:instrText>PAGEREF _Toc2003988782 \h</w:instrText>
            </w:r>
            <w:r w:rsidR="007A6B7D">
              <w:fldChar w:fldCharType="separate"/>
            </w:r>
            <w:r w:rsidRPr="2CD9BB0E">
              <w:rPr>
                <w:rStyle w:val="Hyperlink"/>
              </w:rPr>
              <w:t>14</w:t>
            </w:r>
            <w:r w:rsidR="007A6B7D">
              <w:fldChar w:fldCharType="end"/>
            </w:r>
          </w:hyperlink>
        </w:p>
        <w:p w14:paraId="35A4A271" w14:textId="58FA1E1F"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786903828">
            <w:r w:rsidRPr="2CD9BB0E">
              <w:rPr>
                <w:rStyle w:val="Hyperlink"/>
              </w:rPr>
              <w:t>The Library</w:t>
            </w:r>
            <w:r w:rsidR="007A6B7D">
              <w:tab/>
            </w:r>
            <w:r w:rsidR="007A6B7D">
              <w:fldChar w:fldCharType="begin"/>
            </w:r>
            <w:r w:rsidR="007A6B7D">
              <w:instrText>PAGEREF _Toc1786903828 \h</w:instrText>
            </w:r>
            <w:r w:rsidR="007A6B7D">
              <w:fldChar w:fldCharType="separate"/>
            </w:r>
            <w:r w:rsidRPr="2CD9BB0E">
              <w:rPr>
                <w:rStyle w:val="Hyperlink"/>
              </w:rPr>
              <w:t>14</w:t>
            </w:r>
            <w:r w:rsidR="007A6B7D">
              <w:fldChar w:fldCharType="end"/>
            </w:r>
          </w:hyperlink>
        </w:p>
        <w:p w14:paraId="07F88D8A" w14:textId="1754F7A1"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79960215">
            <w:r w:rsidRPr="2CD9BB0E">
              <w:rPr>
                <w:rStyle w:val="Hyperlink"/>
              </w:rPr>
              <w:t>UCC’s Disability Support Service</w:t>
            </w:r>
            <w:r w:rsidR="007A6B7D">
              <w:tab/>
            </w:r>
            <w:r w:rsidR="007A6B7D">
              <w:fldChar w:fldCharType="begin"/>
            </w:r>
            <w:r w:rsidR="007A6B7D">
              <w:instrText>PAGEREF _Toc179960215 \h</w:instrText>
            </w:r>
            <w:r w:rsidR="007A6B7D">
              <w:fldChar w:fldCharType="separate"/>
            </w:r>
            <w:r w:rsidRPr="2CD9BB0E">
              <w:rPr>
                <w:rStyle w:val="Hyperlink"/>
              </w:rPr>
              <w:t>14</w:t>
            </w:r>
            <w:r w:rsidR="007A6B7D">
              <w:fldChar w:fldCharType="end"/>
            </w:r>
          </w:hyperlink>
        </w:p>
        <w:p w14:paraId="655A9B5B" w14:textId="599FB9AB"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557380607">
            <w:r w:rsidRPr="2CD9BB0E">
              <w:rPr>
                <w:rStyle w:val="Hyperlink"/>
              </w:rPr>
              <w:t>Writing Skills</w:t>
            </w:r>
            <w:r w:rsidR="007A6B7D">
              <w:tab/>
            </w:r>
            <w:r w:rsidR="007A6B7D">
              <w:fldChar w:fldCharType="begin"/>
            </w:r>
            <w:r w:rsidR="007A6B7D">
              <w:instrText>PAGEREF _Toc1557380607 \h</w:instrText>
            </w:r>
            <w:r w:rsidR="007A6B7D">
              <w:fldChar w:fldCharType="separate"/>
            </w:r>
            <w:r w:rsidRPr="2CD9BB0E">
              <w:rPr>
                <w:rStyle w:val="Hyperlink"/>
              </w:rPr>
              <w:t>15</w:t>
            </w:r>
            <w:r w:rsidR="007A6B7D">
              <w:fldChar w:fldCharType="end"/>
            </w:r>
          </w:hyperlink>
        </w:p>
        <w:p w14:paraId="6006E30C" w14:textId="7A9B20D3"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2117786997">
            <w:r w:rsidRPr="2CD9BB0E">
              <w:rPr>
                <w:rStyle w:val="Hyperlink"/>
              </w:rPr>
              <w:t>Guidelines for Essay Writing and Citation</w:t>
            </w:r>
            <w:r w:rsidR="007A6B7D">
              <w:tab/>
            </w:r>
            <w:r w:rsidR="007A6B7D">
              <w:fldChar w:fldCharType="begin"/>
            </w:r>
            <w:r w:rsidR="007A6B7D">
              <w:instrText>PAGEREF _Toc2117786997 \h</w:instrText>
            </w:r>
            <w:r w:rsidR="007A6B7D">
              <w:fldChar w:fldCharType="separate"/>
            </w:r>
            <w:r w:rsidRPr="2CD9BB0E">
              <w:rPr>
                <w:rStyle w:val="Hyperlink"/>
              </w:rPr>
              <w:t>15</w:t>
            </w:r>
            <w:r w:rsidR="007A6B7D">
              <w:fldChar w:fldCharType="end"/>
            </w:r>
          </w:hyperlink>
        </w:p>
        <w:p w14:paraId="03414045" w14:textId="54E99FA1"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822474637">
            <w:r w:rsidRPr="2CD9BB0E">
              <w:rPr>
                <w:rStyle w:val="Hyperlink"/>
              </w:rPr>
              <w:t>Marking Criteria for First Year assignments</w:t>
            </w:r>
            <w:r w:rsidR="007A6B7D">
              <w:tab/>
            </w:r>
            <w:r w:rsidR="007A6B7D">
              <w:fldChar w:fldCharType="begin"/>
            </w:r>
            <w:r w:rsidR="007A6B7D">
              <w:instrText>PAGEREF _Toc822474637 \h</w:instrText>
            </w:r>
            <w:r w:rsidR="007A6B7D">
              <w:fldChar w:fldCharType="separate"/>
            </w:r>
            <w:r w:rsidRPr="2CD9BB0E">
              <w:rPr>
                <w:rStyle w:val="Hyperlink"/>
              </w:rPr>
              <w:t>20</w:t>
            </w:r>
            <w:r w:rsidR="007A6B7D">
              <w:fldChar w:fldCharType="end"/>
            </w:r>
          </w:hyperlink>
        </w:p>
        <w:p w14:paraId="794B42AC" w14:textId="2CADA0E2"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806238798">
            <w:r w:rsidRPr="2CD9BB0E">
              <w:rPr>
                <w:rStyle w:val="Hyperlink"/>
              </w:rPr>
              <w:t>CANVAS</w:t>
            </w:r>
            <w:r w:rsidR="007A6B7D">
              <w:tab/>
            </w:r>
            <w:r w:rsidR="007A6B7D">
              <w:fldChar w:fldCharType="begin"/>
            </w:r>
            <w:r w:rsidR="007A6B7D">
              <w:instrText>PAGEREF _Toc1806238798 \h</w:instrText>
            </w:r>
            <w:r w:rsidR="007A6B7D">
              <w:fldChar w:fldCharType="separate"/>
            </w:r>
            <w:r w:rsidRPr="2CD9BB0E">
              <w:rPr>
                <w:rStyle w:val="Hyperlink"/>
              </w:rPr>
              <w:t>22</w:t>
            </w:r>
            <w:r w:rsidR="007A6B7D">
              <w:fldChar w:fldCharType="end"/>
            </w:r>
          </w:hyperlink>
        </w:p>
        <w:p w14:paraId="5749B5C0" w14:textId="2BD12DBB"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237486458">
            <w:r w:rsidRPr="2CD9BB0E">
              <w:rPr>
                <w:rStyle w:val="Hyperlink"/>
              </w:rPr>
              <w:t>TURN-IT-IN</w:t>
            </w:r>
            <w:r w:rsidR="007A6B7D">
              <w:tab/>
            </w:r>
            <w:r w:rsidR="007A6B7D">
              <w:fldChar w:fldCharType="begin"/>
            </w:r>
            <w:r w:rsidR="007A6B7D">
              <w:instrText>PAGEREF _Toc237486458 \h</w:instrText>
            </w:r>
            <w:r w:rsidR="007A6B7D">
              <w:fldChar w:fldCharType="separate"/>
            </w:r>
            <w:r w:rsidRPr="2CD9BB0E">
              <w:rPr>
                <w:rStyle w:val="Hyperlink"/>
              </w:rPr>
              <w:t>23</w:t>
            </w:r>
            <w:r w:rsidR="007A6B7D">
              <w:fldChar w:fldCharType="end"/>
            </w:r>
          </w:hyperlink>
        </w:p>
        <w:p w14:paraId="41CE5B7E" w14:textId="598EDE46"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243085634">
            <w:r w:rsidRPr="2CD9BB0E">
              <w:rPr>
                <w:rStyle w:val="Hyperlink"/>
              </w:rPr>
              <w:t>CANVAS: Submitting an Assignment</w:t>
            </w:r>
            <w:r w:rsidR="007A6B7D">
              <w:tab/>
            </w:r>
            <w:r w:rsidR="007A6B7D">
              <w:fldChar w:fldCharType="begin"/>
            </w:r>
            <w:r w:rsidR="007A6B7D">
              <w:instrText>PAGEREF _Toc1243085634 \h</w:instrText>
            </w:r>
            <w:r w:rsidR="007A6B7D">
              <w:fldChar w:fldCharType="separate"/>
            </w:r>
            <w:r w:rsidRPr="2CD9BB0E">
              <w:rPr>
                <w:rStyle w:val="Hyperlink"/>
              </w:rPr>
              <w:t>24</w:t>
            </w:r>
            <w:r w:rsidR="007A6B7D">
              <w:fldChar w:fldCharType="end"/>
            </w:r>
          </w:hyperlink>
        </w:p>
        <w:p w14:paraId="2498DB53" w14:textId="75A75F0D"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477900430">
            <w:r w:rsidRPr="2CD9BB0E">
              <w:rPr>
                <w:rStyle w:val="Hyperlink"/>
              </w:rPr>
              <w:t>Academic integrity – Department of English</w:t>
            </w:r>
            <w:r w:rsidR="007A6B7D">
              <w:tab/>
            </w:r>
            <w:r w:rsidR="007A6B7D">
              <w:fldChar w:fldCharType="begin"/>
            </w:r>
            <w:r w:rsidR="007A6B7D">
              <w:instrText>PAGEREF _Toc477900430 \h</w:instrText>
            </w:r>
            <w:r w:rsidR="007A6B7D">
              <w:fldChar w:fldCharType="separate"/>
            </w:r>
            <w:r w:rsidRPr="2CD9BB0E">
              <w:rPr>
                <w:rStyle w:val="Hyperlink"/>
              </w:rPr>
              <w:t>26</w:t>
            </w:r>
            <w:r w:rsidR="007A6B7D">
              <w:fldChar w:fldCharType="end"/>
            </w:r>
          </w:hyperlink>
        </w:p>
        <w:p w14:paraId="1722BDDF" w14:textId="43B875DB"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94076247">
            <w:r w:rsidRPr="2CD9BB0E">
              <w:rPr>
                <w:rStyle w:val="Hyperlink"/>
              </w:rPr>
              <w:t>Department of English Plagiarism Policy</w:t>
            </w:r>
            <w:r w:rsidR="007A6B7D">
              <w:tab/>
            </w:r>
            <w:r w:rsidR="007A6B7D">
              <w:fldChar w:fldCharType="begin"/>
            </w:r>
            <w:r w:rsidR="007A6B7D">
              <w:instrText>PAGEREF _Toc94076247 \h</w:instrText>
            </w:r>
            <w:r w:rsidR="007A6B7D">
              <w:fldChar w:fldCharType="separate"/>
            </w:r>
            <w:r w:rsidRPr="2CD9BB0E">
              <w:rPr>
                <w:rStyle w:val="Hyperlink"/>
              </w:rPr>
              <w:t>26</w:t>
            </w:r>
            <w:r w:rsidR="007A6B7D">
              <w:fldChar w:fldCharType="end"/>
            </w:r>
          </w:hyperlink>
        </w:p>
        <w:p w14:paraId="2ADAC8C3" w14:textId="4119A21F"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97143860">
            <w:r w:rsidRPr="2CD9BB0E">
              <w:rPr>
                <w:rStyle w:val="Hyperlink"/>
              </w:rPr>
              <w:t>BA in English International Pathway</w:t>
            </w:r>
            <w:r w:rsidR="007A6B7D">
              <w:tab/>
            </w:r>
            <w:r w:rsidR="007A6B7D">
              <w:fldChar w:fldCharType="begin"/>
            </w:r>
            <w:r w:rsidR="007A6B7D">
              <w:instrText>PAGEREF _Toc197143860 \h</w:instrText>
            </w:r>
            <w:r w:rsidR="007A6B7D">
              <w:fldChar w:fldCharType="separate"/>
            </w:r>
            <w:r w:rsidRPr="2CD9BB0E">
              <w:rPr>
                <w:rStyle w:val="Hyperlink"/>
              </w:rPr>
              <w:t>29</w:t>
            </w:r>
            <w:r w:rsidR="007A6B7D">
              <w:fldChar w:fldCharType="end"/>
            </w:r>
          </w:hyperlink>
        </w:p>
        <w:p w14:paraId="2654B5E3" w14:textId="220A1CA1"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668044571">
            <w:r w:rsidRPr="2CD9BB0E">
              <w:rPr>
                <w:rStyle w:val="Hyperlink"/>
              </w:rPr>
              <w:t>Changing programme?</w:t>
            </w:r>
            <w:r w:rsidR="007A6B7D">
              <w:tab/>
            </w:r>
            <w:r w:rsidR="007A6B7D">
              <w:fldChar w:fldCharType="begin"/>
            </w:r>
            <w:r w:rsidR="007A6B7D">
              <w:instrText>PAGEREF _Toc668044571 \h</w:instrText>
            </w:r>
            <w:r w:rsidR="007A6B7D">
              <w:fldChar w:fldCharType="separate"/>
            </w:r>
            <w:r w:rsidRPr="2CD9BB0E">
              <w:rPr>
                <w:rStyle w:val="Hyperlink"/>
              </w:rPr>
              <w:t>30</w:t>
            </w:r>
            <w:r w:rsidR="007A6B7D">
              <w:fldChar w:fldCharType="end"/>
            </w:r>
          </w:hyperlink>
        </w:p>
        <w:p w14:paraId="1AD27F2A" w14:textId="5C437420" w:rsidR="00676F4C" w:rsidRPr="00676F4C" w:rsidRDefault="2CD9BB0E" w:rsidP="2CD9BB0E">
          <w:pPr>
            <w:pStyle w:val="TOC2"/>
            <w:tabs>
              <w:tab w:val="clear" w:pos="10790"/>
              <w:tab w:val="right" w:leader="dot" w:pos="10785"/>
            </w:tabs>
            <w:rPr>
              <w:rStyle w:val="Hyperlink"/>
              <w:noProof/>
              <w:kern w:val="2"/>
              <w:lang w:val="en-IE" w:eastAsia="en-IE"/>
              <w14:ligatures w14:val="standardContextual"/>
            </w:rPr>
          </w:pPr>
          <w:hyperlink w:anchor="_Toc1797890734">
            <w:r w:rsidRPr="2CD9BB0E">
              <w:rPr>
                <w:rStyle w:val="Hyperlink"/>
              </w:rPr>
              <w:t>Problems? Don’t ignore them – get advice and help</w:t>
            </w:r>
            <w:r w:rsidR="007A6B7D">
              <w:tab/>
            </w:r>
            <w:r w:rsidR="007A6B7D">
              <w:fldChar w:fldCharType="begin"/>
            </w:r>
            <w:r w:rsidR="007A6B7D">
              <w:instrText>PAGEREF _Toc1797890734 \h</w:instrText>
            </w:r>
            <w:r w:rsidR="007A6B7D">
              <w:fldChar w:fldCharType="separate"/>
            </w:r>
            <w:r w:rsidRPr="2CD9BB0E">
              <w:rPr>
                <w:rStyle w:val="Hyperlink"/>
              </w:rPr>
              <w:t>30</w:t>
            </w:r>
            <w:r w:rsidR="007A6B7D">
              <w:fldChar w:fldCharType="end"/>
            </w:r>
          </w:hyperlink>
          <w:r w:rsidR="007A6B7D">
            <w:fldChar w:fldCharType="end"/>
          </w:r>
        </w:p>
      </w:sdtContent>
    </w:sdt>
    <w:p w14:paraId="072833E3" w14:textId="7A02C405" w:rsidR="1BA67BF3" w:rsidRDefault="1BA67BF3" w:rsidP="1BA67BF3">
      <w:pPr>
        <w:pStyle w:val="TOC2"/>
        <w:tabs>
          <w:tab w:val="clear" w:pos="10790"/>
          <w:tab w:val="right" w:leader="dot" w:pos="10800"/>
        </w:tabs>
        <w:rPr>
          <w:rStyle w:val="Hyperlink"/>
        </w:rPr>
      </w:pPr>
    </w:p>
    <w:p w14:paraId="204C554B" w14:textId="2B70EDF9" w:rsidR="00676F4C" w:rsidRDefault="00676F4C">
      <w:pPr>
        <w:rPr>
          <w:b/>
          <w:bCs/>
          <w:sz w:val="32"/>
          <w:szCs w:val="32"/>
          <w:lang w:val="en-IE"/>
        </w:rPr>
      </w:pPr>
    </w:p>
    <w:p w14:paraId="591D9C51" w14:textId="77777777" w:rsidR="00676F4C" w:rsidRDefault="00676F4C">
      <w:pPr>
        <w:rPr>
          <w:b/>
          <w:bCs/>
          <w:sz w:val="32"/>
          <w:szCs w:val="32"/>
          <w:lang w:val="en-IE"/>
        </w:rPr>
      </w:pPr>
      <w:r>
        <w:br w:type="page"/>
      </w:r>
    </w:p>
    <w:p w14:paraId="15F1317E" w14:textId="68567D9B" w:rsidR="00031825" w:rsidRPr="008562FE" w:rsidRDefault="3DFE2040" w:rsidP="008562FE">
      <w:pPr>
        <w:pStyle w:val="Heading2"/>
      </w:pPr>
      <w:bookmarkStart w:id="199" w:name="_Toc1087132455"/>
      <w:r>
        <w:lastRenderedPageBreak/>
        <w:t>First Year English staff directory</w:t>
      </w:r>
      <w:r w:rsidR="00680D6A">
        <w:tab/>
      </w:r>
      <w:r w:rsidR="00680D6A">
        <w:tab/>
      </w:r>
      <w:bookmarkEnd w:id="199"/>
      <w:r>
        <w:t xml:space="preserve">  </w:t>
      </w:r>
    </w:p>
    <w:p w14:paraId="0DBA517B" w14:textId="1ED00F2A" w:rsidR="003733F5" w:rsidRPr="00BE031F" w:rsidRDefault="003733F5">
      <w:pPr>
        <w:jc w:val="both"/>
        <w:rPr>
          <w:bCs/>
        </w:rPr>
      </w:pPr>
    </w:p>
    <w:p w14:paraId="71F25C78" w14:textId="1C99D847" w:rsidR="00F25700" w:rsidRPr="00F25700" w:rsidRDefault="00F25700" w:rsidP="00EC2979">
      <w:pPr>
        <w:jc w:val="both"/>
        <w:rPr>
          <w:b/>
        </w:rPr>
      </w:pPr>
      <w:r w:rsidRPr="00F25700">
        <w:rPr>
          <w:b/>
        </w:rPr>
        <w:t>Contacts: Programme and Course Coordinators</w:t>
      </w:r>
    </w:p>
    <w:p w14:paraId="1F28556F" w14:textId="046EAFA5" w:rsidR="00F25700" w:rsidRPr="00F25700" w:rsidRDefault="00676F4C" w:rsidP="00F25700">
      <w:r>
        <w:t>BA in English</w:t>
      </w:r>
      <w:r w:rsidR="00F25700" w:rsidRPr="00F25700">
        <w:t xml:space="preserve"> Programme Director:</w:t>
      </w:r>
      <w:r w:rsidR="00F25700" w:rsidRPr="00F25700">
        <w:tab/>
      </w:r>
      <w:r w:rsidR="00F25700">
        <w:tab/>
      </w:r>
      <w:r w:rsidR="00F25700" w:rsidRPr="00F25700">
        <w:t>Dr Miranda Corcoran</w:t>
      </w:r>
      <w:r w:rsidR="00F25700" w:rsidRPr="00F25700">
        <w:tab/>
      </w:r>
    </w:p>
    <w:p w14:paraId="69623EBD" w14:textId="3E148AB1" w:rsidR="00F25700" w:rsidRPr="00F25700" w:rsidRDefault="00F25700" w:rsidP="00F25700">
      <w:r>
        <w:t>EN1103 Problems coordinator:</w:t>
      </w:r>
      <w:r>
        <w:tab/>
      </w:r>
      <w:r>
        <w:tab/>
        <w:t xml:space="preserve">Dr </w:t>
      </w:r>
      <w:r w:rsidR="12C532DF">
        <w:t>Miranda Corcoran</w:t>
      </w:r>
      <w:r>
        <w:tab/>
      </w:r>
      <w:r>
        <w:tab/>
      </w:r>
    </w:p>
    <w:p w14:paraId="7252F80C" w14:textId="7CC43008" w:rsidR="00F25700" w:rsidRPr="00F25700" w:rsidRDefault="00F25700" w:rsidP="00F25700">
      <w:pPr>
        <w:jc w:val="both"/>
      </w:pPr>
      <w:r w:rsidRPr="00F25700">
        <w:t xml:space="preserve">EN1101 Contexts coordinator: </w:t>
      </w:r>
      <w:r w:rsidRPr="00F25700">
        <w:tab/>
      </w:r>
      <w:r w:rsidRPr="00F25700">
        <w:tab/>
        <w:t>Dr Heather Laird</w:t>
      </w:r>
    </w:p>
    <w:p w14:paraId="51AEEBC9" w14:textId="7DF5833B" w:rsidR="00F25700" w:rsidRDefault="4F0B9717" w:rsidP="2227BB70">
      <w:pPr>
        <w:jc w:val="both"/>
      </w:pPr>
      <w:r>
        <w:t>EN1010 Critical Reading and Writing</w:t>
      </w:r>
      <w:r w:rsidR="079BE1B0">
        <w:t>:</w:t>
      </w:r>
      <w:r w:rsidR="00F25700">
        <w:tab/>
      </w:r>
      <w:proofErr w:type="spellStart"/>
      <w:r>
        <w:t>Dr.</w:t>
      </w:r>
      <w:proofErr w:type="spellEnd"/>
      <w:r>
        <w:t xml:space="preserve"> Miranda Corcoran </w:t>
      </w:r>
      <w:r w:rsidR="111FC40E">
        <w:t xml:space="preserve">(S1) </w:t>
      </w:r>
      <w:r>
        <w:t xml:space="preserve">and </w:t>
      </w:r>
      <w:proofErr w:type="spellStart"/>
      <w:r>
        <w:t>Dr.</w:t>
      </w:r>
      <w:proofErr w:type="spellEnd"/>
      <w:r>
        <w:t xml:space="preserve"> Edel Semple</w:t>
      </w:r>
      <w:r w:rsidR="0582B225">
        <w:t xml:space="preserve"> (S2)</w:t>
      </w:r>
    </w:p>
    <w:p w14:paraId="3E792DFC" w14:textId="6F62A57F" w:rsidR="00F25700" w:rsidRDefault="4F0B9717" w:rsidP="00F25700">
      <w:pPr>
        <w:jc w:val="both"/>
      </w:pPr>
      <w:r>
        <w:t>EN1012 Literature in Question</w:t>
      </w:r>
      <w:r w:rsidR="3DEF4719">
        <w:t>:</w:t>
      </w:r>
      <w:r>
        <w:t xml:space="preserve"> </w:t>
      </w:r>
      <w:r w:rsidR="00F25700">
        <w:tab/>
      </w:r>
      <w:r w:rsidR="00F25700">
        <w:tab/>
      </w:r>
      <w:proofErr w:type="spellStart"/>
      <w:r>
        <w:t>Dr.</w:t>
      </w:r>
      <w:proofErr w:type="spellEnd"/>
      <w:r>
        <w:t xml:space="preserve"> Heather Laird</w:t>
      </w:r>
    </w:p>
    <w:p w14:paraId="74E9C9D4" w14:textId="2A12EFE9" w:rsidR="00F25700" w:rsidRDefault="4F0B9717" w:rsidP="00F25700">
      <w:pPr>
        <w:jc w:val="both"/>
      </w:pPr>
      <w:r>
        <w:t>EN1011 Literature in Time</w:t>
      </w:r>
      <w:r w:rsidR="583F01BB">
        <w:t>:</w:t>
      </w:r>
      <w:r w:rsidR="00F25700">
        <w:tab/>
      </w:r>
      <w:r w:rsidR="00F25700">
        <w:tab/>
      </w:r>
      <w:r w:rsidR="00F25700">
        <w:tab/>
      </w:r>
      <w:proofErr w:type="spellStart"/>
      <w:r>
        <w:t>Dr.</w:t>
      </w:r>
      <w:proofErr w:type="spellEnd"/>
      <w:r>
        <w:t xml:space="preserve"> Tom Birkett</w:t>
      </w:r>
    </w:p>
    <w:p w14:paraId="77769E0A" w14:textId="231E6A4B" w:rsidR="00F25700" w:rsidRDefault="00F25700" w:rsidP="33D9CAB9">
      <w:pPr>
        <w:jc w:val="both"/>
        <w:rPr>
          <w:b/>
          <w:bCs/>
        </w:rPr>
      </w:pPr>
    </w:p>
    <w:p w14:paraId="02D8555B" w14:textId="2981E68E" w:rsidR="00EC2979" w:rsidRDefault="00EC2979" w:rsidP="00EC2979">
      <w:pPr>
        <w:jc w:val="both"/>
        <w:rPr>
          <w:b/>
        </w:rPr>
      </w:pPr>
      <w:r w:rsidRPr="00BE031F">
        <w:rPr>
          <w:b/>
        </w:rPr>
        <w:t>Your Lecturers</w:t>
      </w:r>
    </w:p>
    <w:p w14:paraId="2D478619" w14:textId="77777777" w:rsidR="00676F4C" w:rsidRPr="00676F4C" w:rsidRDefault="00676F4C" w:rsidP="00EC2979">
      <w:pPr>
        <w:jc w:val="both"/>
        <w:rPr>
          <w:bCs/>
        </w:rPr>
      </w:pPr>
    </w:p>
    <w:p w14:paraId="6FF93DC0" w14:textId="4A60F8F5" w:rsidR="004975CA" w:rsidRPr="004975CA" w:rsidRDefault="004975CA" w:rsidP="004975CA">
      <w:pPr>
        <w:ind w:left="720"/>
        <w:jc w:val="both"/>
        <w:rPr>
          <w:bCs/>
        </w:rPr>
      </w:pPr>
      <w:r w:rsidRPr="004975CA">
        <w:rPr>
          <w:bCs/>
        </w:rPr>
        <w:t xml:space="preserve">Dr Tom </w:t>
      </w:r>
      <w:proofErr w:type="gramStart"/>
      <w:r w:rsidRPr="004975CA">
        <w:rPr>
          <w:bCs/>
        </w:rPr>
        <w:t xml:space="preserve">Birkett  </w:t>
      </w:r>
      <w:r w:rsidRPr="004975CA">
        <w:rPr>
          <w:bCs/>
        </w:rPr>
        <w:tab/>
      </w:r>
      <w:proofErr w:type="gramEnd"/>
      <w:r>
        <w:rPr>
          <w:bCs/>
        </w:rPr>
        <w:tab/>
      </w:r>
      <w:r w:rsidRPr="004975CA">
        <w:rPr>
          <w:bCs/>
        </w:rPr>
        <w:t>t.birkett@ucc.ie</w:t>
      </w:r>
    </w:p>
    <w:p w14:paraId="277BAD13" w14:textId="11CA36F9" w:rsidR="004975CA" w:rsidRPr="004975CA" w:rsidRDefault="32CE6918" w:rsidP="004975CA">
      <w:pPr>
        <w:ind w:left="720"/>
        <w:jc w:val="both"/>
      </w:pPr>
      <w:r>
        <w:t xml:space="preserve">Dr Miranda Corcoran </w:t>
      </w:r>
      <w:r w:rsidR="004975CA">
        <w:tab/>
      </w:r>
      <w:r w:rsidR="004975CA">
        <w:tab/>
      </w:r>
      <w:r>
        <w:t>miranda.corcoran@ucc.ie</w:t>
      </w:r>
    </w:p>
    <w:p w14:paraId="1B5CB6FA" w14:textId="5DCA4DD0" w:rsidR="6134A10A" w:rsidRDefault="0A96ACBA" w:rsidP="77512DB6">
      <w:pPr>
        <w:ind w:left="720"/>
        <w:jc w:val="both"/>
      </w:pPr>
      <w:r>
        <w:t>Dr Dara Downey</w:t>
      </w:r>
      <w:r w:rsidR="6134A10A">
        <w:tab/>
      </w:r>
      <w:r w:rsidR="6134A10A">
        <w:tab/>
      </w:r>
      <w:r w:rsidR="7E70F6F8" w:rsidRPr="77512DB6">
        <w:rPr>
          <w:color w:val="000000" w:themeColor="text1"/>
        </w:rPr>
        <w:t>d</w:t>
      </w:r>
      <w:r w:rsidR="588DF63F" w:rsidRPr="77512DB6">
        <w:rPr>
          <w:color w:val="000000" w:themeColor="text1"/>
        </w:rPr>
        <w:t>ara.</w:t>
      </w:r>
      <w:r w:rsidR="54A754C7" w:rsidRPr="77512DB6">
        <w:rPr>
          <w:color w:val="000000" w:themeColor="text1"/>
        </w:rPr>
        <w:t>d</w:t>
      </w:r>
      <w:r w:rsidR="588DF63F" w:rsidRPr="77512DB6">
        <w:rPr>
          <w:color w:val="000000" w:themeColor="text1"/>
        </w:rPr>
        <w:t>owney@ucc.ie</w:t>
      </w:r>
    </w:p>
    <w:p w14:paraId="1D304E90" w14:textId="136F7B6F" w:rsidR="004975CA" w:rsidRPr="004975CA" w:rsidRDefault="32CE6918" w:rsidP="004975CA">
      <w:pPr>
        <w:ind w:left="720"/>
        <w:jc w:val="both"/>
        <w:rPr>
          <w:bCs/>
        </w:rPr>
      </w:pPr>
      <w:r>
        <w:t xml:space="preserve">Dr Anne Etienne </w:t>
      </w:r>
      <w:r w:rsidR="004975CA">
        <w:tab/>
      </w:r>
      <w:r w:rsidR="004975CA">
        <w:tab/>
      </w:r>
      <w:r>
        <w:t xml:space="preserve">a.etienne@ucc.ie </w:t>
      </w:r>
    </w:p>
    <w:p w14:paraId="53B4BFAA" w14:textId="6EFA9D8C" w:rsidR="004975CA" w:rsidRPr="004975CA" w:rsidRDefault="004975CA" w:rsidP="004975CA">
      <w:pPr>
        <w:ind w:left="720"/>
        <w:jc w:val="both"/>
        <w:rPr>
          <w:bCs/>
        </w:rPr>
      </w:pPr>
      <w:r w:rsidRPr="004975CA">
        <w:rPr>
          <w:bCs/>
        </w:rPr>
        <w:t>Dr Adam Hanna</w:t>
      </w:r>
      <w:r w:rsidRPr="004975CA">
        <w:rPr>
          <w:bCs/>
        </w:rPr>
        <w:tab/>
      </w:r>
      <w:r w:rsidR="00676F4C">
        <w:rPr>
          <w:bCs/>
        </w:rPr>
        <w:tab/>
      </w:r>
      <w:r w:rsidRPr="004975CA">
        <w:rPr>
          <w:bCs/>
        </w:rPr>
        <w:t>adam.hanna@ucc.ie</w:t>
      </w:r>
    </w:p>
    <w:p w14:paraId="57231127" w14:textId="50E26D0B" w:rsidR="004975CA" w:rsidRDefault="004975CA" w:rsidP="00676F4C">
      <w:pPr>
        <w:ind w:left="720"/>
        <w:jc w:val="both"/>
      </w:pPr>
      <w:r>
        <w:t xml:space="preserve">Dr Heather Laird </w:t>
      </w:r>
      <w:r>
        <w:tab/>
      </w:r>
      <w:r>
        <w:tab/>
        <w:t xml:space="preserve">h.laird@ucc.ie </w:t>
      </w:r>
    </w:p>
    <w:p w14:paraId="2F391080" w14:textId="15D98489" w:rsidR="00992B62" w:rsidRPr="004975CA" w:rsidRDefault="00992B62" w:rsidP="00676F4C">
      <w:pPr>
        <w:ind w:left="720"/>
        <w:jc w:val="both"/>
        <w:rPr>
          <w:bCs/>
        </w:rPr>
      </w:pPr>
      <w:proofErr w:type="spellStart"/>
      <w:r>
        <w:t>DDr</w:t>
      </w:r>
      <w:proofErr w:type="spellEnd"/>
      <w:r>
        <w:t xml:space="preserve"> Georgina Nugent</w:t>
      </w:r>
      <w:r>
        <w:tab/>
      </w:r>
      <w:r>
        <w:tab/>
        <w:t>GeorginaNugent@ucc.ie</w:t>
      </w:r>
    </w:p>
    <w:p w14:paraId="2AB0E234" w14:textId="345458D7" w:rsidR="004975CA" w:rsidRPr="004975CA" w:rsidRDefault="004975CA" w:rsidP="00676F4C">
      <w:pPr>
        <w:ind w:left="720"/>
        <w:jc w:val="both"/>
        <w:rPr>
          <w:bCs/>
        </w:rPr>
      </w:pPr>
      <w:r w:rsidRPr="004975CA">
        <w:rPr>
          <w:bCs/>
        </w:rPr>
        <w:t xml:space="preserve">Dr Clíona Ó Gallchoir </w:t>
      </w:r>
      <w:r w:rsidRPr="004975CA">
        <w:rPr>
          <w:bCs/>
        </w:rPr>
        <w:tab/>
        <w:t xml:space="preserve">c.gallchoir@ucc.ie </w:t>
      </w:r>
    </w:p>
    <w:p w14:paraId="2EB8D183" w14:textId="1F8D868C" w:rsidR="004975CA" w:rsidRPr="004975CA" w:rsidRDefault="004975CA" w:rsidP="004975CA">
      <w:pPr>
        <w:ind w:left="720"/>
        <w:jc w:val="both"/>
        <w:rPr>
          <w:bCs/>
        </w:rPr>
      </w:pPr>
      <w:r w:rsidRPr="004975CA">
        <w:rPr>
          <w:bCs/>
        </w:rPr>
        <w:t>Dr Ken Rooney</w:t>
      </w:r>
      <w:r w:rsidRPr="004975CA">
        <w:rPr>
          <w:bCs/>
        </w:rPr>
        <w:tab/>
      </w:r>
      <w:r w:rsidR="00676F4C">
        <w:rPr>
          <w:bCs/>
        </w:rPr>
        <w:tab/>
      </w:r>
      <w:r w:rsidRPr="004975CA">
        <w:rPr>
          <w:bCs/>
        </w:rPr>
        <w:t>k.rooney@ucc.ie</w:t>
      </w:r>
    </w:p>
    <w:p w14:paraId="034A5B9F" w14:textId="140A6CBF" w:rsidR="004975CA" w:rsidRPr="004975CA" w:rsidRDefault="004975CA" w:rsidP="004975CA">
      <w:pPr>
        <w:ind w:left="720"/>
        <w:jc w:val="both"/>
        <w:rPr>
          <w:bCs/>
        </w:rPr>
      </w:pPr>
      <w:r w:rsidRPr="004975CA">
        <w:rPr>
          <w:bCs/>
        </w:rPr>
        <w:t xml:space="preserve">Dr Edel </w:t>
      </w:r>
      <w:proofErr w:type="gramStart"/>
      <w:r w:rsidRPr="004975CA">
        <w:rPr>
          <w:bCs/>
        </w:rPr>
        <w:t xml:space="preserve">Semple  </w:t>
      </w:r>
      <w:r w:rsidRPr="004975CA">
        <w:rPr>
          <w:bCs/>
        </w:rPr>
        <w:tab/>
      </w:r>
      <w:proofErr w:type="gramEnd"/>
      <w:r w:rsidR="00676F4C">
        <w:rPr>
          <w:bCs/>
        </w:rPr>
        <w:tab/>
      </w:r>
      <w:r w:rsidRPr="004975CA">
        <w:rPr>
          <w:bCs/>
        </w:rPr>
        <w:t>e.semple@ucc.ie</w:t>
      </w:r>
    </w:p>
    <w:p w14:paraId="05702EB9" w14:textId="7E465542" w:rsidR="00931CCA" w:rsidRPr="00BE031F" w:rsidRDefault="00931CCA" w:rsidP="004975CA">
      <w:pPr>
        <w:rPr>
          <w:bCs/>
        </w:rPr>
      </w:pPr>
    </w:p>
    <w:p w14:paraId="4DD448D9" w14:textId="2219894F" w:rsidR="00656DF1" w:rsidRPr="00BE031F" w:rsidRDefault="004B18AA" w:rsidP="004B18AA">
      <w:pPr>
        <w:jc w:val="center"/>
        <w:rPr>
          <w:bCs/>
        </w:rPr>
      </w:pPr>
      <w:r w:rsidRPr="00BE031F">
        <w:rPr>
          <w:bCs/>
          <w:noProof/>
          <w:lang w:val="en-IE" w:eastAsia="en-IE"/>
        </w:rPr>
        <w:drawing>
          <wp:inline distT="0" distB="0" distL="0" distR="0" wp14:anchorId="3567150F" wp14:editId="0BD0A0FA">
            <wp:extent cx="555171" cy="555171"/>
            <wp:effectExtent l="0" t="0" r="3810" b="0"/>
            <wp:docPr id="32" name="Graphic 3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007462EA" w:rsidRPr="00BE031F">
        <w:rPr>
          <w:bCs/>
          <w:noProof/>
          <w:lang w:val="en-IE" w:eastAsia="en-IE"/>
        </w:rPr>
        <w:drawing>
          <wp:inline distT="0" distB="0" distL="0" distR="0" wp14:anchorId="07DACC39" wp14:editId="22A2E28F">
            <wp:extent cx="594360" cy="594360"/>
            <wp:effectExtent l="0" t="0" r="2540" b="0"/>
            <wp:docPr id="23" name="Graphic 23"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00931CCA" w:rsidRPr="00BE031F">
        <w:rPr>
          <w:bCs/>
          <w:noProof/>
          <w:lang w:val="en-IE" w:eastAsia="en-IE"/>
        </w:rPr>
        <w:drawing>
          <wp:inline distT="0" distB="0" distL="0" distR="0" wp14:anchorId="37145E56" wp14:editId="2373DD2A">
            <wp:extent cx="555171" cy="555171"/>
            <wp:effectExtent l="0" t="0" r="3810" b="0"/>
            <wp:docPr id="35" name="Graphic 35"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p w14:paraId="7F8160B8" w14:textId="77777777" w:rsidR="00EC2979" w:rsidRPr="00BE031F" w:rsidRDefault="2EA601DA" w:rsidP="77512DB6">
      <w:pPr>
        <w:widowControl w:val="0"/>
        <w:autoSpaceDE w:val="0"/>
        <w:autoSpaceDN w:val="0"/>
        <w:adjustRightInd w:val="0"/>
        <w:ind w:right="2725"/>
        <w:rPr>
          <w:b/>
          <w:bCs/>
          <w:color w:val="000000" w:themeColor="text1"/>
        </w:rPr>
      </w:pPr>
      <w:r w:rsidRPr="00BE031F">
        <w:rPr>
          <w:b/>
          <w:bCs/>
          <w:color w:val="000000"/>
          <w:spacing w:val="-1"/>
          <w:w w:val="99"/>
        </w:rPr>
        <w:t>First-Year Committee</w:t>
      </w:r>
    </w:p>
    <w:p w14:paraId="53DA88D0" w14:textId="485DE6BF" w:rsidR="00EC2979" w:rsidRPr="00BE031F" w:rsidRDefault="5E34753F" w:rsidP="77512DB6">
      <w:pPr>
        <w:widowControl w:val="0"/>
        <w:autoSpaceDE w:val="0"/>
        <w:autoSpaceDN w:val="0"/>
        <w:adjustRightInd w:val="0"/>
        <w:ind w:right="2725"/>
        <w:rPr>
          <w:b/>
          <w:bCs/>
          <w:color w:val="000000" w:themeColor="text1"/>
        </w:rPr>
      </w:pPr>
      <w:r w:rsidRPr="77512DB6">
        <w:rPr>
          <w:color w:val="000000" w:themeColor="text1"/>
        </w:rPr>
        <w:t>Dr Anne Etienne (Chair), Dr Heather Laird, Dr Edel Semple</w:t>
      </w:r>
      <w:r w:rsidR="00992B62">
        <w:rPr>
          <w:color w:val="000000" w:themeColor="text1"/>
        </w:rPr>
        <w:t xml:space="preserve">, </w:t>
      </w:r>
      <w:proofErr w:type="spellStart"/>
      <w:r w:rsidR="00992B62">
        <w:rPr>
          <w:color w:val="000000" w:themeColor="text1"/>
        </w:rPr>
        <w:t>DDr</w:t>
      </w:r>
      <w:proofErr w:type="spellEnd"/>
      <w:r w:rsidR="00992B62">
        <w:rPr>
          <w:color w:val="000000" w:themeColor="text1"/>
        </w:rPr>
        <w:t xml:space="preserve"> Georgina Nugent</w:t>
      </w:r>
    </w:p>
    <w:p w14:paraId="4B7DA969" w14:textId="77777777" w:rsidR="00EC2979" w:rsidRPr="00BE031F" w:rsidRDefault="00EC2979" w:rsidP="77512DB6">
      <w:pPr>
        <w:widowControl w:val="0"/>
        <w:autoSpaceDE w:val="0"/>
        <w:autoSpaceDN w:val="0"/>
        <w:adjustRightInd w:val="0"/>
        <w:jc w:val="center"/>
        <w:rPr>
          <w:color w:val="0000FF"/>
          <w:spacing w:val="-79"/>
          <w:sz w:val="28"/>
          <w:szCs w:val="28"/>
        </w:rPr>
      </w:pPr>
      <w:r w:rsidRPr="00BE031F">
        <w:rPr>
          <w:bCs/>
          <w:noProof/>
          <w:lang w:val="en-IE" w:eastAsia="en-IE"/>
        </w:rPr>
        <w:drawing>
          <wp:inline distT="0" distB="0" distL="0" distR="0" wp14:anchorId="5C5C6062" wp14:editId="5EEA84B7">
            <wp:extent cx="555171" cy="555171"/>
            <wp:effectExtent l="0" t="0" r="3810" b="0"/>
            <wp:docPr id="2" name="Graphic 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Pr="00BE031F">
        <w:rPr>
          <w:bCs/>
          <w:noProof/>
          <w:lang w:val="en-IE" w:eastAsia="en-IE"/>
        </w:rPr>
        <w:drawing>
          <wp:inline distT="0" distB="0" distL="0" distR="0" wp14:anchorId="65F236A5" wp14:editId="182753CD">
            <wp:extent cx="594360" cy="594360"/>
            <wp:effectExtent l="0" t="0" r="2540" b="0"/>
            <wp:docPr id="5" name="Graphic 5"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Pr="00BE031F">
        <w:rPr>
          <w:bCs/>
          <w:noProof/>
          <w:lang w:val="en-IE" w:eastAsia="en-IE"/>
        </w:rPr>
        <w:drawing>
          <wp:inline distT="0" distB="0" distL="0" distR="0" wp14:anchorId="37C69C9D" wp14:editId="59731544">
            <wp:extent cx="555171" cy="555171"/>
            <wp:effectExtent l="0" t="0" r="3810" b="0"/>
            <wp:docPr id="7" name="Graphic 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3261"/>
        <w:gridCol w:w="3543"/>
        <w:gridCol w:w="3119"/>
      </w:tblGrid>
      <w:tr w:rsidR="000D5AA3" w:rsidRPr="00BE031F" w14:paraId="03C5CAB1" w14:textId="77777777" w:rsidTr="77512DB6">
        <w:tc>
          <w:tcPr>
            <w:tcW w:w="3261" w:type="dxa"/>
          </w:tcPr>
          <w:p w14:paraId="2ED90FBD" w14:textId="3FD52239" w:rsidR="000D5AA3" w:rsidRPr="00403216" w:rsidRDefault="2CC2F7AF" w:rsidP="007722D4">
            <w:pPr>
              <w:rPr>
                <w:lang w:val="en-IE"/>
              </w:rPr>
            </w:pPr>
            <w:r w:rsidRPr="77512DB6">
              <w:rPr>
                <w:b/>
                <w:bCs/>
                <w:lang w:val="en-IE"/>
              </w:rPr>
              <w:t xml:space="preserve">Head of </w:t>
            </w:r>
            <w:r w:rsidR="2BEC8FD3" w:rsidRPr="77512DB6">
              <w:rPr>
                <w:b/>
                <w:bCs/>
                <w:lang w:val="en-IE"/>
              </w:rPr>
              <w:t>English</w:t>
            </w:r>
          </w:p>
        </w:tc>
        <w:tc>
          <w:tcPr>
            <w:tcW w:w="3543" w:type="dxa"/>
          </w:tcPr>
          <w:p w14:paraId="583DA365" w14:textId="40D1557D" w:rsidR="000D5AA3" w:rsidRPr="00BE031F" w:rsidRDefault="41B4D376" w:rsidP="00C1067A">
            <w:pPr>
              <w:jc w:val="both"/>
            </w:pPr>
            <w:r>
              <w:t xml:space="preserve">Dr Clíona Ó Gallchoir  </w:t>
            </w:r>
          </w:p>
        </w:tc>
        <w:tc>
          <w:tcPr>
            <w:tcW w:w="3119" w:type="dxa"/>
          </w:tcPr>
          <w:p w14:paraId="4FB23C72" w14:textId="75B78314" w:rsidR="000D5AA3" w:rsidRPr="00BE031F" w:rsidRDefault="1EEFD2FE" w:rsidP="77512DB6">
            <w:pPr>
              <w:jc w:val="both"/>
            </w:pPr>
            <w:hyperlink r:id="rId16">
              <w:r w:rsidRPr="77512DB6">
                <w:rPr>
                  <w:rStyle w:val="Hyperlink"/>
                  <w:lang w:val="en-IE"/>
                </w:rPr>
                <w:t>C.Gallchoir@ucc.ie</w:t>
              </w:r>
            </w:hyperlink>
          </w:p>
        </w:tc>
      </w:tr>
      <w:tr w:rsidR="002F52C9" w:rsidRPr="00BE031F" w14:paraId="171A8B1C" w14:textId="77777777" w:rsidTr="77512DB6">
        <w:trPr>
          <w:trHeight w:val="392"/>
        </w:trPr>
        <w:tc>
          <w:tcPr>
            <w:tcW w:w="3261" w:type="dxa"/>
          </w:tcPr>
          <w:p w14:paraId="1D062859" w14:textId="4DE9A786" w:rsidR="002F52C9" w:rsidRPr="00403216" w:rsidRDefault="70523316" w:rsidP="007722D4">
            <w:pPr>
              <w:rPr>
                <w:b/>
                <w:bCs/>
                <w:lang w:val="en-IE"/>
              </w:rPr>
            </w:pPr>
            <w:r w:rsidRPr="00403216">
              <w:rPr>
                <w:b/>
                <w:bCs/>
                <w:lang w:val="en-IE"/>
              </w:rPr>
              <w:t xml:space="preserve">Plagiarism Officer </w:t>
            </w:r>
          </w:p>
        </w:tc>
        <w:tc>
          <w:tcPr>
            <w:tcW w:w="3543" w:type="dxa"/>
          </w:tcPr>
          <w:p w14:paraId="10469362" w14:textId="5D7E284E" w:rsidR="002F52C9" w:rsidRPr="00BE031F" w:rsidRDefault="004C466E" w:rsidP="2227BB70">
            <w:pPr>
              <w:jc w:val="both"/>
            </w:pPr>
            <w:proofErr w:type="spellStart"/>
            <w:r>
              <w:t>Dr.</w:t>
            </w:r>
            <w:proofErr w:type="spellEnd"/>
            <w:r>
              <w:t xml:space="preserve"> Mary O’Connell</w:t>
            </w:r>
          </w:p>
        </w:tc>
        <w:tc>
          <w:tcPr>
            <w:tcW w:w="3119" w:type="dxa"/>
          </w:tcPr>
          <w:p w14:paraId="7E90E127" w14:textId="2480E88A" w:rsidR="002F52C9" w:rsidRPr="00BE031F" w:rsidRDefault="004C466E" w:rsidP="2227BB70">
            <w:pPr>
              <w:snapToGrid w:val="0"/>
              <w:jc w:val="both"/>
              <w:rPr>
                <w:rStyle w:val="Hyperlink"/>
              </w:rPr>
            </w:pPr>
            <w:r>
              <w:rPr>
                <w:rStyle w:val="Hyperlink"/>
              </w:rPr>
              <w:t>mary.oconnell@ucc.ie</w:t>
            </w:r>
          </w:p>
        </w:tc>
      </w:tr>
      <w:tr w:rsidR="000D5AA3" w:rsidRPr="00BE031F" w14:paraId="3926A3EE" w14:textId="77777777" w:rsidTr="77512DB6">
        <w:tc>
          <w:tcPr>
            <w:tcW w:w="3261" w:type="dxa"/>
          </w:tcPr>
          <w:p w14:paraId="55FDA3A5" w14:textId="2A17537C" w:rsidR="000D5AA3" w:rsidRPr="00403216" w:rsidRDefault="60FA2A23" w:rsidP="00C1067A">
            <w:pPr>
              <w:jc w:val="both"/>
              <w:rPr>
                <w:b/>
                <w:bCs/>
              </w:rPr>
            </w:pPr>
            <w:r w:rsidRPr="33D9CAB9">
              <w:rPr>
                <w:b/>
                <w:bCs/>
                <w:lang w:val="en-IE"/>
              </w:rPr>
              <w:t>Teaching&amp; Learning Officer</w:t>
            </w:r>
          </w:p>
        </w:tc>
        <w:tc>
          <w:tcPr>
            <w:tcW w:w="3543" w:type="dxa"/>
          </w:tcPr>
          <w:p w14:paraId="5739F0B0" w14:textId="7A89E198" w:rsidR="000D5AA3" w:rsidRPr="00BE031F" w:rsidRDefault="000D5AA3" w:rsidP="00C1067A">
            <w:pPr>
              <w:jc w:val="both"/>
            </w:pPr>
            <w:r w:rsidRPr="00BE031F">
              <w:rPr>
                <w:lang w:val="en-IE"/>
              </w:rPr>
              <w:t xml:space="preserve">Dr </w:t>
            </w:r>
            <w:r w:rsidR="002F52C9" w:rsidRPr="00BE031F">
              <w:rPr>
                <w:lang w:val="en-IE"/>
              </w:rPr>
              <w:t>Ken Rooney</w:t>
            </w:r>
            <w:r w:rsidR="41821ED2" w:rsidRPr="2BBEDEAF">
              <w:rPr>
                <w:lang w:val="en-IE"/>
              </w:rPr>
              <w:t xml:space="preserve"> </w:t>
            </w:r>
          </w:p>
          <w:p w14:paraId="7E7BC562" w14:textId="16A0742A" w:rsidR="000D5AA3" w:rsidRPr="00BE031F" w:rsidRDefault="000D5AA3" w:rsidP="00C1067A">
            <w:pPr>
              <w:jc w:val="both"/>
              <w:rPr>
                <w:lang w:val="en-IE"/>
              </w:rPr>
            </w:pPr>
          </w:p>
        </w:tc>
        <w:tc>
          <w:tcPr>
            <w:tcW w:w="3119" w:type="dxa"/>
          </w:tcPr>
          <w:p w14:paraId="571D17DC" w14:textId="0EDD68DE" w:rsidR="00552E8F" w:rsidRDefault="004C466E" w:rsidP="00CD6056">
            <w:pPr>
              <w:jc w:val="both"/>
            </w:pPr>
            <w:hyperlink r:id="rId17" w:history="1">
              <w:r w:rsidRPr="0029530D">
                <w:rPr>
                  <w:rStyle w:val="Hyperlink"/>
                </w:rPr>
                <w:t>k.rooney@ucc.ie</w:t>
              </w:r>
            </w:hyperlink>
          </w:p>
          <w:p w14:paraId="6D5035A3" w14:textId="0A847F66" w:rsidR="004C466E" w:rsidRPr="00BE031F" w:rsidRDefault="004C466E" w:rsidP="00CD6056">
            <w:pPr>
              <w:jc w:val="both"/>
            </w:pPr>
          </w:p>
        </w:tc>
      </w:tr>
      <w:tr w:rsidR="000D5AA3" w:rsidRPr="00BE031F" w14:paraId="474C4999" w14:textId="77777777" w:rsidTr="77512DB6">
        <w:tc>
          <w:tcPr>
            <w:tcW w:w="3261" w:type="dxa"/>
            <w:vAlign w:val="bottom"/>
          </w:tcPr>
          <w:p w14:paraId="1A6BA2BA" w14:textId="494D5AF9" w:rsidR="000D5AA3" w:rsidRPr="00BE031F" w:rsidRDefault="697D6397" w:rsidP="2BBEDEAF">
            <w:pPr>
              <w:jc w:val="center"/>
              <w:rPr>
                <w:color w:val="000000" w:themeColor="text1"/>
              </w:rPr>
            </w:pPr>
            <w:r w:rsidRPr="2BBEDEAF">
              <w:rPr>
                <w:b/>
                <w:bCs/>
                <w:color w:val="000000" w:themeColor="text1"/>
                <w:lang w:val="en-IE"/>
              </w:rPr>
              <w:t xml:space="preserve">Extensions: </w:t>
            </w:r>
            <w:r w:rsidRPr="2BBEDEAF">
              <w:rPr>
                <w:color w:val="000000" w:themeColor="text1"/>
                <w:lang w:val="en-IE"/>
              </w:rPr>
              <w:t>Apply via</w:t>
            </w:r>
            <w:r w:rsidRPr="2BBEDEAF">
              <w:rPr>
                <w:color w:val="0000FF"/>
              </w:rPr>
              <w:t xml:space="preserve"> </w:t>
            </w:r>
            <w:hyperlink r:id="rId18">
              <w:r w:rsidRPr="2BBEDEAF">
                <w:rPr>
                  <w:rStyle w:val="Hyperlink"/>
                </w:rPr>
                <w:t>Current Students | University College Cork (ucc.ie)</w:t>
              </w:r>
            </w:hyperlink>
            <w:r w:rsidRPr="2BBEDEAF">
              <w:rPr>
                <w:b/>
                <w:bCs/>
                <w:color w:val="000000" w:themeColor="text1"/>
              </w:rPr>
              <w:t xml:space="preserve"> </w:t>
            </w:r>
            <w:r w:rsidRPr="2BBEDEAF">
              <w:t xml:space="preserve"> </w:t>
            </w:r>
          </w:p>
        </w:tc>
        <w:tc>
          <w:tcPr>
            <w:tcW w:w="3543" w:type="dxa"/>
            <w:vAlign w:val="bottom"/>
          </w:tcPr>
          <w:p w14:paraId="2E4E7511" w14:textId="14BF7C1F" w:rsidR="00873701" w:rsidRPr="00BE031F" w:rsidRDefault="00873701" w:rsidP="2BBEDEAF">
            <w:pPr>
              <w:jc w:val="center"/>
              <w:rPr>
                <w:lang w:val="en-IE" w:eastAsia="en-GB"/>
              </w:rPr>
            </w:pPr>
          </w:p>
        </w:tc>
        <w:tc>
          <w:tcPr>
            <w:tcW w:w="3119" w:type="dxa"/>
            <w:vAlign w:val="bottom"/>
          </w:tcPr>
          <w:p w14:paraId="12EDC932" w14:textId="6AD6FA6C" w:rsidR="000D5AA3" w:rsidRPr="00BE031F" w:rsidRDefault="000D5AA3" w:rsidP="2BBEDEAF">
            <w:pPr>
              <w:jc w:val="center"/>
            </w:pPr>
          </w:p>
        </w:tc>
      </w:tr>
    </w:tbl>
    <w:p w14:paraId="04A9286A" w14:textId="088953CA" w:rsidR="000D5AA3" w:rsidRPr="00BE031F" w:rsidRDefault="000D5AA3" w:rsidP="000D5AA3">
      <w:pPr>
        <w:widowControl w:val="0"/>
        <w:autoSpaceDE w:val="0"/>
        <w:autoSpaceDN w:val="0"/>
        <w:adjustRightInd w:val="0"/>
        <w:ind w:left="2160" w:right="2665" w:firstLine="720"/>
        <w:jc w:val="center"/>
        <w:rPr>
          <w:color w:val="000000"/>
        </w:rPr>
      </w:pPr>
      <w:r w:rsidRPr="00BE031F">
        <w:rPr>
          <w:bCs/>
          <w:noProof/>
          <w:sz w:val="20"/>
          <w:szCs w:val="20"/>
          <w:lang w:val="en-IE" w:eastAsia="en-IE"/>
        </w:rPr>
        <w:drawing>
          <wp:inline distT="0" distB="0" distL="0" distR="0" wp14:anchorId="6C33F680" wp14:editId="20848FB4">
            <wp:extent cx="555171" cy="555171"/>
            <wp:effectExtent l="0" t="0" r="3810" b="0"/>
            <wp:docPr id="37" name="Graphic 3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r w:rsidRPr="00BE031F">
        <w:rPr>
          <w:bCs/>
          <w:noProof/>
          <w:sz w:val="28"/>
          <w:szCs w:val="28"/>
          <w:lang w:val="en-IE" w:eastAsia="en-IE"/>
        </w:rPr>
        <w:drawing>
          <wp:inline distT="0" distB="0" distL="0" distR="0" wp14:anchorId="48F3D75B" wp14:editId="4D999619">
            <wp:extent cx="594360" cy="594360"/>
            <wp:effectExtent l="0" t="0" r="2540" b="0"/>
            <wp:docPr id="38" name="Graphic 38"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515" cy="594515"/>
                    </a:xfrm>
                    <a:prstGeom prst="rect">
                      <a:avLst/>
                    </a:prstGeom>
                  </pic:spPr>
                </pic:pic>
              </a:graphicData>
            </a:graphic>
          </wp:inline>
        </w:drawing>
      </w:r>
      <w:r w:rsidRPr="00BE031F">
        <w:rPr>
          <w:bCs/>
          <w:noProof/>
          <w:sz w:val="20"/>
          <w:szCs w:val="20"/>
          <w:lang w:val="en-IE" w:eastAsia="en-IE"/>
        </w:rPr>
        <w:drawing>
          <wp:inline distT="0" distB="0" distL="0" distR="0" wp14:anchorId="17601D17" wp14:editId="5D48B161">
            <wp:extent cx="555171" cy="555171"/>
            <wp:effectExtent l="0" t="0" r="3810" b="0"/>
            <wp:docPr id="40" name="Graphic 40"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555358" cy="555358"/>
                    </a:xfrm>
                    <a:prstGeom prst="rect">
                      <a:avLst/>
                    </a:prstGeom>
                  </pic:spPr>
                </pic:pic>
              </a:graphicData>
            </a:graphic>
          </wp:inline>
        </w:drawing>
      </w:r>
    </w:p>
    <w:p w14:paraId="14D18F9B" w14:textId="20691EF6" w:rsidR="0069538F" w:rsidRDefault="73108646" w:rsidP="77512DB6">
      <w:pPr>
        <w:widowControl w:val="0"/>
        <w:autoSpaceDE w:val="0"/>
        <w:autoSpaceDN w:val="0"/>
        <w:adjustRightInd w:val="0"/>
        <w:ind w:right="2665"/>
      </w:pPr>
      <w:r w:rsidRPr="00BE031F">
        <w:rPr>
          <w:color w:val="000000"/>
        </w:rPr>
        <w:t>Department</w:t>
      </w:r>
      <w:r w:rsidR="2CC2F7AF" w:rsidRPr="00BE031F">
        <w:rPr>
          <w:color w:val="000000"/>
          <w:spacing w:val="1"/>
        </w:rPr>
        <w:t xml:space="preserve"> </w:t>
      </w:r>
      <w:r w:rsidR="2CC2F7AF" w:rsidRPr="00BE031F">
        <w:rPr>
          <w:color w:val="000000"/>
        </w:rPr>
        <w:t>of E</w:t>
      </w:r>
      <w:r w:rsidR="2CC2F7AF" w:rsidRPr="00BE031F">
        <w:rPr>
          <w:color w:val="000000"/>
          <w:spacing w:val="1"/>
        </w:rPr>
        <w:t>n</w:t>
      </w:r>
      <w:r w:rsidR="2CC2F7AF" w:rsidRPr="00BE031F">
        <w:rPr>
          <w:color w:val="000000"/>
          <w:spacing w:val="-1"/>
        </w:rPr>
        <w:t>g</w:t>
      </w:r>
      <w:r w:rsidR="2CC2F7AF" w:rsidRPr="00BE031F">
        <w:rPr>
          <w:color w:val="000000"/>
          <w:spacing w:val="1"/>
        </w:rPr>
        <w:t>l</w:t>
      </w:r>
      <w:r w:rsidR="2CC2F7AF" w:rsidRPr="00BE031F">
        <w:rPr>
          <w:color w:val="000000"/>
          <w:spacing w:val="-1"/>
        </w:rPr>
        <w:t>i</w:t>
      </w:r>
      <w:r w:rsidR="2CC2F7AF" w:rsidRPr="00BE031F">
        <w:rPr>
          <w:color w:val="000000"/>
        </w:rPr>
        <w:t>sh</w:t>
      </w:r>
      <w:r w:rsidR="2CC2F7AF" w:rsidRPr="00BE031F">
        <w:rPr>
          <w:color w:val="000000"/>
          <w:spacing w:val="-6"/>
        </w:rPr>
        <w:t xml:space="preserve"> </w:t>
      </w:r>
      <w:r w:rsidR="2CC2F7AF" w:rsidRPr="00BE031F">
        <w:rPr>
          <w:color w:val="000000"/>
          <w:spacing w:val="1"/>
        </w:rPr>
        <w:t>O</w:t>
      </w:r>
      <w:r w:rsidR="2CC2F7AF" w:rsidRPr="00BE031F">
        <w:rPr>
          <w:color w:val="000000"/>
        </w:rPr>
        <w:t>ff</w:t>
      </w:r>
      <w:r w:rsidR="2CC2F7AF" w:rsidRPr="00BE031F">
        <w:rPr>
          <w:color w:val="000000"/>
          <w:spacing w:val="-1"/>
        </w:rPr>
        <w:t>i</w:t>
      </w:r>
      <w:r w:rsidR="2CC2F7AF" w:rsidRPr="00BE031F">
        <w:rPr>
          <w:color w:val="000000"/>
        </w:rPr>
        <w:t>ce</w:t>
      </w:r>
      <w:r w:rsidR="7B48F141">
        <w:rPr>
          <w:color w:val="000000"/>
        </w:rPr>
        <w:t xml:space="preserve"> email:</w:t>
      </w:r>
      <w:r w:rsidR="008F7995" w:rsidRPr="00BE031F">
        <w:rPr>
          <w:color w:val="000000"/>
        </w:rPr>
        <w:tab/>
      </w:r>
      <w:hyperlink r:id="rId19" w:history="1">
        <w:r w:rsidR="004C466E" w:rsidRPr="0029530D">
          <w:rPr>
            <w:rStyle w:val="Hyperlink"/>
          </w:rPr>
          <w:t>englishdepartment@ucc.ie</w:t>
        </w:r>
      </w:hyperlink>
    </w:p>
    <w:p w14:paraId="2105317F" w14:textId="77777777" w:rsidR="004C466E" w:rsidRPr="00BE031F" w:rsidRDefault="004C466E" w:rsidP="77512DB6">
      <w:pPr>
        <w:widowControl w:val="0"/>
        <w:autoSpaceDE w:val="0"/>
        <w:autoSpaceDN w:val="0"/>
        <w:adjustRightInd w:val="0"/>
        <w:ind w:right="2665"/>
        <w:rPr>
          <w:color w:val="0000FF"/>
          <w:u w:val="single"/>
          <w:lang w:val="en-IE"/>
        </w:rPr>
      </w:pPr>
    </w:p>
    <w:p w14:paraId="27FC1115" w14:textId="4FF9FB87" w:rsidR="00676F4C" w:rsidRDefault="00676F4C">
      <w:bookmarkStart w:id="200" w:name="_Toc520127976"/>
      <w:bookmarkStart w:id="201" w:name="_Toc520128139"/>
      <w:bookmarkStart w:id="202" w:name="_Toc113275894"/>
      <w:r>
        <w:br w:type="page"/>
      </w:r>
    </w:p>
    <w:tbl>
      <w:tblPr>
        <w:tblW w:w="10799" w:type="dxa"/>
        <w:tblLayout w:type="fixed"/>
        <w:tblLook w:val="06A0" w:firstRow="1" w:lastRow="0" w:firstColumn="1" w:lastColumn="0" w:noHBand="1" w:noVBand="1"/>
      </w:tblPr>
      <w:tblGrid>
        <w:gridCol w:w="1600"/>
        <w:gridCol w:w="1509"/>
        <w:gridCol w:w="1236"/>
        <w:gridCol w:w="1725"/>
        <w:gridCol w:w="1826"/>
        <w:gridCol w:w="2550"/>
        <w:gridCol w:w="353"/>
      </w:tblGrid>
      <w:tr w:rsidR="3613AA40" w14:paraId="67B63C59" w14:textId="77777777" w:rsidTr="237B4C3A">
        <w:trPr>
          <w:trHeight w:val="645"/>
        </w:trPr>
        <w:tc>
          <w:tcPr>
            <w:tcW w:w="10446" w:type="dxa"/>
            <w:gridSpan w:val="6"/>
            <w:tcBorders>
              <w:top w:val="single" w:sz="8" w:space="0" w:color="auto"/>
              <w:left w:val="single" w:sz="8" w:space="0" w:color="auto"/>
              <w:bottom w:val="single" w:sz="8" w:space="0" w:color="auto"/>
              <w:right w:val="single" w:sz="12" w:space="0" w:color="000000" w:themeColor="text1"/>
            </w:tcBorders>
            <w:shd w:val="clear" w:color="auto" w:fill="D9D9D9" w:themeFill="background1" w:themeFillShade="D9"/>
            <w:tcMar>
              <w:top w:w="15" w:type="dxa"/>
              <w:left w:w="15" w:type="dxa"/>
              <w:right w:w="15" w:type="dxa"/>
            </w:tcMar>
            <w:vAlign w:val="center"/>
          </w:tcPr>
          <w:p w14:paraId="6CB85F4B" w14:textId="0DEDA4E3" w:rsidR="3613AA40" w:rsidRDefault="3613AA40" w:rsidP="3613AA40">
            <w:pPr>
              <w:jc w:val="center"/>
            </w:pPr>
            <w:r w:rsidRPr="03346C46">
              <w:rPr>
                <w:rFonts w:ascii="Calibri" w:eastAsia="Calibri" w:hAnsi="Calibri" w:cs="Calibri"/>
                <w:b/>
                <w:bCs/>
                <w:sz w:val="22"/>
                <w:szCs w:val="22"/>
              </w:rPr>
              <w:lastRenderedPageBreak/>
              <w:t>FIRST YEAR TIMETABLE 202</w:t>
            </w:r>
            <w:r w:rsidR="353CE05E" w:rsidRPr="03346C46">
              <w:rPr>
                <w:rFonts w:ascii="Calibri" w:eastAsia="Calibri" w:hAnsi="Calibri" w:cs="Calibri"/>
                <w:b/>
                <w:bCs/>
                <w:sz w:val="22"/>
                <w:szCs w:val="22"/>
              </w:rPr>
              <w:t>4</w:t>
            </w:r>
            <w:r w:rsidRPr="03346C46">
              <w:rPr>
                <w:rFonts w:ascii="Calibri" w:eastAsia="Calibri" w:hAnsi="Calibri" w:cs="Calibri"/>
                <w:b/>
                <w:bCs/>
                <w:sz w:val="22"/>
                <w:szCs w:val="22"/>
              </w:rPr>
              <w:t>/202</w:t>
            </w:r>
            <w:r w:rsidR="0FCE137D" w:rsidRPr="03346C46">
              <w:rPr>
                <w:rFonts w:ascii="Calibri" w:eastAsia="Calibri" w:hAnsi="Calibri" w:cs="Calibri"/>
                <w:b/>
                <w:bCs/>
                <w:sz w:val="22"/>
                <w:szCs w:val="22"/>
              </w:rPr>
              <w:t>5</w:t>
            </w:r>
          </w:p>
        </w:tc>
        <w:tc>
          <w:tcPr>
            <w:tcW w:w="353" w:type="dxa"/>
            <w:tcBorders>
              <w:top w:val="nil"/>
              <w:left w:val="single" w:sz="12" w:space="0" w:color="000000" w:themeColor="text1"/>
              <w:bottom w:val="nil"/>
              <w:right w:val="nil"/>
            </w:tcBorders>
            <w:tcMar>
              <w:top w:w="15" w:type="dxa"/>
              <w:left w:w="15" w:type="dxa"/>
              <w:right w:w="15" w:type="dxa"/>
            </w:tcMar>
            <w:vAlign w:val="bottom"/>
          </w:tcPr>
          <w:p w14:paraId="00B95050" w14:textId="2F761EDF" w:rsidR="3613AA40" w:rsidRDefault="3613AA40"/>
        </w:tc>
      </w:tr>
      <w:tr w:rsidR="3613AA40" w14:paraId="0AF5D246" w14:textId="77777777" w:rsidTr="237B4C3A">
        <w:trPr>
          <w:trHeight w:val="1440"/>
        </w:trPr>
        <w:tc>
          <w:tcPr>
            <w:tcW w:w="16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71D690" w14:textId="09E2D1DE" w:rsidR="3613AA40" w:rsidRDefault="3613AA40"/>
        </w:tc>
        <w:tc>
          <w:tcPr>
            <w:tcW w:w="1509"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7EAAA83" w14:textId="193207D7" w:rsidR="3613AA40" w:rsidRDefault="3613AA40" w:rsidP="3613AA40">
            <w:r w:rsidRPr="03346C46">
              <w:rPr>
                <w:rFonts w:ascii="Calibri" w:eastAsia="Calibri" w:hAnsi="Calibri" w:cs="Calibri"/>
                <w:b/>
                <w:bCs/>
                <w:sz w:val="22"/>
                <w:szCs w:val="22"/>
              </w:rPr>
              <w:t xml:space="preserve">MONDAY </w:t>
            </w:r>
          </w:p>
          <w:p w14:paraId="2C93DFE3" w14:textId="148A9B8A" w:rsidR="3613AA40" w:rsidRDefault="4FF43142" w:rsidP="6416A486">
            <w:pPr>
              <w:rPr>
                <w:rFonts w:ascii="Calibri" w:eastAsia="Calibri" w:hAnsi="Calibri" w:cs="Calibri"/>
                <w:b/>
                <w:bCs/>
                <w:sz w:val="22"/>
                <w:szCs w:val="22"/>
              </w:rPr>
            </w:pPr>
            <w:r w:rsidRPr="77512DB6">
              <w:rPr>
                <w:rFonts w:ascii="Calibri" w:eastAsia="Calibri" w:hAnsi="Calibri" w:cs="Calibri"/>
                <w:b/>
                <w:bCs/>
                <w:sz w:val="22"/>
                <w:szCs w:val="22"/>
              </w:rPr>
              <w:t xml:space="preserve">2-3pm </w:t>
            </w:r>
            <w:r w:rsidR="6310284E" w:rsidRPr="77512DB6">
              <w:rPr>
                <w:rFonts w:ascii="Calibri" w:eastAsia="Calibri" w:hAnsi="Calibri" w:cs="Calibri"/>
                <w:b/>
                <w:bCs/>
                <w:sz w:val="22"/>
                <w:szCs w:val="22"/>
              </w:rPr>
              <w:t>Boole 6</w:t>
            </w:r>
          </w:p>
        </w:tc>
        <w:tc>
          <w:tcPr>
            <w:tcW w:w="1236"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ED256A2" w14:textId="27359DB4" w:rsidR="3613AA40" w:rsidRDefault="663D7F90" w:rsidP="237B4C3A">
            <w:pPr>
              <w:rPr>
                <w:rFonts w:ascii="Calibri" w:eastAsia="Calibri" w:hAnsi="Calibri" w:cs="Calibri"/>
                <w:b/>
                <w:bCs/>
                <w:sz w:val="22"/>
                <w:szCs w:val="22"/>
              </w:rPr>
            </w:pPr>
            <w:r w:rsidRPr="237B4C3A">
              <w:rPr>
                <w:rFonts w:ascii="Calibri" w:eastAsia="Calibri" w:hAnsi="Calibri" w:cs="Calibri"/>
                <w:b/>
                <w:bCs/>
                <w:sz w:val="22"/>
                <w:szCs w:val="22"/>
              </w:rPr>
              <w:t xml:space="preserve">Tues 4-5pm ORB_G46 OR Wed 4-5pm ORB_2.01 OR </w:t>
            </w:r>
            <w:proofErr w:type="spellStart"/>
            <w:r w:rsidRPr="237B4C3A">
              <w:rPr>
                <w:rFonts w:ascii="Calibri" w:eastAsia="Calibri" w:hAnsi="Calibri" w:cs="Calibri"/>
                <w:b/>
                <w:bCs/>
                <w:sz w:val="22"/>
                <w:szCs w:val="22"/>
              </w:rPr>
              <w:t>Thur</w:t>
            </w:r>
            <w:proofErr w:type="spellEnd"/>
            <w:r w:rsidRPr="237B4C3A">
              <w:rPr>
                <w:rFonts w:ascii="Calibri" w:eastAsia="Calibri" w:hAnsi="Calibri" w:cs="Calibri"/>
                <w:b/>
                <w:bCs/>
                <w:sz w:val="22"/>
                <w:szCs w:val="22"/>
              </w:rPr>
              <w:t xml:space="preserve"> 4-5pm AL_G32 </w:t>
            </w:r>
          </w:p>
        </w:tc>
        <w:tc>
          <w:tcPr>
            <w:tcW w:w="172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6407EBBC" w14:textId="3D6BE56A" w:rsidR="3613AA40" w:rsidRDefault="3613AA40" w:rsidP="3613AA40">
            <w:r w:rsidRPr="3613AA40">
              <w:rPr>
                <w:rFonts w:ascii="Calibri" w:eastAsia="Calibri" w:hAnsi="Calibri" w:cs="Calibri"/>
                <w:b/>
                <w:bCs/>
                <w:sz w:val="22"/>
                <w:szCs w:val="22"/>
              </w:rPr>
              <w:t>TUESDAY                  11.00-12.</w:t>
            </w:r>
            <w:proofErr w:type="gramStart"/>
            <w:r w:rsidRPr="3613AA40">
              <w:rPr>
                <w:rFonts w:ascii="Calibri" w:eastAsia="Calibri" w:hAnsi="Calibri" w:cs="Calibri"/>
                <w:b/>
                <w:bCs/>
                <w:sz w:val="22"/>
                <w:szCs w:val="22"/>
              </w:rPr>
              <w:t>00  Boole</w:t>
            </w:r>
            <w:proofErr w:type="gramEnd"/>
            <w:r w:rsidRPr="3613AA40">
              <w:rPr>
                <w:rFonts w:ascii="Calibri" w:eastAsia="Calibri" w:hAnsi="Calibri" w:cs="Calibri"/>
                <w:b/>
                <w:bCs/>
                <w:sz w:val="22"/>
                <w:szCs w:val="22"/>
              </w:rPr>
              <w:t xml:space="preserve"> 4        </w:t>
            </w:r>
          </w:p>
        </w:tc>
        <w:tc>
          <w:tcPr>
            <w:tcW w:w="1826" w:type="dxa"/>
            <w:tcBorders>
              <w:top w:val="single" w:sz="8" w:space="0" w:color="auto"/>
              <w:left w:val="single" w:sz="8" w:space="0" w:color="auto"/>
              <w:bottom w:val="nil"/>
              <w:right w:val="nil"/>
            </w:tcBorders>
            <w:tcMar>
              <w:top w:w="15" w:type="dxa"/>
              <w:left w:w="15" w:type="dxa"/>
              <w:right w:w="15" w:type="dxa"/>
            </w:tcMar>
            <w:vAlign w:val="bottom"/>
          </w:tcPr>
          <w:p w14:paraId="67928655" w14:textId="38B82CEB" w:rsidR="3613AA40" w:rsidRDefault="3613AA40" w:rsidP="3613AA40">
            <w:r w:rsidRPr="3613AA40">
              <w:rPr>
                <w:rFonts w:ascii="Calibri" w:eastAsia="Calibri" w:hAnsi="Calibri" w:cs="Calibri"/>
                <w:b/>
                <w:bCs/>
                <w:sz w:val="22"/>
                <w:szCs w:val="22"/>
              </w:rPr>
              <w:t>WEDNESDAY               11.00-12.00                Boole 4</w:t>
            </w:r>
          </w:p>
        </w:tc>
        <w:tc>
          <w:tcPr>
            <w:tcW w:w="25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7541CC2" w14:textId="01DACD23" w:rsidR="3613AA40" w:rsidRDefault="3613AA40" w:rsidP="3613AA40">
            <w:r w:rsidRPr="3613AA40">
              <w:rPr>
                <w:rFonts w:ascii="Calibri" w:eastAsia="Calibri" w:hAnsi="Calibri" w:cs="Calibri"/>
                <w:b/>
                <w:bCs/>
                <w:sz w:val="22"/>
                <w:szCs w:val="22"/>
              </w:rPr>
              <w:t>Tutorial rooms - see tutorial group schedules</w:t>
            </w:r>
          </w:p>
        </w:tc>
        <w:tc>
          <w:tcPr>
            <w:tcW w:w="353" w:type="dxa"/>
            <w:tcBorders>
              <w:top w:val="nil"/>
              <w:left w:val="single" w:sz="8" w:space="0" w:color="auto"/>
              <w:bottom w:val="nil"/>
              <w:right w:val="nil"/>
            </w:tcBorders>
            <w:tcMar>
              <w:top w:w="15" w:type="dxa"/>
              <w:left w:w="15" w:type="dxa"/>
              <w:right w:w="15" w:type="dxa"/>
            </w:tcMar>
            <w:vAlign w:val="bottom"/>
          </w:tcPr>
          <w:p w14:paraId="28BFF497" w14:textId="13CBEA31" w:rsidR="3613AA40" w:rsidRDefault="3613AA40"/>
        </w:tc>
      </w:tr>
      <w:tr w:rsidR="3613AA40" w14:paraId="67277214" w14:textId="77777777" w:rsidTr="237B4C3A">
        <w:trPr>
          <w:trHeight w:val="885"/>
        </w:trPr>
        <w:tc>
          <w:tcPr>
            <w:tcW w:w="160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1F57070" w14:textId="39BF2750" w:rsidR="3613AA40" w:rsidRDefault="695F51C2" w:rsidP="3613AA40">
            <w:pPr>
              <w:jc w:val="center"/>
            </w:pPr>
            <w:proofErr w:type="spellStart"/>
            <w:r w:rsidRPr="03346C46">
              <w:rPr>
                <w:rFonts w:ascii="Calibri" w:eastAsia="Calibri" w:hAnsi="Calibri" w:cs="Calibri"/>
                <w:color w:val="000000" w:themeColor="text1"/>
                <w:sz w:val="22"/>
                <w:szCs w:val="22"/>
              </w:rPr>
              <w:t>W</w:t>
            </w:r>
            <w:r w:rsidR="3613AA40" w:rsidRPr="03346C46">
              <w:rPr>
                <w:rFonts w:ascii="Calibri" w:eastAsia="Calibri" w:hAnsi="Calibri" w:cs="Calibri"/>
                <w:color w:val="000000" w:themeColor="text1"/>
                <w:sz w:val="22"/>
                <w:szCs w:val="22"/>
              </w:rPr>
              <w:t>k</w:t>
            </w:r>
            <w:proofErr w:type="spellEnd"/>
            <w:r w:rsidR="3613AA40" w:rsidRPr="03346C46">
              <w:rPr>
                <w:rFonts w:ascii="Calibri" w:eastAsia="Calibri" w:hAnsi="Calibri" w:cs="Calibri"/>
                <w:color w:val="000000" w:themeColor="text1"/>
                <w:sz w:val="22"/>
                <w:szCs w:val="22"/>
              </w:rPr>
              <w:t xml:space="preserve"> commencing</w:t>
            </w:r>
          </w:p>
        </w:tc>
        <w:tc>
          <w:tcPr>
            <w:tcW w:w="15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B1C47DC" w14:textId="12F0A660" w:rsidR="3613AA40" w:rsidRDefault="3613AA40" w:rsidP="3613AA40">
            <w:r w:rsidRPr="3613AA40">
              <w:rPr>
                <w:rFonts w:ascii="Calibri" w:eastAsia="Calibri" w:hAnsi="Calibri" w:cs="Calibri"/>
                <w:b/>
                <w:bCs/>
                <w:color w:val="FF0000"/>
                <w:sz w:val="22"/>
                <w:szCs w:val="22"/>
              </w:rPr>
              <w:t>EN1103</w:t>
            </w:r>
            <w:r w:rsidRPr="3613AA40">
              <w:rPr>
                <w:rFonts w:ascii="Calibri" w:eastAsia="Calibri" w:hAnsi="Calibri" w:cs="Calibri"/>
                <w:b/>
                <w:bCs/>
                <w:sz w:val="22"/>
                <w:szCs w:val="22"/>
              </w:rPr>
              <w:t xml:space="preserve"> Problems</w:t>
            </w:r>
          </w:p>
        </w:tc>
        <w:tc>
          <w:tcPr>
            <w:tcW w:w="123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1A1A05" w14:textId="2F58F2E6" w:rsidR="3613AA40" w:rsidRDefault="3613AA40" w:rsidP="3613AA40">
            <w:r w:rsidRPr="03346C46">
              <w:rPr>
                <w:rFonts w:ascii="Calibri" w:eastAsia="Calibri" w:hAnsi="Calibri" w:cs="Calibri"/>
                <w:b/>
                <w:bCs/>
                <w:color w:val="FF0000"/>
                <w:sz w:val="22"/>
                <w:szCs w:val="22"/>
              </w:rPr>
              <w:t>EN1103</w:t>
            </w:r>
            <w:r w:rsidRPr="03346C46">
              <w:rPr>
                <w:rFonts w:ascii="Calibri" w:eastAsia="Calibri" w:hAnsi="Calibri" w:cs="Calibri"/>
                <w:b/>
                <w:bCs/>
                <w:color w:val="000000" w:themeColor="text1"/>
                <w:sz w:val="22"/>
                <w:szCs w:val="22"/>
              </w:rPr>
              <w:t xml:space="preserve"> </w:t>
            </w:r>
            <w:r w:rsidR="20AA56A3" w:rsidRPr="03346C46">
              <w:rPr>
                <w:rFonts w:ascii="Calibri" w:eastAsia="Calibri" w:hAnsi="Calibri" w:cs="Calibri"/>
                <w:b/>
                <w:bCs/>
                <w:color w:val="000000" w:themeColor="text1"/>
                <w:sz w:val="22"/>
                <w:szCs w:val="22"/>
              </w:rPr>
              <w:t>T</w:t>
            </w:r>
            <w:r w:rsidRPr="03346C46">
              <w:rPr>
                <w:rFonts w:ascii="Calibri" w:eastAsia="Calibri" w:hAnsi="Calibri" w:cs="Calibri"/>
                <w:b/>
                <w:bCs/>
                <w:color w:val="000000" w:themeColor="text1"/>
                <w:sz w:val="22"/>
                <w:szCs w:val="22"/>
              </w:rPr>
              <w:t>utorials</w:t>
            </w:r>
          </w:p>
        </w:tc>
        <w:tc>
          <w:tcPr>
            <w:tcW w:w="172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36844464" w14:textId="560E13E2" w:rsidR="3613AA40" w:rsidRDefault="3613AA40" w:rsidP="3613AA40">
            <w:r w:rsidRPr="03346C46">
              <w:rPr>
                <w:rFonts w:ascii="Calibri" w:eastAsia="Calibri" w:hAnsi="Calibri" w:cs="Calibri"/>
                <w:b/>
                <w:bCs/>
                <w:color w:val="FF0000"/>
                <w:sz w:val="22"/>
                <w:szCs w:val="22"/>
              </w:rPr>
              <w:t xml:space="preserve">EN1012                    </w:t>
            </w:r>
            <w:r w:rsidRPr="03346C46">
              <w:rPr>
                <w:rFonts w:ascii="Calibri" w:eastAsia="Calibri" w:hAnsi="Calibri" w:cs="Calibri"/>
                <w:b/>
                <w:bCs/>
                <w:color w:val="000000" w:themeColor="text1"/>
                <w:sz w:val="22"/>
                <w:szCs w:val="22"/>
              </w:rPr>
              <w:t>Literature in Question</w:t>
            </w:r>
          </w:p>
        </w:tc>
        <w:tc>
          <w:tcPr>
            <w:tcW w:w="1826"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98210A6" w14:textId="553AFC96" w:rsidR="3613AA40" w:rsidRDefault="3613AA40" w:rsidP="3613AA40">
            <w:r w:rsidRPr="03346C46">
              <w:rPr>
                <w:rFonts w:ascii="Calibri" w:eastAsia="Calibri" w:hAnsi="Calibri" w:cs="Calibri"/>
                <w:b/>
                <w:bCs/>
                <w:color w:val="FF0000"/>
                <w:sz w:val="22"/>
                <w:szCs w:val="22"/>
              </w:rPr>
              <w:t xml:space="preserve">EN1012                      </w:t>
            </w:r>
            <w:r w:rsidRPr="03346C46">
              <w:rPr>
                <w:rFonts w:ascii="Calibri" w:eastAsia="Calibri" w:hAnsi="Calibri" w:cs="Calibri"/>
                <w:b/>
                <w:bCs/>
                <w:color w:val="000000" w:themeColor="text1"/>
                <w:sz w:val="22"/>
                <w:szCs w:val="22"/>
              </w:rPr>
              <w:t>Literature in Question</w:t>
            </w:r>
          </w:p>
        </w:tc>
        <w:tc>
          <w:tcPr>
            <w:tcW w:w="25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522BC0D" w14:textId="4ECC5BFC" w:rsidR="3613AA40" w:rsidRDefault="3613AA40" w:rsidP="3613AA40">
            <w:r w:rsidRPr="3613AA40">
              <w:rPr>
                <w:rFonts w:ascii="Calibri" w:eastAsia="Calibri" w:hAnsi="Calibri" w:cs="Calibri"/>
                <w:b/>
                <w:bCs/>
                <w:color w:val="FF0000"/>
                <w:sz w:val="22"/>
                <w:szCs w:val="22"/>
              </w:rPr>
              <w:t>EN1010</w:t>
            </w:r>
            <w:r w:rsidRPr="3613AA40">
              <w:rPr>
                <w:rFonts w:ascii="Calibri" w:eastAsia="Calibri" w:hAnsi="Calibri" w:cs="Calibri"/>
                <w:b/>
                <w:bCs/>
                <w:color w:val="000000" w:themeColor="text1"/>
                <w:sz w:val="22"/>
                <w:szCs w:val="22"/>
              </w:rPr>
              <w:t xml:space="preserve">                          Critical Reading and Writing</w:t>
            </w:r>
          </w:p>
        </w:tc>
        <w:tc>
          <w:tcPr>
            <w:tcW w:w="353" w:type="dxa"/>
            <w:tcBorders>
              <w:top w:val="nil"/>
              <w:left w:val="single" w:sz="8" w:space="0" w:color="auto"/>
              <w:bottom w:val="nil"/>
              <w:right w:val="nil"/>
            </w:tcBorders>
            <w:tcMar>
              <w:top w:w="15" w:type="dxa"/>
              <w:left w:w="15" w:type="dxa"/>
              <w:right w:w="15" w:type="dxa"/>
            </w:tcMar>
            <w:vAlign w:val="bottom"/>
          </w:tcPr>
          <w:p w14:paraId="47864E4D" w14:textId="41009B81" w:rsidR="3613AA40" w:rsidRDefault="3613AA40"/>
        </w:tc>
      </w:tr>
      <w:tr w:rsidR="7DCC94B0" w14:paraId="7F4CDD45" w14:textId="77777777" w:rsidTr="237B4C3A">
        <w:trPr>
          <w:trHeight w:val="315"/>
        </w:trPr>
        <w:tc>
          <w:tcPr>
            <w:tcW w:w="10446" w:type="dxa"/>
            <w:gridSpan w:val="6"/>
            <w:tcBorders>
              <w:top w:val="single" w:sz="8" w:space="0" w:color="auto"/>
              <w:left w:val="single" w:sz="8" w:space="0" w:color="auto"/>
              <w:right w:val="single" w:sz="4" w:space="0" w:color="auto"/>
            </w:tcBorders>
            <w:tcMar>
              <w:top w:w="15" w:type="dxa"/>
              <w:left w:w="15" w:type="dxa"/>
              <w:right w:w="15" w:type="dxa"/>
            </w:tcMar>
            <w:vAlign w:val="bottom"/>
          </w:tcPr>
          <w:p w14:paraId="68D0F338" w14:textId="6BBD1618" w:rsidR="48B8F926" w:rsidRDefault="48B8F926" w:rsidP="7DCC94B0">
            <w:pPr>
              <w:jc w:val="center"/>
              <w:rPr>
                <w:rFonts w:ascii="Calibri" w:eastAsia="Calibri" w:hAnsi="Calibri" w:cs="Calibri"/>
                <w:sz w:val="22"/>
                <w:szCs w:val="22"/>
              </w:rPr>
            </w:pPr>
            <w:r w:rsidRPr="7DCC94B0">
              <w:rPr>
                <w:color w:val="000000" w:themeColor="text1"/>
                <w:highlight w:val="yellow"/>
                <w:lang w:val="en-IE"/>
              </w:rPr>
              <w:t>Introductory lecture Monday, 16</w:t>
            </w:r>
            <w:r w:rsidRPr="7DCC94B0">
              <w:rPr>
                <w:color w:val="000000" w:themeColor="text1"/>
                <w:highlight w:val="yellow"/>
                <w:vertAlign w:val="superscript"/>
                <w:lang w:val="en-IE"/>
              </w:rPr>
              <w:t>th</w:t>
            </w:r>
            <w:r w:rsidRPr="7DCC94B0">
              <w:rPr>
                <w:color w:val="000000" w:themeColor="text1"/>
                <w:highlight w:val="yellow"/>
                <w:lang w:val="en-IE"/>
              </w:rPr>
              <w:t xml:space="preserve"> September at 2pm in Boole 6</w:t>
            </w:r>
          </w:p>
        </w:tc>
        <w:tc>
          <w:tcPr>
            <w:tcW w:w="353" w:type="dxa"/>
            <w:tcBorders>
              <w:top w:val="nil"/>
              <w:left w:val="single" w:sz="4" w:space="0" w:color="auto"/>
              <w:bottom w:val="nil"/>
              <w:right w:val="nil"/>
            </w:tcBorders>
            <w:tcMar>
              <w:top w:w="15" w:type="dxa"/>
              <w:left w:w="15" w:type="dxa"/>
              <w:right w:w="15" w:type="dxa"/>
            </w:tcMar>
            <w:vAlign w:val="bottom"/>
          </w:tcPr>
          <w:p w14:paraId="06FDEDCB" w14:textId="11AE3692" w:rsidR="7DCC94B0" w:rsidRDefault="7DCC94B0" w:rsidP="7DCC94B0"/>
        </w:tc>
      </w:tr>
      <w:tr w:rsidR="3613AA40" w14:paraId="7BC1412C" w14:textId="77777777" w:rsidTr="237B4C3A">
        <w:trPr>
          <w:trHeight w:val="315"/>
        </w:trPr>
        <w:tc>
          <w:tcPr>
            <w:tcW w:w="160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7399A82" w14:textId="423BAFA5" w:rsidR="3613AA40" w:rsidRDefault="777048A8"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16</w:t>
            </w:r>
            <w:r w:rsidR="3613AA40" w:rsidRPr="2227BB70">
              <w:rPr>
                <w:rFonts w:ascii="Calibri" w:eastAsia="Calibri" w:hAnsi="Calibri" w:cs="Calibri"/>
                <w:color w:val="000000" w:themeColor="text1"/>
                <w:sz w:val="22"/>
                <w:szCs w:val="22"/>
              </w:rPr>
              <w:t>-Sep</w:t>
            </w:r>
            <w:r w:rsidR="711FE615" w:rsidRPr="2227BB70">
              <w:rPr>
                <w:rFonts w:ascii="Calibri" w:eastAsia="Calibri" w:hAnsi="Calibri" w:cs="Calibri"/>
                <w:color w:val="000000" w:themeColor="text1"/>
                <w:sz w:val="22"/>
                <w:szCs w:val="22"/>
              </w:rPr>
              <w:t>t</w:t>
            </w:r>
            <w:r w:rsidR="3613AA40" w:rsidRPr="2227BB70">
              <w:rPr>
                <w:rFonts w:ascii="Calibri" w:eastAsia="Calibri" w:hAnsi="Calibri" w:cs="Calibri"/>
                <w:color w:val="000000" w:themeColor="text1"/>
                <w:sz w:val="22"/>
                <w:szCs w:val="22"/>
              </w:rPr>
              <w:t>-2</w:t>
            </w:r>
            <w:r w:rsidR="4EC19C83" w:rsidRPr="2227BB70">
              <w:rPr>
                <w:rFonts w:ascii="Calibri" w:eastAsia="Calibri" w:hAnsi="Calibri" w:cs="Calibri"/>
                <w:color w:val="000000" w:themeColor="text1"/>
                <w:sz w:val="22"/>
                <w:szCs w:val="22"/>
              </w:rPr>
              <w:t>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02FA19FC" w14:textId="5AD16F42" w:rsidR="3613AA40" w:rsidRDefault="3613AA40" w:rsidP="3613AA40">
            <w:r w:rsidRPr="2227BB70">
              <w:rPr>
                <w:rFonts w:ascii="Calibri" w:eastAsia="Calibri" w:hAnsi="Calibri" w:cs="Calibri"/>
                <w:color w:val="000000" w:themeColor="text1"/>
                <w:sz w:val="16"/>
                <w:szCs w:val="16"/>
              </w:rPr>
              <w:t>Introduction (MC)</w:t>
            </w:r>
          </w:p>
        </w:tc>
        <w:tc>
          <w:tcPr>
            <w:tcW w:w="1236" w:type="dxa"/>
            <w:tcBorders>
              <w:top w:val="single" w:sz="8" w:space="0" w:color="auto"/>
              <w:left w:val="single" w:sz="8" w:space="0" w:color="auto"/>
              <w:bottom w:val="nil"/>
              <w:right w:val="nil"/>
            </w:tcBorders>
            <w:tcMar>
              <w:top w:w="15" w:type="dxa"/>
              <w:left w:w="15" w:type="dxa"/>
              <w:right w:w="15" w:type="dxa"/>
            </w:tcMar>
            <w:vAlign w:val="bottom"/>
          </w:tcPr>
          <w:p w14:paraId="72625526" w14:textId="71C4CDA3" w:rsidR="3613AA40" w:rsidRDefault="3613AA40"/>
        </w:tc>
        <w:tc>
          <w:tcPr>
            <w:tcW w:w="1725" w:type="dxa"/>
            <w:tcBorders>
              <w:top w:val="single" w:sz="8" w:space="0" w:color="auto"/>
              <w:left w:val="single" w:sz="8" w:space="0" w:color="auto"/>
              <w:bottom w:val="nil"/>
              <w:right w:val="nil"/>
            </w:tcBorders>
            <w:tcMar>
              <w:top w:w="15" w:type="dxa"/>
              <w:left w:w="15" w:type="dxa"/>
              <w:right w:w="15" w:type="dxa"/>
            </w:tcMar>
            <w:vAlign w:val="bottom"/>
          </w:tcPr>
          <w:p w14:paraId="44D636CA" w14:textId="5561ABA7" w:rsidR="3613AA40" w:rsidRDefault="4FF43142" w:rsidP="528C4E82">
            <w:pPr>
              <w:rPr>
                <w:rFonts w:ascii="Calibri" w:eastAsia="Calibri" w:hAnsi="Calibri" w:cs="Calibri"/>
                <w:color w:val="000000" w:themeColor="text1"/>
                <w:sz w:val="16"/>
                <w:szCs w:val="16"/>
              </w:rPr>
            </w:pPr>
            <w:r w:rsidRPr="77512DB6">
              <w:rPr>
                <w:rFonts w:ascii="Calibri" w:eastAsia="Calibri" w:hAnsi="Calibri" w:cs="Calibri"/>
                <w:color w:val="000000" w:themeColor="text1"/>
                <w:sz w:val="16"/>
                <w:szCs w:val="16"/>
              </w:rPr>
              <w:t>Intro</w:t>
            </w:r>
            <w:r w:rsidR="2896D52B" w:rsidRPr="77512DB6">
              <w:rPr>
                <w:rFonts w:ascii="Calibri" w:eastAsia="Calibri" w:hAnsi="Calibri" w:cs="Calibri"/>
                <w:color w:val="000000" w:themeColor="text1"/>
                <w:sz w:val="16"/>
                <w:szCs w:val="16"/>
              </w:rPr>
              <w:t xml:space="preserve"> to first year</w:t>
            </w:r>
            <w:r w:rsidR="33A504D4" w:rsidRPr="77512DB6">
              <w:rPr>
                <w:rFonts w:ascii="Calibri" w:eastAsia="Calibri" w:hAnsi="Calibri" w:cs="Calibri"/>
                <w:color w:val="000000" w:themeColor="text1"/>
                <w:sz w:val="16"/>
                <w:szCs w:val="16"/>
              </w:rPr>
              <w:t xml:space="preserve"> (AE)</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99391A" w14:textId="4F343BE6" w:rsidR="3613AA40" w:rsidRDefault="2896D52B" w:rsidP="528C4E82">
            <w:pPr>
              <w:rPr>
                <w:rFonts w:ascii="Calibri" w:eastAsia="Calibri" w:hAnsi="Calibri" w:cs="Calibri"/>
                <w:color w:val="000000" w:themeColor="text1"/>
                <w:sz w:val="16"/>
                <w:szCs w:val="16"/>
              </w:rPr>
            </w:pPr>
            <w:r w:rsidRPr="77512DB6">
              <w:rPr>
                <w:rFonts w:ascii="Calibri" w:eastAsia="Calibri" w:hAnsi="Calibri" w:cs="Calibri"/>
                <w:color w:val="000000" w:themeColor="text1"/>
                <w:sz w:val="16"/>
                <w:szCs w:val="16"/>
              </w:rPr>
              <w:t>Intro to EN1012</w:t>
            </w:r>
            <w:r w:rsidR="5FC9FFE0" w:rsidRPr="77512DB6">
              <w:rPr>
                <w:rFonts w:ascii="Calibri" w:eastAsia="Calibri" w:hAnsi="Calibri" w:cs="Calibri"/>
                <w:color w:val="000000" w:themeColor="text1"/>
                <w:sz w:val="16"/>
                <w:szCs w:val="16"/>
              </w:rPr>
              <w:t xml:space="preserve"> (HL)</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6665C1" w14:textId="1A6FEC98" w:rsidR="3613AA40" w:rsidRDefault="3613AA40" w:rsidP="3613AA40">
            <w:r w:rsidRPr="3613AA40">
              <w:rPr>
                <w:rFonts w:ascii="Calibri" w:eastAsia="Calibri" w:hAnsi="Calibri" w:cs="Calibri"/>
                <w:color w:val="000000" w:themeColor="text1"/>
                <w:sz w:val="16"/>
                <w:szCs w:val="16"/>
              </w:rPr>
              <w:t>Tutorial Quiz</w:t>
            </w:r>
          </w:p>
        </w:tc>
        <w:tc>
          <w:tcPr>
            <w:tcW w:w="353" w:type="dxa"/>
            <w:tcBorders>
              <w:top w:val="nil"/>
              <w:left w:val="single" w:sz="4" w:space="0" w:color="auto"/>
              <w:bottom w:val="nil"/>
              <w:right w:val="nil"/>
            </w:tcBorders>
            <w:tcMar>
              <w:top w:w="15" w:type="dxa"/>
              <w:left w:w="15" w:type="dxa"/>
              <w:right w:w="15" w:type="dxa"/>
            </w:tcMar>
            <w:vAlign w:val="bottom"/>
          </w:tcPr>
          <w:p w14:paraId="1EB69AE3" w14:textId="182CE1AD" w:rsidR="3613AA40" w:rsidRDefault="3613AA40"/>
        </w:tc>
      </w:tr>
      <w:tr w:rsidR="3613AA40" w14:paraId="17E23D16" w14:textId="77777777" w:rsidTr="237B4C3A">
        <w:trPr>
          <w:trHeight w:val="795"/>
        </w:trPr>
        <w:tc>
          <w:tcPr>
            <w:tcW w:w="160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738FDAAB" w14:textId="16897377" w:rsidR="3613AA40" w:rsidRDefault="35D64935"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23-Sept</w:t>
            </w:r>
            <w:r w:rsidR="4FA55143" w:rsidRPr="2227BB70">
              <w:rPr>
                <w:rFonts w:ascii="Calibri" w:eastAsia="Calibri" w:hAnsi="Calibri" w:cs="Calibri"/>
                <w:color w:val="000000" w:themeColor="text1"/>
                <w:sz w:val="22"/>
                <w:szCs w:val="22"/>
              </w:rPr>
              <w: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6F34055" w14:textId="5C0100FD" w:rsidR="3613AA40" w:rsidRDefault="2BFE74A8" w:rsidP="6416A486">
            <w:pPr>
              <w:rPr>
                <w:rFonts w:ascii="Calibri" w:eastAsia="Calibri" w:hAnsi="Calibri" w:cs="Calibri"/>
                <w:color w:val="000000" w:themeColor="text1"/>
                <w:sz w:val="16"/>
                <w:szCs w:val="16"/>
              </w:rPr>
            </w:pPr>
            <w:r w:rsidRPr="6416A486">
              <w:rPr>
                <w:rFonts w:ascii="Calibri" w:eastAsia="Calibri" w:hAnsi="Calibri" w:cs="Calibri"/>
                <w:color w:val="000000" w:themeColor="text1"/>
                <w:sz w:val="16"/>
                <w:szCs w:val="16"/>
              </w:rPr>
              <w:t>Ian Maleney, writer in residence</w:t>
            </w:r>
          </w:p>
        </w:tc>
        <w:tc>
          <w:tcPr>
            <w:tcW w:w="1236" w:type="dxa"/>
            <w:tcBorders>
              <w:top w:val="nil"/>
              <w:left w:val="single" w:sz="8" w:space="0" w:color="auto"/>
              <w:bottom w:val="single" w:sz="4" w:space="0" w:color="auto"/>
              <w:right w:val="nil"/>
            </w:tcBorders>
            <w:tcMar>
              <w:top w:w="15" w:type="dxa"/>
              <w:left w:w="15" w:type="dxa"/>
              <w:right w:w="15" w:type="dxa"/>
            </w:tcMar>
            <w:vAlign w:val="bottom"/>
          </w:tcPr>
          <w:p w14:paraId="36AA18B1" w14:textId="2ED13DAF" w:rsidR="3613AA40" w:rsidRDefault="3613AA40"/>
        </w:tc>
        <w:tc>
          <w:tcPr>
            <w:tcW w:w="172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2F11948E" w14:textId="555A20FF" w:rsidR="3613AA40" w:rsidRDefault="7ACB89E2"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Environment (MOC)</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93996E" w14:textId="6BD13160" w:rsidR="3613AA40" w:rsidRDefault="7ACB89E2"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Environment (MOC)</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C8EBE1" w14:textId="0C5D3977" w:rsidR="3613AA40" w:rsidRDefault="3613AA40" w:rsidP="3613AA40">
            <w:r w:rsidRPr="3613AA40">
              <w:rPr>
                <w:rFonts w:ascii="Calibri" w:eastAsia="Calibri" w:hAnsi="Calibri" w:cs="Calibri"/>
                <w:color w:val="000000" w:themeColor="text1"/>
                <w:sz w:val="16"/>
                <w:szCs w:val="16"/>
              </w:rPr>
              <w:t>Tutorials organised</w:t>
            </w:r>
          </w:p>
        </w:tc>
        <w:tc>
          <w:tcPr>
            <w:tcW w:w="353" w:type="dxa"/>
            <w:tcBorders>
              <w:top w:val="nil"/>
              <w:left w:val="single" w:sz="4" w:space="0" w:color="auto"/>
              <w:bottom w:val="nil"/>
              <w:right w:val="nil"/>
            </w:tcBorders>
            <w:tcMar>
              <w:top w:w="15" w:type="dxa"/>
              <w:left w:w="15" w:type="dxa"/>
              <w:right w:w="15" w:type="dxa"/>
            </w:tcMar>
            <w:vAlign w:val="bottom"/>
          </w:tcPr>
          <w:p w14:paraId="1CC0B59E" w14:textId="78DAA4F5" w:rsidR="3613AA40" w:rsidRDefault="3613AA40"/>
        </w:tc>
      </w:tr>
      <w:tr w:rsidR="3613AA40" w14:paraId="033251DF"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006F8ACD" w14:textId="359DA132" w:rsidR="3613AA40" w:rsidRDefault="48BA5197"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30- Sept-24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9F977D5" w14:textId="75FC91F9" w:rsidR="3613AA40" w:rsidRDefault="0C22A9C1" w:rsidP="2227BB70">
            <w:pPr>
              <w:rPr>
                <w:rFonts w:ascii="Calibri" w:eastAsia="Calibri" w:hAnsi="Calibri" w:cs="Calibri"/>
                <w:color w:val="000000" w:themeColor="text1"/>
                <w:sz w:val="16"/>
                <w:szCs w:val="16"/>
              </w:rPr>
            </w:pPr>
            <w:r w:rsidRPr="6416A486">
              <w:rPr>
                <w:rFonts w:ascii="Calibri" w:eastAsia="Calibri" w:hAnsi="Calibri" w:cs="Calibri"/>
                <w:color w:val="000000" w:themeColor="text1"/>
                <w:sz w:val="16"/>
                <w:szCs w:val="16"/>
              </w:rPr>
              <w:t>Poe and Others</w:t>
            </w:r>
            <w:r w:rsidR="1C68F8C7" w:rsidRPr="6416A486">
              <w:rPr>
                <w:rFonts w:ascii="Calibri" w:eastAsia="Calibri" w:hAnsi="Calibri" w:cs="Calibri"/>
                <w:color w:val="000000" w:themeColor="text1"/>
                <w:sz w:val="16"/>
                <w:szCs w:val="16"/>
              </w:rPr>
              <w:t xml:space="preserve"> (LJ)</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4AC9910" w14:textId="56173258"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BDE691D" w14:textId="6BD13160" w:rsidR="3613AA40" w:rsidRDefault="6EE14AF3"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Environment (MOC)</w:t>
            </w:r>
          </w:p>
          <w:p w14:paraId="5D53E100" w14:textId="4C6E1EA0" w:rsidR="3613AA40" w:rsidRDefault="3613AA40" w:rsidP="528C4E82">
            <w:pPr>
              <w:rPr>
                <w:rFonts w:ascii="Calibri" w:eastAsia="Calibri" w:hAnsi="Calibri" w:cs="Calibri"/>
                <w:color w:val="000000" w:themeColor="text1"/>
                <w:sz w:val="16"/>
                <w:szCs w:val="16"/>
              </w:rPr>
            </w:pP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A6B2A1" w14:textId="596368F1" w:rsidR="3613AA40" w:rsidRDefault="6EE14AF3"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 xml:space="preserve">Lit &amp; Environment (MOC)  </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A1042F" w14:textId="7F62BD25" w:rsidR="3613AA40" w:rsidRDefault="3613AA40" w:rsidP="3613AA40">
            <w:r w:rsidRPr="3613AA40">
              <w:rPr>
                <w:rFonts w:ascii="Calibri" w:eastAsia="Calibri" w:hAnsi="Calibri" w:cs="Calibri"/>
                <w:color w:val="000000" w:themeColor="text1"/>
                <w:sz w:val="16"/>
                <w:szCs w:val="16"/>
              </w:rPr>
              <w:t>Introduction</w:t>
            </w:r>
          </w:p>
        </w:tc>
        <w:tc>
          <w:tcPr>
            <w:tcW w:w="353" w:type="dxa"/>
            <w:tcBorders>
              <w:top w:val="nil"/>
              <w:left w:val="single" w:sz="4" w:space="0" w:color="auto"/>
              <w:bottom w:val="nil"/>
              <w:right w:val="nil"/>
            </w:tcBorders>
            <w:tcMar>
              <w:top w:w="15" w:type="dxa"/>
              <w:left w:w="15" w:type="dxa"/>
              <w:right w:w="15" w:type="dxa"/>
            </w:tcMar>
            <w:vAlign w:val="bottom"/>
          </w:tcPr>
          <w:p w14:paraId="2DB63007" w14:textId="75D0AECB" w:rsidR="3613AA40" w:rsidRDefault="3613AA40"/>
        </w:tc>
      </w:tr>
      <w:tr w:rsidR="3613AA40" w14:paraId="1A4ADF1E"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3C54422" w14:textId="00DF9715" w:rsidR="3613AA40" w:rsidRDefault="424144AB"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07</w:t>
            </w:r>
            <w:r w:rsidR="3613AA40" w:rsidRPr="2227BB70">
              <w:rPr>
                <w:rFonts w:ascii="Calibri" w:eastAsia="Calibri" w:hAnsi="Calibri" w:cs="Calibri"/>
                <w:color w:val="000000" w:themeColor="text1"/>
                <w:sz w:val="22"/>
                <w:szCs w:val="22"/>
              </w:rPr>
              <w:t>-Oct-2</w:t>
            </w:r>
            <w:r w:rsidR="5A2CC980" w:rsidRPr="2227BB70">
              <w:rPr>
                <w:rFonts w:ascii="Calibri" w:eastAsia="Calibri" w:hAnsi="Calibri" w:cs="Calibri"/>
                <w:color w:val="000000" w:themeColor="text1"/>
                <w:sz w:val="22"/>
                <w:szCs w:val="22"/>
              </w:rPr>
              <w:t>4</w:t>
            </w:r>
          </w:p>
        </w:tc>
        <w:tc>
          <w:tcPr>
            <w:tcW w:w="1509" w:type="dxa"/>
            <w:tcBorders>
              <w:top w:val="single" w:sz="4" w:space="0" w:color="auto"/>
              <w:left w:val="single" w:sz="8" w:space="0" w:color="auto"/>
              <w:bottom w:val="nil"/>
              <w:right w:val="nil"/>
            </w:tcBorders>
            <w:tcMar>
              <w:top w:w="15" w:type="dxa"/>
              <w:left w:w="15" w:type="dxa"/>
              <w:right w:w="15" w:type="dxa"/>
            </w:tcMar>
            <w:vAlign w:val="bottom"/>
          </w:tcPr>
          <w:p w14:paraId="4B29705D" w14:textId="545C2C94" w:rsidR="3613AA40" w:rsidRDefault="7A19E197" w:rsidP="6416A486">
            <w:pPr>
              <w:rPr>
                <w:rFonts w:ascii="Lato" w:eastAsia="Lato" w:hAnsi="Lato" w:cs="Lato"/>
                <w:color w:val="000000" w:themeColor="text1"/>
                <w:sz w:val="16"/>
                <w:szCs w:val="16"/>
              </w:rPr>
            </w:pPr>
            <w:r w:rsidRPr="6416A486">
              <w:rPr>
                <w:rFonts w:ascii="Lato" w:eastAsia="Lato" w:hAnsi="Lato" w:cs="Lato"/>
                <w:color w:val="000000" w:themeColor="text1"/>
                <w:sz w:val="16"/>
                <w:szCs w:val="16"/>
              </w:rPr>
              <w:t xml:space="preserve">Writing and Research with </w:t>
            </w:r>
            <w:proofErr w:type="spellStart"/>
            <w:r w:rsidRPr="6416A486">
              <w:rPr>
                <w:rFonts w:ascii="Lato" w:eastAsia="Lato" w:hAnsi="Lato" w:cs="Lato"/>
                <w:color w:val="000000" w:themeColor="text1"/>
                <w:sz w:val="16"/>
                <w:szCs w:val="16"/>
              </w:rPr>
              <w:t>Éadaoin</w:t>
            </w:r>
            <w:proofErr w:type="spellEnd"/>
            <w:r w:rsidRPr="6416A486">
              <w:rPr>
                <w:rFonts w:ascii="Lato" w:eastAsia="Lato" w:hAnsi="Lato" w:cs="Lato"/>
                <w:color w:val="000000" w:themeColor="text1"/>
                <w:sz w:val="16"/>
                <w:szCs w:val="16"/>
              </w:rPr>
              <w:t xml:space="preserve"> Regan</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D374A08" w14:textId="66DE0C72"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9542BF0" w14:textId="7012E499" w:rsidR="3613AA40" w:rsidRDefault="3613AA40" w:rsidP="3613AA40">
            <w:r w:rsidRPr="2227BB70">
              <w:rPr>
                <w:rFonts w:ascii="Calibri" w:eastAsia="Calibri" w:hAnsi="Calibri" w:cs="Calibri"/>
                <w:color w:val="000000" w:themeColor="text1"/>
                <w:sz w:val="16"/>
                <w:szCs w:val="16"/>
              </w:rPr>
              <w:t>Lit, Protest, Dissent (A</w:t>
            </w:r>
            <w:r w:rsidR="380F89D8" w:rsidRPr="2227BB70">
              <w:rPr>
                <w:rFonts w:ascii="Calibri" w:eastAsia="Calibri" w:hAnsi="Calibri" w:cs="Calibri"/>
                <w:color w:val="000000" w:themeColor="text1"/>
                <w:sz w:val="16"/>
                <w:szCs w:val="16"/>
              </w:rPr>
              <w:t>E</w:t>
            </w:r>
            <w:r w:rsidRPr="2227BB70">
              <w:rPr>
                <w:rFonts w:ascii="Calibri" w:eastAsia="Calibri" w:hAnsi="Calibri" w:cs="Calibri"/>
                <w:color w:val="000000" w:themeColor="text1"/>
                <w:sz w:val="16"/>
                <w:szCs w:val="16"/>
              </w:rPr>
              <w:t>)</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85DFD0" w14:textId="1E7802AF" w:rsidR="3613AA40" w:rsidRDefault="3613AA40" w:rsidP="3613AA40">
            <w:r w:rsidRPr="2227BB70">
              <w:rPr>
                <w:rFonts w:ascii="Calibri" w:eastAsia="Calibri" w:hAnsi="Calibri" w:cs="Calibri"/>
                <w:color w:val="000000" w:themeColor="text1"/>
                <w:sz w:val="16"/>
                <w:szCs w:val="16"/>
              </w:rPr>
              <w:t>Lit, Protest, Dissent (A</w:t>
            </w:r>
            <w:r w:rsidR="48E713F4" w:rsidRPr="2227BB70">
              <w:rPr>
                <w:rFonts w:ascii="Calibri" w:eastAsia="Calibri" w:hAnsi="Calibri" w:cs="Calibri"/>
                <w:color w:val="000000" w:themeColor="text1"/>
                <w:sz w:val="16"/>
                <w:szCs w:val="16"/>
              </w:rPr>
              <w:t>E</w:t>
            </w:r>
            <w:r w:rsidRPr="2227BB70">
              <w:rPr>
                <w:rFonts w:ascii="Calibri" w:eastAsia="Calibri" w:hAnsi="Calibri" w:cs="Calibri"/>
                <w:color w:val="000000" w:themeColor="text1"/>
                <w:sz w:val="16"/>
                <w:szCs w:val="16"/>
              </w:rPr>
              <w:t>)</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C8B4D0" w14:textId="7E560743" w:rsidR="3613AA40" w:rsidRDefault="56B3A75D" w:rsidP="2227BB70">
            <w:pPr>
              <w:rPr>
                <w:rFonts w:ascii="Arial" w:eastAsia="Arial" w:hAnsi="Arial" w:cs="Arial"/>
                <w:color w:val="000000" w:themeColor="text1"/>
                <w:sz w:val="16"/>
                <w:szCs w:val="16"/>
              </w:rPr>
            </w:pPr>
            <w:r w:rsidRPr="03346C46">
              <w:rPr>
                <w:rFonts w:ascii="Arial" w:eastAsia="Arial" w:hAnsi="Arial" w:cs="Arial"/>
                <w:color w:val="000000" w:themeColor="text1"/>
                <w:sz w:val="16"/>
                <w:szCs w:val="16"/>
              </w:rPr>
              <w:t> Close reading workshop (</w:t>
            </w:r>
            <w:r w:rsidR="3D3C1B49" w:rsidRPr="03346C46">
              <w:rPr>
                <w:rFonts w:ascii="Arial" w:eastAsia="Arial" w:hAnsi="Arial" w:cs="Arial"/>
                <w:color w:val="000000" w:themeColor="text1"/>
                <w:sz w:val="16"/>
                <w:szCs w:val="16"/>
              </w:rPr>
              <w:t>poetry</w:t>
            </w:r>
            <w:r w:rsidRPr="03346C46">
              <w:rPr>
                <w:rFonts w:ascii="Arial" w:eastAsia="Arial" w:hAnsi="Arial" w:cs="Arial"/>
                <w:color w:val="000000" w:themeColor="text1"/>
                <w:sz w:val="16"/>
                <w:szCs w:val="16"/>
              </w:rPr>
              <w:t xml:space="preserve">)  </w:t>
            </w:r>
          </w:p>
        </w:tc>
        <w:tc>
          <w:tcPr>
            <w:tcW w:w="353" w:type="dxa"/>
            <w:tcBorders>
              <w:top w:val="nil"/>
              <w:left w:val="single" w:sz="4" w:space="0" w:color="auto"/>
              <w:bottom w:val="nil"/>
              <w:right w:val="nil"/>
            </w:tcBorders>
            <w:tcMar>
              <w:top w:w="15" w:type="dxa"/>
              <w:left w:w="15" w:type="dxa"/>
              <w:right w:w="15" w:type="dxa"/>
            </w:tcMar>
            <w:vAlign w:val="bottom"/>
          </w:tcPr>
          <w:p w14:paraId="6814FA16" w14:textId="257CC460" w:rsidR="3613AA40" w:rsidRDefault="3613AA40"/>
        </w:tc>
      </w:tr>
      <w:tr w:rsidR="3613AA40" w14:paraId="7F484F03"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7282BA4" w14:textId="702076B9" w:rsidR="3613AA40" w:rsidRDefault="3613AA40" w:rsidP="3613AA40">
            <w:pPr>
              <w:jc w:val="right"/>
            </w:pPr>
            <w:r w:rsidRPr="2227BB70">
              <w:rPr>
                <w:rFonts w:ascii="Calibri" w:eastAsia="Calibri" w:hAnsi="Calibri" w:cs="Calibri"/>
                <w:color w:val="000000" w:themeColor="text1"/>
                <w:sz w:val="22"/>
                <w:szCs w:val="22"/>
              </w:rPr>
              <w:t>1</w:t>
            </w:r>
            <w:r w:rsidR="13D17BA7" w:rsidRPr="2227BB70">
              <w:rPr>
                <w:rFonts w:ascii="Calibri" w:eastAsia="Calibri" w:hAnsi="Calibri" w:cs="Calibri"/>
                <w:color w:val="000000" w:themeColor="text1"/>
                <w:sz w:val="22"/>
                <w:szCs w:val="22"/>
              </w:rPr>
              <w:t>4</w:t>
            </w:r>
            <w:r w:rsidRPr="2227BB70">
              <w:rPr>
                <w:rFonts w:ascii="Calibri" w:eastAsia="Calibri" w:hAnsi="Calibri" w:cs="Calibri"/>
                <w:color w:val="000000" w:themeColor="text1"/>
                <w:sz w:val="22"/>
                <w:szCs w:val="22"/>
              </w:rPr>
              <w:t>-Oct-2</w:t>
            </w:r>
            <w:r w:rsidR="718BFB47" w:rsidRPr="2227BB70">
              <w:rPr>
                <w:rFonts w:ascii="Calibri" w:eastAsia="Calibri" w:hAnsi="Calibri" w:cs="Calibri"/>
                <w:color w:val="000000" w:themeColor="text1"/>
                <w:sz w:val="22"/>
                <w:szCs w:val="22"/>
              </w:rPr>
              <w:t>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208D414A" w14:textId="026532B1" w:rsidR="3613AA40" w:rsidRDefault="56C5E9FF" w:rsidP="6416A486">
            <w:pPr>
              <w:rPr>
                <w:rFonts w:ascii="Calibri" w:eastAsia="Calibri" w:hAnsi="Calibri" w:cs="Calibri"/>
                <w:color w:val="000000" w:themeColor="text1"/>
                <w:sz w:val="16"/>
                <w:szCs w:val="16"/>
              </w:rPr>
            </w:pPr>
            <w:r w:rsidRPr="6416A486">
              <w:rPr>
                <w:rFonts w:ascii="Calibri" w:eastAsia="Calibri" w:hAnsi="Calibri" w:cs="Calibri"/>
                <w:color w:val="000000" w:themeColor="text1"/>
                <w:sz w:val="16"/>
                <w:szCs w:val="16"/>
              </w:rPr>
              <w:t>Frank O’Connor, Flannery O’Connor (LJ)</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2F677EE4" w14:textId="4F40BB72"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EF443E3" w14:textId="24FC925C" w:rsidR="3613AA40" w:rsidRDefault="3613AA40" w:rsidP="3613AA40">
            <w:r w:rsidRPr="528C4E82">
              <w:rPr>
                <w:rFonts w:ascii="Calibri" w:eastAsia="Calibri" w:hAnsi="Calibri" w:cs="Calibri"/>
                <w:color w:val="000000" w:themeColor="text1"/>
                <w:sz w:val="16"/>
                <w:szCs w:val="16"/>
              </w:rPr>
              <w:t>Lit, Protest, Dissent (A</w:t>
            </w:r>
            <w:r w:rsidR="50ADE6DB" w:rsidRPr="528C4E82">
              <w:rPr>
                <w:rFonts w:ascii="Calibri" w:eastAsia="Calibri" w:hAnsi="Calibri" w:cs="Calibri"/>
                <w:color w:val="000000" w:themeColor="text1"/>
                <w:sz w:val="16"/>
                <w:szCs w:val="16"/>
              </w:rPr>
              <w:t>E</w:t>
            </w:r>
            <w:r w:rsidRPr="528C4E82">
              <w:rPr>
                <w:rFonts w:ascii="Calibri" w:eastAsia="Calibri" w:hAnsi="Calibri" w:cs="Calibri"/>
                <w:color w:val="000000" w:themeColor="text1"/>
                <w:sz w:val="16"/>
                <w:szCs w:val="16"/>
              </w:rPr>
              <w:t>)</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CDE3F8" w14:textId="6DB517E1" w:rsidR="3613AA40" w:rsidRDefault="3613AA40" w:rsidP="3613AA40">
            <w:r w:rsidRPr="2227BB70">
              <w:rPr>
                <w:rFonts w:ascii="Calibri" w:eastAsia="Calibri" w:hAnsi="Calibri" w:cs="Calibri"/>
                <w:color w:val="000000" w:themeColor="text1"/>
                <w:sz w:val="16"/>
                <w:szCs w:val="16"/>
              </w:rPr>
              <w:t>Lit, Protest, Dissent (A</w:t>
            </w:r>
            <w:r w:rsidR="671E2FF1" w:rsidRPr="2227BB70">
              <w:rPr>
                <w:rFonts w:ascii="Calibri" w:eastAsia="Calibri" w:hAnsi="Calibri" w:cs="Calibri"/>
                <w:color w:val="000000" w:themeColor="text1"/>
                <w:sz w:val="16"/>
                <w:szCs w:val="16"/>
              </w:rPr>
              <w:t>E</w:t>
            </w:r>
            <w:r w:rsidRPr="2227BB70">
              <w:rPr>
                <w:rFonts w:ascii="Calibri" w:eastAsia="Calibri" w:hAnsi="Calibri" w:cs="Calibri"/>
                <w:color w:val="000000" w:themeColor="text1"/>
                <w:sz w:val="16"/>
                <w:szCs w:val="16"/>
              </w:rPr>
              <w:t>)</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AB485C" w14:textId="2D938011" w:rsidR="3613AA40" w:rsidRDefault="5D4F8CF1" w:rsidP="2227BB70">
            <w:pPr>
              <w:rPr>
                <w:rFonts w:ascii="Arial" w:eastAsia="Arial" w:hAnsi="Arial" w:cs="Arial"/>
                <w:color w:val="000000" w:themeColor="text1"/>
                <w:sz w:val="16"/>
                <w:szCs w:val="16"/>
              </w:rPr>
            </w:pPr>
            <w:r w:rsidRPr="2227BB70">
              <w:rPr>
                <w:rFonts w:ascii="Arial" w:eastAsia="Arial" w:hAnsi="Arial" w:cs="Arial"/>
                <w:color w:val="000000" w:themeColor="text1"/>
                <w:sz w:val="16"/>
                <w:szCs w:val="16"/>
              </w:rPr>
              <w:t>Close reading workshop (drama)</w:t>
            </w:r>
          </w:p>
        </w:tc>
        <w:tc>
          <w:tcPr>
            <w:tcW w:w="353" w:type="dxa"/>
            <w:tcBorders>
              <w:top w:val="nil"/>
              <w:left w:val="single" w:sz="4" w:space="0" w:color="auto"/>
              <w:bottom w:val="nil"/>
              <w:right w:val="nil"/>
            </w:tcBorders>
            <w:tcMar>
              <w:top w:w="15" w:type="dxa"/>
              <w:left w:w="15" w:type="dxa"/>
              <w:right w:w="15" w:type="dxa"/>
            </w:tcMar>
            <w:vAlign w:val="bottom"/>
          </w:tcPr>
          <w:p w14:paraId="769B8560" w14:textId="4A3828CB" w:rsidR="3613AA40" w:rsidRDefault="3613AA40"/>
        </w:tc>
      </w:tr>
      <w:tr w:rsidR="3613AA40" w14:paraId="47632967"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287B192" w14:textId="31E92803" w:rsidR="3613AA40" w:rsidRDefault="3613AA40"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2</w:t>
            </w:r>
            <w:r w:rsidR="14DF7C4F" w:rsidRPr="2227BB70">
              <w:rPr>
                <w:rFonts w:ascii="Calibri" w:eastAsia="Calibri" w:hAnsi="Calibri" w:cs="Calibri"/>
                <w:color w:val="000000" w:themeColor="text1"/>
                <w:sz w:val="22"/>
                <w:szCs w:val="22"/>
              </w:rPr>
              <w:t>1</w:t>
            </w:r>
            <w:r w:rsidRPr="2227BB70">
              <w:rPr>
                <w:rFonts w:ascii="Calibri" w:eastAsia="Calibri" w:hAnsi="Calibri" w:cs="Calibri"/>
                <w:color w:val="000000" w:themeColor="text1"/>
                <w:sz w:val="22"/>
                <w:szCs w:val="22"/>
              </w:rPr>
              <w:t>-Oct-</w:t>
            </w:r>
            <w:r w:rsidR="4F871962" w:rsidRPr="2227BB70">
              <w:rPr>
                <w:rFonts w:ascii="Calibri" w:eastAsia="Calibri" w:hAnsi="Calibri" w:cs="Calibri"/>
                <w:color w:val="000000" w:themeColor="text1"/>
                <w:sz w:val="22"/>
                <w:szCs w:val="22"/>
              </w:rPr>
              <w:t>24</w:t>
            </w:r>
          </w:p>
        </w:tc>
        <w:tc>
          <w:tcPr>
            <w:tcW w:w="8846" w:type="dxa"/>
            <w:gridSpan w:val="5"/>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393A1751" w14:textId="1DD126E2" w:rsidR="4F426DDE" w:rsidRDefault="4F426DDE" w:rsidP="2227BB70">
            <w:pPr>
              <w:jc w:val="center"/>
              <w:rPr>
                <w:rFonts w:ascii="Calibri" w:eastAsia="Calibri" w:hAnsi="Calibri" w:cs="Calibri"/>
                <w:b/>
                <w:bCs/>
                <w:color w:val="00B050"/>
                <w:sz w:val="16"/>
                <w:szCs w:val="16"/>
              </w:rPr>
            </w:pPr>
            <w:r w:rsidRPr="2227BB70">
              <w:rPr>
                <w:rFonts w:ascii="Calibri" w:eastAsia="Calibri" w:hAnsi="Calibri" w:cs="Calibri"/>
                <w:b/>
                <w:bCs/>
                <w:color w:val="00B050"/>
                <w:sz w:val="16"/>
                <w:szCs w:val="16"/>
              </w:rPr>
              <w:t>Guided Study Week</w:t>
            </w:r>
          </w:p>
        </w:tc>
        <w:tc>
          <w:tcPr>
            <w:tcW w:w="353" w:type="dxa"/>
            <w:tcBorders>
              <w:top w:val="nil"/>
              <w:left w:val="single" w:sz="4" w:space="0" w:color="auto"/>
              <w:bottom w:val="nil"/>
              <w:right w:val="nil"/>
            </w:tcBorders>
            <w:tcMar>
              <w:top w:w="15" w:type="dxa"/>
              <w:left w:w="15" w:type="dxa"/>
              <w:right w:w="15" w:type="dxa"/>
            </w:tcMar>
            <w:vAlign w:val="bottom"/>
          </w:tcPr>
          <w:p w14:paraId="2F450B5A" w14:textId="1BE0E979" w:rsidR="3613AA40" w:rsidRDefault="3613AA40"/>
        </w:tc>
      </w:tr>
      <w:tr w:rsidR="3613AA40" w14:paraId="1398A858"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4587E873" w14:textId="68C3D080" w:rsidR="3613AA40" w:rsidRDefault="5408849C" w:rsidP="2227BB70">
            <w:pPr>
              <w:jc w:val="right"/>
              <w:rPr>
                <w:rFonts w:ascii="Calibri" w:eastAsia="Calibri" w:hAnsi="Calibri" w:cs="Calibri"/>
                <w:b/>
                <w:bCs/>
                <w:color w:val="000000" w:themeColor="text1"/>
                <w:sz w:val="22"/>
                <w:szCs w:val="22"/>
              </w:rPr>
            </w:pPr>
            <w:r w:rsidRPr="2227BB70">
              <w:rPr>
                <w:rFonts w:ascii="Calibri" w:eastAsia="Calibri" w:hAnsi="Calibri" w:cs="Calibri"/>
                <w:b/>
                <w:bCs/>
                <w:color w:val="000000" w:themeColor="text1"/>
                <w:sz w:val="22"/>
                <w:szCs w:val="22"/>
              </w:rPr>
              <w:t>28</w:t>
            </w:r>
            <w:r w:rsidR="3613AA40" w:rsidRPr="2227BB70">
              <w:rPr>
                <w:rFonts w:ascii="Calibri" w:eastAsia="Calibri" w:hAnsi="Calibri" w:cs="Calibri"/>
                <w:b/>
                <w:bCs/>
                <w:color w:val="000000" w:themeColor="text1"/>
                <w:sz w:val="22"/>
                <w:szCs w:val="22"/>
              </w:rPr>
              <w:t>-Oct-</w:t>
            </w:r>
            <w:r w:rsidR="512D0C31" w:rsidRPr="2227BB70">
              <w:rPr>
                <w:rFonts w:ascii="Calibri" w:eastAsia="Calibri" w:hAnsi="Calibri" w:cs="Calibri"/>
                <w:b/>
                <w:bCs/>
                <w:color w:val="000000" w:themeColor="text1"/>
                <w:sz w:val="22"/>
                <w:szCs w:val="22"/>
              </w:rPr>
              <w: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2BF20C18" w14:textId="371F09E9" w:rsidR="3613AA40" w:rsidRDefault="0F8ED3EE" w:rsidP="2227BB70">
            <w:pPr>
              <w:rPr>
                <w:rFonts w:ascii="Calibri" w:eastAsia="Calibri" w:hAnsi="Calibri" w:cs="Calibri"/>
                <w:b/>
                <w:bCs/>
                <w:color w:val="000000" w:themeColor="text1"/>
                <w:sz w:val="16"/>
                <w:szCs w:val="16"/>
              </w:rPr>
            </w:pPr>
            <w:r w:rsidRPr="2227BB70">
              <w:rPr>
                <w:rFonts w:ascii="Calibri" w:eastAsia="Calibri" w:hAnsi="Calibri" w:cs="Calibri"/>
                <w:b/>
                <w:bCs/>
                <w:color w:val="000000" w:themeColor="text1"/>
                <w:sz w:val="16"/>
                <w:szCs w:val="16"/>
              </w:rPr>
              <w:t>Bank Holiday – No class</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143DC29" w14:textId="629F0B4E"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C1BFC88" w14:textId="2A0F8A97" w:rsidR="3613AA40" w:rsidRDefault="73B9AE63" w:rsidP="2227BB70">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Migration (HL)</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8FCE4D" w14:textId="58064351" w:rsidR="3613AA40" w:rsidRDefault="73B9AE63"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Migration (HL)</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ECA094" w14:textId="7237253A" w:rsidR="3613AA40" w:rsidRDefault="2C8CA60B" w:rsidP="2227BB70">
            <w:pPr>
              <w:rPr>
                <w:rFonts w:ascii="Arial" w:eastAsia="Arial" w:hAnsi="Arial" w:cs="Arial"/>
                <w:color w:val="000000" w:themeColor="text1"/>
                <w:sz w:val="16"/>
                <w:szCs w:val="16"/>
              </w:rPr>
            </w:pPr>
            <w:r w:rsidRPr="2227BB70">
              <w:rPr>
                <w:rFonts w:ascii="Arial" w:eastAsia="Arial" w:hAnsi="Arial" w:cs="Arial"/>
                <w:color w:val="000000" w:themeColor="text1"/>
                <w:sz w:val="16"/>
                <w:szCs w:val="16"/>
              </w:rPr>
              <w:t>Academic integrity / Citation and Bibliography </w:t>
            </w:r>
          </w:p>
        </w:tc>
        <w:tc>
          <w:tcPr>
            <w:tcW w:w="353" w:type="dxa"/>
            <w:tcBorders>
              <w:top w:val="nil"/>
              <w:left w:val="single" w:sz="4" w:space="0" w:color="auto"/>
              <w:bottom w:val="nil"/>
              <w:right w:val="nil"/>
            </w:tcBorders>
            <w:tcMar>
              <w:top w:w="15" w:type="dxa"/>
              <w:left w:w="15" w:type="dxa"/>
              <w:right w:w="15" w:type="dxa"/>
            </w:tcMar>
            <w:vAlign w:val="bottom"/>
          </w:tcPr>
          <w:p w14:paraId="72D82DB9" w14:textId="56595A12" w:rsidR="3613AA40" w:rsidRDefault="3613AA40"/>
        </w:tc>
      </w:tr>
      <w:tr w:rsidR="3613AA40" w14:paraId="3FD056D6"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9FEF9AC" w14:textId="0A79B950" w:rsidR="3613AA40" w:rsidRDefault="00D1C958"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04</w:t>
            </w:r>
            <w:r w:rsidR="3613AA40" w:rsidRPr="2227BB70">
              <w:rPr>
                <w:rFonts w:ascii="Calibri" w:eastAsia="Calibri" w:hAnsi="Calibri" w:cs="Calibri"/>
                <w:color w:val="000000" w:themeColor="text1"/>
                <w:sz w:val="22"/>
                <w:szCs w:val="22"/>
              </w:rPr>
              <w:t>-Nov-</w:t>
            </w:r>
            <w:r w:rsidR="6A06C71D" w:rsidRPr="2227BB70">
              <w:rPr>
                <w:rFonts w:ascii="Calibri" w:eastAsia="Calibri" w:hAnsi="Calibri" w:cs="Calibri"/>
                <w:color w:val="000000" w:themeColor="text1"/>
                <w:sz w:val="22"/>
                <w:szCs w:val="22"/>
              </w:rPr>
              <w: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E3AE856" w14:textId="0BEBA589" w:rsidR="3613AA40" w:rsidRDefault="4FF43142" w:rsidP="3613AA40">
            <w:r w:rsidRPr="77512DB6">
              <w:rPr>
                <w:rFonts w:ascii="Calibri" w:eastAsia="Calibri" w:hAnsi="Calibri" w:cs="Calibri"/>
                <w:color w:val="000000" w:themeColor="text1"/>
                <w:sz w:val="16"/>
                <w:szCs w:val="16"/>
              </w:rPr>
              <w:t>Modern Short Story (DD)</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2055363" w14:textId="2D8AA146"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EC7257E" w14:textId="00C0D201" w:rsidR="3613AA40" w:rsidRDefault="10208266"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Migration (HL)</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6EB53C" w14:textId="78C58254" w:rsidR="3613AA40" w:rsidRDefault="10208266"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Lit &amp; Migration (HL)</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88BED" w14:textId="32A34AED" w:rsidR="3613AA40" w:rsidRDefault="606D4A1C" w:rsidP="2227BB70">
            <w:pPr>
              <w:rPr>
                <w:rFonts w:ascii="Arial" w:eastAsia="Arial" w:hAnsi="Arial" w:cs="Arial"/>
                <w:color w:val="000000" w:themeColor="text1"/>
                <w:sz w:val="16"/>
                <w:szCs w:val="16"/>
              </w:rPr>
            </w:pPr>
            <w:r w:rsidRPr="2227BB70">
              <w:rPr>
                <w:rFonts w:ascii="Arial" w:eastAsia="Arial" w:hAnsi="Arial" w:cs="Arial"/>
                <w:color w:val="000000" w:themeColor="text1"/>
                <w:sz w:val="16"/>
                <w:szCs w:val="16"/>
              </w:rPr>
              <w:t>How to argue</w:t>
            </w:r>
          </w:p>
        </w:tc>
        <w:tc>
          <w:tcPr>
            <w:tcW w:w="353" w:type="dxa"/>
            <w:tcBorders>
              <w:top w:val="nil"/>
              <w:left w:val="single" w:sz="4" w:space="0" w:color="auto"/>
              <w:bottom w:val="nil"/>
              <w:right w:val="nil"/>
            </w:tcBorders>
            <w:tcMar>
              <w:top w:w="15" w:type="dxa"/>
              <w:left w:w="15" w:type="dxa"/>
              <w:right w:w="15" w:type="dxa"/>
            </w:tcMar>
            <w:vAlign w:val="bottom"/>
          </w:tcPr>
          <w:p w14:paraId="5E2AD81C" w14:textId="65F57468" w:rsidR="3613AA40" w:rsidRDefault="3613AA40"/>
        </w:tc>
      </w:tr>
      <w:tr w:rsidR="3613AA40" w14:paraId="167F8775"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3CAC244A" w14:textId="0278AC82" w:rsidR="3613AA40" w:rsidRDefault="3613AA40"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w:t>
            </w:r>
            <w:r w:rsidR="6B93A03D" w:rsidRPr="2227BB70">
              <w:rPr>
                <w:rFonts w:ascii="Calibri" w:eastAsia="Calibri" w:hAnsi="Calibri" w:cs="Calibri"/>
                <w:color w:val="000000" w:themeColor="text1"/>
                <w:sz w:val="22"/>
                <w:szCs w:val="22"/>
              </w:rPr>
              <w:t>1</w:t>
            </w:r>
            <w:r w:rsidRPr="2227BB70">
              <w:rPr>
                <w:rFonts w:ascii="Calibri" w:eastAsia="Calibri" w:hAnsi="Calibri" w:cs="Calibri"/>
                <w:color w:val="000000" w:themeColor="text1"/>
                <w:sz w:val="22"/>
                <w:szCs w:val="22"/>
              </w:rPr>
              <w:t>-Nov-</w:t>
            </w:r>
            <w:r w:rsidR="68AA65FF" w:rsidRPr="2227BB70">
              <w:rPr>
                <w:rFonts w:ascii="Calibri" w:eastAsia="Calibri" w:hAnsi="Calibri" w:cs="Calibri"/>
                <w:color w:val="000000" w:themeColor="text1"/>
                <w:sz w:val="22"/>
                <w:szCs w:val="22"/>
              </w:rPr>
              <w: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1CDE6A6" w14:textId="4ADEA3D9" w:rsidR="3613AA40" w:rsidRDefault="77C2CEFC"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Short story shapeshifting</w:t>
            </w:r>
            <w:r w:rsidR="3613AA40" w:rsidRPr="2227BB70">
              <w:rPr>
                <w:rFonts w:ascii="Calibri" w:eastAsia="Calibri" w:hAnsi="Calibri" w:cs="Calibri"/>
                <w:color w:val="000000" w:themeColor="text1"/>
                <w:sz w:val="16"/>
                <w:szCs w:val="16"/>
              </w:rPr>
              <w:t xml:space="preserve"> (DD)</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5ECD864" w14:textId="20389242"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53B51FF" w14:textId="5046AE55" w:rsidR="3613AA40" w:rsidRDefault="494CBF28"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Li</w:t>
            </w:r>
            <w:r w:rsidR="19D5E467" w:rsidRPr="528C4E82">
              <w:rPr>
                <w:rFonts w:ascii="Calibri" w:eastAsia="Calibri" w:hAnsi="Calibri" w:cs="Calibri"/>
                <w:color w:val="000000" w:themeColor="text1"/>
                <w:sz w:val="16"/>
                <w:szCs w:val="16"/>
              </w:rPr>
              <w:t>t &amp; Migration (HL)</w:t>
            </w:r>
            <w:r w:rsidRPr="528C4E82">
              <w:rPr>
                <w:rFonts w:ascii="Calibri" w:eastAsia="Calibri" w:hAnsi="Calibri" w:cs="Calibri"/>
                <w:color w:val="000000" w:themeColor="text1"/>
                <w:sz w:val="16"/>
                <w:szCs w:val="16"/>
              </w:rPr>
              <w:t xml:space="preserve"> </w:t>
            </w: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D34812" w14:textId="4BBFE64D" w:rsidR="3613AA40" w:rsidRDefault="57D9CE04" w:rsidP="2227BB70">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Gender &amp; Sexuality (DD)</w:t>
            </w: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FB0689" w14:textId="2C0B4DD2" w:rsidR="3613AA40" w:rsidRDefault="110A9415"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How to give a presentation</w:t>
            </w:r>
          </w:p>
        </w:tc>
        <w:tc>
          <w:tcPr>
            <w:tcW w:w="353" w:type="dxa"/>
            <w:tcBorders>
              <w:top w:val="nil"/>
              <w:left w:val="single" w:sz="4" w:space="0" w:color="auto"/>
              <w:bottom w:val="nil"/>
              <w:right w:val="nil"/>
            </w:tcBorders>
            <w:tcMar>
              <w:top w:w="15" w:type="dxa"/>
              <w:left w:w="15" w:type="dxa"/>
              <w:right w:w="15" w:type="dxa"/>
            </w:tcMar>
            <w:vAlign w:val="bottom"/>
          </w:tcPr>
          <w:p w14:paraId="7E794B24" w14:textId="2A9B015E" w:rsidR="3613AA40" w:rsidRDefault="3613AA40"/>
        </w:tc>
      </w:tr>
      <w:tr w:rsidR="3613AA40" w14:paraId="4E8C5BCE"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60A23DB" w14:textId="0FC8577D" w:rsidR="3613AA40" w:rsidRDefault="7CBBB5FA"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18</w:t>
            </w:r>
            <w:r w:rsidR="3613AA40" w:rsidRPr="2227BB70">
              <w:rPr>
                <w:rFonts w:ascii="Calibri" w:eastAsia="Calibri" w:hAnsi="Calibri" w:cs="Calibri"/>
                <w:color w:val="000000" w:themeColor="text1"/>
                <w:sz w:val="22"/>
                <w:szCs w:val="22"/>
              </w:rPr>
              <w:t>-Nov-</w:t>
            </w:r>
            <w:r w:rsidR="78DEACFD" w:rsidRPr="2227BB70">
              <w:rPr>
                <w:rFonts w:ascii="Calibri" w:eastAsia="Calibri" w:hAnsi="Calibri" w:cs="Calibri"/>
                <w:color w:val="000000" w:themeColor="text1"/>
                <w:sz w:val="22"/>
                <w:szCs w:val="22"/>
              </w:rPr>
              <w:t>24</w:t>
            </w:r>
          </w:p>
        </w:tc>
        <w:tc>
          <w:tcPr>
            <w:tcW w:w="1509"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642E906" w14:textId="629C3FB4" w:rsidR="3613AA40" w:rsidRDefault="3613AA40" w:rsidP="3613AA40">
            <w:r w:rsidRPr="2227BB70">
              <w:rPr>
                <w:rFonts w:ascii="Calibri" w:eastAsia="Calibri" w:hAnsi="Calibri" w:cs="Calibri"/>
                <w:color w:val="000000" w:themeColor="text1"/>
                <w:sz w:val="16"/>
                <w:szCs w:val="16"/>
              </w:rPr>
              <w:t>King</w:t>
            </w:r>
            <w:r w:rsidR="0835A722" w:rsidRPr="2227BB70">
              <w:rPr>
                <w:rFonts w:ascii="Calibri" w:eastAsia="Calibri" w:hAnsi="Calibri" w:cs="Calibri"/>
                <w:color w:val="000000" w:themeColor="text1"/>
                <w:sz w:val="16"/>
                <w:szCs w:val="16"/>
              </w:rPr>
              <w:t xml:space="preserve"> and adaptation</w:t>
            </w:r>
            <w:r w:rsidRPr="2227BB70">
              <w:rPr>
                <w:rFonts w:ascii="Calibri" w:eastAsia="Calibri" w:hAnsi="Calibri" w:cs="Calibri"/>
                <w:color w:val="000000" w:themeColor="text1"/>
                <w:sz w:val="16"/>
                <w:szCs w:val="16"/>
              </w:rPr>
              <w:t xml:space="preserve"> (MC)</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2026A026" w14:textId="45EAFDB4"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DEB75FD" w14:textId="4BBFE64D" w:rsidR="3613AA40" w:rsidRDefault="39F4E44C"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Gender &amp; Sexuality (DD)</w:t>
            </w:r>
          </w:p>
          <w:p w14:paraId="79ACE3AF" w14:textId="424F002F" w:rsidR="3613AA40" w:rsidRDefault="3613AA40" w:rsidP="2227BB70">
            <w:pPr>
              <w:rPr>
                <w:rFonts w:ascii="Calibri" w:eastAsia="Calibri" w:hAnsi="Calibri" w:cs="Calibri"/>
                <w:color w:val="000000" w:themeColor="text1"/>
                <w:sz w:val="16"/>
                <w:szCs w:val="16"/>
              </w:rPr>
            </w:pPr>
          </w:p>
        </w:tc>
        <w:tc>
          <w:tcPr>
            <w:tcW w:w="18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9AD560" w14:textId="4BBFE64D" w:rsidR="3613AA40" w:rsidRDefault="39F4E44C" w:rsidP="528C4E82">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Gender &amp; Sexuality (DD)</w:t>
            </w:r>
          </w:p>
          <w:p w14:paraId="5811636E" w14:textId="64D64E65" w:rsidR="3613AA40" w:rsidRDefault="3613AA40" w:rsidP="2227BB70">
            <w:pPr>
              <w:rPr>
                <w:rFonts w:ascii="Calibri" w:eastAsia="Calibri" w:hAnsi="Calibri" w:cs="Calibri"/>
                <w:color w:val="000000" w:themeColor="text1"/>
                <w:sz w:val="16"/>
                <w:szCs w:val="16"/>
              </w:rPr>
            </w:pPr>
          </w:p>
        </w:tc>
        <w:tc>
          <w:tcPr>
            <w:tcW w:w="25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143905" w14:textId="177ACF10" w:rsidR="3613AA40" w:rsidRDefault="189A054D"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Presentations in class</w:t>
            </w:r>
          </w:p>
        </w:tc>
        <w:tc>
          <w:tcPr>
            <w:tcW w:w="353" w:type="dxa"/>
            <w:tcBorders>
              <w:top w:val="nil"/>
              <w:left w:val="single" w:sz="4" w:space="0" w:color="auto"/>
              <w:bottom w:val="nil"/>
              <w:right w:val="nil"/>
            </w:tcBorders>
            <w:tcMar>
              <w:top w:w="15" w:type="dxa"/>
              <w:left w:w="15" w:type="dxa"/>
              <w:right w:w="15" w:type="dxa"/>
            </w:tcMar>
            <w:vAlign w:val="bottom"/>
          </w:tcPr>
          <w:p w14:paraId="1531DB27" w14:textId="677F7A8F" w:rsidR="3613AA40" w:rsidRDefault="3613AA40"/>
        </w:tc>
      </w:tr>
      <w:tr w:rsidR="3613AA40" w14:paraId="32139ED6"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EC67E48" w14:textId="31C6ACB4" w:rsidR="3613AA40" w:rsidRDefault="3613AA40" w:rsidP="3613AA40">
            <w:pPr>
              <w:jc w:val="right"/>
            </w:pPr>
            <w:r w:rsidRPr="2227BB70">
              <w:rPr>
                <w:rFonts w:ascii="Calibri" w:eastAsia="Calibri" w:hAnsi="Calibri" w:cs="Calibri"/>
                <w:color w:val="000000" w:themeColor="text1"/>
                <w:sz w:val="22"/>
                <w:szCs w:val="22"/>
              </w:rPr>
              <w:t>2</w:t>
            </w:r>
            <w:r w:rsidR="6F1607C5" w:rsidRPr="2227BB70">
              <w:rPr>
                <w:rFonts w:ascii="Calibri" w:eastAsia="Calibri" w:hAnsi="Calibri" w:cs="Calibri"/>
                <w:color w:val="000000" w:themeColor="text1"/>
                <w:sz w:val="22"/>
                <w:szCs w:val="22"/>
              </w:rPr>
              <w:t>5</w:t>
            </w:r>
            <w:r w:rsidRPr="2227BB70">
              <w:rPr>
                <w:rFonts w:ascii="Calibri" w:eastAsia="Calibri" w:hAnsi="Calibri" w:cs="Calibri"/>
                <w:color w:val="000000" w:themeColor="text1"/>
                <w:sz w:val="22"/>
                <w:szCs w:val="22"/>
              </w:rPr>
              <w:t>-Nov-2</w:t>
            </w:r>
            <w:r w:rsidR="3DE96F8D" w:rsidRPr="2227BB70">
              <w:rPr>
                <w:rFonts w:ascii="Calibri" w:eastAsia="Calibri" w:hAnsi="Calibri" w:cs="Calibri"/>
                <w:color w:val="000000" w:themeColor="text1"/>
                <w:sz w:val="22"/>
                <w:szCs w:val="22"/>
              </w:rPr>
              <w:t>4</w:t>
            </w:r>
          </w:p>
        </w:tc>
        <w:tc>
          <w:tcPr>
            <w:tcW w:w="1509" w:type="dxa"/>
            <w:tcBorders>
              <w:top w:val="single" w:sz="4" w:space="0" w:color="auto"/>
              <w:left w:val="single" w:sz="8" w:space="0" w:color="auto"/>
              <w:bottom w:val="single" w:sz="8" w:space="0" w:color="auto"/>
              <w:right w:val="nil"/>
            </w:tcBorders>
            <w:tcMar>
              <w:top w:w="15" w:type="dxa"/>
              <w:left w:w="15" w:type="dxa"/>
              <w:right w:w="15" w:type="dxa"/>
            </w:tcMar>
            <w:vAlign w:val="bottom"/>
          </w:tcPr>
          <w:p w14:paraId="4184CDC3" w14:textId="65F67DA1" w:rsidR="3613AA40" w:rsidRDefault="4C5802E2" w:rsidP="6416A486">
            <w:pPr>
              <w:rPr>
                <w:rFonts w:ascii="Calibri" w:eastAsia="Calibri" w:hAnsi="Calibri" w:cs="Calibri"/>
                <w:color w:val="000000" w:themeColor="text1"/>
                <w:sz w:val="16"/>
                <w:szCs w:val="16"/>
              </w:rPr>
            </w:pPr>
            <w:r w:rsidRPr="6416A486">
              <w:rPr>
                <w:rFonts w:ascii="Calibri" w:eastAsia="Calibri" w:hAnsi="Calibri" w:cs="Calibri"/>
                <w:color w:val="000000" w:themeColor="text1"/>
                <w:sz w:val="16"/>
                <w:szCs w:val="16"/>
              </w:rPr>
              <w:t>Irish short stories of the 21st century (TBA)</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1E29AF9" w14:textId="5E9BC923"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2691B16" w14:textId="7BB7530B" w:rsidR="3613AA40" w:rsidRDefault="7B69F0A7" w:rsidP="2227BB70">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Gender &amp; Sexuality (DD)</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0B7E053B" w14:textId="30FBD9F6" w:rsidR="3613AA40" w:rsidRDefault="3613AA40" w:rsidP="2227BB70">
            <w:pPr>
              <w:rPr>
                <w:rFonts w:ascii="Calibri" w:eastAsia="Calibri" w:hAnsi="Calibri" w:cs="Calibri"/>
                <w:color w:val="000000" w:themeColor="text1"/>
                <w:sz w:val="16"/>
                <w:szCs w:val="16"/>
              </w:rPr>
            </w:pPr>
            <w:r w:rsidRPr="528C4E82">
              <w:rPr>
                <w:rFonts w:ascii="Calibri" w:eastAsia="Calibri" w:hAnsi="Calibri" w:cs="Calibri"/>
                <w:color w:val="000000" w:themeColor="text1"/>
                <w:sz w:val="16"/>
                <w:szCs w:val="16"/>
              </w:rPr>
              <w:t>Revision</w:t>
            </w:r>
            <w:r w:rsidR="53EC0F57" w:rsidRPr="528C4E82">
              <w:rPr>
                <w:rFonts w:ascii="Calibri" w:eastAsia="Calibri" w:hAnsi="Calibri" w:cs="Calibri"/>
                <w:color w:val="000000" w:themeColor="text1"/>
                <w:sz w:val="16"/>
                <w:szCs w:val="16"/>
              </w:rPr>
              <w:t>/essay prep</w:t>
            </w:r>
            <w:r w:rsidR="426D2922" w:rsidRPr="528C4E82">
              <w:rPr>
                <w:rFonts w:ascii="Calibri" w:eastAsia="Calibri" w:hAnsi="Calibri" w:cs="Calibri"/>
                <w:color w:val="000000" w:themeColor="text1"/>
                <w:sz w:val="16"/>
                <w:szCs w:val="16"/>
              </w:rPr>
              <w:t xml:space="preserve"> (DD/HL)</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312DA8A" w14:textId="0B09783B" w:rsidR="3613AA40" w:rsidRDefault="324874FE"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Presentations in class</w:t>
            </w:r>
          </w:p>
        </w:tc>
        <w:tc>
          <w:tcPr>
            <w:tcW w:w="353" w:type="dxa"/>
            <w:tcBorders>
              <w:top w:val="nil"/>
              <w:left w:val="single" w:sz="8" w:space="0" w:color="auto"/>
              <w:bottom w:val="nil"/>
              <w:right w:val="nil"/>
            </w:tcBorders>
            <w:tcMar>
              <w:top w:w="15" w:type="dxa"/>
              <w:left w:w="15" w:type="dxa"/>
              <w:right w:w="15" w:type="dxa"/>
            </w:tcMar>
            <w:vAlign w:val="bottom"/>
          </w:tcPr>
          <w:p w14:paraId="036F3999" w14:textId="0107DDCE" w:rsidR="3613AA40" w:rsidRDefault="3613AA40"/>
        </w:tc>
      </w:tr>
      <w:tr w:rsidR="3613AA40" w14:paraId="7FB16E06" w14:textId="77777777" w:rsidTr="237B4C3A">
        <w:trPr>
          <w:trHeight w:val="48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789BD27" w14:textId="663A43A5" w:rsidR="3613AA40" w:rsidRDefault="42CCDB4C"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02</w:t>
            </w:r>
            <w:r w:rsidR="3613AA40" w:rsidRPr="2227BB70">
              <w:rPr>
                <w:rFonts w:ascii="Calibri" w:eastAsia="Calibri" w:hAnsi="Calibri" w:cs="Calibri"/>
                <w:color w:val="000000" w:themeColor="text1"/>
                <w:sz w:val="22"/>
                <w:szCs w:val="22"/>
              </w:rPr>
              <w:t>-Dec-2</w:t>
            </w:r>
            <w:r w:rsidR="5F82DE0B" w:rsidRPr="2227BB70">
              <w:rPr>
                <w:rFonts w:ascii="Calibri" w:eastAsia="Calibri" w:hAnsi="Calibri" w:cs="Calibri"/>
                <w:color w:val="000000" w:themeColor="text1"/>
                <w:sz w:val="22"/>
                <w:szCs w:val="22"/>
              </w:rPr>
              <w:t>4</w:t>
            </w:r>
          </w:p>
        </w:tc>
        <w:tc>
          <w:tcPr>
            <w:tcW w:w="8846" w:type="dxa"/>
            <w:gridSpan w:val="5"/>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bottom"/>
          </w:tcPr>
          <w:p w14:paraId="7FE5BECA" w14:textId="0F168ADE" w:rsidR="3613AA40" w:rsidRDefault="3613AA40" w:rsidP="2227BB70">
            <w:pPr>
              <w:jc w:val="center"/>
              <w:rPr>
                <w:rFonts w:ascii="Calibri" w:eastAsia="Calibri" w:hAnsi="Calibri" w:cs="Calibri"/>
                <w:b/>
                <w:bCs/>
                <w:color w:val="000000" w:themeColor="text1"/>
                <w:sz w:val="16"/>
                <w:szCs w:val="16"/>
              </w:rPr>
            </w:pPr>
            <w:r w:rsidRPr="2227BB70">
              <w:rPr>
                <w:rFonts w:ascii="Calibri" w:eastAsia="Calibri" w:hAnsi="Calibri" w:cs="Calibri"/>
                <w:b/>
                <w:bCs/>
                <w:color w:val="000000" w:themeColor="text1"/>
                <w:sz w:val="16"/>
                <w:szCs w:val="16"/>
              </w:rPr>
              <w:t>STUDY WEEK</w:t>
            </w:r>
          </w:p>
        </w:tc>
        <w:tc>
          <w:tcPr>
            <w:tcW w:w="353" w:type="dxa"/>
            <w:tcBorders>
              <w:top w:val="nil"/>
              <w:left w:val="single" w:sz="8" w:space="0" w:color="auto"/>
              <w:bottom w:val="nil"/>
              <w:right w:val="nil"/>
            </w:tcBorders>
            <w:tcMar>
              <w:top w:w="15" w:type="dxa"/>
              <w:left w:w="15" w:type="dxa"/>
              <w:right w:w="15" w:type="dxa"/>
            </w:tcMar>
            <w:vAlign w:val="bottom"/>
          </w:tcPr>
          <w:p w14:paraId="58CF9DD6" w14:textId="02FD438A" w:rsidR="3613AA40" w:rsidRDefault="3613AA40"/>
        </w:tc>
      </w:tr>
      <w:tr w:rsidR="3613AA40" w14:paraId="2D96C7C1" w14:textId="77777777" w:rsidTr="237B4C3A">
        <w:trPr>
          <w:trHeight w:val="51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0B6556B6" w14:textId="195D9112" w:rsidR="3613AA40" w:rsidRDefault="784A494B"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09</w:t>
            </w:r>
            <w:r w:rsidR="3613AA40" w:rsidRPr="2227BB70">
              <w:rPr>
                <w:rFonts w:ascii="Calibri" w:eastAsia="Calibri" w:hAnsi="Calibri" w:cs="Calibri"/>
                <w:color w:val="000000" w:themeColor="text1"/>
                <w:sz w:val="22"/>
                <w:szCs w:val="22"/>
              </w:rPr>
              <w:t>-Dec-</w:t>
            </w:r>
            <w:r w:rsidR="028EE320" w:rsidRPr="2227BB70">
              <w:rPr>
                <w:rFonts w:ascii="Calibri" w:eastAsia="Calibri" w:hAnsi="Calibri" w:cs="Calibri"/>
                <w:color w:val="000000" w:themeColor="text1"/>
                <w:sz w:val="22"/>
                <w:szCs w:val="22"/>
              </w:rPr>
              <w:t>24</w:t>
            </w:r>
          </w:p>
        </w:tc>
        <w:tc>
          <w:tcPr>
            <w:tcW w:w="8846" w:type="dxa"/>
            <w:gridSpan w:val="5"/>
            <w:tcBorders>
              <w:top w:val="single" w:sz="4" w:space="0" w:color="auto"/>
              <w:left w:val="single" w:sz="8" w:space="0" w:color="auto"/>
              <w:bottom w:val="single" w:sz="4" w:space="0" w:color="auto"/>
              <w:right w:val="nil"/>
            </w:tcBorders>
            <w:shd w:val="clear" w:color="auto" w:fill="E7E6E6"/>
            <w:tcMar>
              <w:top w:w="15" w:type="dxa"/>
              <w:left w:w="15" w:type="dxa"/>
              <w:right w:w="15" w:type="dxa"/>
            </w:tcMar>
            <w:vAlign w:val="center"/>
          </w:tcPr>
          <w:p w14:paraId="7EF8B765" w14:textId="175A0B32" w:rsidR="3613AA40" w:rsidRDefault="3613AA40" w:rsidP="3613AA40">
            <w:pPr>
              <w:jc w:val="center"/>
            </w:pPr>
            <w:r w:rsidRPr="3613AA40">
              <w:rPr>
                <w:rFonts w:ascii="Calibri" w:eastAsia="Calibri" w:hAnsi="Calibri" w:cs="Calibri"/>
                <w:b/>
                <w:bCs/>
                <w:i/>
                <w:iCs/>
                <w:color w:val="0070C0"/>
                <w:sz w:val="22"/>
                <w:szCs w:val="22"/>
              </w:rPr>
              <w:t>Exam Period</w:t>
            </w:r>
          </w:p>
        </w:tc>
        <w:tc>
          <w:tcPr>
            <w:tcW w:w="353" w:type="dxa"/>
            <w:tcBorders>
              <w:top w:val="nil"/>
              <w:left w:val="nil"/>
              <w:bottom w:val="nil"/>
              <w:right w:val="nil"/>
            </w:tcBorders>
            <w:tcMar>
              <w:top w:w="15" w:type="dxa"/>
              <w:left w:w="15" w:type="dxa"/>
              <w:right w:w="15" w:type="dxa"/>
            </w:tcMar>
            <w:vAlign w:val="bottom"/>
          </w:tcPr>
          <w:p w14:paraId="17D53404" w14:textId="090F272F" w:rsidR="3613AA40" w:rsidRDefault="3613AA40"/>
        </w:tc>
      </w:tr>
      <w:tr w:rsidR="3613AA40" w14:paraId="529B0B01" w14:textId="77777777" w:rsidTr="237B4C3A">
        <w:trPr>
          <w:trHeight w:val="81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7803CFDC" w14:textId="154D1F58" w:rsidR="3613AA40" w:rsidRDefault="3613AA40" w:rsidP="3613AA40">
            <w:pPr>
              <w:jc w:val="right"/>
            </w:pPr>
            <w:r w:rsidRPr="2227BB70">
              <w:rPr>
                <w:rFonts w:ascii="Calibri" w:eastAsia="Calibri" w:hAnsi="Calibri" w:cs="Calibri"/>
                <w:color w:val="000000" w:themeColor="text1"/>
                <w:sz w:val="22"/>
                <w:szCs w:val="22"/>
              </w:rPr>
              <w:t>1</w:t>
            </w:r>
            <w:r w:rsidR="656ACC97" w:rsidRPr="2227BB70">
              <w:rPr>
                <w:rFonts w:ascii="Calibri" w:eastAsia="Calibri" w:hAnsi="Calibri" w:cs="Calibri"/>
                <w:color w:val="000000" w:themeColor="text1"/>
                <w:sz w:val="22"/>
                <w:szCs w:val="22"/>
              </w:rPr>
              <w:t>6</w:t>
            </w:r>
            <w:r w:rsidRPr="2227BB70">
              <w:rPr>
                <w:rFonts w:ascii="Calibri" w:eastAsia="Calibri" w:hAnsi="Calibri" w:cs="Calibri"/>
                <w:color w:val="000000" w:themeColor="text1"/>
                <w:sz w:val="22"/>
                <w:szCs w:val="22"/>
              </w:rPr>
              <w:t>-Dec-2</w:t>
            </w:r>
            <w:r w:rsidR="0ACB051F" w:rsidRPr="2227BB70">
              <w:rPr>
                <w:rFonts w:ascii="Calibri" w:eastAsia="Calibri" w:hAnsi="Calibri" w:cs="Calibri"/>
                <w:color w:val="000000" w:themeColor="text1"/>
                <w:sz w:val="22"/>
                <w:szCs w:val="22"/>
              </w:rPr>
              <w:t>4</w:t>
            </w:r>
          </w:p>
        </w:tc>
        <w:tc>
          <w:tcPr>
            <w:tcW w:w="8846" w:type="dxa"/>
            <w:gridSpan w:val="5"/>
            <w:tcBorders>
              <w:top w:val="single" w:sz="4" w:space="0" w:color="auto"/>
              <w:left w:val="single" w:sz="8" w:space="0" w:color="auto"/>
              <w:bottom w:val="single" w:sz="4" w:space="0" w:color="auto"/>
              <w:right w:val="nil"/>
            </w:tcBorders>
            <w:shd w:val="clear" w:color="auto" w:fill="E7E6E6"/>
            <w:tcMar>
              <w:top w:w="15" w:type="dxa"/>
              <w:left w:w="15" w:type="dxa"/>
              <w:right w:w="15" w:type="dxa"/>
            </w:tcMar>
            <w:vAlign w:val="center"/>
          </w:tcPr>
          <w:p w14:paraId="534D174D" w14:textId="5B38BF69" w:rsidR="3613AA40" w:rsidRDefault="3613AA40" w:rsidP="3613AA40">
            <w:pPr>
              <w:jc w:val="center"/>
            </w:pPr>
            <w:r w:rsidRPr="3613AA40">
              <w:rPr>
                <w:rFonts w:ascii="Calibri" w:eastAsia="Calibri" w:hAnsi="Calibri" w:cs="Calibri"/>
                <w:b/>
                <w:bCs/>
                <w:i/>
                <w:iCs/>
                <w:color w:val="0070C0"/>
                <w:sz w:val="22"/>
                <w:szCs w:val="22"/>
              </w:rPr>
              <w:t>Exam Period</w:t>
            </w:r>
          </w:p>
        </w:tc>
        <w:tc>
          <w:tcPr>
            <w:tcW w:w="353" w:type="dxa"/>
            <w:tcBorders>
              <w:top w:val="nil"/>
              <w:left w:val="nil"/>
              <w:bottom w:val="nil"/>
              <w:right w:val="nil"/>
            </w:tcBorders>
            <w:tcMar>
              <w:top w:w="15" w:type="dxa"/>
              <w:left w:w="15" w:type="dxa"/>
              <w:right w:w="15" w:type="dxa"/>
            </w:tcMar>
            <w:vAlign w:val="bottom"/>
          </w:tcPr>
          <w:p w14:paraId="4294C4AC" w14:textId="6CEFF10F" w:rsidR="3613AA40" w:rsidRDefault="3613AA40"/>
        </w:tc>
      </w:tr>
      <w:tr w:rsidR="3613AA40" w14:paraId="0E3B1CE3" w14:textId="77777777" w:rsidTr="237B4C3A">
        <w:trPr>
          <w:trHeight w:val="1200"/>
        </w:trPr>
        <w:tc>
          <w:tcPr>
            <w:tcW w:w="160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79AD476E" w14:textId="67A58AAA" w:rsidR="3613AA40" w:rsidRDefault="48CE1CCA" w:rsidP="2227BB70">
            <w:pPr>
              <w:jc w:val="right"/>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23</w:t>
            </w:r>
            <w:r w:rsidR="3613AA40" w:rsidRPr="2227BB70">
              <w:rPr>
                <w:rFonts w:ascii="Calibri" w:eastAsia="Calibri" w:hAnsi="Calibri" w:cs="Calibri"/>
                <w:color w:val="000000" w:themeColor="text1"/>
                <w:sz w:val="22"/>
                <w:szCs w:val="22"/>
              </w:rPr>
              <w:t>-Dec-2</w:t>
            </w:r>
            <w:r w:rsidR="46B5BA04" w:rsidRPr="2227BB70">
              <w:rPr>
                <w:rFonts w:ascii="Calibri" w:eastAsia="Calibri" w:hAnsi="Calibri" w:cs="Calibri"/>
                <w:color w:val="000000" w:themeColor="text1"/>
                <w:sz w:val="22"/>
                <w:szCs w:val="22"/>
              </w:rPr>
              <w:t>4</w:t>
            </w:r>
          </w:p>
        </w:tc>
        <w:tc>
          <w:tcPr>
            <w:tcW w:w="8846" w:type="dxa"/>
            <w:gridSpan w:val="5"/>
            <w:tcBorders>
              <w:top w:val="single" w:sz="4" w:space="0" w:color="auto"/>
              <w:left w:val="single" w:sz="8" w:space="0" w:color="auto"/>
              <w:bottom w:val="single" w:sz="4" w:space="0" w:color="auto"/>
              <w:right w:val="nil"/>
            </w:tcBorders>
            <w:shd w:val="clear" w:color="auto" w:fill="E7E6E6"/>
            <w:tcMar>
              <w:top w:w="15" w:type="dxa"/>
              <w:left w:w="15" w:type="dxa"/>
              <w:right w:w="15" w:type="dxa"/>
            </w:tcMar>
            <w:vAlign w:val="center"/>
          </w:tcPr>
          <w:p w14:paraId="72437720" w14:textId="1D703585" w:rsidR="3613AA40" w:rsidRDefault="3613AA40" w:rsidP="3613AA40">
            <w:pPr>
              <w:jc w:val="center"/>
            </w:pPr>
            <w:r w:rsidRPr="3613AA40">
              <w:rPr>
                <w:rFonts w:ascii="Calibri" w:eastAsia="Calibri" w:hAnsi="Calibri" w:cs="Calibri"/>
                <w:b/>
                <w:bCs/>
                <w:i/>
                <w:iCs/>
                <w:color w:val="00B050"/>
                <w:sz w:val="22"/>
                <w:szCs w:val="22"/>
              </w:rPr>
              <w:t>Xmas RECESS</w:t>
            </w:r>
          </w:p>
        </w:tc>
        <w:tc>
          <w:tcPr>
            <w:tcW w:w="353" w:type="dxa"/>
            <w:tcBorders>
              <w:top w:val="nil"/>
              <w:left w:val="nil"/>
              <w:bottom w:val="nil"/>
              <w:right w:val="nil"/>
            </w:tcBorders>
            <w:tcMar>
              <w:top w:w="15" w:type="dxa"/>
              <w:left w:w="15" w:type="dxa"/>
              <w:right w:w="15" w:type="dxa"/>
            </w:tcMar>
            <w:vAlign w:val="bottom"/>
          </w:tcPr>
          <w:p w14:paraId="381968C2" w14:textId="20EE7785" w:rsidR="3613AA40" w:rsidRDefault="3613AA40"/>
        </w:tc>
      </w:tr>
      <w:tr w:rsidR="3613AA40" w14:paraId="6D7A5263" w14:textId="77777777" w:rsidTr="237B4C3A">
        <w:trPr>
          <w:trHeight w:val="1830"/>
        </w:trPr>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bottom"/>
          </w:tcPr>
          <w:p w14:paraId="0767FBA1" w14:textId="308D3C81" w:rsidR="3613AA40" w:rsidRDefault="3613AA40"/>
        </w:tc>
        <w:tc>
          <w:tcPr>
            <w:tcW w:w="1509"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7D1E7BD1" w14:textId="3215E074" w:rsidR="3613AA40" w:rsidRDefault="3613AA40" w:rsidP="3613AA40">
            <w:r w:rsidRPr="3613AA40">
              <w:rPr>
                <w:rFonts w:ascii="Calibri" w:eastAsia="Calibri" w:hAnsi="Calibri" w:cs="Calibri"/>
                <w:b/>
                <w:bCs/>
                <w:sz w:val="22"/>
                <w:szCs w:val="22"/>
              </w:rPr>
              <w:t>MONDAY            2-3 pm West Wing 9</w:t>
            </w:r>
          </w:p>
        </w:tc>
        <w:tc>
          <w:tcPr>
            <w:tcW w:w="1236" w:type="dxa"/>
            <w:tcBorders>
              <w:top w:val="single" w:sz="8" w:space="0" w:color="auto"/>
              <w:left w:val="single" w:sz="8" w:space="0" w:color="auto"/>
              <w:bottom w:val="nil"/>
              <w:right w:val="single" w:sz="8" w:space="0" w:color="auto"/>
            </w:tcBorders>
            <w:tcMar>
              <w:top w:w="15" w:type="dxa"/>
              <w:left w:w="15" w:type="dxa"/>
              <w:right w:w="15" w:type="dxa"/>
            </w:tcMar>
          </w:tcPr>
          <w:p w14:paraId="72A339C2" w14:textId="02289E92" w:rsidR="3613AA40" w:rsidRDefault="3613AA40" w:rsidP="3613AA40">
            <w:r w:rsidRPr="3613AA40">
              <w:rPr>
                <w:rFonts w:ascii="Calibri" w:eastAsia="Calibri" w:hAnsi="Calibri" w:cs="Calibri"/>
                <w:b/>
                <w:bCs/>
                <w:sz w:val="22"/>
                <w:szCs w:val="22"/>
              </w:rPr>
              <w:t xml:space="preserve">Tue 4-5 ORB_202; Wed 4-5 ORB_202; </w:t>
            </w:r>
            <w:proofErr w:type="spellStart"/>
            <w:r w:rsidRPr="3613AA40">
              <w:rPr>
                <w:rFonts w:ascii="Calibri" w:eastAsia="Calibri" w:hAnsi="Calibri" w:cs="Calibri"/>
                <w:b/>
                <w:bCs/>
                <w:sz w:val="22"/>
                <w:szCs w:val="22"/>
              </w:rPr>
              <w:t>Thur</w:t>
            </w:r>
            <w:proofErr w:type="spellEnd"/>
            <w:r w:rsidRPr="3613AA40">
              <w:rPr>
                <w:rFonts w:ascii="Calibri" w:eastAsia="Calibri" w:hAnsi="Calibri" w:cs="Calibri"/>
                <w:b/>
                <w:bCs/>
                <w:sz w:val="22"/>
                <w:szCs w:val="22"/>
              </w:rPr>
              <w:t xml:space="preserve"> 4-5 AL_G19</w:t>
            </w:r>
          </w:p>
        </w:tc>
        <w:tc>
          <w:tcPr>
            <w:tcW w:w="172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E194D42" w14:textId="70A09674" w:rsidR="3613AA40" w:rsidRDefault="3613AA40" w:rsidP="3613AA40">
            <w:r w:rsidRPr="3613AA40">
              <w:rPr>
                <w:rFonts w:ascii="Calibri" w:eastAsia="Calibri" w:hAnsi="Calibri" w:cs="Calibri"/>
                <w:b/>
                <w:bCs/>
                <w:sz w:val="22"/>
                <w:szCs w:val="22"/>
              </w:rPr>
              <w:t xml:space="preserve">TUESDAY            11.00-12.00     Boole 4        </w:t>
            </w:r>
          </w:p>
        </w:tc>
        <w:tc>
          <w:tcPr>
            <w:tcW w:w="1826" w:type="dxa"/>
            <w:tcBorders>
              <w:top w:val="single" w:sz="8" w:space="0" w:color="auto"/>
              <w:left w:val="single" w:sz="8" w:space="0" w:color="auto"/>
              <w:bottom w:val="nil"/>
              <w:right w:val="nil"/>
            </w:tcBorders>
            <w:tcMar>
              <w:top w:w="15" w:type="dxa"/>
              <w:left w:w="15" w:type="dxa"/>
              <w:right w:w="15" w:type="dxa"/>
            </w:tcMar>
            <w:vAlign w:val="bottom"/>
          </w:tcPr>
          <w:p w14:paraId="4086000F" w14:textId="2432BE73" w:rsidR="3613AA40" w:rsidRDefault="3613AA40" w:rsidP="3613AA40">
            <w:r w:rsidRPr="3613AA40">
              <w:rPr>
                <w:rFonts w:ascii="Calibri" w:eastAsia="Calibri" w:hAnsi="Calibri" w:cs="Calibri"/>
                <w:b/>
                <w:bCs/>
                <w:sz w:val="22"/>
                <w:szCs w:val="22"/>
              </w:rPr>
              <w:t>WEDNESDAY              11.00-12.00                  Boole 4</w:t>
            </w:r>
          </w:p>
        </w:tc>
        <w:tc>
          <w:tcPr>
            <w:tcW w:w="25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59D6DA8" w14:textId="4FBBFC33" w:rsidR="3613AA40" w:rsidRDefault="3613AA40" w:rsidP="3613AA40">
            <w:r w:rsidRPr="3613AA40">
              <w:rPr>
                <w:rFonts w:ascii="Calibri" w:eastAsia="Calibri" w:hAnsi="Calibri" w:cs="Calibri"/>
                <w:b/>
                <w:bCs/>
                <w:sz w:val="22"/>
                <w:szCs w:val="22"/>
              </w:rPr>
              <w:t>Tutorial rooms - see tutorial group schedules</w:t>
            </w:r>
          </w:p>
        </w:tc>
        <w:tc>
          <w:tcPr>
            <w:tcW w:w="353" w:type="dxa"/>
            <w:tcBorders>
              <w:top w:val="nil"/>
              <w:left w:val="single" w:sz="8" w:space="0" w:color="auto"/>
              <w:bottom w:val="nil"/>
              <w:right w:val="nil"/>
            </w:tcBorders>
            <w:tcMar>
              <w:top w:w="15" w:type="dxa"/>
              <w:left w:w="15" w:type="dxa"/>
              <w:right w:w="15" w:type="dxa"/>
            </w:tcMar>
            <w:vAlign w:val="bottom"/>
          </w:tcPr>
          <w:p w14:paraId="3DEBF0B9" w14:textId="18905486" w:rsidR="3613AA40" w:rsidRDefault="3613AA40"/>
        </w:tc>
      </w:tr>
      <w:tr w:rsidR="3613AA40" w14:paraId="2E6EDF9B" w14:textId="77777777" w:rsidTr="237B4C3A">
        <w:trPr>
          <w:trHeight w:val="915"/>
        </w:trPr>
        <w:tc>
          <w:tcPr>
            <w:tcW w:w="160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52C36DB0" w14:textId="66C620E4" w:rsidR="3613AA40" w:rsidRDefault="3613AA40" w:rsidP="3613AA40">
            <w:r w:rsidRPr="3613AA40">
              <w:rPr>
                <w:rFonts w:ascii="Calibri" w:eastAsia="Calibri" w:hAnsi="Calibri" w:cs="Calibri"/>
                <w:color w:val="000000" w:themeColor="text1"/>
                <w:sz w:val="22"/>
                <w:szCs w:val="22"/>
              </w:rPr>
              <w:t>Semester 2</w:t>
            </w:r>
          </w:p>
        </w:tc>
        <w:tc>
          <w:tcPr>
            <w:tcW w:w="15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577FB8" w14:textId="62D200C6" w:rsidR="3613AA40" w:rsidRDefault="3613AA40" w:rsidP="3613AA40">
            <w:r w:rsidRPr="3613AA40">
              <w:rPr>
                <w:rFonts w:ascii="Calibri" w:eastAsia="Calibri" w:hAnsi="Calibri" w:cs="Calibri"/>
                <w:b/>
                <w:bCs/>
                <w:color w:val="FF0000"/>
                <w:sz w:val="22"/>
                <w:szCs w:val="22"/>
              </w:rPr>
              <w:t>EN1101</w:t>
            </w:r>
            <w:r w:rsidRPr="3613AA40">
              <w:rPr>
                <w:rFonts w:ascii="Calibri" w:eastAsia="Calibri" w:hAnsi="Calibri" w:cs="Calibri"/>
                <w:b/>
                <w:bCs/>
                <w:color w:val="000000" w:themeColor="text1"/>
                <w:sz w:val="22"/>
                <w:szCs w:val="22"/>
              </w:rPr>
              <w:t xml:space="preserve"> Contexts</w:t>
            </w:r>
          </w:p>
        </w:tc>
        <w:tc>
          <w:tcPr>
            <w:tcW w:w="123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A5D5207" w14:textId="09B0DF20" w:rsidR="3613AA40" w:rsidRDefault="3613AA40" w:rsidP="3613AA40">
            <w:r w:rsidRPr="3613AA40">
              <w:rPr>
                <w:rFonts w:ascii="Calibri" w:eastAsia="Calibri" w:hAnsi="Calibri" w:cs="Calibri"/>
                <w:b/>
                <w:bCs/>
                <w:color w:val="FF0000"/>
                <w:sz w:val="22"/>
                <w:szCs w:val="22"/>
              </w:rPr>
              <w:t>EN1101</w:t>
            </w:r>
            <w:r w:rsidRPr="3613AA40">
              <w:rPr>
                <w:rFonts w:ascii="Calibri" w:eastAsia="Calibri" w:hAnsi="Calibri" w:cs="Calibri"/>
                <w:b/>
                <w:bCs/>
                <w:color w:val="000000" w:themeColor="text1"/>
                <w:sz w:val="22"/>
                <w:szCs w:val="22"/>
              </w:rPr>
              <w:t xml:space="preserve"> tutorials</w:t>
            </w:r>
          </w:p>
        </w:tc>
        <w:tc>
          <w:tcPr>
            <w:tcW w:w="1725" w:type="dxa"/>
            <w:tcBorders>
              <w:top w:val="single" w:sz="8" w:space="0" w:color="auto"/>
              <w:left w:val="single" w:sz="8" w:space="0" w:color="auto"/>
              <w:bottom w:val="nil"/>
              <w:right w:val="nil"/>
            </w:tcBorders>
            <w:tcMar>
              <w:top w:w="15" w:type="dxa"/>
              <w:left w:w="15" w:type="dxa"/>
              <w:right w:w="15" w:type="dxa"/>
            </w:tcMar>
            <w:vAlign w:val="bottom"/>
          </w:tcPr>
          <w:p w14:paraId="45DB4A69" w14:textId="55B2A916" w:rsidR="3613AA40" w:rsidRDefault="3613AA40" w:rsidP="3613AA40">
            <w:r w:rsidRPr="3613AA40">
              <w:rPr>
                <w:rFonts w:ascii="Calibri" w:eastAsia="Calibri" w:hAnsi="Calibri" w:cs="Calibri"/>
                <w:b/>
                <w:bCs/>
                <w:color w:val="FF0000"/>
                <w:sz w:val="22"/>
                <w:szCs w:val="22"/>
              </w:rPr>
              <w:t>EN1011</w:t>
            </w:r>
            <w:r w:rsidRPr="3613AA40">
              <w:rPr>
                <w:rFonts w:ascii="Calibri" w:eastAsia="Calibri" w:hAnsi="Calibri" w:cs="Calibri"/>
                <w:b/>
                <w:bCs/>
                <w:color w:val="000000" w:themeColor="text1"/>
                <w:sz w:val="22"/>
                <w:szCs w:val="22"/>
              </w:rPr>
              <w:t xml:space="preserve">                     Literature in Time</w:t>
            </w:r>
          </w:p>
        </w:tc>
        <w:tc>
          <w:tcPr>
            <w:tcW w:w="182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E1864C" w14:textId="0E92A718" w:rsidR="3613AA40" w:rsidRDefault="3613AA40" w:rsidP="3613AA40">
            <w:r w:rsidRPr="3613AA40">
              <w:rPr>
                <w:rFonts w:ascii="Calibri" w:eastAsia="Calibri" w:hAnsi="Calibri" w:cs="Calibri"/>
                <w:b/>
                <w:bCs/>
                <w:color w:val="FF0000"/>
                <w:sz w:val="22"/>
                <w:szCs w:val="22"/>
              </w:rPr>
              <w:t>EN1011</w:t>
            </w:r>
            <w:r w:rsidRPr="3613AA40">
              <w:rPr>
                <w:rFonts w:ascii="Calibri" w:eastAsia="Calibri" w:hAnsi="Calibri" w:cs="Calibri"/>
                <w:b/>
                <w:bCs/>
                <w:color w:val="000000" w:themeColor="text1"/>
                <w:sz w:val="22"/>
                <w:szCs w:val="22"/>
              </w:rPr>
              <w:t xml:space="preserve">                   Literature in Time</w:t>
            </w:r>
          </w:p>
        </w:tc>
        <w:tc>
          <w:tcPr>
            <w:tcW w:w="25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6240374" w14:textId="54FE68FB" w:rsidR="3613AA40" w:rsidRDefault="3613AA40" w:rsidP="3613AA40">
            <w:r w:rsidRPr="3613AA40">
              <w:rPr>
                <w:rFonts w:ascii="Calibri" w:eastAsia="Calibri" w:hAnsi="Calibri" w:cs="Calibri"/>
                <w:b/>
                <w:bCs/>
                <w:color w:val="FF0000"/>
                <w:sz w:val="22"/>
                <w:szCs w:val="22"/>
              </w:rPr>
              <w:t>EN1010</w:t>
            </w:r>
            <w:r w:rsidRPr="3613AA40">
              <w:rPr>
                <w:rFonts w:ascii="Calibri" w:eastAsia="Calibri" w:hAnsi="Calibri" w:cs="Calibri"/>
                <w:b/>
                <w:bCs/>
                <w:color w:val="000000" w:themeColor="text1"/>
                <w:sz w:val="22"/>
                <w:szCs w:val="22"/>
              </w:rPr>
              <w:t xml:space="preserve">                          Critical Reading and Writing</w:t>
            </w:r>
          </w:p>
        </w:tc>
        <w:tc>
          <w:tcPr>
            <w:tcW w:w="353" w:type="dxa"/>
            <w:tcBorders>
              <w:top w:val="nil"/>
              <w:left w:val="single" w:sz="8" w:space="0" w:color="auto"/>
              <w:bottom w:val="nil"/>
              <w:right w:val="nil"/>
            </w:tcBorders>
            <w:tcMar>
              <w:top w:w="15" w:type="dxa"/>
              <w:left w:w="15" w:type="dxa"/>
              <w:right w:w="15" w:type="dxa"/>
            </w:tcMar>
            <w:vAlign w:val="bottom"/>
          </w:tcPr>
          <w:p w14:paraId="365BC83C" w14:textId="37EFCFE4" w:rsidR="3613AA40" w:rsidRDefault="3613AA40"/>
        </w:tc>
      </w:tr>
      <w:tr w:rsidR="3613AA40" w14:paraId="3BCB42F2" w14:textId="77777777" w:rsidTr="237B4C3A">
        <w:trPr>
          <w:trHeight w:val="315"/>
        </w:trPr>
        <w:tc>
          <w:tcPr>
            <w:tcW w:w="160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36DA0282" w14:textId="77CDB47F" w:rsidR="3613AA40" w:rsidRDefault="226B982A"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13</w:t>
            </w:r>
            <w:r w:rsidR="3613AA40" w:rsidRPr="2227BB70">
              <w:rPr>
                <w:rFonts w:ascii="Calibri" w:eastAsia="Calibri" w:hAnsi="Calibri" w:cs="Calibri"/>
                <w:color w:val="000000" w:themeColor="text1"/>
                <w:sz w:val="22"/>
                <w:szCs w:val="22"/>
              </w:rPr>
              <w:t>-Jan-2</w:t>
            </w:r>
            <w:r w:rsidR="42B9A93C"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66C7160" w14:textId="5FA62408" w:rsidR="3613AA40" w:rsidRDefault="3613AA40" w:rsidP="3613AA40">
            <w:pPr>
              <w:jc w:val="center"/>
            </w:pPr>
            <w:r w:rsidRPr="3613AA40">
              <w:rPr>
                <w:rFonts w:ascii="Calibri" w:eastAsia="Calibri" w:hAnsi="Calibri" w:cs="Calibri"/>
                <w:color w:val="000000" w:themeColor="text1"/>
                <w:sz w:val="16"/>
                <w:szCs w:val="16"/>
              </w:rPr>
              <w:t>Intro to EN1101</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EC1A139" w14:textId="4CE077D4" w:rsidR="3613AA40" w:rsidRDefault="3613AA40"/>
        </w:tc>
        <w:tc>
          <w:tcPr>
            <w:tcW w:w="172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34B71053" w14:textId="7671CE01" w:rsidR="3613AA40" w:rsidRDefault="3613AA40" w:rsidP="3613AA40">
            <w:r w:rsidRPr="3613AA40">
              <w:rPr>
                <w:rFonts w:ascii="Calibri" w:eastAsia="Calibri" w:hAnsi="Calibri" w:cs="Calibri"/>
                <w:color w:val="000000" w:themeColor="text1"/>
                <w:sz w:val="16"/>
                <w:szCs w:val="16"/>
              </w:rPr>
              <w:t>Earliest English (TB)</w:t>
            </w:r>
          </w:p>
        </w:tc>
        <w:tc>
          <w:tcPr>
            <w:tcW w:w="1826"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6B6BF55E" w14:textId="2EF1A1D4" w:rsidR="3613AA40" w:rsidRDefault="3613AA40" w:rsidP="3613AA40">
            <w:r w:rsidRPr="3613AA40">
              <w:rPr>
                <w:rFonts w:ascii="Calibri" w:eastAsia="Calibri" w:hAnsi="Calibri" w:cs="Calibri"/>
                <w:color w:val="000000" w:themeColor="text1"/>
                <w:sz w:val="16"/>
                <w:szCs w:val="16"/>
              </w:rPr>
              <w:t>Earliest English (TB)</w:t>
            </w:r>
          </w:p>
        </w:tc>
        <w:tc>
          <w:tcPr>
            <w:tcW w:w="255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277EE5A9" w14:textId="39796483" w:rsidR="3613AA40" w:rsidRDefault="464E10D0"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 xml:space="preserve">Essay planning, brainstorming    </w:t>
            </w:r>
          </w:p>
        </w:tc>
        <w:tc>
          <w:tcPr>
            <w:tcW w:w="353" w:type="dxa"/>
            <w:tcBorders>
              <w:top w:val="nil"/>
              <w:left w:val="single" w:sz="8" w:space="0" w:color="auto"/>
              <w:bottom w:val="nil"/>
              <w:right w:val="nil"/>
            </w:tcBorders>
            <w:tcMar>
              <w:top w:w="15" w:type="dxa"/>
              <w:left w:w="15" w:type="dxa"/>
              <w:right w:w="15" w:type="dxa"/>
            </w:tcMar>
            <w:vAlign w:val="bottom"/>
          </w:tcPr>
          <w:p w14:paraId="75C7E658" w14:textId="18EB954C" w:rsidR="3613AA40" w:rsidRDefault="3613AA40"/>
        </w:tc>
      </w:tr>
      <w:tr w:rsidR="3613AA40" w14:paraId="0E9F1C37"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4D5A6E8C" w14:textId="1A860D9E" w:rsidR="3613AA40" w:rsidRDefault="3613AA40" w:rsidP="3613AA40">
            <w:r w:rsidRPr="2227BB70">
              <w:rPr>
                <w:rFonts w:ascii="Calibri" w:eastAsia="Calibri" w:hAnsi="Calibri" w:cs="Calibri"/>
                <w:color w:val="000000" w:themeColor="text1"/>
                <w:sz w:val="22"/>
                <w:szCs w:val="22"/>
              </w:rPr>
              <w:t>2</w:t>
            </w:r>
            <w:r w:rsidR="381A6A39" w:rsidRPr="2227BB70">
              <w:rPr>
                <w:rFonts w:ascii="Calibri" w:eastAsia="Calibri" w:hAnsi="Calibri" w:cs="Calibri"/>
                <w:color w:val="000000" w:themeColor="text1"/>
                <w:sz w:val="22"/>
                <w:szCs w:val="22"/>
              </w:rPr>
              <w:t>0</w:t>
            </w:r>
            <w:r w:rsidRPr="2227BB70">
              <w:rPr>
                <w:rFonts w:ascii="Calibri" w:eastAsia="Calibri" w:hAnsi="Calibri" w:cs="Calibri"/>
                <w:color w:val="000000" w:themeColor="text1"/>
                <w:sz w:val="22"/>
                <w:szCs w:val="22"/>
              </w:rPr>
              <w:t>-Jan-2</w:t>
            </w:r>
            <w:r w:rsidR="3B3E5784"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1E57F0D" w14:textId="130E8D8F" w:rsidR="3613AA40" w:rsidRDefault="3613AA40" w:rsidP="3613AA40">
            <w:pPr>
              <w:jc w:val="center"/>
            </w:pPr>
            <w:r w:rsidRPr="3613AA40">
              <w:rPr>
                <w:rFonts w:ascii="Calibri" w:eastAsia="Calibri" w:hAnsi="Calibri" w:cs="Calibri"/>
                <w:color w:val="000000" w:themeColor="text1"/>
                <w:sz w:val="16"/>
                <w:szCs w:val="16"/>
              </w:rPr>
              <w:t>Sir Orfeo (KR)</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5F041F8" w14:textId="778C5A88" w:rsidR="3613AA40" w:rsidRDefault="3613AA40"/>
        </w:tc>
        <w:tc>
          <w:tcPr>
            <w:tcW w:w="172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6BC95A9C" w14:textId="69686818" w:rsidR="3613AA40" w:rsidRDefault="3613AA40" w:rsidP="3613AA40">
            <w:r w:rsidRPr="3613AA40">
              <w:rPr>
                <w:rFonts w:ascii="Calibri" w:eastAsia="Calibri" w:hAnsi="Calibri" w:cs="Calibri"/>
                <w:color w:val="000000" w:themeColor="text1"/>
                <w:sz w:val="16"/>
                <w:szCs w:val="16"/>
              </w:rPr>
              <w:t>Earliest English (TB)</w:t>
            </w:r>
          </w:p>
        </w:tc>
        <w:tc>
          <w:tcPr>
            <w:tcW w:w="1826"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581F1026" w14:textId="02BFF565" w:rsidR="3613AA40" w:rsidRDefault="3613AA40" w:rsidP="3613AA40">
            <w:r w:rsidRPr="3613AA40">
              <w:rPr>
                <w:rFonts w:ascii="Calibri" w:eastAsia="Calibri" w:hAnsi="Calibri" w:cs="Calibri"/>
                <w:color w:val="000000" w:themeColor="text1"/>
                <w:sz w:val="16"/>
                <w:szCs w:val="16"/>
              </w:rPr>
              <w:t>Earliest English (TB)</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D939C95" w14:textId="5D6FF874" w:rsidR="3613AA40" w:rsidRDefault="633115B3"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Close reading refresher</w:t>
            </w:r>
          </w:p>
        </w:tc>
        <w:tc>
          <w:tcPr>
            <w:tcW w:w="353" w:type="dxa"/>
            <w:tcBorders>
              <w:top w:val="nil"/>
              <w:left w:val="single" w:sz="8" w:space="0" w:color="auto"/>
              <w:bottom w:val="nil"/>
              <w:right w:val="nil"/>
            </w:tcBorders>
            <w:tcMar>
              <w:top w:w="15" w:type="dxa"/>
              <w:left w:w="15" w:type="dxa"/>
              <w:right w:w="15" w:type="dxa"/>
            </w:tcMar>
            <w:vAlign w:val="bottom"/>
          </w:tcPr>
          <w:p w14:paraId="6FB2F7C0" w14:textId="0E1B87CA" w:rsidR="3613AA40" w:rsidRDefault="3613AA40"/>
        </w:tc>
      </w:tr>
      <w:tr w:rsidR="3613AA40" w14:paraId="0CE97974"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4BD3B1A8" w14:textId="5995F306" w:rsidR="3613AA40" w:rsidRDefault="3613AA40" w:rsidP="3613AA40">
            <w:r w:rsidRPr="2227BB70">
              <w:rPr>
                <w:rFonts w:ascii="Calibri" w:eastAsia="Calibri" w:hAnsi="Calibri" w:cs="Calibri"/>
                <w:color w:val="000000" w:themeColor="text1"/>
                <w:sz w:val="22"/>
                <w:szCs w:val="22"/>
              </w:rPr>
              <w:t>2</w:t>
            </w:r>
            <w:r w:rsidR="474DD80D" w:rsidRPr="2227BB70">
              <w:rPr>
                <w:rFonts w:ascii="Calibri" w:eastAsia="Calibri" w:hAnsi="Calibri" w:cs="Calibri"/>
                <w:color w:val="000000" w:themeColor="text1"/>
                <w:sz w:val="22"/>
                <w:szCs w:val="22"/>
              </w:rPr>
              <w:t>7</w:t>
            </w:r>
            <w:r w:rsidRPr="2227BB70">
              <w:rPr>
                <w:rFonts w:ascii="Calibri" w:eastAsia="Calibri" w:hAnsi="Calibri" w:cs="Calibri"/>
                <w:color w:val="000000" w:themeColor="text1"/>
                <w:sz w:val="22"/>
                <w:szCs w:val="22"/>
              </w:rPr>
              <w:t>-Jan-2</w:t>
            </w:r>
            <w:r w:rsidR="0B0B0D8C"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76F6862" w14:textId="6D93EEBC" w:rsidR="3613AA40" w:rsidRDefault="3613AA40" w:rsidP="3613AA40">
            <w:pPr>
              <w:jc w:val="center"/>
            </w:pPr>
            <w:r w:rsidRPr="3613AA40">
              <w:rPr>
                <w:rFonts w:ascii="Calibri" w:eastAsia="Calibri" w:hAnsi="Calibri" w:cs="Calibri"/>
                <w:color w:val="000000" w:themeColor="text1"/>
                <w:sz w:val="16"/>
                <w:szCs w:val="16"/>
              </w:rPr>
              <w:t>Sir Orfeo (KR)</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62D81DF" w14:textId="67060AE0" w:rsidR="3613AA40" w:rsidRDefault="3613AA40"/>
        </w:tc>
        <w:tc>
          <w:tcPr>
            <w:tcW w:w="172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743E6A96" w14:textId="6370A2E9" w:rsidR="3613AA40" w:rsidRDefault="3613AA40" w:rsidP="3613AA40">
            <w:r w:rsidRPr="3613AA40">
              <w:rPr>
                <w:rFonts w:ascii="Calibri" w:eastAsia="Calibri" w:hAnsi="Calibri" w:cs="Calibri"/>
                <w:color w:val="000000" w:themeColor="text1"/>
                <w:sz w:val="16"/>
                <w:szCs w:val="16"/>
              </w:rPr>
              <w:t>Earliest English (TB)</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C81B2A4" w14:textId="42EE7AD7" w:rsidR="3613AA40" w:rsidRDefault="3613AA40" w:rsidP="3613AA40">
            <w:r w:rsidRPr="3613AA40">
              <w:rPr>
                <w:rFonts w:ascii="Calibri" w:eastAsia="Calibri" w:hAnsi="Calibri" w:cs="Calibri"/>
                <w:color w:val="000000" w:themeColor="text1"/>
                <w:sz w:val="16"/>
                <w:szCs w:val="16"/>
              </w:rPr>
              <w:t>Renaissance Lit (ES)</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C2B9633" w14:textId="202A8A7E" w:rsidR="3613AA40" w:rsidRDefault="4115C63C"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Essay structuring</w:t>
            </w:r>
          </w:p>
        </w:tc>
        <w:tc>
          <w:tcPr>
            <w:tcW w:w="353" w:type="dxa"/>
            <w:tcBorders>
              <w:top w:val="nil"/>
              <w:left w:val="single" w:sz="8" w:space="0" w:color="auto"/>
              <w:bottom w:val="nil"/>
              <w:right w:val="nil"/>
            </w:tcBorders>
            <w:tcMar>
              <w:top w:w="15" w:type="dxa"/>
              <w:left w:w="15" w:type="dxa"/>
              <w:right w:w="15" w:type="dxa"/>
            </w:tcMar>
            <w:vAlign w:val="bottom"/>
          </w:tcPr>
          <w:p w14:paraId="3E93AAF7" w14:textId="7F748C47" w:rsidR="3613AA40" w:rsidRDefault="3613AA40"/>
        </w:tc>
      </w:tr>
      <w:tr w:rsidR="3613AA40" w14:paraId="456F028E"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4AE690E" w14:textId="0AC6ACEA" w:rsidR="3613AA40" w:rsidRDefault="56FB7B62" w:rsidP="3613AA40">
            <w:r w:rsidRPr="2227BB70">
              <w:rPr>
                <w:rFonts w:ascii="Calibri" w:eastAsia="Calibri" w:hAnsi="Calibri" w:cs="Calibri"/>
                <w:color w:val="000000" w:themeColor="text1"/>
                <w:sz w:val="22"/>
                <w:szCs w:val="22"/>
              </w:rPr>
              <w:t>03</w:t>
            </w:r>
            <w:r w:rsidR="3613AA40" w:rsidRPr="2227BB70">
              <w:rPr>
                <w:rFonts w:ascii="Calibri" w:eastAsia="Calibri" w:hAnsi="Calibri" w:cs="Calibri"/>
                <w:color w:val="000000" w:themeColor="text1"/>
                <w:sz w:val="22"/>
                <w:szCs w:val="22"/>
              </w:rPr>
              <w:t>-Feb-2</w:t>
            </w:r>
            <w:r w:rsidR="452AAE55"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nil"/>
              <w:right w:val="nil"/>
            </w:tcBorders>
            <w:tcMar>
              <w:top w:w="15" w:type="dxa"/>
              <w:left w:w="15" w:type="dxa"/>
              <w:right w:w="15" w:type="dxa"/>
            </w:tcMar>
            <w:vAlign w:val="bottom"/>
          </w:tcPr>
          <w:p w14:paraId="21E6BDAA" w14:textId="09F5C600" w:rsidR="3613AA40" w:rsidRDefault="3613AA40" w:rsidP="2227BB70">
            <w:pPr>
              <w:jc w:val="center"/>
              <w:rPr>
                <w:rFonts w:ascii="Calibri" w:eastAsia="Calibri" w:hAnsi="Calibri" w:cs="Calibri"/>
                <w:b/>
                <w:bCs/>
                <w:color w:val="000000" w:themeColor="text1"/>
                <w:sz w:val="16"/>
                <w:szCs w:val="16"/>
              </w:rPr>
            </w:pPr>
            <w:r w:rsidRPr="2227BB70">
              <w:rPr>
                <w:rFonts w:ascii="Calibri" w:eastAsia="Calibri" w:hAnsi="Calibri" w:cs="Calibri"/>
                <w:b/>
                <w:bCs/>
                <w:color w:val="000000" w:themeColor="text1"/>
                <w:sz w:val="16"/>
                <w:szCs w:val="16"/>
              </w:rPr>
              <w:t>St Bridget's Day</w:t>
            </w:r>
            <w:r w:rsidR="0359B28E" w:rsidRPr="2227BB70">
              <w:rPr>
                <w:rFonts w:ascii="Calibri" w:eastAsia="Calibri" w:hAnsi="Calibri" w:cs="Calibri"/>
                <w:b/>
                <w:bCs/>
                <w:color w:val="000000" w:themeColor="text1"/>
                <w:sz w:val="16"/>
                <w:szCs w:val="16"/>
              </w:rPr>
              <w:t xml:space="preserve"> – no class</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AF26072" w14:textId="186AAABC"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335ABF9" w14:textId="0F14A4C9" w:rsidR="3613AA40" w:rsidRDefault="3613AA40" w:rsidP="3613AA40">
            <w:r w:rsidRPr="3613AA40">
              <w:rPr>
                <w:rFonts w:ascii="Calibri" w:eastAsia="Calibri" w:hAnsi="Calibri" w:cs="Calibri"/>
                <w:color w:val="000000" w:themeColor="text1"/>
                <w:sz w:val="16"/>
                <w:szCs w:val="16"/>
              </w:rPr>
              <w:t>Renaissance Lit (ES)</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3AA5BE2" w14:textId="5A7377E6" w:rsidR="3613AA40" w:rsidRDefault="3613AA40" w:rsidP="3613AA40">
            <w:r w:rsidRPr="3613AA40">
              <w:rPr>
                <w:rFonts w:ascii="Calibri" w:eastAsia="Calibri" w:hAnsi="Calibri" w:cs="Calibri"/>
                <w:color w:val="000000" w:themeColor="text1"/>
                <w:sz w:val="16"/>
                <w:szCs w:val="16"/>
              </w:rPr>
              <w:t>Renaissance Lit (ES)</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9916DC5" w14:textId="742A42CD" w:rsidR="3613AA40" w:rsidRDefault="0D102F7A"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Introductions &amp; conclusions</w:t>
            </w:r>
          </w:p>
        </w:tc>
        <w:tc>
          <w:tcPr>
            <w:tcW w:w="353" w:type="dxa"/>
            <w:tcBorders>
              <w:top w:val="nil"/>
              <w:left w:val="single" w:sz="8" w:space="0" w:color="auto"/>
              <w:bottom w:val="nil"/>
              <w:right w:val="nil"/>
            </w:tcBorders>
            <w:tcMar>
              <w:top w:w="15" w:type="dxa"/>
              <w:left w:w="15" w:type="dxa"/>
              <w:right w:w="15" w:type="dxa"/>
            </w:tcMar>
            <w:vAlign w:val="bottom"/>
          </w:tcPr>
          <w:p w14:paraId="154CDF21" w14:textId="5DA314DF" w:rsidR="3613AA40" w:rsidRDefault="3613AA40"/>
        </w:tc>
      </w:tr>
      <w:tr w:rsidR="3613AA40" w14:paraId="66674F5F"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C458887" w14:textId="2C876B3B" w:rsidR="3613AA40" w:rsidRDefault="10299743" w:rsidP="3613AA40">
            <w:r w:rsidRPr="2227BB70">
              <w:rPr>
                <w:rFonts w:ascii="Calibri" w:eastAsia="Calibri" w:hAnsi="Calibri" w:cs="Calibri"/>
                <w:color w:val="000000" w:themeColor="text1"/>
                <w:sz w:val="22"/>
                <w:szCs w:val="22"/>
              </w:rPr>
              <w:t>10</w:t>
            </w:r>
            <w:r w:rsidR="3613AA40" w:rsidRPr="2227BB70">
              <w:rPr>
                <w:rFonts w:ascii="Calibri" w:eastAsia="Calibri" w:hAnsi="Calibri" w:cs="Calibri"/>
                <w:color w:val="000000" w:themeColor="text1"/>
                <w:sz w:val="22"/>
                <w:szCs w:val="22"/>
              </w:rPr>
              <w:t>-Feb-2</w:t>
            </w:r>
            <w:r w:rsidR="5DD0BEAA"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5735266" w14:textId="724B7BB6" w:rsidR="3613AA40" w:rsidRDefault="3613AA40" w:rsidP="3613AA40">
            <w:pPr>
              <w:jc w:val="center"/>
            </w:pPr>
            <w:r w:rsidRPr="3613AA40">
              <w:rPr>
                <w:rFonts w:ascii="Calibri" w:eastAsia="Calibri" w:hAnsi="Calibri" w:cs="Calibri"/>
                <w:color w:val="000000" w:themeColor="text1"/>
                <w:sz w:val="16"/>
                <w:szCs w:val="16"/>
              </w:rPr>
              <w:t>Ren Drama (ES)</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12FF2BC" w14:textId="405FA1E4" w:rsidR="3613AA40" w:rsidRDefault="3613AA40"/>
        </w:tc>
        <w:tc>
          <w:tcPr>
            <w:tcW w:w="1725" w:type="dxa"/>
            <w:tcBorders>
              <w:top w:val="single" w:sz="4" w:space="0" w:color="auto"/>
              <w:left w:val="single" w:sz="8" w:space="0" w:color="auto"/>
              <w:bottom w:val="single" w:sz="8" w:space="0" w:color="auto"/>
              <w:right w:val="nil"/>
            </w:tcBorders>
            <w:tcMar>
              <w:top w:w="15" w:type="dxa"/>
              <w:left w:w="15" w:type="dxa"/>
              <w:right w:w="15" w:type="dxa"/>
            </w:tcMar>
            <w:vAlign w:val="bottom"/>
          </w:tcPr>
          <w:p w14:paraId="71E65FDE" w14:textId="4ACEBD0F" w:rsidR="3613AA40" w:rsidRDefault="3613AA40" w:rsidP="3613AA40">
            <w:r w:rsidRPr="3613AA40">
              <w:rPr>
                <w:rFonts w:ascii="Calibri" w:eastAsia="Calibri" w:hAnsi="Calibri" w:cs="Calibri"/>
                <w:color w:val="000000" w:themeColor="text1"/>
                <w:sz w:val="16"/>
                <w:szCs w:val="16"/>
              </w:rPr>
              <w:t>Renaissance Lit (ES)</w:t>
            </w:r>
          </w:p>
        </w:tc>
        <w:tc>
          <w:tcPr>
            <w:tcW w:w="1826" w:type="dxa"/>
            <w:tcBorders>
              <w:top w:val="single" w:sz="4" w:space="0" w:color="auto"/>
              <w:left w:val="single" w:sz="8" w:space="0" w:color="auto"/>
              <w:bottom w:val="single" w:sz="8" w:space="0" w:color="auto"/>
              <w:right w:val="nil"/>
            </w:tcBorders>
            <w:tcMar>
              <w:top w:w="15" w:type="dxa"/>
              <w:left w:w="15" w:type="dxa"/>
              <w:right w:w="15" w:type="dxa"/>
            </w:tcMar>
            <w:vAlign w:val="bottom"/>
          </w:tcPr>
          <w:p w14:paraId="76F5CD25" w14:textId="6386FB62" w:rsidR="3613AA40" w:rsidRDefault="3613AA40" w:rsidP="3613AA40">
            <w:r w:rsidRPr="3613AA40">
              <w:rPr>
                <w:rFonts w:ascii="Calibri" w:eastAsia="Calibri" w:hAnsi="Calibri" w:cs="Calibri"/>
                <w:color w:val="000000" w:themeColor="text1"/>
                <w:sz w:val="16"/>
                <w:szCs w:val="16"/>
              </w:rPr>
              <w:t>Renaissance Lit (ES)</w:t>
            </w:r>
          </w:p>
        </w:tc>
        <w:tc>
          <w:tcPr>
            <w:tcW w:w="2550"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6D737FAC" w14:textId="24FBF2C7" w:rsidR="3613AA40" w:rsidRDefault="278BA800"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Research &amp; using secondary criticism</w:t>
            </w:r>
          </w:p>
        </w:tc>
        <w:tc>
          <w:tcPr>
            <w:tcW w:w="353" w:type="dxa"/>
            <w:tcBorders>
              <w:top w:val="nil"/>
              <w:left w:val="single" w:sz="8" w:space="0" w:color="auto"/>
              <w:bottom w:val="nil"/>
              <w:right w:val="nil"/>
            </w:tcBorders>
            <w:tcMar>
              <w:top w:w="15" w:type="dxa"/>
              <w:left w:w="15" w:type="dxa"/>
              <w:right w:w="15" w:type="dxa"/>
            </w:tcMar>
            <w:vAlign w:val="bottom"/>
          </w:tcPr>
          <w:p w14:paraId="71DEF73F" w14:textId="7767D908" w:rsidR="3613AA40" w:rsidRDefault="3613AA40"/>
        </w:tc>
      </w:tr>
      <w:tr w:rsidR="3613AA40" w14:paraId="39D17036" w14:textId="77777777" w:rsidTr="237B4C3A">
        <w:trPr>
          <w:trHeight w:val="48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2EA22A7" w14:textId="1D5797EF" w:rsidR="3613AA40" w:rsidRDefault="3613AA40"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w:t>
            </w:r>
            <w:r w:rsidR="47A74A62" w:rsidRPr="2227BB70">
              <w:rPr>
                <w:rFonts w:ascii="Calibri" w:eastAsia="Calibri" w:hAnsi="Calibri" w:cs="Calibri"/>
                <w:color w:val="000000" w:themeColor="text1"/>
                <w:sz w:val="22"/>
                <w:szCs w:val="22"/>
              </w:rPr>
              <w:t>7</w:t>
            </w:r>
            <w:r w:rsidRPr="2227BB70">
              <w:rPr>
                <w:rFonts w:ascii="Calibri" w:eastAsia="Calibri" w:hAnsi="Calibri" w:cs="Calibri"/>
                <w:color w:val="000000" w:themeColor="text1"/>
                <w:sz w:val="22"/>
                <w:szCs w:val="22"/>
              </w:rPr>
              <w:t>-Feb-2</w:t>
            </w:r>
            <w:r w:rsidR="4293A5E3" w:rsidRPr="2227BB70">
              <w:rPr>
                <w:rFonts w:ascii="Calibri" w:eastAsia="Calibri" w:hAnsi="Calibri" w:cs="Calibri"/>
                <w:color w:val="000000" w:themeColor="text1"/>
                <w:sz w:val="22"/>
                <w:szCs w:val="22"/>
              </w:rPr>
              <w:t>5</w:t>
            </w:r>
          </w:p>
        </w:tc>
        <w:tc>
          <w:tcPr>
            <w:tcW w:w="8846" w:type="dxa"/>
            <w:gridSpan w:val="5"/>
            <w:tcBorders>
              <w:top w:val="single" w:sz="8" w:space="0" w:color="auto"/>
              <w:left w:val="single" w:sz="8" w:space="0" w:color="auto"/>
              <w:bottom w:val="single" w:sz="8" w:space="0" w:color="auto"/>
              <w:right w:val="nil"/>
            </w:tcBorders>
            <w:shd w:val="clear" w:color="auto" w:fill="F2F2F2" w:themeFill="background1" w:themeFillShade="F2"/>
            <w:tcMar>
              <w:top w:w="15" w:type="dxa"/>
              <w:left w:w="15" w:type="dxa"/>
              <w:right w:w="15" w:type="dxa"/>
            </w:tcMar>
            <w:vAlign w:val="bottom"/>
          </w:tcPr>
          <w:p w14:paraId="05A20F52" w14:textId="0EC62873" w:rsidR="3613AA40" w:rsidRDefault="3613AA40" w:rsidP="3613AA40">
            <w:pPr>
              <w:jc w:val="center"/>
            </w:pPr>
            <w:r w:rsidRPr="3613AA40">
              <w:rPr>
                <w:rFonts w:ascii="Calibri" w:eastAsia="Calibri" w:hAnsi="Calibri" w:cs="Calibri"/>
                <w:b/>
                <w:bCs/>
                <w:i/>
                <w:iCs/>
                <w:color w:val="00B050"/>
                <w:sz w:val="16"/>
                <w:szCs w:val="16"/>
              </w:rPr>
              <w:t>Guided Study Week</w:t>
            </w:r>
          </w:p>
        </w:tc>
        <w:tc>
          <w:tcPr>
            <w:tcW w:w="353" w:type="dxa"/>
            <w:tcBorders>
              <w:top w:val="nil"/>
              <w:left w:val="nil"/>
              <w:bottom w:val="nil"/>
              <w:right w:val="nil"/>
            </w:tcBorders>
            <w:tcMar>
              <w:top w:w="15" w:type="dxa"/>
              <w:left w:w="15" w:type="dxa"/>
              <w:right w:w="15" w:type="dxa"/>
            </w:tcMar>
            <w:vAlign w:val="bottom"/>
          </w:tcPr>
          <w:p w14:paraId="5BF10E10" w14:textId="70786B13" w:rsidR="3613AA40" w:rsidRDefault="3613AA40"/>
        </w:tc>
      </w:tr>
      <w:tr w:rsidR="3613AA40" w14:paraId="6661AD73"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CA8E539" w14:textId="222C08B0" w:rsidR="3613AA40" w:rsidRDefault="3613AA40"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2</w:t>
            </w:r>
            <w:r w:rsidR="7DBC3C35" w:rsidRPr="2227BB70">
              <w:rPr>
                <w:rFonts w:ascii="Calibri" w:eastAsia="Calibri" w:hAnsi="Calibri" w:cs="Calibri"/>
                <w:color w:val="000000" w:themeColor="text1"/>
                <w:sz w:val="22"/>
                <w:szCs w:val="22"/>
              </w:rPr>
              <w:t>4-</w:t>
            </w:r>
            <w:r w:rsidRPr="2227BB70">
              <w:rPr>
                <w:rFonts w:ascii="Calibri" w:eastAsia="Calibri" w:hAnsi="Calibri" w:cs="Calibri"/>
                <w:color w:val="000000" w:themeColor="text1"/>
                <w:sz w:val="22"/>
                <w:szCs w:val="22"/>
              </w:rPr>
              <w:t>Feb-2</w:t>
            </w:r>
            <w:r w:rsidR="2D2B39BD"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70F961A" w14:textId="1697FB93" w:rsidR="3613AA40" w:rsidRDefault="3613AA40" w:rsidP="3613AA40">
            <w:pPr>
              <w:jc w:val="center"/>
            </w:pPr>
            <w:r w:rsidRPr="3613AA40">
              <w:rPr>
                <w:rFonts w:ascii="Calibri" w:eastAsia="Calibri" w:hAnsi="Calibri" w:cs="Calibri"/>
                <w:color w:val="000000" w:themeColor="text1"/>
                <w:sz w:val="16"/>
                <w:szCs w:val="16"/>
              </w:rPr>
              <w:t>Ren Drama (ES)</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21E51B86" w14:textId="06C5ADE1" w:rsidR="3613AA40" w:rsidRDefault="3613AA40"/>
        </w:tc>
        <w:tc>
          <w:tcPr>
            <w:tcW w:w="1725"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37519673" w14:textId="24072B2F" w:rsidR="3613AA40" w:rsidRDefault="3613AA40" w:rsidP="3613AA40">
            <w:r w:rsidRPr="3613AA40">
              <w:rPr>
                <w:rFonts w:ascii="Calibri" w:eastAsia="Calibri" w:hAnsi="Calibri" w:cs="Calibri"/>
                <w:color w:val="000000" w:themeColor="text1"/>
                <w:sz w:val="16"/>
                <w:szCs w:val="16"/>
              </w:rPr>
              <w:t>Romantic Revolutions (COG)</w:t>
            </w:r>
          </w:p>
        </w:tc>
        <w:tc>
          <w:tcPr>
            <w:tcW w:w="1826" w:type="dxa"/>
            <w:tcBorders>
              <w:top w:val="single" w:sz="8" w:space="0" w:color="auto"/>
              <w:left w:val="single" w:sz="8" w:space="0" w:color="auto"/>
              <w:bottom w:val="single" w:sz="4" w:space="0" w:color="auto"/>
              <w:right w:val="nil"/>
            </w:tcBorders>
            <w:tcMar>
              <w:top w:w="15" w:type="dxa"/>
              <w:left w:w="15" w:type="dxa"/>
              <w:right w:w="15" w:type="dxa"/>
            </w:tcMar>
            <w:vAlign w:val="bottom"/>
          </w:tcPr>
          <w:p w14:paraId="21712E02" w14:textId="2D014718" w:rsidR="3613AA40" w:rsidRDefault="3613AA40" w:rsidP="3613AA40">
            <w:r w:rsidRPr="3613AA40">
              <w:rPr>
                <w:rFonts w:ascii="Calibri" w:eastAsia="Calibri" w:hAnsi="Calibri" w:cs="Calibri"/>
                <w:color w:val="000000" w:themeColor="text1"/>
                <w:sz w:val="16"/>
                <w:szCs w:val="16"/>
              </w:rPr>
              <w:t>Romantic Revolutions (COG)</w:t>
            </w:r>
          </w:p>
        </w:tc>
        <w:tc>
          <w:tcPr>
            <w:tcW w:w="2550"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0A1F5E1F" w14:textId="254DCC06" w:rsidR="3613AA40" w:rsidRDefault="49D877FC"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Grammar and punctuation</w:t>
            </w:r>
          </w:p>
        </w:tc>
        <w:tc>
          <w:tcPr>
            <w:tcW w:w="353" w:type="dxa"/>
            <w:tcBorders>
              <w:top w:val="nil"/>
              <w:left w:val="single" w:sz="8" w:space="0" w:color="auto"/>
              <w:bottom w:val="nil"/>
              <w:right w:val="nil"/>
            </w:tcBorders>
            <w:tcMar>
              <w:top w:w="15" w:type="dxa"/>
              <w:left w:w="15" w:type="dxa"/>
              <w:right w:w="15" w:type="dxa"/>
            </w:tcMar>
            <w:vAlign w:val="bottom"/>
          </w:tcPr>
          <w:p w14:paraId="4594DBBA" w14:textId="474B4A81" w:rsidR="3613AA40" w:rsidRDefault="3613AA40"/>
        </w:tc>
      </w:tr>
      <w:tr w:rsidR="3613AA40" w14:paraId="6E5E5764"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D20D2E4" w14:textId="1365A8C7" w:rsidR="3613AA40" w:rsidRDefault="0955E6A8" w:rsidP="3613AA40">
            <w:r w:rsidRPr="2227BB70">
              <w:rPr>
                <w:rFonts w:ascii="Calibri" w:eastAsia="Calibri" w:hAnsi="Calibri" w:cs="Calibri"/>
                <w:color w:val="000000" w:themeColor="text1"/>
                <w:sz w:val="22"/>
                <w:szCs w:val="22"/>
              </w:rPr>
              <w:t>3</w:t>
            </w:r>
            <w:r w:rsidR="3613AA40" w:rsidRPr="2227BB70">
              <w:rPr>
                <w:rFonts w:ascii="Calibri" w:eastAsia="Calibri" w:hAnsi="Calibri" w:cs="Calibri"/>
                <w:color w:val="000000" w:themeColor="text1"/>
                <w:sz w:val="22"/>
                <w:szCs w:val="22"/>
              </w:rPr>
              <w:t>-Mar-2</w:t>
            </w:r>
            <w:r w:rsidR="3BF52A68"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C11D684" w14:textId="24C3F8B6" w:rsidR="3613AA40" w:rsidRDefault="3613AA40" w:rsidP="3613AA40">
            <w:pPr>
              <w:jc w:val="center"/>
            </w:pPr>
            <w:r w:rsidRPr="3613AA40">
              <w:rPr>
                <w:rFonts w:ascii="Calibri" w:eastAsia="Calibri" w:hAnsi="Calibri" w:cs="Calibri"/>
                <w:color w:val="000000" w:themeColor="text1"/>
                <w:sz w:val="16"/>
                <w:szCs w:val="16"/>
              </w:rPr>
              <w:t>Performance (AE)</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9C513BA" w14:textId="68EC46C3"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5DB16E5" w14:textId="240B28DC" w:rsidR="3613AA40" w:rsidRDefault="3613AA40" w:rsidP="3613AA40">
            <w:r w:rsidRPr="3613AA40">
              <w:rPr>
                <w:rFonts w:ascii="Calibri" w:eastAsia="Calibri" w:hAnsi="Calibri" w:cs="Calibri"/>
                <w:color w:val="000000" w:themeColor="text1"/>
                <w:sz w:val="16"/>
                <w:szCs w:val="16"/>
              </w:rPr>
              <w:t>Romantic Revolutions (COG)</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1468D0DE" w14:textId="63146FAB" w:rsidR="3613AA40" w:rsidRDefault="3613AA40" w:rsidP="3613AA40">
            <w:r w:rsidRPr="3613AA40">
              <w:rPr>
                <w:rFonts w:ascii="Calibri" w:eastAsia="Calibri" w:hAnsi="Calibri" w:cs="Calibri"/>
                <w:color w:val="000000" w:themeColor="text1"/>
                <w:sz w:val="16"/>
                <w:szCs w:val="16"/>
              </w:rPr>
              <w:t>Romantic Revolutions (COG)</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4D412B0" w14:textId="7C691AC4" w:rsidR="3613AA40" w:rsidRDefault="3613AA40" w:rsidP="3613AA40">
            <w:r w:rsidRPr="3613AA40">
              <w:rPr>
                <w:rFonts w:ascii="Calibri" w:eastAsia="Calibri" w:hAnsi="Calibri" w:cs="Calibri"/>
                <w:color w:val="000000" w:themeColor="text1"/>
                <w:sz w:val="16"/>
                <w:szCs w:val="16"/>
              </w:rPr>
              <w:t>Poetic Language</w:t>
            </w:r>
          </w:p>
        </w:tc>
        <w:tc>
          <w:tcPr>
            <w:tcW w:w="353" w:type="dxa"/>
            <w:tcBorders>
              <w:top w:val="nil"/>
              <w:left w:val="single" w:sz="8" w:space="0" w:color="auto"/>
              <w:bottom w:val="nil"/>
              <w:right w:val="nil"/>
            </w:tcBorders>
            <w:tcMar>
              <w:top w:w="15" w:type="dxa"/>
              <w:left w:w="15" w:type="dxa"/>
              <w:right w:w="15" w:type="dxa"/>
            </w:tcMar>
            <w:vAlign w:val="bottom"/>
          </w:tcPr>
          <w:p w14:paraId="27FADF8B" w14:textId="25936FC2" w:rsidR="3613AA40" w:rsidRDefault="3613AA40"/>
        </w:tc>
      </w:tr>
      <w:tr w:rsidR="3613AA40" w14:paraId="631BA9D6" w14:textId="77777777" w:rsidTr="237B4C3A">
        <w:trPr>
          <w:trHeight w:val="300"/>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2388BB8E" w14:textId="39BC713E" w:rsidR="3613AA40" w:rsidRDefault="3613AA40" w:rsidP="3613AA40">
            <w:r w:rsidRPr="2227BB70">
              <w:rPr>
                <w:rFonts w:ascii="Calibri" w:eastAsia="Calibri" w:hAnsi="Calibri" w:cs="Calibri"/>
                <w:color w:val="000000" w:themeColor="text1"/>
                <w:sz w:val="22"/>
                <w:szCs w:val="22"/>
              </w:rPr>
              <w:t>1</w:t>
            </w:r>
            <w:r w:rsidR="0D142D4D" w:rsidRPr="2227BB70">
              <w:rPr>
                <w:rFonts w:ascii="Calibri" w:eastAsia="Calibri" w:hAnsi="Calibri" w:cs="Calibri"/>
                <w:color w:val="000000" w:themeColor="text1"/>
                <w:sz w:val="22"/>
                <w:szCs w:val="22"/>
              </w:rPr>
              <w:t>0</w:t>
            </w:r>
            <w:r w:rsidRPr="2227BB70">
              <w:rPr>
                <w:rFonts w:ascii="Calibri" w:eastAsia="Calibri" w:hAnsi="Calibri" w:cs="Calibri"/>
                <w:color w:val="000000" w:themeColor="text1"/>
                <w:sz w:val="22"/>
                <w:szCs w:val="22"/>
              </w:rPr>
              <w:t>-Mar-2</w:t>
            </w:r>
            <w:r w:rsidR="17DC6A4C"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D5E7F6E" w14:textId="523F777E" w:rsidR="3613AA40" w:rsidRDefault="3613AA40" w:rsidP="3613AA40">
            <w:pPr>
              <w:jc w:val="center"/>
            </w:pPr>
            <w:r w:rsidRPr="3613AA40">
              <w:rPr>
                <w:rFonts w:ascii="Calibri" w:eastAsia="Calibri" w:hAnsi="Calibri" w:cs="Calibri"/>
                <w:color w:val="000000" w:themeColor="text1"/>
                <w:sz w:val="16"/>
                <w:szCs w:val="16"/>
              </w:rPr>
              <w:t>Performance (AE)</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21A2F67" w14:textId="49E5E2D2"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41E3141" w14:textId="3CED4A3E" w:rsidR="3613AA40" w:rsidRDefault="3613AA40" w:rsidP="3613AA40">
            <w:r w:rsidRPr="3613AA40">
              <w:rPr>
                <w:rFonts w:ascii="Calibri" w:eastAsia="Calibri" w:hAnsi="Calibri" w:cs="Calibri"/>
                <w:color w:val="000000" w:themeColor="text1"/>
                <w:sz w:val="16"/>
                <w:szCs w:val="16"/>
              </w:rPr>
              <w:t>Romantic Revolutions (COG)</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9E09B64" w14:textId="72AC9112" w:rsidR="3613AA40" w:rsidRDefault="00992B62" w:rsidP="3613AA40">
            <w:r>
              <w:rPr>
                <w:rFonts w:ascii="Calibri" w:eastAsia="Calibri" w:hAnsi="Calibri" w:cs="Calibri"/>
                <w:color w:val="000000" w:themeColor="text1"/>
                <w:sz w:val="16"/>
                <w:szCs w:val="16"/>
              </w:rPr>
              <w:t>Modernism (GN)</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B2AE355" w14:textId="3D3F52F5" w:rsidR="3613AA40" w:rsidRDefault="4D595FD3"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Responding to feedback</w:t>
            </w:r>
          </w:p>
        </w:tc>
        <w:tc>
          <w:tcPr>
            <w:tcW w:w="353" w:type="dxa"/>
            <w:tcBorders>
              <w:top w:val="nil"/>
              <w:left w:val="single" w:sz="8" w:space="0" w:color="auto"/>
              <w:bottom w:val="nil"/>
              <w:right w:val="nil"/>
            </w:tcBorders>
            <w:tcMar>
              <w:top w:w="15" w:type="dxa"/>
              <w:left w:w="15" w:type="dxa"/>
              <w:right w:w="15" w:type="dxa"/>
            </w:tcMar>
            <w:vAlign w:val="bottom"/>
          </w:tcPr>
          <w:p w14:paraId="242D0D47" w14:textId="152688B1" w:rsidR="3613AA40" w:rsidRDefault="3613AA40"/>
        </w:tc>
      </w:tr>
      <w:tr w:rsidR="3613AA40" w14:paraId="712E7CF8"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7CFEDE86" w14:textId="6760B572" w:rsidR="3613AA40" w:rsidRDefault="3613AA40" w:rsidP="3613AA40">
            <w:r w:rsidRPr="2227BB70">
              <w:rPr>
                <w:rFonts w:ascii="Calibri" w:eastAsia="Calibri" w:hAnsi="Calibri" w:cs="Calibri"/>
                <w:color w:val="000000" w:themeColor="text1"/>
                <w:sz w:val="22"/>
                <w:szCs w:val="22"/>
              </w:rPr>
              <w:t>1</w:t>
            </w:r>
            <w:r w:rsidR="795703FC" w:rsidRPr="2227BB70">
              <w:rPr>
                <w:rFonts w:ascii="Calibri" w:eastAsia="Calibri" w:hAnsi="Calibri" w:cs="Calibri"/>
                <w:color w:val="000000" w:themeColor="text1"/>
                <w:sz w:val="22"/>
                <w:szCs w:val="22"/>
              </w:rPr>
              <w:t>7</w:t>
            </w:r>
            <w:r w:rsidRPr="2227BB70">
              <w:rPr>
                <w:rFonts w:ascii="Calibri" w:eastAsia="Calibri" w:hAnsi="Calibri" w:cs="Calibri"/>
                <w:color w:val="000000" w:themeColor="text1"/>
                <w:sz w:val="22"/>
                <w:szCs w:val="22"/>
              </w:rPr>
              <w:t>-Mar-2</w:t>
            </w:r>
            <w:r w:rsidR="72663F2E" w:rsidRPr="2227BB70">
              <w:rPr>
                <w:rFonts w:ascii="Calibri" w:eastAsia="Calibri" w:hAnsi="Calibri" w:cs="Calibri"/>
                <w:color w:val="000000" w:themeColor="text1"/>
                <w:sz w:val="22"/>
                <w:szCs w:val="22"/>
              </w:rPr>
              <w:t>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8F25A39" w14:textId="7DC04191" w:rsidR="3613AA40" w:rsidRDefault="3613AA40" w:rsidP="2227BB70">
            <w:pPr>
              <w:jc w:val="cente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 xml:space="preserve">   </w:t>
            </w:r>
            <w:r w:rsidR="772F4CC6" w:rsidRPr="2227BB70">
              <w:rPr>
                <w:rFonts w:ascii="Calibri" w:eastAsia="Calibri" w:hAnsi="Calibri" w:cs="Calibri"/>
                <w:b/>
                <w:bCs/>
                <w:color w:val="000000" w:themeColor="text1"/>
                <w:sz w:val="16"/>
                <w:szCs w:val="16"/>
              </w:rPr>
              <w:t>St Patrick’s Day – No Class</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44BD5835" w14:textId="37327FEA" w:rsidR="3613AA40" w:rsidRDefault="3613AA4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7316C03" w14:textId="3065A952" w:rsidR="3613AA40" w:rsidRDefault="00992B62" w:rsidP="2227BB70">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Modernism (GN)</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1FDCE61" w14:textId="4A2AA637" w:rsidR="3613AA40" w:rsidRDefault="00992B62" w:rsidP="2227BB70">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Modernism (GN)</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3E30CAB" w14:textId="6F08BA03" w:rsidR="3613AA40" w:rsidRDefault="4530067B"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Using quotations</w:t>
            </w:r>
          </w:p>
        </w:tc>
        <w:tc>
          <w:tcPr>
            <w:tcW w:w="353" w:type="dxa"/>
            <w:tcBorders>
              <w:top w:val="nil"/>
              <w:left w:val="single" w:sz="8" w:space="0" w:color="auto"/>
              <w:bottom w:val="nil"/>
              <w:right w:val="nil"/>
            </w:tcBorders>
            <w:tcMar>
              <w:top w:w="15" w:type="dxa"/>
              <w:left w:w="15" w:type="dxa"/>
              <w:right w:w="15" w:type="dxa"/>
            </w:tcMar>
            <w:vAlign w:val="bottom"/>
          </w:tcPr>
          <w:p w14:paraId="3B688743" w14:textId="20638BE4" w:rsidR="3613AA40" w:rsidRDefault="3613AA40"/>
        </w:tc>
      </w:tr>
      <w:tr w:rsidR="2227BB70" w14:paraId="42815A00"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39508350" w14:textId="48E1C70C" w:rsidR="687D2D67" w:rsidRDefault="687D2D67"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24- Mar-25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10B4AA7" w14:textId="7F2B1908" w:rsidR="1D21EC0A" w:rsidRDefault="1D21EC0A" w:rsidP="2227BB70">
            <w:pPr>
              <w:jc w:val="cente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Women’s writing (HL)</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06AA63FB" w14:textId="5B2B6ACE" w:rsidR="2227BB70" w:rsidRDefault="2227BB70" w:rsidP="2227BB7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0789E957" w14:textId="65435BEA" w:rsidR="20F553BC" w:rsidRDefault="00992B62" w:rsidP="2227BB70">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Modernism (GN)</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9987CA1" w14:textId="1A1A8D38" w:rsidR="20F553BC" w:rsidRDefault="00992B62" w:rsidP="2227BB70">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Modernism (GN)</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657D497" w14:textId="745DEFE9" w:rsidR="4789B1C9" w:rsidRDefault="4789B1C9"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Formatting and MS Word</w:t>
            </w:r>
          </w:p>
        </w:tc>
        <w:tc>
          <w:tcPr>
            <w:tcW w:w="353" w:type="dxa"/>
            <w:tcBorders>
              <w:top w:val="nil"/>
              <w:left w:val="single" w:sz="8" w:space="0" w:color="auto"/>
              <w:bottom w:val="nil"/>
              <w:right w:val="nil"/>
            </w:tcBorders>
            <w:tcMar>
              <w:top w:w="15" w:type="dxa"/>
              <w:left w:w="15" w:type="dxa"/>
              <w:right w:w="15" w:type="dxa"/>
            </w:tcMar>
            <w:vAlign w:val="bottom"/>
          </w:tcPr>
          <w:p w14:paraId="649E7769" w14:textId="7B6B8FA4" w:rsidR="2227BB70" w:rsidRDefault="2227BB70" w:rsidP="2227BB70"/>
        </w:tc>
      </w:tr>
      <w:tr w:rsidR="2227BB70" w14:paraId="7CD20E80"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6BC20640" w14:textId="5D5A4679" w:rsidR="687D2D67" w:rsidRDefault="687D2D67"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31-Mar-25</w:t>
            </w:r>
          </w:p>
        </w:tc>
        <w:tc>
          <w:tcPr>
            <w:tcW w:w="1509"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971D86B" w14:textId="575FD3C9" w:rsidR="1881E1DC" w:rsidRDefault="1881E1DC" w:rsidP="2227BB70">
            <w:pPr>
              <w:jc w:val="cente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Working-class writing (HL)</w:t>
            </w:r>
          </w:p>
        </w:tc>
        <w:tc>
          <w:tcPr>
            <w:tcW w:w="123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6D2421CD" w14:textId="5D0A2AD0" w:rsidR="2227BB70" w:rsidRDefault="2227BB70" w:rsidP="2227BB70"/>
        </w:tc>
        <w:tc>
          <w:tcPr>
            <w:tcW w:w="1725"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56EE945" w14:textId="01D962CE" w:rsidR="739B37F2" w:rsidRDefault="00992B62" w:rsidP="2227BB70">
            <w:pPr>
              <w:rPr>
                <w:rFonts w:ascii="Calibri" w:eastAsia="Calibri" w:hAnsi="Calibri" w:cs="Calibri"/>
                <w:color w:val="000000" w:themeColor="text1"/>
                <w:sz w:val="16"/>
                <w:szCs w:val="16"/>
              </w:rPr>
            </w:pPr>
            <w:r>
              <w:rPr>
                <w:rFonts w:ascii="Calibri" w:eastAsia="Calibri" w:hAnsi="Calibri" w:cs="Calibri"/>
                <w:color w:val="000000" w:themeColor="text1"/>
                <w:sz w:val="16"/>
                <w:szCs w:val="16"/>
              </w:rPr>
              <w:t>REVISION</w:t>
            </w:r>
          </w:p>
        </w:tc>
        <w:tc>
          <w:tcPr>
            <w:tcW w:w="1826"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77C0914A" w14:textId="63C5EC1E" w:rsidR="739B37F2" w:rsidRDefault="528FBD44" w:rsidP="2227BB70">
            <w:pPr>
              <w:rPr>
                <w:rFonts w:ascii="Calibri" w:eastAsia="Calibri" w:hAnsi="Calibri" w:cs="Calibri"/>
                <w:color w:val="000000" w:themeColor="text1"/>
                <w:sz w:val="16"/>
                <w:szCs w:val="16"/>
              </w:rPr>
            </w:pPr>
            <w:r w:rsidRPr="77512DB6">
              <w:rPr>
                <w:rFonts w:ascii="Calibri" w:eastAsia="Calibri" w:hAnsi="Calibri" w:cs="Calibri"/>
                <w:color w:val="000000" w:themeColor="text1"/>
                <w:sz w:val="16"/>
                <w:szCs w:val="16"/>
              </w:rPr>
              <w:t xml:space="preserve">Presentation of Year 2 in English  </w:t>
            </w:r>
          </w:p>
        </w:tc>
        <w:tc>
          <w:tcPr>
            <w:tcW w:w="2550"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4572B78" w14:textId="3E061497" w:rsidR="31E5E711" w:rsidRDefault="31E5E711" w:rsidP="2227BB70">
            <w:pPr>
              <w:rPr>
                <w:rFonts w:ascii="Calibri" w:eastAsia="Calibri" w:hAnsi="Calibri" w:cs="Calibri"/>
                <w:color w:val="000000" w:themeColor="text1"/>
                <w:sz w:val="16"/>
                <w:szCs w:val="16"/>
              </w:rPr>
            </w:pPr>
            <w:r w:rsidRPr="2227BB70">
              <w:rPr>
                <w:rFonts w:ascii="Calibri" w:eastAsia="Calibri" w:hAnsi="Calibri" w:cs="Calibri"/>
                <w:color w:val="000000" w:themeColor="text1"/>
                <w:sz w:val="16"/>
                <w:szCs w:val="16"/>
              </w:rPr>
              <w:t xml:space="preserve">Questions, review, reflections  </w:t>
            </w:r>
          </w:p>
        </w:tc>
        <w:tc>
          <w:tcPr>
            <w:tcW w:w="353" w:type="dxa"/>
            <w:tcBorders>
              <w:top w:val="nil"/>
              <w:left w:val="single" w:sz="8" w:space="0" w:color="auto"/>
              <w:bottom w:val="nil"/>
              <w:right w:val="nil"/>
            </w:tcBorders>
            <w:tcMar>
              <w:top w:w="15" w:type="dxa"/>
              <w:left w:w="15" w:type="dxa"/>
              <w:right w:w="15" w:type="dxa"/>
            </w:tcMar>
            <w:vAlign w:val="bottom"/>
          </w:tcPr>
          <w:p w14:paraId="76DA7565" w14:textId="46D033DB" w:rsidR="2227BB70" w:rsidRDefault="2227BB70" w:rsidP="2227BB70"/>
        </w:tc>
      </w:tr>
      <w:tr w:rsidR="3613AA40" w14:paraId="54750A8C" w14:textId="77777777" w:rsidTr="237B4C3A">
        <w:trPr>
          <w:trHeight w:val="6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1BB94A52" w14:textId="676929E6" w:rsidR="3613AA40" w:rsidRDefault="687D2D67"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07-Apr-25</w:t>
            </w:r>
          </w:p>
        </w:tc>
        <w:tc>
          <w:tcPr>
            <w:tcW w:w="8846" w:type="dxa"/>
            <w:gridSpan w:val="5"/>
            <w:vMerge w:val="restart"/>
            <w:tcBorders>
              <w:top w:val="single" w:sz="8" w:space="0" w:color="auto"/>
              <w:left w:val="single" w:sz="8" w:space="0" w:color="auto"/>
              <w:bottom w:val="nil"/>
              <w:right w:val="nil"/>
            </w:tcBorders>
            <w:shd w:val="clear" w:color="auto" w:fill="E7E6E6"/>
            <w:tcMar>
              <w:top w:w="15" w:type="dxa"/>
              <w:left w:w="15" w:type="dxa"/>
              <w:right w:w="15" w:type="dxa"/>
            </w:tcMar>
            <w:vAlign w:val="center"/>
          </w:tcPr>
          <w:p w14:paraId="1F1E4628" w14:textId="51F38109" w:rsidR="3613AA40" w:rsidRDefault="3613AA40" w:rsidP="3613AA40">
            <w:pPr>
              <w:jc w:val="center"/>
            </w:pPr>
            <w:r w:rsidRPr="3613AA40">
              <w:rPr>
                <w:rFonts w:ascii="Calibri" w:eastAsia="Calibri" w:hAnsi="Calibri" w:cs="Calibri"/>
                <w:b/>
                <w:bCs/>
                <w:i/>
                <w:iCs/>
                <w:color w:val="00B050"/>
                <w:sz w:val="16"/>
                <w:szCs w:val="16"/>
              </w:rPr>
              <w:t>EASTER RECESS</w:t>
            </w:r>
          </w:p>
        </w:tc>
        <w:tc>
          <w:tcPr>
            <w:tcW w:w="353" w:type="dxa"/>
            <w:tcBorders>
              <w:top w:val="nil"/>
              <w:left w:val="nil"/>
              <w:bottom w:val="nil"/>
              <w:right w:val="nil"/>
            </w:tcBorders>
            <w:tcMar>
              <w:top w:w="15" w:type="dxa"/>
              <w:left w:w="15" w:type="dxa"/>
              <w:right w:w="15" w:type="dxa"/>
            </w:tcMar>
            <w:vAlign w:val="bottom"/>
          </w:tcPr>
          <w:p w14:paraId="7568B0BD" w14:textId="2A2B3668" w:rsidR="3613AA40" w:rsidRDefault="3613AA40"/>
        </w:tc>
      </w:tr>
      <w:tr w:rsidR="3613AA40" w14:paraId="5D3E64F1"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5E21A3BD" w14:textId="143B32C1" w:rsidR="3613AA40" w:rsidRDefault="4881B163" w:rsidP="2227BB70">
            <w:pPr>
              <w:rPr>
                <w:rFonts w:ascii="Calibri" w:eastAsia="Calibri" w:hAnsi="Calibri" w:cs="Calibri"/>
                <w:color w:val="000000" w:themeColor="text1"/>
                <w:sz w:val="22"/>
                <w:szCs w:val="22"/>
              </w:rPr>
            </w:pPr>
            <w:r w:rsidRPr="2227BB70">
              <w:rPr>
                <w:rFonts w:ascii="Calibri" w:eastAsia="Calibri" w:hAnsi="Calibri" w:cs="Calibri"/>
                <w:color w:val="000000" w:themeColor="text1"/>
                <w:sz w:val="22"/>
                <w:szCs w:val="22"/>
              </w:rPr>
              <w:t>14</w:t>
            </w:r>
            <w:r w:rsidR="3613AA40" w:rsidRPr="2227BB70">
              <w:rPr>
                <w:rFonts w:ascii="Calibri" w:eastAsia="Calibri" w:hAnsi="Calibri" w:cs="Calibri"/>
                <w:color w:val="000000" w:themeColor="text1"/>
                <w:sz w:val="22"/>
                <w:szCs w:val="22"/>
              </w:rPr>
              <w:t>-Apr-2</w:t>
            </w:r>
            <w:r w:rsidR="1E047E10" w:rsidRPr="2227BB70">
              <w:rPr>
                <w:rFonts w:ascii="Calibri" w:eastAsia="Calibri" w:hAnsi="Calibri" w:cs="Calibri"/>
                <w:color w:val="000000" w:themeColor="text1"/>
                <w:sz w:val="22"/>
                <w:szCs w:val="22"/>
              </w:rPr>
              <w:t>5</w:t>
            </w:r>
          </w:p>
        </w:tc>
        <w:tc>
          <w:tcPr>
            <w:tcW w:w="8846" w:type="dxa"/>
            <w:gridSpan w:val="5"/>
            <w:vMerge/>
            <w:vAlign w:val="center"/>
          </w:tcPr>
          <w:p w14:paraId="22FC7C59" w14:textId="77777777" w:rsidR="001705D3" w:rsidRDefault="001705D3"/>
        </w:tc>
        <w:tc>
          <w:tcPr>
            <w:tcW w:w="353" w:type="dxa"/>
            <w:tcBorders>
              <w:top w:val="nil"/>
              <w:left w:val="nil"/>
              <w:bottom w:val="nil"/>
              <w:right w:val="nil"/>
            </w:tcBorders>
            <w:tcMar>
              <w:top w:w="15" w:type="dxa"/>
              <w:left w:w="15" w:type="dxa"/>
              <w:right w:w="15" w:type="dxa"/>
            </w:tcMar>
            <w:vAlign w:val="bottom"/>
          </w:tcPr>
          <w:p w14:paraId="050260D9" w14:textId="4EEB0C42" w:rsidR="3613AA40" w:rsidRDefault="3613AA40"/>
        </w:tc>
      </w:tr>
      <w:tr w:rsidR="3613AA40" w14:paraId="08D02B9F"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014AD762" w14:textId="1777B768" w:rsidR="3613AA40" w:rsidRDefault="3613AA40" w:rsidP="3613AA40">
            <w:r w:rsidRPr="2227BB70">
              <w:rPr>
                <w:rFonts w:ascii="Calibri" w:eastAsia="Calibri" w:hAnsi="Calibri" w:cs="Calibri"/>
                <w:color w:val="000000" w:themeColor="text1"/>
                <w:sz w:val="22"/>
                <w:szCs w:val="22"/>
              </w:rPr>
              <w:t>2</w:t>
            </w:r>
            <w:r w:rsidR="222EAE35" w:rsidRPr="2227BB70">
              <w:rPr>
                <w:rFonts w:ascii="Calibri" w:eastAsia="Calibri" w:hAnsi="Calibri" w:cs="Calibri"/>
                <w:color w:val="000000" w:themeColor="text1"/>
                <w:sz w:val="22"/>
                <w:szCs w:val="22"/>
              </w:rPr>
              <w:t>1</w:t>
            </w:r>
            <w:r w:rsidRPr="2227BB70">
              <w:rPr>
                <w:rFonts w:ascii="Calibri" w:eastAsia="Calibri" w:hAnsi="Calibri" w:cs="Calibri"/>
                <w:color w:val="000000" w:themeColor="text1"/>
                <w:sz w:val="22"/>
                <w:szCs w:val="22"/>
              </w:rPr>
              <w:t>-Apr-2</w:t>
            </w:r>
            <w:r w:rsidR="4E2E3F8C" w:rsidRPr="2227BB70">
              <w:rPr>
                <w:rFonts w:ascii="Calibri" w:eastAsia="Calibri" w:hAnsi="Calibri" w:cs="Calibri"/>
                <w:color w:val="000000" w:themeColor="text1"/>
                <w:sz w:val="22"/>
                <w:szCs w:val="22"/>
              </w:rPr>
              <w:t>5</w:t>
            </w:r>
          </w:p>
        </w:tc>
        <w:tc>
          <w:tcPr>
            <w:tcW w:w="8846" w:type="dxa"/>
            <w:gridSpan w:val="5"/>
            <w:tcBorders>
              <w:top w:val="single" w:sz="8" w:space="0" w:color="auto"/>
              <w:left w:val="single" w:sz="8" w:space="0" w:color="auto"/>
              <w:bottom w:val="single" w:sz="4" w:space="0" w:color="auto"/>
              <w:right w:val="nil"/>
            </w:tcBorders>
            <w:shd w:val="clear" w:color="auto" w:fill="E7E6E6"/>
            <w:tcMar>
              <w:top w:w="15" w:type="dxa"/>
              <w:left w:w="15" w:type="dxa"/>
              <w:right w:w="15" w:type="dxa"/>
            </w:tcMar>
            <w:vAlign w:val="bottom"/>
          </w:tcPr>
          <w:p w14:paraId="02396314" w14:textId="0C83B702" w:rsidR="3613AA40" w:rsidRDefault="3613AA40" w:rsidP="3613AA40">
            <w:pPr>
              <w:jc w:val="center"/>
            </w:pPr>
            <w:r w:rsidRPr="2227BB70">
              <w:rPr>
                <w:rFonts w:ascii="Calibri" w:eastAsia="Calibri" w:hAnsi="Calibri" w:cs="Calibri"/>
                <w:b/>
                <w:bCs/>
                <w:i/>
                <w:iCs/>
                <w:color w:val="000000" w:themeColor="text1"/>
                <w:sz w:val="22"/>
                <w:szCs w:val="22"/>
              </w:rPr>
              <w:t xml:space="preserve">                                                                 STUDY REVIEW </w:t>
            </w:r>
            <w:proofErr w:type="gramStart"/>
            <w:r w:rsidRPr="2227BB70">
              <w:rPr>
                <w:rFonts w:ascii="Calibri" w:eastAsia="Calibri" w:hAnsi="Calibri" w:cs="Calibri"/>
                <w:b/>
                <w:bCs/>
                <w:i/>
                <w:iCs/>
                <w:color w:val="000000" w:themeColor="text1"/>
                <w:sz w:val="22"/>
                <w:szCs w:val="22"/>
              </w:rPr>
              <w:t xml:space="preserve">PERIOD  </w:t>
            </w:r>
            <w:r w:rsidRPr="2227BB70">
              <w:rPr>
                <w:rFonts w:ascii="Calibri" w:eastAsia="Calibri" w:hAnsi="Calibri" w:cs="Calibri"/>
                <w:b/>
                <w:bCs/>
                <w:i/>
                <w:iCs/>
                <w:color w:val="FF0000"/>
                <w:sz w:val="22"/>
                <w:szCs w:val="22"/>
              </w:rPr>
              <w:t>Exams</w:t>
            </w:r>
            <w:proofErr w:type="gramEnd"/>
            <w:r w:rsidRPr="2227BB70">
              <w:rPr>
                <w:rFonts w:ascii="Calibri" w:eastAsia="Calibri" w:hAnsi="Calibri" w:cs="Calibri"/>
                <w:b/>
                <w:bCs/>
                <w:i/>
                <w:iCs/>
                <w:color w:val="FF0000"/>
                <w:sz w:val="22"/>
                <w:szCs w:val="22"/>
              </w:rPr>
              <w:t xml:space="preserve"> start Fri 2</w:t>
            </w:r>
            <w:r w:rsidR="5B1C5146" w:rsidRPr="2227BB70">
              <w:rPr>
                <w:rFonts w:ascii="Calibri" w:eastAsia="Calibri" w:hAnsi="Calibri" w:cs="Calibri"/>
                <w:b/>
                <w:bCs/>
                <w:i/>
                <w:iCs/>
                <w:color w:val="FF0000"/>
                <w:sz w:val="22"/>
                <w:szCs w:val="22"/>
              </w:rPr>
              <w:t>5</w:t>
            </w:r>
            <w:r w:rsidRPr="2227BB70">
              <w:rPr>
                <w:rFonts w:ascii="Calibri" w:eastAsia="Calibri" w:hAnsi="Calibri" w:cs="Calibri"/>
                <w:b/>
                <w:bCs/>
                <w:i/>
                <w:iCs/>
                <w:color w:val="FF0000"/>
                <w:sz w:val="22"/>
                <w:szCs w:val="22"/>
              </w:rPr>
              <w:t>th April 202</w:t>
            </w:r>
            <w:r w:rsidR="6B5B3EC7" w:rsidRPr="2227BB70">
              <w:rPr>
                <w:rFonts w:ascii="Calibri" w:eastAsia="Calibri" w:hAnsi="Calibri" w:cs="Calibri"/>
                <w:b/>
                <w:bCs/>
                <w:i/>
                <w:iCs/>
                <w:color w:val="FF0000"/>
                <w:sz w:val="22"/>
                <w:szCs w:val="22"/>
              </w:rPr>
              <w:t>5</w:t>
            </w:r>
          </w:p>
        </w:tc>
        <w:tc>
          <w:tcPr>
            <w:tcW w:w="353" w:type="dxa"/>
            <w:tcBorders>
              <w:top w:val="nil"/>
              <w:left w:val="nil"/>
              <w:bottom w:val="nil"/>
              <w:right w:val="nil"/>
            </w:tcBorders>
            <w:tcMar>
              <w:top w:w="15" w:type="dxa"/>
              <w:left w:w="15" w:type="dxa"/>
              <w:right w:w="15" w:type="dxa"/>
            </w:tcMar>
            <w:vAlign w:val="bottom"/>
          </w:tcPr>
          <w:p w14:paraId="651C18E3" w14:textId="72F9B6B1" w:rsidR="3613AA40" w:rsidRDefault="3613AA40"/>
        </w:tc>
      </w:tr>
      <w:tr w:rsidR="3613AA40" w14:paraId="0C4DF8F1" w14:textId="77777777" w:rsidTr="237B4C3A">
        <w:trPr>
          <w:trHeight w:val="315"/>
        </w:trPr>
        <w:tc>
          <w:tcPr>
            <w:tcW w:w="1600" w:type="dxa"/>
            <w:tcBorders>
              <w:top w:val="nil"/>
              <w:left w:val="single" w:sz="8" w:space="0" w:color="auto"/>
              <w:bottom w:val="nil"/>
              <w:right w:val="single" w:sz="8" w:space="0" w:color="auto"/>
            </w:tcBorders>
            <w:tcMar>
              <w:top w:w="15" w:type="dxa"/>
              <w:left w:w="15" w:type="dxa"/>
              <w:right w:w="15" w:type="dxa"/>
            </w:tcMar>
            <w:vAlign w:val="bottom"/>
          </w:tcPr>
          <w:p w14:paraId="458DE846" w14:textId="6F1CBDC2" w:rsidR="3613AA40" w:rsidRDefault="3613AA40" w:rsidP="3613AA40">
            <w:r w:rsidRPr="2227BB70">
              <w:rPr>
                <w:rFonts w:ascii="Calibri" w:eastAsia="Calibri" w:hAnsi="Calibri" w:cs="Calibri"/>
                <w:color w:val="000000" w:themeColor="text1"/>
                <w:sz w:val="22"/>
                <w:szCs w:val="22"/>
              </w:rPr>
              <w:t>2</w:t>
            </w:r>
            <w:r w:rsidR="0C10C9D8" w:rsidRPr="2227BB70">
              <w:rPr>
                <w:rFonts w:ascii="Calibri" w:eastAsia="Calibri" w:hAnsi="Calibri" w:cs="Calibri"/>
                <w:color w:val="000000" w:themeColor="text1"/>
                <w:sz w:val="22"/>
                <w:szCs w:val="22"/>
              </w:rPr>
              <w:t>8</w:t>
            </w:r>
            <w:r w:rsidRPr="2227BB70">
              <w:rPr>
                <w:rFonts w:ascii="Calibri" w:eastAsia="Calibri" w:hAnsi="Calibri" w:cs="Calibri"/>
                <w:color w:val="000000" w:themeColor="text1"/>
                <w:sz w:val="22"/>
                <w:szCs w:val="22"/>
              </w:rPr>
              <w:t>-Apr-2</w:t>
            </w:r>
            <w:r w:rsidR="30168D9C" w:rsidRPr="2227BB70">
              <w:rPr>
                <w:rFonts w:ascii="Calibri" w:eastAsia="Calibri" w:hAnsi="Calibri" w:cs="Calibri"/>
                <w:color w:val="000000" w:themeColor="text1"/>
                <w:sz w:val="22"/>
                <w:szCs w:val="22"/>
              </w:rPr>
              <w:t>5</w:t>
            </w:r>
          </w:p>
        </w:tc>
        <w:tc>
          <w:tcPr>
            <w:tcW w:w="8846" w:type="dxa"/>
            <w:gridSpan w:val="5"/>
            <w:tcBorders>
              <w:top w:val="single" w:sz="4" w:space="0" w:color="auto"/>
              <w:left w:val="single" w:sz="8" w:space="0" w:color="auto"/>
              <w:bottom w:val="single" w:sz="4" w:space="0" w:color="auto"/>
              <w:right w:val="nil"/>
            </w:tcBorders>
            <w:shd w:val="clear" w:color="auto" w:fill="E7E6E6"/>
            <w:tcMar>
              <w:top w:w="15" w:type="dxa"/>
              <w:left w:w="15" w:type="dxa"/>
              <w:right w:w="15" w:type="dxa"/>
            </w:tcMar>
            <w:vAlign w:val="bottom"/>
          </w:tcPr>
          <w:p w14:paraId="215D16C1" w14:textId="01FC74A0" w:rsidR="3613AA40" w:rsidRDefault="3613AA40" w:rsidP="3613AA40">
            <w:pPr>
              <w:jc w:val="center"/>
            </w:pPr>
            <w:r w:rsidRPr="3613AA40">
              <w:rPr>
                <w:rFonts w:ascii="Calibri" w:eastAsia="Calibri" w:hAnsi="Calibri" w:cs="Calibri"/>
                <w:i/>
                <w:iCs/>
                <w:color w:val="0070C0"/>
                <w:sz w:val="22"/>
                <w:szCs w:val="22"/>
              </w:rPr>
              <w:t>EXAM PERIOD</w:t>
            </w:r>
          </w:p>
        </w:tc>
        <w:tc>
          <w:tcPr>
            <w:tcW w:w="353" w:type="dxa"/>
            <w:tcBorders>
              <w:top w:val="nil"/>
              <w:left w:val="nil"/>
              <w:bottom w:val="nil"/>
              <w:right w:val="nil"/>
            </w:tcBorders>
            <w:tcMar>
              <w:top w:w="15" w:type="dxa"/>
              <w:left w:w="15" w:type="dxa"/>
              <w:right w:w="15" w:type="dxa"/>
            </w:tcMar>
            <w:vAlign w:val="bottom"/>
          </w:tcPr>
          <w:p w14:paraId="7279B3B5" w14:textId="0480DCFD" w:rsidR="3613AA40" w:rsidRDefault="3613AA40"/>
        </w:tc>
      </w:tr>
      <w:tr w:rsidR="3613AA40" w14:paraId="46F50485" w14:textId="77777777" w:rsidTr="237B4C3A">
        <w:trPr>
          <w:trHeight w:val="315"/>
        </w:trPr>
        <w:tc>
          <w:tcPr>
            <w:tcW w:w="160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6E24BBF6" w14:textId="7EC227E2" w:rsidR="3613AA40" w:rsidRDefault="6C534EAB" w:rsidP="3613AA40">
            <w:r w:rsidRPr="2227BB70">
              <w:rPr>
                <w:rFonts w:ascii="Calibri" w:eastAsia="Calibri" w:hAnsi="Calibri" w:cs="Calibri"/>
                <w:color w:val="000000" w:themeColor="text1"/>
                <w:sz w:val="22"/>
                <w:szCs w:val="22"/>
              </w:rPr>
              <w:t>5</w:t>
            </w:r>
            <w:r w:rsidR="3613AA40" w:rsidRPr="2227BB70">
              <w:rPr>
                <w:rFonts w:ascii="Calibri" w:eastAsia="Calibri" w:hAnsi="Calibri" w:cs="Calibri"/>
                <w:color w:val="000000" w:themeColor="text1"/>
                <w:sz w:val="22"/>
                <w:szCs w:val="22"/>
              </w:rPr>
              <w:t>-May-</w:t>
            </w:r>
            <w:r w:rsidR="4F053633" w:rsidRPr="2227BB70">
              <w:rPr>
                <w:rFonts w:ascii="Calibri" w:eastAsia="Calibri" w:hAnsi="Calibri" w:cs="Calibri"/>
                <w:color w:val="000000" w:themeColor="text1"/>
                <w:sz w:val="22"/>
                <w:szCs w:val="22"/>
              </w:rPr>
              <w:t>25</w:t>
            </w:r>
          </w:p>
        </w:tc>
        <w:tc>
          <w:tcPr>
            <w:tcW w:w="8846" w:type="dxa"/>
            <w:gridSpan w:val="5"/>
            <w:tcBorders>
              <w:top w:val="single" w:sz="4" w:space="0" w:color="auto"/>
              <w:left w:val="single" w:sz="8" w:space="0" w:color="auto"/>
              <w:bottom w:val="single" w:sz="8" w:space="0" w:color="auto"/>
              <w:right w:val="nil"/>
            </w:tcBorders>
            <w:shd w:val="clear" w:color="auto" w:fill="E7E6E6"/>
            <w:tcMar>
              <w:top w:w="15" w:type="dxa"/>
              <w:left w:w="15" w:type="dxa"/>
              <w:right w:w="15" w:type="dxa"/>
            </w:tcMar>
            <w:vAlign w:val="bottom"/>
          </w:tcPr>
          <w:p w14:paraId="0FDDF1FB" w14:textId="655DA1E0" w:rsidR="3613AA40" w:rsidRDefault="3613AA40" w:rsidP="3613AA40">
            <w:pPr>
              <w:jc w:val="center"/>
            </w:pPr>
            <w:r w:rsidRPr="3613AA40">
              <w:rPr>
                <w:rFonts w:ascii="Calibri" w:eastAsia="Calibri" w:hAnsi="Calibri" w:cs="Calibri"/>
                <w:i/>
                <w:iCs/>
                <w:color w:val="0070C0"/>
                <w:sz w:val="22"/>
                <w:szCs w:val="22"/>
              </w:rPr>
              <w:t>EXAM PERIOD</w:t>
            </w:r>
          </w:p>
        </w:tc>
        <w:tc>
          <w:tcPr>
            <w:tcW w:w="353" w:type="dxa"/>
            <w:tcBorders>
              <w:top w:val="nil"/>
              <w:left w:val="nil"/>
              <w:bottom w:val="nil"/>
              <w:right w:val="nil"/>
            </w:tcBorders>
            <w:tcMar>
              <w:top w:w="15" w:type="dxa"/>
              <w:left w:w="15" w:type="dxa"/>
              <w:right w:w="15" w:type="dxa"/>
            </w:tcMar>
            <w:vAlign w:val="bottom"/>
          </w:tcPr>
          <w:p w14:paraId="09C09A8F" w14:textId="23091EDB" w:rsidR="3613AA40" w:rsidRDefault="3613AA40"/>
        </w:tc>
      </w:tr>
      <w:tr w:rsidR="3613AA40" w14:paraId="52589932" w14:textId="77777777" w:rsidTr="237B4C3A">
        <w:trPr>
          <w:trHeight w:val="300"/>
        </w:trPr>
        <w:tc>
          <w:tcPr>
            <w:tcW w:w="1600" w:type="dxa"/>
            <w:tcBorders>
              <w:top w:val="single" w:sz="8" w:space="0" w:color="auto"/>
              <w:left w:val="nil"/>
              <w:bottom w:val="nil"/>
              <w:right w:val="nil"/>
            </w:tcBorders>
            <w:tcMar>
              <w:top w:w="15" w:type="dxa"/>
              <w:left w:w="15" w:type="dxa"/>
              <w:right w:w="15" w:type="dxa"/>
            </w:tcMar>
            <w:vAlign w:val="bottom"/>
          </w:tcPr>
          <w:p w14:paraId="1B5EB172" w14:textId="1D3D360D" w:rsidR="3613AA40" w:rsidRDefault="3613AA40"/>
        </w:tc>
        <w:tc>
          <w:tcPr>
            <w:tcW w:w="1509" w:type="dxa"/>
            <w:tcBorders>
              <w:top w:val="single" w:sz="8" w:space="0" w:color="auto"/>
              <w:left w:val="nil"/>
              <w:bottom w:val="nil"/>
              <w:right w:val="nil"/>
            </w:tcBorders>
            <w:tcMar>
              <w:top w:w="15" w:type="dxa"/>
              <w:left w:w="15" w:type="dxa"/>
              <w:right w:w="15" w:type="dxa"/>
            </w:tcMar>
            <w:vAlign w:val="bottom"/>
          </w:tcPr>
          <w:p w14:paraId="6185703E" w14:textId="34266770" w:rsidR="3613AA40" w:rsidRDefault="3613AA40"/>
        </w:tc>
        <w:tc>
          <w:tcPr>
            <w:tcW w:w="1236" w:type="dxa"/>
            <w:tcBorders>
              <w:top w:val="nil"/>
              <w:left w:val="nil"/>
              <w:bottom w:val="nil"/>
              <w:right w:val="nil"/>
            </w:tcBorders>
            <w:tcMar>
              <w:top w:w="15" w:type="dxa"/>
              <w:left w:w="15" w:type="dxa"/>
              <w:right w:w="15" w:type="dxa"/>
            </w:tcMar>
            <w:vAlign w:val="bottom"/>
          </w:tcPr>
          <w:p w14:paraId="668262FB" w14:textId="7C6C736B" w:rsidR="3613AA40" w:rsidRDefault="3613AA40"/>
        </w:tc>
        <w:tc>
          <w:tcPr>
            <w:tcW w:w="1725" w:type="dxa"/>
            <w:tcBorders>
              <w:top w:val="nil"/>
              <w:left w:val="nil"/>
              <w:bottom w:val="nil"/>
              <w:right w:val="nil"/>
            </w:tcBorders>
            <w:tcMar>
              <w:top w:w="15" w:type="dxa"/>
              <w:left w:w="15" w:type="dxa"/>
              <w:right w:w="15" w:type="dxa"/>
            </w:tcMar>
            <w:vAlign w:val="bottom"/>
          </w:tcPr>
          <w:p w14:paraId="2251A978" w14:textId="6A33C854" w:rsidR="3613AA40" w:rsidRDefault="3613AA40"/>
        </w:tc>
        <w:tc>
          <w:tcPr>
            <w:tcW w:w="1826" w:type="dxa"/>
            <w:tcBorders>
              <w:top w:val="nil"/>
              <w:left w:val="nil"/>
              <w:bottom w:val="nil"/>
              <w:right w:val="nil"/>
            </w:tcBorders>
            <w:tcMar>
              <w:top w:w="15" w:type="dxa"/>
              <w:left w:w="15" w:type="dxa"/>
              <w:right w:w="15" w:type="dxa"/>
            </w:tcMar>
            <w:vAlign w:val="bottom"/>
          </w:tcPr>
          <w:p w14:paraId="3D2169C7" w14:textId="1A0EC627" w:rsidR="3613AA40" w:rsidRDefault="3613AA40"/>
        </w:tc>
        <w:tc>
          <w:tcPr>
            <w:tcW w:w="2550" w:type="dxa"/>
            <w:tcBorders>
              <w:top w:val="nil"/>
              <w:left w:val="nil"/>
              <w:bottom w:val="nil"/>
              <w:right w:val="nil"/>
            </w:tcBorders>
            <w:tcMar>
              <w:top w:w="15" w:type="dxa"/>
              <w:left w:w="15" w:type="dxa"/>
              <w:right w:w="15" w:type="dxa"/>
            </w:tcMar>
            <w:vAlign w:val="bottom"/>
          </w:tcPr>
          <w:p w14:paraId="63601CB9" w14:textId="5C1A6A35" w:rsidR="3613AA40" w:rsidRDefault="3613AA40"/>
        </w:tc>
        <w:tc>
          <w:tcPr>
            <w:tcW w:w="353" w:type="dxa"/>
            <w:tcBorders>
              <w:top w:val="nil"/>
              <w:left w:val="nil"/>
              <w:bottom w:val="nil"/>
              <w:right w:val="nil"/>
            </w:tcBorders>
            <w:tcMar>
              <w:top w:w="15" w:type="dxa"/>
              <w:left w:w="15" w:type="dxa"/>
              <w:right w:w="15" w:type="dxa"/>
            </w:tcMar>
            <w:vAlign w:val="bottom"/>
          </w:tcPr>
          <w:p w14:paraId="50E0E635" w14:textId="1BC4B0BB" w:rsidR="3613AA40" w:rsidRDefault="3613AA40"/>
        </w:tc>
      </w:tr>
    </w:tbl>
    <w:p w14:paraId="39459B48" w14:textId="2B6820C0" w:rsidR="00676F4C" w:rsidRDefault="00676F4C" w:rsidP="3613AA40"/>
    <w:p w14:paraId="3028422D" w14:textId="2C141955" w:rsidR="3613AA40" w:rsidRDefault="3613AA40" w:rsidP="3613AA40"/>
    <w:p w14:paraId="6E264CFB" w14:textId="6BF3F01C" w:rsidR="3613AA40" w:rsidRDefault="3613AA40" w:rsidP="3613AA40"/>
    <w:p w14:paraId="21FDAA78" w14:textId="00D803D6" w:rsidR="3613AA40" w:rsidRDefault="3613AA40" w:rsidP="3613AA40"/>
    <w:p w14:paraId="5B7C44B9" w14:textId="5576ED61" w:rsidR="3613AA40" w:rsidRDefault="3613AA40" w:rsidP="3613AA40"/>
    <w:p w14:paraId="294E6D20" w14:textId="6A459609" w:rsidR="3613AA40" w:rsidRDefault="3613AA40" w:rsidP="3613AA40"/>
    <w:p w14:paraId="5F218A81" w14:textId="0ECCA660" w:rsidR="7DCC94B0" w:rsidRDefault="7DCC94B0"/>
    <w:p w14:paraId="58F96B69" w14:textId="17F661D5" w:rsidR="7DCC94B0" w:rsidRDefault="7DCC94B0"/>
    <w:p w14:paraId="27CDB3E0" w14:textId="02833358" w:rsidR="3613AA40" w:rsidRDefault="3613AA40" w:rsidP="3613AA40"/>
    <w:p w14:paraId="3A99EE34" w14:textId="74300C52" w:rsidR="3613AA40" w:rsidRDefault="3613AA40" w:rsidP="77512DB6"/>
    <w:p w14:paraId="4CB71A34" w14:textId="600FAB73" w:rsidR="3613AA40" w:rsidRDefault="3613AA40" w:rsidP="77512DB6"/>
    <w:p w14:paraId="04645DB9" w14:textId="2BF0359D" w:rsidR="00094956" w:rsidRPr="008562FE" w:rsidRDefault="44963D9F" w:rsidP="008562FE">
      <w:pPr>
        <w:pStyle w:val="Heading2"/>
      </w:pPr>
      <w:bookmarkStart w:id="203" w:name="_Toc48341388"/>
      <w:r>
        <w:lastRenderedPageBreak/>
        <w:t>First Year courses: an overview</w:t>
      </w:r>
      <w:bookmarkEnd w:id="200"/>
      <w:bookmarkEnd w:id="201"/>
      <w:bookmarkEnd w:id="202"/>
      <w:bookmarkEnd w:id="203"/>
      <w:r>
        <w:t xml:space="preserve"> </w:t>
      </w:r>
    </w:p>
    <w:p w14:paraId="7DED73A8" w14:textId="77777777" w:rsidR="00094956" w:rsidRPr="00094956" w:rsidRDefault="00094956" w:rsidP="00094956">
      <w:pPr>
        <w:rPr>
          <w:lang w:val="en-IE"/>
        </w:rPr>
      </w:pPr>
    </w:p>
    <w:p w14:paraId="62C4253C" w14:textId="4B048E1A" w:rsidR="00094956" w:rsidRPr="00094956" w:rsidRDefault="00094956" w:rsidP="00094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094956">
        <w:rPr>
          <w:b/>
          <w:color w:val="000000"/>
        </w:rPr>
        <w:t xml:space="preserve">CK109 BA in English </w:t>
      </w:r>
      <w:r w:rsidRPr="00094956">
        <w:rPr>
          <w:color w:val="000000"/>
        </w:rPr>
        <w:t xml:space="preserve">(BA </w:t>
      </w:r>
      <w:r w:rsidR="00676F4C">
        <w:rPr>
          <w:color w:val="000000"/>
        </w:rPr>
        <w:t xml:space="preserve">in </w:t>
      </w:r>
      <w:r w:rsidRPr="00094956">
        <w:rPr>
          <w:color w:val="000000"/>
        </w:rPr>
        <w:t>English students)</w:t>
      </w:r>
    </w:p>
    <w:p w14:paraId="19D554C7" w14:textId="77777777" w:rsidR="00094956" w:rsidRPr="006C41C4" w:rsidRDefault="00094956" w:rsidP="00094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8"/>
          <w:szCs w:val="28"/>
        </w:rPr>
      </w:pPr>
    </w:p>
    <w:p w14:paraId="282211F0" w14:textId="77777777" w:rsidR="00094956" w:rsidRPr="00094956" w:rsidRDefault="00094956" w:rsidP="00094956">
      <w:pPr>
        <w:ind w:left="720"/>
        <w:rPr>
          <w:b/>
          <w:bCs/>
        </w:rPr>
      </w:pPr>
      <w:r w:rsidRPr="00094956">
        <w:rPr>
          <w:b/>
          <w:bCs/>
        </w:rPr>
        <w:t>EN1103 Problems in Literature (10 credits)</w:t>
      </w:r>
    </w:p>
    <w:p w14:paraId="3E16EE24" w14:textId="063391BD" w:rsidR="00094956" w:rsidRPr="00094956" w:rsidRDefault="00094956" w:rsidP="2227BB70">
      <w:pPr>
        <w:ind w:left="720"/>
      </w:pPr>
      <w:r>
        <w:t>Course Coordinator: Dr</w:t>
      </w:r>
      <w:r w:rsidR="02F736EB">
        <w:t xml:space="preserve"> Miranda Corcoran</w:t>
      </w:r>
    </w:p>
    <w:p w14:paraId="10BABFA3" w14:textId="56FCA01C" w:rsidR="00094956" w:rsidRPr="00094956" w:rsidRDefault="44963D9F" w:rsidP="000949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77512DB6">
        <w:rPr>
          <w:color w:val="000000" w:themeColor="text1"/>
        </w:rPr>
        <w:t xml:space="preserve">Semester 1: Monday 2-3pm, </w:t>
      </w:r>
      <w:r w:rsidR="5BD6650F" w:rsidRPr="77512DB6">
        <w:rPr>
          <w:color w:val="000000" w:themeColor="text1"/>
        </w:rPr>
        <w:t>Boole 6</w:t>
      </w:r>
    </w:p>
    <w:p w14:paraId="7BA83EBF" w14:textId="72C6EBB1" w:rsidR="00094956" w:rsidRPr="00094956" w:rsidRDefault="44963D9F"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77512DB6">
        <w:rPr>
          <w:color w:val="000000" w:themeColor="text1"/>
        </w:rPr>
        <w:t xml:space="preserve">Tutorial times: Tues 4-5pm </w:t>
      </w:r>
      <w:r w:rsidR="56D1B19C" w:rsidRPr="77512DB6">
        <w:rPr>
          <w:color w:val="000000" w:themeColor="text1"/>
        </w:rPr>
        <w:t xml:space="preserve">ORB_G46 OR Wed 4-5pm ORB_2.01 OR </w:t>
      </w:r>
      <w:proofErr w:type="spellStart"/>
      <w:r w:rsidR="56D1B19C" w:rsidRPr="77512DB6">
        <w:rPr>
          <w:color w:val="000000" w:themeColor="text1"/>
        </w:rPr>
        <w:t>Thur</w:t>
      </w:r>
      <w:proofErr w:type="spellEnd"/>
      <w:r w:rsidR="56D1B19C" w:rsidRPr="77512DB6">
        <w:rPr>
          <w:color w:val="000000" w:themeColor="text1"/>
        </w:rPr>
        <w:t xml:space="preserve"> 4-5pm AL_G32</w:t>
      </w:r>
    </w:p>
    <w:p w14:paraId="1E40879A" w14:textId="5A6856FF" w:rsidR="77512DB6" w:rsidRDefault="77512DB6"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themeColor="text1"/>
        </w:rPr>
      </w:pPr>
    </w:p>
    <w:p w14:paraId="2DB8304F" w14:textId="4D50D5CF" w:rsidR="77512DB6" w:rsidRDefault="77512DB6"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themeColor="text1"/>
        </w:rPr>
      </w:pPr>
    </w:p>
    <w:p w14:paraId="007C2931" w14:textId="77777777" w:rsidR="00094956" w:rsidRPr="00094956" w:rsidRDefault="00094956" w:rsidP="00094956">
      <w:pPr>
        <w:ind w:left="720"/>
        <w:rPr>
          <w:b/>
          <w:bCs/>
        </w:rPr>
      </w:pPr>
      <w:r w:rsidRPr="00094956">
        <w:rPr>
          <w:b/>
          <w:bCs/>
        </w:rPr>
        <w:t>EN1101 Contexts: The Production and Reception of Literature and Film (5 credits)</w:t>
      </w:r>
    </w:p>
    <w:p w14:paraId="3644DD65" w14:textId="0DEEE133" w:rsidR="00094956" w:rsidRPr="00094956" w:rsidRDefault="00094956" w:rsidP="00094956">
      <w:pPr>
        <w:ind w:left="720"/>
      </w:pPr>
      <w:r w:rsidRPr="00094956">
        <w:t xml:space="preserve">Course Coordinator: Dr </w:t>
      </w:r>
      <w:r>
        <w:t>Heather Laird</w:t>
      </w:r>
    </w:p>
    <w:p w14:paraId="0AEE460F" w14:textId="305375B7" w:rsidR="00094956" w:rsidRPr="00094956" w:rsidRDefault="00094956" w:rsidP="00094956">
      <w:pPr>
        <w:ind w:left="720"/>
      </w:pPr>
      <w:r w:rsidRPr="00094956">
        <w:rPr>
          <w:color w:val="000000" w:themeColor="text1"/>
        </w:rPr>
        <w:t>Semester 2: Monday 2-3pm, West Wing</w:t>
      </w:r>
      <w:r>
        <w:rPr>
          <w:color w:val="000000" w:themeColor="text1"/>
        </w:rPr>
        <w:t xml:space="preserve"> room </w:t>
      </w:r>
      <w:r w:rsidRPr="00094956">
        <w:rPr>
          <w:color w:val="000000" w:themeColor="text1"/>
        </w:rPr>
        <w:t>9</w:t>
      </w:r>
    </w:p>
    <w:p w14:paraId="72026EA2" w14:textId="77777777" w:rsidR="00094956" w:rsidRPr="00094956" w:rsidRDefault="00094956" w:rsidP="00094956">
      <w:pPr>
        <w:tabs>
          <w:tab w:val="left" w:pos="5652"/>
        </w:tabs>
        <w:ind w:left="720"/>
        <w:rPr>
          <w:color w:val="000000" w:themeColor="text1"/>
        </w:rPr>
      </w:pPr>
      <w:r w:rsidRPr="00094956">
        <w:t xml:space="preserve">Tutorial times: Tues 4-5pm ORB 202 </w:t>
      </w:r>
      <w:r w:rsidRPr="00094956">
        <w:rPr>
          <w:color w:val="000000" w:themeColor="text1"/>
          <w:u w:val="single"/>
        </w:rPr>
        <w:t>or</w:t>
      </w:r>
      <w:r w:rsidRPr="00094956">
        <w:t xml:space="preserve"> Wed 4-5pm ORB 202 </w:t>
      </w:r>
      <w:r w:rsidRPr="00094956">
        <w:rPr>
          <w:u w:val="single"/>
        </w:rPr>
        <w:t>or</w:t>
      </w:r>
      <w:r w:rsidRPr="00094956">
        <w:t xml:space="preserve"> Thurs 4-5pm AL_G19</w:t>
      </w:r>
    </w:p>
    <w:p w14:paraId="616A5205" w14:textId="77777777" w:rsidR="00094956" w:rsidRDefault="00094956" w:rsidP="00094956">
      <w:pPr>
        <w:rPr>
          <w:sz w:val="28"/>
          <w:szCs w:val="28"/>
        </w:rPr>
      </w:pPr>
    </w:p>
    <w:p w14:paraId="4E7A0BBA" w14:textId="77777777" w:rsidR="00ED2DE8" w:rsidRDefault="00ED2DE8" w:rsidP="00094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szCs w:val="28"/>
        </w:rPr>
      </w:pPr>
    </w:p>
    <w:p w14:paraId="46D97D35" w14:textId="43C00969" w:rsidR="00094956" w:rsidRPr="00676F4C" w:rsidRDefault="00094956" w:rsidP="00094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676F4C">
        <w:rPr>
          <w:b/>
          <w:color w:val="000000"/>
        </w:rPr>
        <w:t xml:space="preserve">CK101 First Arts English </w:t>
      </w:r>
      <w:r w:rsidRPr="00676F4C">
        <w:rPr>
          <w:color w:val="000000"/>
        </w:rPr>
        <w:t>(shared with the CK101 First Arts</w:t>
      </w:r>
      <w:r w:rsidR="00676F4C">
        <w:rPr>
          <w:color w:val="000000"/>
        </w:rPr>
        <w:t xml:space="preserve"> English</w:t>
      </w:r>
      <w:r w:rsidRPr="00676F4C">
        <w:rPr>
          <w:color w:val="000000"/>
        </w:rPr>
        <w:t xml:space="preserve"> </w:t>
      </w:r>
      <w:r w:rsidR="00676F4C">
        <w:rPr>
          <w:color w:val="000000"/>
        </w:rPr>
        <w:t>students</w:t>
      </w:r>
      <w:r w:rsidRPr="00676F4C">
        <w:rPr>
          <w:color w:val="000000"/>
        </w:rPr>
        <w:t>)</w:t>
      </w:r>
    </w:p>
    <w:p w14:paraId="577DF35F" w14:textId="77777777" w:rsidR="00094956" w:rsidRPr="00277541" w:rsidRDefault="00094956" w:rsidP="000B1945">
      <w:pPr>
        <w:rPr>
          <w:lang w:val="en-IE"/>
        </w:rPr>
      </w:pPr>
    </w:p>
    <w:p w14:paraId="77A9DFD0" w14:textId="0AB62270" w:rsidR="00124FDC" w:rsidRDefault="00124FDC" w:rsidP="6BEDDAE1">
      <w:pPr>
        <w:jc w:val="both"/>
        <w:rPr>
          <w:lang w:val="en-IE"/>
        </w:rPr>
      </w:pPr>
      <w:r>
        <w:rPr>
          <w:lang w:val="en-IE"/>
        </w:rPr>
        <w:t>First Year</w:t>
      </w:r>
      <w:r w:rsidR="00676F4C">
        <w:rPr>
          <w:lang w:val="en-IE"/>
        </w:rPr>
        <w:t xml:space="preserve"> Arts</w:t>
      </w:r>
      <w:r w:rsidR="00DA4E76">
        <w:rPr>
          <w:lang w:val="en-IE"/>
        </w:rPr>
        <w:t xml:space="preserve"> English modules adopt two formats.</w:t>
      </w:r>
    </w:p>
    <w:p w14:paraId="3D08C675" w14:textId="77777777" w:rsidR="00DA4E76" w:rsidRDefault="00DA4E76" w:rsidP="6BEDDAE1">
      <w:pPr>
        <w:jc w:val="both"/>
        <w:rPr>
          <w:lang w:val="en-IE"/>
        </w:rPr>
      </w:pPr>
    </w:p>
    <w:p w14:paraId="3D87A1E1" w14:textId="692904F4" w:rsidR="00DA4E76" w:rsidRDefault="5991BF2F" w:rsidP="00676F4C">
      <w:pPr>
        <w:ind w:left="720"/>
        <w:jc w:val="both"/>
        <w:rPr>
          <w:lang w:val="en-IE"/>
        </w:rPr>
      </w:pPr>
      <w:r w:rsidRPr="77512DB6">
        <w:rPr>
          <w:b/>
          <w:bCs/>
          <w:lang w:val="en-IE"/>
        </w:rPr>
        <w:t>EN101</w:t>
      </w:r>
      <w:r w:rsidR="26AD06A6" w:rsidRPr="77512DB6">
        <w:rPr>
          <w:b/>
          <w:bCs/>
          <w:lang w:val="en-IE"/>
        </w:rPr>
        <w:t>2 Literature in Question</w:t>
      </w:r>
      <w:r w:rsidR="26AD06A6" w:rsidRPr="77512DB6">
        <w:rPr>
          <w:lang w:val="en-IE"/>
        </w:rPr>
        <w:t xml:space="preserve"> (semester 1) and </w:t>
      </w:r>
      <w:r w:rsidR="26AD06A6" w:rsidRPr="77512DB6">
        <w:rPr>
          <w:b/>
          <w:bCs/>
          <w:lang w:val="en-IE"/>
        </w:rPr>
        <w:t>EN1011 Literature in Time</w:t>
      </w:r>
      <w:r w:rsidR="26AD06A6" w:rsidRPr="77512DB6">
        <w:rPr>
          <w:lang w:val="en-IE"/>
        </w:rPr>
        <w:t xml:space="preserve"> (semester 2) </w:t>
      </w:r>
      <w:r w:rsidR="69632595" w:rsidRPr="77512DB6">
        <w:rPr>
          <w:lang w:val="en-IE"/>
        </w:rPr>
        <w:t xml:space="preserve">are traditional lectures taking place in Boole 4. </w:t>
      </w:r>
      <w:r w:rsidR="11DC9FE1" w:rsidRPr="77512DB6">
        <w:rPr>
          <w:lang w:val="en-IE"/>
        </w:rPr>
        <w:t>You will find the names of your lecturers and the t</w:t>
      </w:r>
      <w:r w:rsidR="64A74074" w:rsidRPr="77512DB6">
        <w:rPr>
          <w:lang w:val="en-IE"/>
        </w:rPr>
        <w:t>exts studied on pp.</w:t>
      </w:r>
      <w:r w:rsidR="1B92D71C" w:rsidRPr="77512DB6">
        <w:rPr>
          <w:lang w:val="en-IE"/>
        </w:rPr>
        <w:t>9-11.</w:t>
      </w:r>
      <w:r w:rsidR="64A74074" w:rsidRPr="77512DB6">
        <w:rPr>
          <w:lang w:val="en-IE"/>
        </w:rPr>
        <w:t xml:space="preserve"> </w:t>
      </w:r>
    </w:p>
    <w:p w14:paraId="432284A3" w14:textId="77777777" w:rsidR="00DA4E76" w:rsidRDefault="00DA4E76" w:rsidP="00676F4C">
      <w:pPr>
        <w:ind w:left="720"/>
        <w:jc w:val="both"/>
        <w:rPr>
          <w:lang w:val="en-IE"/>
        </w:rPr>
      </w:pPr>
    </w:p>
    <w:p w14:paraId="6D529574" w14:textId="06AC927E" w:rsidR="00DA4E76" w:rsidRDefault="00DA4E76" w:rsidP="00676F4C">
      <w:pPr>
        <w:pStyle w:val="BodyText3"/>
        <w:ind w:left="720"/>
        <w:rPr>
          <w:rFonts w:ascii="Times New Roman" w:hAnsi="Times New Roman"/>
        </w:rPr>
      </w:pPr>
      <w:r w:rsidRPr="00676F4C">
        <w:rPr>
          <w:rFonts w:ascii="Times New Roman" w:hAnsi="Times New Roman"/>
          <w:b/>
          <w:bCs/>
        </w:rPr>
        <w:t>EN1010</w:t>
      </w:r>
      <w:r w:rsidR="00676F4C" w:rsidRPr="00676F4C">
        <w:rPr>
          <w:rFonts w:ascii="Times New Roman" w:hAnsi="Times New Roman"/>
          <w:b/>
          <w:bCs/>
        </w:rPr>
        <w:t>: Critical Reading and Writing</w:t>
      </w:r>
      <w:r w:rsidR="00676F4C">
        <w:rPr>
          <w:rFonts w:ascii="Times New Roman" w:hAnsi="Times New Roman"/>
        </w:rPr>
        <w:t xml:space="preserve"> runs across the academic year, that is, in semester 1 and 2. EN101 </w:t>
      </w:r>
      <w:r w:rsidRPr="00C91EB6">
        <w:rPr>
          <w:rFonts w:ascii="Times New Roman" w:hAnsi="Times New Roman"/>
        </w:rPr>
        <w:t>will take place in small tutorial groups</w:t>
      </w:r>
      <w:r w:rsidR="006C772D">
        <w:rPr>
          <w:rFonts w:ascii="Times New Roman" w:hAnsi="Times New Roman"/>
        </w:rPr>
        <w:t xml:space="preserve"> led by </w:t>
      </w:r>
      <w:r w:rsidR="006C772D" w:rsidRPr="00403216">
        <w:rPr>
          <w:rFonts w:ascii="Times New Roman" w:hAnsi="Times New Roman"/>
        </w:rPr>
        <w:t>English Departm</w:t>
      </w:r>
      <w:r w:rsidR="00420D2C" w:rsidRPr="00403216">
        <w:rPr>
          <w:rFonts w:ascii="Times New Roman" w:hAnsi="Times New Roman"/>
        </w:rPr>
        <w:t>e</w:t>
      </w:r>
      <w:r w:rsidR="006C772D" w:rsidRPr="00403216">
        <w:rPr>
          <w:rFonts w:ascii="Times New Roman" w:hAnsi="Times New Roman"/>
        </w:rPr>
        <w:t>nt</w:t>
      </w:r>
      <w:r w:rsidR="006C772D">
        <w:rPr>
          <w:rFonts w:ascii="Times New Roman" w:hAnsi="Times New Roman"/>
        </w:rPr>
        <w:t xml:space="preserve"> staff</w:t>
      </w:r>
      <w:r w:rsidRPr="00C91EB6">
        <w:rPr>
          <w:rFonts w:ascii="Times New Roman" w:hAnsi="Times New Roman"/>
        </w:rPr>
        <w:t xml:space="preserve">, </w:t>
      </w:r>
      <w:proofErr w:type="gramStart"/>
      <w:r w:rsidRPr="00C91EB6">
        <w:rPr>
          <w:rFonts w:ascii="Times New Roman" w:hAnsi="Times New Roman"/>
        </w:rPr>
        <w:t>in order to</w:t>
      </w:r>
      <w:proofErr w:type="gramEnd"/>
      <w:r w:rsidRPr="00C91EB6">
        <w:rPr>
          <w:rFonts w:ascii="Times New Roman" w:hAnsi="Times New Roman"/>
        </w:rPr>
        <w:t xml:space="preserve"> give you </w:t>
      </w:r>
      <w:r w:rsidR="00DB1CCD">
        <w:rPr>
          <w:rFonts w:ascii="Times New Roman" w:hAnsi="Times New Roman"/>
        </w:rPr>
        <w:t xml:space="preserve">more </w:t>
      </w:r>
      <w:r w:rsidRPr="00C91EB6">
        <w:rPr>
          <w:rFonts w:ascii="Times New Roman" w:hAnsi="Times New Roman"/>
        </w:rPr>
        <w:t xml:space="preserve">opportunities to ask and address questions. </w:t>
      </w:r>
    </w:p>
    <w:p w14:paraId="1EDA1578" w14:textId="77777777" w:rsidR="00FB63CF" w:rsidRPr="00C91EB6" w:rsidRDefault="00FB63CF" w:rsidP="00676F4C">
      <w:pPr>
        <w:pStyle w:val="BodyText3"/>
        <w:ind w:left="720"/>
        <w:rPr>
          <w:rFonts w:ascii="Times New Roman" w:hAnsi="Times New Roman"/>
        </w:rPr>
      </w:pPr>
    </w:p>
    <w:p w14:paraId="143C7F00" w14:textId="1D08E8C1" w:rsidR="00DA4E76" w:rsidRPr="00C91EB6" w:rsidRDefault="00DB1CCD" w:rsidP="00676F4C">
      <w:pPr>
        <w:ind w:left="720"/>
        <w:jc w:val="both"/>
        <w:rPr>
          <w:lang w:val="en-IE"/>
        </w:rPr>
      </w:pPr>
      <w:r>
        <w:rPr>
          <w:b/>
          <w:lang w:val="en-IE"/>
        </w:rPr>
        <w:t>EN1010</w:t>
      </w:r>
      <w:r w:rsidR="006E41D3">
        <w:rPr>
          <w:b/>
          <w:lang w:val="en-IE"/>
        </w:rPr>
        <w:t xml:space="preserve"> classes</w:t>
      </w:r>
      <w:r w:rsidR="00DA4E76" w:rsidRPr="00C91EB6">
        <w:rPr>
          <w:b/>
          <w:lang w:val="en-IE"/>
        </w:rPr>
        <w:t xml:space="preserve"> will begin in the third week of term</w:t>
      </w:r>
      <w:r w:rsidR="00DA4E76" w:rsidRPr="00C91EB6">
        <w:rPr>
          <w:lang w:val="en-IE"/>
        </w:rPr>
        <w:t xml:space="preserve">. In </w:t>
      </w:r>
      <w:r w:rsidR="00DA4E76" w:rsidRPr="00420D2C">
        <w:rPr>
          <w:b/>
          <w:bCs/>
          <w:lang w:val="en-IE"/>
        </w:rPr>
        <w:t>week 1</w:t>
      </w:r>
      <w:r w:rsidR="00DA4E76" w:rsidRPr="00C91EB6">
        <w:rPr>
          <w:lang w:val="en-IE"/>
        </w:rPr>
        <w:t xml:space="preserve">, you will be told how to register for your tutorial groups. There will be a quiz set up on Canvas, which </w:t>
      </w:r>
      <w:r w:rsidR="00DA4E76" w:rsidRPr="00C91EB6">
        <w:rPr>
          <w:b/>
          <w:bCs/>
          <w:lang w:val="en-IE"/>
        </w:rPr>
        <w:t xml:space="preserve">you must </w:t>
      </w:r>
      <w:r w:rsidR="00676F4C">
        <w:rPr>
          <w:b/>
          <w:bCs/>
          <w:lang w:val="en-IE"/>
        </w:rPr>
        <w:t>complete</w:t>
      </w:r>
      <w:r w:rsidR="00DA4E76" w:rsidRPr="00C91EB6">
        <w:rPr>
          <w:b/>
          <w:bCs/>
          <w:lang w:val="en-IE"/>
        </w:rPr>
        <w:t xml:space="preserve"> within a week</w:t>
      </w:r>
      <w:r w:rsidR="00DA4E76" w:rsidRPr="00C91EB6">
        <w:rPr>
          <w:lang w:val="en-IE"/>
        </w:rPr>
        <w:t>. A list of tutorial groups will be posted on Canvas</w:t>
      </w:r>
      <w:r w:rsidR="006E41D3">
        <w:rPr>
          <w:lang w:val="en-IE"/>
        </w:rPr>
        <w:t xml:space="preserve"> by the end of Week 2</w:t>
      </w:r>
      <w:r w:rsidR="00DA4E76" w:rsidRPr="00C91EB6">
        <w:rPr>
          <w:lang w:val="en-IE"/>
        </w:rPr>
        <w:t>: make note of the</w:t>
      </w:r>
      <w:r w:rsidR="00DA4E76" w:rsidRPr="00C91EB6">
        <w:rPr>
          <w:bCs/>
          <w:lang w:val="en-IE"/>
        </w:rPr>
        <w:t xml:space="preserve"> day, time and place of </w:t>
      </w:r>
      <w:r w:rsidR="00DA4E76" w:rsidRPr="00C91EB6">
        <w:rPr>
          <w:lang w:val="en-IE"/>
        </w:rPr>
        <w:t>your tutorial group, as well as your tutor’s name.</w:t>
      </w:r>
      <w:r w:rsidR="00676F4C">
        <w:rPr>
          <w:lang w:val="en-IE"/>
        </w:rPr>
        <w:t xml:space="preserve"> Attend your tutorial from week 3 of the semester.</w:t>
      </w:r>
      <w:r w:rsidR="00DA4E76" w:rsidRPr="00C91EB6">
        <w:rPr>
          <w:lang w:val="en-IE"/>
        </w:rPr>
        <w:t xml:space="preserve"> </w:t>
      </w:r>
    </w:p>
    <w:p w14:paraId="2CE542F1" w14:textId="77777777" w:rsidR="00DA4E76" w:rsidRDefault="00DA4E76" w:rsidP="6BEDDAE1">
      <w:pPr>
        <w:jc w:val="both"/>
        <w:rPr>
          <w:lang w:val="en-IE"/>
        </w:rPr>
      </w:pPr>
    </w:p>
    <w:p w14:paraId="2E2AB23D" w14:textId="77777777" w:rsidR="00124FDC" w:rsidRPr="00260825" w:rsidRDefault="00124FDC" w:rsidP="6BEDDAE1">
      <w:pPr>
        <w:jc w:val="both"/>
        <w:rPr>
          <w:lang w:val="en-IE"/>
        </w:rPr>
      </w:pPr>
    </w:p>
    <w:p w14:paraId="030FD86C" w14:textId="3E353703" w:rsidR="00094956" w:rsidRPr="00277541" w:rsidRDefault="44963D9F" w:rsidP="00094956">
      <w:pPr>
        <w:rPr>
          <w:lang w:val="en-IE"/>
        </w:rPr>
      </w:pPr>
      <w:r w:rsidRPr="77512DB6">
        <w:rPr>
          <w:rFonts w:eastAsia="Calibri"/>
        </w:rPr>
        <w:t>Attending lectures</w:t>
      </w:r>
      <w:r w:rsidR="465F8673" w:rsidRPr="77512DB6">
        <w:rPr>
          <w:rFonts w:eastAsia="Calibri"/>
        </w:rPr>
        <w:t>/tutorials</w:t>
      </w:r>
      <w:r w:rsidRPr="77512DB6">
        <w:rPr>
          <w:rFonts w:eastAsia="Calibri"/>
        </w:rPr>
        <w:t xml:space="preserve"> is only the beginning. Students must keep </w:t>
      </w:r>
      <w:r w:rsidR="7B6609C6" w:rsidRPr="77512DB6">
        <w:rPr>
          <w:rFonts w:eastAsia="Calibri"/>
        </w:rPr>
        <w:t>up to date</w:t>
      </w:r>
      <w:r w:rsidRPr="77512DB6">
        <w:rPr>
          <w:rFonts w:eastAsia="Calibri"/>
        </w:rPr>
        <w:t xml:space="preserve"> with the assigned reading associated with lecture-courses; this will make the continuous assessment essays for these courses far more manageable.</w:t>
      </w:r>
    </w:p>
    <w:p w14:paraId="11EE576B" w14:textId="77777777" w:rsidR="00094956" w:rsidRPr="00277541" w:rsidRDefault="00094956" w:rsidP="00094956">
      <w:pPr>
        <w:rPr>
          <w:lang w:val="en-IE"/>
        </w:rPr>
      </w:pPr>
      <w:r w:rsidRPr="00277541">
        <w:rPr>
          <w:rFonts w:eastAsia="Calibri"/>
        </w:rPr>
        <w:t xml:space="preserve"> </w:t>
      </w:r>
    </w:p>
    <w:p w14:paraId="7F9C4F7A" w14:textId="77777777" w:rsidR="00094956" w:rsidRPr="00277541" w:rsidRDefault="00094956" w:rsidP="00094956">
      <w:pPr>
        <w:rPr>
          <w:lang w:val="en-IE"/>
        </w:rPr>
      </w:pPr>
      <w:r w:rsidRPr="00277541">
        <w:rPr>
          <w:rFonts w:eastAsia="Calibri"/>
        </w:rPr>
        <w:t>You learn from a lecture course in the following ways:</w:t>
      </w:r>
    </w:p>
    <w:p w14:paraId="2AA20796" w14:textId="77777777" w:rsidR="00094956" w:rsidRPr="00277541" w:rsidRDefault="00094956" w:rsidP="00094956">
      <w:pPr>
        <w:ind w:left="360" w:hanging="360"/>
        <w:rPr>
          <w:lang w:val="en-IE"/>
        </w:rPr>
      </w:pPr>
      <w:r w:rsidRPr="00277541">
        <w:rPr>
          <w:rFonts w:eastAsia="Calibri"/>
        </w:rPr>
        <w:t>1.</w:t>
      </w:r>
      <w:r w:rsidRPr="00277541">
        <w:rPr>
          <w:sz w:val="14"/>
          <w:szCs w:val="14"/>
        </w:rPr>
        <w:t xml:space="preserve">     </w:t>
      </w:r>
      <w:r w:rsidRPr="00277541">
        <w:rPr>
          <w:rFonts w:eastAsia="Calibri"/>
        </w:rPr>
        <w:t xml:space="preserve">reading the material for the lecture </w:t>
      </w:r>
      <w:proofErr w:type="gramStart"/>
      <w:r>
        <w:rPr>
          <w:rFonts w:eastAsia="Calibri"/>
        </w:rPr>
        <w:t>beforehand;</w:t>
      </w:r>
      <w:proofErr w:type="gramEnd"/>
    </w:p>
    <w:p w14:paraId="2509E088" w14:textId="77777777" w:rsidR="00094956" w:rsidRDefault="00094956" w:rsidP="00094956">
      <w:pPr>
        <w:ind w:left="360" w:hanging="360"/>
        <w:rPr>
          <w:rFonts w:eastAsia="Calibri"/>
        </w:rPr>
      </w:pPr>
      <w:r w:rsidRPr="00277541">
        <w:rPr>
          <w:rFonts w:eastAsia="Calibri"/>
        </w:rPr>
        <w:t>2.</w:t>
      </w:r>
      <w:r w:rsidRPr="00277541">
        <w:rPr>
          <w:sz w:val="14"/>
          <w:szCs w:val="14"/>
        </w:rPr>
        <w:t xml:space="preserve">     </w:t>
      </w:r>
      <w:r>
        <w:rPr>
          <w:rFonts w:eastAsia="Calibri"/>
        </w:rPr>
        <w:t>l</w:t>
      </w:r>
      <w:r w:rsidRPr="00277541">
        <w:rPr>
          <w:rFonts w:eastAsia="Calibri"/>
        </w:rPr>
        <w:t xml:space="preserve">istening carefully in the lecture and taking notes in the </w:t>
      </w:r>
      <w:proofErr w:type="gramStart"/>
      <w:r w:rsidRPr="00277541">
        <w:rPr>
          <w:rFonts w:eastAsia="Calibri"/>
        </w:rPr>
        <w:t>lecture;</w:t>
      </w:r>
      <w:proofErr w:type="gramEnd"/>
      <w:r w:rsidRPr="00277541">
        <w:rPr>
          <w:rFonts w:eastAsia="Calibri"/>
        </w:rPr>
        <w:t xml:space="preserve"> </w:t>
      </w:r>
    </w:p>
    <w:p w14:paraId="06F78F7C" w14:textId="77777777" w:rsidR="00094956" w:rsidRDefault="00094956" w:rsidP="00094956">
      <w:pPr>
        <w:ind w:left="360" w:hanging="360"/>
        <w:rPr>
          <w:rFonts w:eastAsia="Calibri"/>
        </w:rPr>
      </w:pPr>
      <w:r>
        <w:rPr>
          <w:rFonts w:eastAsia="Calibri"/>
        </w:rPr>
        <w:t xml:space="preserve">3.   </w:t>
      </w:r>
      <w:r w:rsidRPr="00277541">
        <w:rPr>
          <w:rFonts w:eastAsia="Calibri"/>
        </w:rPr>
        <w:t xml:space="preserve">asking questions where </w:t>
      </w:r>
      <w:proofErr w:type="gramStart"/>
      <w:r w:rsidRPr="00277541">
        <w:rPr>
          <w:rFonts w:eastAsia="Calibri"/>
        </w:rPr>
        <w:t>possible</w:t>
      </w:r>
      <w:r>
        <w:rPr>
          <w:rFonts w:eastAsia="Calibri"/>
        </w:rPr>
        <w:t>;</w:t>
      </w:r>
      <w:proofErr w:type="gramEnd"/>
    </w:p>
    <w:p w14:paraId="247ADEF1" w14:textId="075F0B10" w:rsidR="006E41D3" w:rsidRDefault="44963D9F" w:rsidP="77512DB6">
      <w:pPr>
        <w:rPr>
          <w:rFonts w:eastAsia="Calibri"/>
        </w:rPr>
      </w:pPr>
      <w:r w:rsidRPr="77512DB6">
        <w:rPr>
          <w:lang w:val="en-IE"/>
        </w:rPr>
        <w:t>4</w:t>
      </w:r>
      <w:r w:rsidRPr="77512DB6">
        <w:rPr>
          <w:rFonts w:eastAsia="Calibri"/>
        </w:rPr>
        <w:t>.</w:t>
      </w:r>
      <w:r w:rsidRPr="77512DB6">
        <w:rPr>
          <w:sz w:val="14"/>
          <w:szCs w:val="14"/>
        </w:rPr>
        <w:t xml:space="preserve">    </w:t>
      </w:r>
      <w:r w:rsidRPr="77512DB6">
        <w:rPr>
          <w:rFonts w:eastAsia="Calibri"/>
        </w:rPr>
        <w:t>when essays are due, re-reading the material and using your notes to help you revise</w:t>
      </w:r>
      <w:r w:rsidR="0443F947" w:rsidRPr="77512DB6">
        <w:rPr>
          <w:rFonts w:eastAsia="Calibri"/>
        </w:rPr>
        <w:t>.</w:t>
      </w:r>
    </w:p>
    <w:p w14:paraId="141AB05F"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67673200" w14:textId="77777777" w:rsidR="004C466E" w:rsidRDefault="004C466E"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39129140" w14:textId="77777777" w:rsidR="003F3338" w:rsidRPr="008562FE" w:rsidRDefault="3D47E2C4" w:rsidP="008562FE">
      <w:pPr>
        <w:pStyle w:val="Heading2"/>
      </w:pPr>
      <w:bookmarkStart w:id="204" w:name="_Toc113275895"/>
      <w:bookmarkStart w:id="205" w:name="_Toc1561313770"/>
      <w:r>
        <w:lastRenderedPageBreak/>
        <w:t>CK109 BA in English courses</w:t>
      </w:r>
      <w:bookmarkEnd w:id="204"/>
      <w:bookmarkEnd w:id="205"/>
      <w:r>
        <w:t xml:space="preserve"> </w:t>
      </w:r>
    </w:p>
    <w:p w14:paraId="185B15B3" w14:textId="77777777" w:rsidR="003F3338" w:rsidRPr="006C41C4" w:rsidRDefault="003F3338" w:rsidP="003F33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6C41C4">
        <w:t xml:space="preserve"> </w:t>
      </w:r>
    </w:p>
    <w:p w14:paraId="795C3882" w14:textId="538E61A8" w:rsidR="003F3338" w:rsidRPr="006C41C4" w:rsidRDefault="3D47E2C4" w:rsidP="003F3338">
      <w:pPr>
        <w:spacing w:line="257" w:lineRule="auto"/>
      </w:pPr>
      <w:r>
        <w:t xml:space="preserve">The courses specific to CK109 offer an in-depth introduction to the contexts in which literature and film are made, performed, adapted, read and circulated. In the first semester </w:t>
      </w:r>
      <w:r w:rsidRPr="77512DB6">
        <w:rPr>
          <w:b/>
          <w:bCs/>
        </w:rPr>
        <w:t xml:space="preserve">Problems in Literature </w:t>
      </w:r>
      <w:r>
        <w:t xml:space="preserve">uses innovative enquiry-based learning to help students become independent learners. </w:t>
      </w:r>
      <w:r w:rsidRPr="77512DB6">
        <w:rPr>
          <w:color w:val="000000" w:themeColor="text1"/>
        </w:rPr>
        <w:t xml:space="preserve">Students work individually and together, taking on different roles within groups, to resolve a 'real world' problem. Through this process students gain critical knowledge and develop skills in research, </w:t>
      </w:r>
      <w:r w:rsidR="6AC6E5E2" w:rsidRPr="77512DB6">
        <w:rPr>
          <w:color w:val="000000" w:themeColor="text1"/>
        </w:rPr>
        <w:t>teamwork</w:t>
      </w:r>
      <w:r w:rsidRPr="77512DB6">
        <w:rPr>
          <w:color w:val="000000" w:themeColor="text1"/>
        </w:rPr>
        <w:t>, problem-solving, and creative thinking.</w:t>
      </w:r>
      <w:r>
        <w:t xml:space="preserve"> Beginning with some of the earliest texts in English and moving through to cutting edge debates in modern literature and digital literary studies, the </w:t>
      </w:r>
      <w:r w:rsidRPr="77512DB6">
        <w:rPr>
          <w:b/>
          <w:bCs/>
        </w:rPr>
        <w:t xml:space="preserve">Contexts </w:t>
      </w:r>
      <w:r>
        <w:t>course</w:t>
      </w:r>
      <w:r w:rsidRPr="77512DB6">
        <w:rPr>
          <w:b/>
          <w:bCs/>
        </w:rPr>
        <w:t xml:space="preserve"> </w:t>
      </w:r>
      <w:r>
        <w:t xml:space="preserve">gives students a vocabulary with which to discuss questions of literary production, adaptation, and reception. </w:t>
      </w:r>
    </w:p>
    <w:p w14:paraId="61F0D42D" w14:textId="77777777" w:rsidR="003F3338" w:rsidRPr="006C41C4" w:rsidRDefault="003F3338" w:rsidP="003F3338">
      <w:r w:rsidRPr="006C41C4">
        <w:rPr>
          <w:color w:val="333333"/>
        </w:rPr>
        <w:t xml:space="preserve"> </w:t>
      </w:r>
    </w:p>
    <w:p w14:paraId="6F08B369" w14:textId="77777777" w:rsidR="003F3338" w:rsidRPr="006C41C4" w:rsidRDefault="003F3338" w:rsidP="003F3338">
      <w:r w:rsidRPr="006C41C4">
        <w:rPr>
          <w:b/>
          <w:bCs/>
        </w:rPr>
        <w:t>EN1103 Problems in Literature (10 credits)</w:t>
      </w:r>
    </w:p>
    <w:p w14:paraId="3BD7C705" w14:textId="77777777" w:rsidR="003F3338" w:rsidRDefault="003F3338" w:rsidP="003F3338">
      <w:r w:rsidRPr="006C41C4">
        <w:t xml:space="preserve">Through enquiry-based learning, this course equips students with the skills needed to study literature at an advanced level. Students will engage in self-directed research and work in groups on defined literary problems that examine literature in a variety of forms and from a range of genres and periods. Through weekly lectures and tutorials, and under the guidance of a Facilitator/Tutor, students </w:t>
      </w:r>
      <w:proofErr w:type="gramStart"/>
      <w:r w:rsidRPr="006C41C4">
        <w:t>have the opportunity to</w:t>
      </w:r>
      <w:proofErr w:type="gramEnd"/>
      <w:r w:rsidRPr="006C41C4">
        <w:t xml:space="preserve"> develop presentation and information-retrieval skills, to apply their knowledge to form practical solutions, and to produce creative individual and collaborative work over one semester. </w:t>
      </w:r>
    </w:p>
    <w:p w14:paraId="3F044CDA" w14:textId="77777777" w:rsidR="001E3614" w:rsidRPr="006C41C4" w:rsidRDefault="001E3614" w:rsidP="003F3338"/>
    <w:p w14:paraId="5FFAD8AA" w14:textId="77777777" w:rsidR="003F3338" w:rsidRPr="006C41C4" w:rsidRDefault="003F3338" w:rsidP="003F3338">
      <w:r w:rsidRPr="006C41C4">
        <w:rPr>
          <w:b/>
          <w:bCs/>
        </w:rPr>
        <w:t xml:space="preserve">Learning Outcomes: </w:t>
      </w:r>
      <w:r w:rsidRPr="006C41C4">
        <w:t>On successful completion of this course, students should be able to:</w:t>
      </w:r>
    </w:p>
    <w:p w14:paraId="3556E765" w14:textId="77777777" w:rsidR="003F3338" w:rsidRPr="006C41C4" w:rsidRDefault="003F3338" w:rsidP="003F3338">
      <w:pPr>
        <w:pStyle w:val="ListParagraph"/>
        <w:numPr>
          <w:ilvl w:val="0"/>
          <w:numId w:val="47"/>
        </w:numPr>
        <w:tabs>
          <w:tab w:val="left" w:pos="0"/>
          <w:tab w:val="left" w:pos="720"/>
        </w:tabs>
      </w:pPr>
      <w:r w:rsidRPr="006C41C4">
        <w:t>Critically analyse a range of texts</w:t>
      </w:r>
    </w:p>
    <w:p w14:paraId="61F7EE46" w14:textId="77777777" w:rsidR="003F3338" w:rsidRPr="006C41C4" w:rsidRDefault="003F3338" w:rsidP="003F3338">
      <w:pPr>
        <w:pStyle w:val="ListParagraph"/>
        <w:numPr>
          <w:ilvl w:val="0"/>
          <w:numId w:val="47"/>
        </w:numPr>
        <w:tabs>
          <w:tab w:val="left" w:pos="0"/>
          <w:tab w:val="left" w:pos="720"/>
        </w:tabs>
      </w:pPr>
      <w:r w:rsidRPr="006C41C4">
        <w:t>Use and evaluate resources essential to the study of literature</w:t>
      </w:r>
    </w:p>
    <w:p w14:paraId="7F7CD26F" w14:textId="77777777" w:rsidR="003F3338" w:rsidRPr="006C41C4" w:rsidRDefault="003F3338" w:rsidP="003F3338">
      <w:pPr>
        <w:pStyle w:val="ListParagraph"/>
        <w:numPr>
          <w:ilvl w:val="0"/>
          <w:numId w:val="47"/>
        </w:numPr>
        <w:tabs>
          <w:tab w:val="left" w:pos="0"/>
          <w:tab w:val="left" w:pos="720"/>
        </w:tabs>
      </w:pPr>
      <w:r w:rsidRPr="006C41C4">
        <w:t>Work as self-directed, independent learners</w:t>
      </w:r>
    </w:p>
    <w:p w14:paraId="72A1F8D0" w14:textId="77777777" w:rsidR="003F3338" w:rsidRPr="006C41C4" w:rsidRDefault="003F3338" w:rsidP="003F3338">
      <w:pPr>
        <w:pStyle w:val="ListParagraph"/>
        <w:numPr>
          <w:ilvl w:val="0"/>
          <w:numId w:val="47"/>
        </w:numPr>
        <w:tabs>
          <w:tab w:val="left" w:pos="0"/>
          <w:tab w:val="left" w:pos="720"/>
        </w:tabs>
      </w:pPr>
      <w:r w:rsidRPr="006C41C4">
        <w:t>Work efficiently as part of a team</w:t>
      </w:r>
    </w:p>
    <w:p w14:paraId="4AD33394" w14:textId="77777777" w:rsidR="003F3338" w:rsidRPr="006C41C4" w:rsidRDefault="003F3338" w:rsidP="003F3338">
      <w:pPr>
        <w:pStyle w:val="ListParagraph"/>
        <w:numPr>
          <w:ilvl w:val="0"/>
          <w:numId w:val="47"/>
        </w:numPr>
        <w:tabs>
          <w:tab w:val="left" w:pos="0"/>
          <w:tab w:val="left" w:pos="720"/>
        </w:tabs>
      </w:pPr>
      <w:r w:rsidRPr="006C41C4">
        <w:t>Identify key periods, literary traditions, terms and genres relevant to the ‘problem’</w:t>
      </w:r>
    </w:p>
    <w:p w14:paraId="236EA3E3" w14:textId="77777777" w:rsidR="003F3338" w:rsidRPr="006C41C4" w:rsidRDefault="003F3338" w:rsidP="003F3338">
      <w:pPr>
        <w:pStyle w:val="ListParagraph"/>
        <w:numPr>
          <w:ilvl w:val="0"/>
          <w:numId w:val="47"/>
        </w:numPr>
        <w:tabs>
          <w:tab w:val="left" w:pos="0"/>
          <w:tab w:val="left" w:pos="720"/>
        </w:tabs>
      </w:pPr>
      <w:r w:rsidRPr="006C41C4">
        <w:t>Apply critical/theoretical terms and concepts to literary texts</w:t>
      </w:r>
    </w:p>
    <w:p w14:paraId="6691FD40" w14:textId="77777777" w:rsidR="003F3338" w:rsidRPr="006C41C4" w:rsidRDefault="003F3338" w:rsidP="003F3338">
      <w:pPr>
        <w:pStyle w:val="ListParagraph"/>
        <w:numPr>
          <w:ilvl w:val="0"/>
          <w:numId w:val="47"/>
        </w:numPr>
        <w:tabs>
          <w:tab w:val="left" w:pos="0"/>
          <w:tab w:val="left" w:pos="720"/>
        </w:tabs>
      </w:pPr>
      <w:r w:rsidRPr="006C41C4">
        <w:t>Prepare and deliver effective presentations</w:t>
      </w:r>
    </w:p>
    <w:p w14:paraId="09AD6C86" w14:textId="77777777" w:rsidR="003F3338" w:rsidRPr="006C41C4" w:rsidRDefault="003F3338" w:rsidP="003F3338">
      <w:pPr>
        <w:pStyle w:val="ListParagraph"/>
        <w:numPr>
          <w:ilvl w:val="0"/>
          <w:numId w:val="47"/>
        </w:numPr>
        <w:tabs>
          <w:tab w:val="left" w:pos="0"/>
          <w:tab w:val="left" w:pos="720"/>
        </w:tabs>
      </w:pPr>
      <w:r w:rsidRPr="006C41C4">
        <w:t>Write cogently and clearly in a range of styles/forms</w:t>
      </w:r>
    </w:p>
    <w:p w14:paraId="5D291636" w14:textId="77777777" w:rsidR="003F3338" w:rsidRPr="006C41C4" w:rsidRDefault="003F3338" w:rsidP="003F33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6C41C4">
        <w:t xml:space="preserve"> </w:t>
      </w:r>
    </w:p>
    <w:p w14:paraId="0C46050A" w14:textId="77777777" w:rsidR="003F3338" w:rsidRPr="006C41C4" w:rsidRDefault="003F3338" w:rsidP="003F33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53C07ED" w14:textId="77777777" w:rsidR="003F3338" w:rsidRPr="006C41C4" w:rsidRDefault="003F3338" w:rsidP="003F3338">
      <w:r w:rsidRPr="006C41C4">
        <w:rPr>
          <w:b/>
          <w:bCs/>
        </w:rPr>
        <w:t>EN1101 Contexts: The Production and Reception of Literature and Film (5 credits)</w:t>
      </w:r>
    </w:p>
    <w:p w14:paraId="1B091140" w14:textId="77777777" w:rsidR="003F3338" w:rsidRDefault="003F3338" w:rsidP="003F3338">
      <w:r w:rsidRPr="006C41C4">
        <w:rPr>
          <w:color w:val="000000" w:themeColor="text1"/>
        </w:rPr>
        <w:t xml:space="preserve">This course prepares students to understand the importance of contexts of literary production and reception in relation to literature and film across a range of periods and genres. In focusing on ideas of literary and film production and reception, this course makes students aware of how such contexts shape our understanding of narratives and their meaning. The course will consider a range of contexts for literary production and reception. These may include, for example, medieval manuscript culture, renaissance theatre and its audiences, the of </w:t>
      </w:r>
      <w:r w:rsidRPr="006C41C4">
        <w:t xml:space="preserve">impact </w:t>
      </w:r>
      <w:r w:rsidRPr="006C41C4">
        <w:rPr>
          <w:color w:val="000000" w:themeColor="text1"/>
        </w:rPr>
        <w:t xml:space="preserve">print and the rise of a mass market from the eighteenth century onwards, and the emergence </w:t>
      </w:r>
      <w:r w:rsidRPr="006C41C4">
        <w:t>of new technologies, such as film and digital media.</w:t>
      </w:r>
    </w:p>
    <w:p w14:paraId="18B41238" w14:textId="77777777" w:rsidR="001E3614" w:rsidRPr="006C41C4" w:rsidRDefault="001E3614" w:rsidP="003F3338"/>
    <w:p w14:paraId="45E78B5B" w14:textId="77777777" w:rsidR="003F3338" w:rsidRPr="006C41C4" w:rsidRDefault="003F3338" w:rsidP="003F3338">
      <w:r w:rsidRPr="006C41C4">
        <w:rPr>
          <w:b/>
          <w:bCs/>
        </w:rPr>
        <w:t xml:space="preserve">Learning Outcomes: </w:t>
      </w:r>
      <w:r w:rsidRPr="006C41C4">
        <w:t>On successful completion of this course, students should be able to:</w:t>
      </w:r>
    </w:p>
    <w:p w14:paraId="5EDA0A5B" w14:textId="77777777" w:rsidR="003F3338" w:rsidRPr="006C41C4" w:rsidRDefault="003F3338" w:rsidP="003F3338">
      <w:pPr>
        <w:pStyle w:val="ListParagraph"/>
        <w:numPr>
          <w:ilvl w:val="0"/>
          <w:numId w:val="46"/>
        </w:numPr>
        <w:rPr>
          <w:color w:val="000000" w:themeColor="text1"/>
        </w:rPr>
      </w:pPr>
      <w:r w:rsidRPr="006C41C4">
        <w:rPr>
          <w:color w:val="000000" w:themeColor="text1"/>
        </w:rPr>
        <w:t>Explain the meaning of context in relation to literature and film.</w:t>
      </w:r>
    </w:p>
    <w:p w14:paraId="6DCC3F44" w14:textId="77777777" w:rsidR="003F3338" w:rsidRPr="006C41C4" w:rsidRDefault="003F3338" w:rsidP="003F3338">
      <w:pPr>
        <w:pStyle w:val="ListParagraph"/>
        <w:numPr>
          <w:ilvl w:val="0"/>
          <w:numId w:val="46"/>
        </w:numPr>
        <w:rPr>
          <w:color w:val="000000" w:themeColor="text1"/>
        </w:rPr>
      </w:pPr>
      <w:r w:rsidRPr="006C41C4">
        <w:rPr>
          <w:color w:val="000000" w:themeColor="text1"/>
        </w:rPr>
        <w:t>Analyse texts in the context of their production and reception.</w:t>
      </w:r>
    </w:p>
    <w:p w14:paraId="4FA3F75B" w14:textId="77777777" w:rsidR="003F3338" w:rsidRPr="006C41C4" w:rsidRDefault="003F3338" w:rsidP="003F3338">
      <w:pPr>
        <w:pStyle w:val="ListParagraph"/>
        <w:numPr>
          <w:ilvl w:val="0"/>
          <w:numId w:val="46"/>
        </w:numPr>
        <w:rPr>
          <w:color w:val="000000" w:themeColor="text1"/>
        </w:rPr>
      </w:pPr>
      <w:r w:rsidRPr="006C41C4">
        <w:rPr>
          <w:color w:val="000000" w:themeColor="text1"/>
        </w:rPr>
        <w:t>Identify some of the ways that production and reception shape the meanings of texts.</w:t>
      </w:r>
    </w:p>
    <w:p w14:paraId="60554E60" w14:textId="77777777" w:rsidR="003F3338" w:rsidRPr="006C41C4" w:rsidRDefault="003F3338" w:rsidP="003F3338">
      <w:pPr>
        <w:pStyle w:val="ListParagraph"/>
        <w:numPr>
          <w:ilvl w:val="0"/>
          <w:numId w:val="46"/>
        </w:numPr>
        <w:rPr>
          <w:color w:val="000000" w:themeColor="text1"/>
        </w:rPr>
      </w:pPr>
      <w:r w:rsidRPr="006C41C4">
        <w:rPr>
          <w:color w:val="000000" w:themeColor="text1"/>
        </w:rPr>
        <w:t>Identify some of the ways in which production and reception have changed over time.</w:t>
      </w:r>
    </w:p>
    <w:p w14:paraId="43AC9D6E" w14:textId="77777777" w:rsidR="003F3338" w:rsidRPr="006C41C4" w:rsidRDefault="003F3338" w:rsidP="003F3338">
      <w:pPr>
        <w:pStyle w:val="ListParagraph"/>
        <w:numPr>
          <w:ilvl w:val="0"/>
          <w:numId w:val="46"/>
        </w:numPr>
        <w:rPr>
          <w:color w:val="000000" w:themeColor="text1"/>
        </w:rPr>
      </w:pPr>
      <w:r w:rsidRPr="006C41C4">
        <w:rPr>
          <w:color w:val="000000" w:themeColor="text1"/>
        </w:rPr>
        <w:t>Discuss context using appropriate critical terms and concepts.</w:t>
      </w:r>
    </w:p>
    <w:p w14:paraId="502055A8" w14:textId="468301F5" w:rsidR="003F3338" w:rsidRPr="006C41C4" w:rsidRDefault="3D47E2C4" w:rsidP="003F3338">
      <w:pPr>
        <w:pStyle w:val="ListParagraph"/>
        <w:numPr>
          <w:ilvl w:val="0"/>
          <w:numId w:val="46"/>
        </w:numPr>
        <w:rPr>
          <w:color w:val="000000" w:themeColor="text1"/>
        </w:rPr>
      </w:pPr>
      <w:r w:rsidRPr="77512DB6">
        <w:rPr>
          <w:color w:val="000000" w:themeColor="text1"/>
        </w:rPr>
        <w:t>Articulate a response to texts in effective, properly</w:t>
      </w:r>
      <w:r w:rsidR="05F3F3F7" w:rsidRPr="77512DB6">
        <w:rPr>
          <w:color w:val="000000" w:themeColor="text1"/>
        </w:rPr>
        <w:t xml:space="preserve"> </w:t>
      </w:r>
      <w:r w:rsidRPr="77512DB6">
        <w:rPr>
          <w:color w:val="000000" w:themeColor="text1"/>
        </w:rPr>
        <w:t>referenced essays.</w:t>
      </w:r>
      <w:r>
        <w:t xml:space="preserve"> </w:t>
      </w:r>
    </w:p>
    <w:p w14:paraId="53A0DE2B" w14:textId="77777777" w:rsidR="003F3338" w:rsidRPr="006C41C4" w:rsidRDefault="003F3338" w:rsidP="003F3338">
      <w:pPr>
        <w:spacing w:after="160" w:line="259" w:lineRule="auto"/>
        <w:rPr>
          <w:b/>
          <w:bCs/>
          <w:sz w:val="32"/>
          <w:szCs w:val="32"/>
        </w:rPr>
      </w:pPr>
    </w:p>
    <w:p w14:paraId="4DEA3C53" w14:textId="77777777" w:rsidR="003F3338" w:rsidRPr="008562FE" w:rsidRDefault="3D47E2C4" w:rsidP="008562FE">
      <w:pPr>
        <w:pStyle w:val="Heading2"/>
      </w:pPr>
      <w:bookmarkStart w:id="206" w:name="_Toc113275896"/>
      <w:bookmarkStart w:id="207" w:name="_Toc100971559"/>
      <w:r>
        <w:t>CK101 First Arts English courses</w:t>
      </w:r>
      <w:bookmarkEnd w:id="206"/>
      <w:bookmarkEnd w:id="207"/>
    </w:p>
    <w:p w14:paraId="7F9959AF" w14:textId="77777777" w:rsidR="003F3338" w:rsidRDefault="003F3338"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3A7206AD"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0CDD5A93" w14:textId="481A77C8" w:rsidR="003D0EB2" w:rsidRPr="001E4613" w:rsidRDefault="00762B10"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b/>
          <w:color w:val="000000"/>
        </w:rPr>
        <w:t>EN1010 Critical Reading and Writing</w:t>
      </w:r>
    </w:p>
    <w:p w14:paraId="22E86490" w14:textId="02621517"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color w:val="000000"/>
        </w:rPr>
        <w:t>(Semester 1</w:t>
      </w:r>
      <w:r w:rsidR="00762B10" w:rsidRPr="001E4613">
        <w:rPr>
          <w:color w:val="000000"/>
        </w:rPr>
        <w:t xml:space="preserve"> &amp;2</w:t>
      </w:r>
      <w:r w:rsidRPr="001E4613">
        <w:rPr>
          <w:color w:val="000000"/>
        </w:rPr>
        <w:t>)</w:t>
      </w:r>
    </w:p>
    <w:p w14:paraId="4866B3C4" w14:textId="385096D4" w:rsidR="003D0EB2" w:rsidRPr="00260825" w:rsidRDefault="004042B6"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2227BB70">
        <w:rPr>
          <w:b/>
          <w:bCs/>
          <w:color w:val="000000" w:themeColor="text1"/>
        </w:rPr>
        <w:t>Coordinator</w:t>
      </w:r>
      <w:r w:rsidR="00FB63CF" w:rsidRPr="2227BB70">
        <w:rPr>
          <w:b/>
          <w:bCs/>
          <w:color w:val="000000" w:themeColor="text1"/>
        </w:rPr>
        <w:t>s</w:t>
      </w:r>
      <w:r w:rsidRPr="2227BB70">
        <w:rPr>
          <w:b/>
          <w:bCs/>
          <w:color w:val="000000" w:themeColor="text1"/>
        </w:rPr>
        <w:t xml:space="preserve">: </w:t>
      </w:r>
      <w:proofErr w:type="spellStart"/>
      <w:r w:rsidRPr="2227BB70">
        <w:rPr>
          <w:b/>
          <w:bCs/>
          <w:color w:val="000000" w:themeColor="text1"/>
        </w:rPr>
        <w:t>Dr.</w:t>
      </w:r>
      <w:proofErr w:type="spellEnd"/>
      <w:r w:rsidRPr="2227BB70">
        <w:rPr>
          <w:b/>
          <w:bCs/>
          <w:color w:val="000000" w:themeColor="text1"/>
        </w:rPr>
        <w:t xml:space="preserve"> </w:t>
      </w:r>
      <w:r w:rsidR="00762B10" w:rsidRPr="2227BB70">
        <w:rPr>
          <w:b/>
          <w:bCs/>
          <w:color w:val="000000" w:themeColor="text1"/>
        </w:rPr>
        <w:t>Miranda Corcoran</w:t>
      </w:r>
      <w:r w:rsidR="0BB7B922" w:rsidRPr="2227BB70">
        <w:rPr>
          <w:b/>
          <w:bCs/>
          <w:color w:val="000000" w:themeColor="text1"/>
        </w:rPr>
        <w:t xml:space="preserve"> (S1)</w:t>
      </w:r>
      <w:r w:rsidR="00FB63CF" w:rsidRPr="2227BB70">
        <w:rPr>
          <w:b/>
          <w:bCs/>
          <w:color w:val="000000" w:themeColor="text1"/>
        </w:rPr>
        <w:t xml:space="preserve"> and </w:t>
      </w:r>
      <w:proofErr w:type="spellStart"/>
      <w:r w:rsidR="00FB63CF" w:rsidRPr="2227BB70">
        <w:rPr>
          <w:b/>
          <w:bCs/>
          <w:color w:val="000000" w:themeColor="text1"/>
        </w:rPr>
        <w:t>Dr.</w:t>
      </w:r>
      <w:proofErr w:type="spellEnd"/>
      <w:r w:rsidR="00FB63CF" w:rsidRPr="2227BB70">
        <w:rPr>
          <w:b/>
          <w:bCs/>
          <w:color w:val="000000" w:themeColor="text1"/>
        </w:rPr>
        <w:t xml:space="preserve"> Edel Semple</w:t>
      </w:r>
      <w:r w:rsidR="246444DA" w:rsidRPr="2227BB70">
        <w:rPr>
          <w:b/>
          <w:bCs/>
          <w:color w:val="000000" w:themeColor="text1"/>
        </w:rPr>
        <w:t xml:space="preserve"> (S2)</w:t>
      </w:r>
    </w:p>
    <w:p w14:paraId="24882A2C" w14:textId="77777777" w:rsidR="003D0EB2" w:rsidRPr="00124FDC"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3D9D501E"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lang w:eastAsia="en-GB"/>
        </w:rPr>
      </w:pPr>
      <w:r>
        <w:rPr>
          <w:rStyle w:val="normaltextrun"/>
          <w:color w:val="000000"/>
        </w:rPr>
        <w:t>In EN1010 students will work in tutorials with a Tutor. Tutorials will take place once a week, at the same day/time for the entire academic year.</w:t>
      </w:r>
      <w:r>
        <w:rPr>
          <w:rStyle w:val="eop"/>
          <w:color w:val="000000"/>
        </w:rPr>
        <w:t> </w:t>
      </w:r>
    </w:p>
    <w:p w14:paraId="57176836"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14:paraId="6C26BDDF" w14:textId="20F1F882" w:rsidR="004F4B05" w:rsidRDefault="004F4B05" w:rsidP="00403216">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The module</w:t>
      </w:r>
      <w:r>
        <w:rPr>
          <w:rStyle w:val="normaltextrun"/>
        </w:rPr>
        <w:t xml:space="preserve"> </w:t>
      </w:r>
      <w:r>
        <w:rPr>
          <w:rStyle w:val="normaltextrun"/>
          <w:color w:val="000000"/>
        </w:rPr>
        <w:t>EN1010</w:t>
      </w:r>
      <w:r>
        <w:rPr>
          <w:rStyle w:val="normaltextrun"/>
          <w:b/>
          <w:bCs/>
          <w:color w:val="000000"/>
        </w:rPr>
        <w:t xml:space="preserve"> </w:t>
      </w:r>
      <w:r>
        <w:rPr>
          <w:rStyle w:val="normaltextrun"/>
        </w:rPr>
        <w:t xml:space="preserve">introduces students to key skills in literary analysis, close reading, essay composition and writing. The module includes an overview of critical concepts related to different literary genres and forms (poetry, drama and prose). </w:t>
      </w:r>
      <w:r>
        <w:rPr>
          <w:rStyle w:val="normaltextrun"/>
          <w:color w:val="242424"/>
        </w:rPr>
        <w:t xml:space="preserve">Through detailed engagement with a variety of texts, this module enables students to become careful, attentive readers, effective communicators and skilled writers. Students </w:t>
      </w:r>
      <w:r>
        <w:rPr>
          <w:rStyle w:val="normaltextrun"/>
        </w:rPr>
        <w:t>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This module will also empower students to develop their own voices as independent critical thinkers.  </w:t>
      </w:r>
      <w:r>
        <w:rPr>
          <w:rStyle w:val="eop"/>
        </w:rPr>
        <w:t> </w:t>
      </w:r>
    </w:p>
    <w:p w14:paraId="0E5AB2BC" w14:textId="77777777" w:rsidR="003A0015" w:rsidRPr="00124FDC" w:rsidRDefault="003A0015"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p>
    <w:p w14:paraId="0A8122BA" w14:textId="2034BFE5" w:rsidR="00D91D40" w:rsidRPr="00124FDC" w:rsidRDefault="00DC73E9"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r w:rsidRPr="00124FDC">
        <w:rPr>
          <w:rStyle w:val="eop"/>
        </w:rPr>
        <w:t xml:space="preserve">Please refer to the timetable on p. 5 and/or on Canvas for the content of </w:t>
      </w:r>
      <w:r w:rsidR="00616E41" w:rsidRPr="00124FDC">
        <w:rPr>
          <w:rStyle w:val="eop"/>
        </w:rPr>
        <w:t>each class.</w:t>
      </w:r>
      <w:r w:rsidRPr="00124FDC">
        <w:rPr>
          <w:rStyle w:val="eop"/>
        </w:rPr>
        <w:t xml:space="preserve"> </w:t>
      </w:r>
    </w:p>
    <w:p w14:paraId="4E24E094" w14:textId="77777777" w:rsidR="007D7D9C" w:rsidRPr="00124FDC" w:rsidRDefault="007D7D9C"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133F2B0" w14:textId="4298A1E4" w:rsidR="00E076FD" w:rsidRDefault="7C00C91B"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lang w:val="en-IE"/>
        </w:rPr>
      </w:pPr>
      <w:r w:rsidRPr="2227BB70">
        <w:rPr>
          <w:b/>
          <w:bCs/>
          <w:color w:val="000000" w:themeColor="text1"/>
        </w:rPr>
        <w:t>ASSESSMENT</w:t>
      </w:r>
    </w:p>
    <w:p w14:paraId="224E0C1F" w14:textId="410169CD" w:rsidR="00E076FD" w:rsidRDefault="00E076FD"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lang w:val="en-IE"/>
        </w:rPr>
      </w:pPr>
    </w:p>
    <w:p w14:paraId="18E4290A" w14:textId="50732427" w:rsidR="00E076FD" w:rsidRDefault="7C00C91B" w:rsidP="2227BB70">
      <w:pPr>
        <w:pStyle w:val="NormalWeb"/>
        <w:rPr>
          <w:rFonts w:eastAsia="Times New Roman"/>
          <w:color w:val="000000" w:themeColor="text1"/>
        </w:rPr>
      </w:pPr>
      <w:r w:rsidRPr="2227BB70">
        <w:rPr>
          <w:rFonts w:eastAsia="Times New Roman"/>
          <w:color w:val="000000" w:themeColor="text1"/>
        </w:rPr>
        <w:t xml:space="preserve">You will complete FOUR assignments </w:t>
      </w:r>
    </w:p>
    <w:p w14:paraId="30D048AD" w14:textId="544B75A4" w:rsidR="00E076FD" w:rsidRDefault="00E076FD" w:rsidP="2227BB70">
      <w:pPr>
        <w:rPr>
          <w:color w:val="000000" w:themeColor="text1"/>
          <w:lang w:val="en-IE"/>
        </w:rPr>
      </w:pPr>
    </w:p>
    <w:p w14:paraId="37D61E85" w14:textId="32D1F6DB" w:rsidR="00E076FD" w:rsidRDefault="7C00C91B" w:rsidP="2227BB70">
      <w:pPr>
        <w:pStyle w:val="NormalWeb"/>
        <w:ind w:firstLine="284"/>
        <w:rPr>
          <w:rFonts w:eastAsia="Times New Roman"/>
          <w:color w:val="000000" w:themeColor="text1"/>
        </w:rPr>
      </w:pPr>
      <w:r w:rsidRPr="2227BB70">
        <w:rPr>
          <w:rFonts w:eastAsia="Times New Roman"/>
          <w:b/>
          <w:bCs/>
          <w:color w:val="000000" w:themeColor="text1"/>
        </w:rPr>
        <w:t xml:space="preserve">Semester 1 </w:t>
      </w:r>
    </w:p>
    <w:p w14:paraId="62B5F03E" w14:textId="3D21C2E2" w:rsidR="00E076FD" w:rsidRDefault="7C00C91B" w:rsidP="2227BB70">
      <w:pPr>
        <w:pStyle w:val="ListParagraph"/>
        <w:numPr>
          <w:ilvl w:val="0"/>
          <w:numId w:val="21"/>
        </w:numPr>
        <w:ind w:left="284" w:hanging="284"/>
        <w:rPr>
          <w:color w:val="000000" w:themeColor="text1"/>
          <w:lang w:val="en-IE"/>
        </w:rPr>
      </w:pPr>
      <w:r w:rsidRPr="2227BB70">
        <w:rPr>
          <w:rStyle w:val="normaltextrun"/>
          <w:color w:val="000000" w:themeColor="text1"/>
          <w:lang w:val="en-IE"/>
        </w:rPr>
        <w:t xml:space="preserve">Assignment 1: a 1000-word close reading exercise (25 </w:t>
      </w:r>
      <w:proofErr w:type="gramStart"/>
      <w:r w:rsidRPr="2227BB70">
        <w:rPr>
          <w:rStyle w:val="normaltextrun"/>
          <w:color w:val="000000" w:themeColor="text1"/>
          <w:lang w:val="en-IE"/>
        </w:rPr>
        <w:t>marks )</w:t>
      </w:r>
      <w:proofErr w:type="gramEnd"/>
      <w:r w:rsidRPr="2227BB70">
        <w:rPr>
          <w:rStyle w:val="normaltextrun"/>
          <w:color w:val="000000" w:themeColor="text1"/>
          <w:lang w:val="en-IE"/>
        </w:rPr>
        <w:t xml:space="preserve"> </w:t>
      </w:r>
    </w:p>
    <w:p w14:paraId="6621CE6C" w14:textId="6E402777" w:rsidR="00E076FD" w:rsidRDefault="7C00C91B" w:rsidP="2227BB70">
      <w:pPr>
        <w:pStyle w:val="ListParagraph"/>
        <w:numPr>
          <w:ilvl w:val="0"/>
          <w:numId w:val="20"/>
        </w:numPr>
        <w:ind w:left="284" w:hanging="284"/>
        <w:rPr>
          <w:color w:val="000000" w:themeColor="text1"/>
          <w:lang w:val="en-IE"/>
        </w:rPr>
      </w:pPr>
      <w:r w:rsidRPr="2227BB70">
        <w:rPr>
          <w:rStyle w:val="normaltextrun"/>
          <w:color w:val="000000" w:themeColor="text1"/>
          <w:lang w:val="en-IE"/>
        </w:rPr>
        <w:t>Assignment 2: an in-class close reading presentation – equivalent to 500 words (15 marks)</w:t>
      </w:r>
    </w:p>
    <w:p w14:paraId="6B32958F" w14:textId="136E4443" w:rsidR="00E076FD" w:rsidRDefault="7C00C91B" w:rsidP="2227BB70">
      <w:pPr>
        <w:pStyle w:val="NormalWeb"/>
        <w:ind w:left="284"/>
        <w:rPr>
          <w:rFonts w:eastAsia="Times New Roman"/>
          <w:color w:val="000000" w:themeColor="text1"/>
        </w:rPr>
      </w:pPr>
      <w:r w:rsidRPr="2227BB70">
        <w:rPr>
          <w:rFonts w:eastAsia="Times New Roman"/>
          <w:b/>
          <w:bCs/>
          <w:color w:val="000000" w:themeColor="text1"/>
        </w:rPr>
        <w:t>Semester 2</w:t>
      </w:r>
    </w:p>
    <w:p w14:paraId="1A45E65A" w14:textId="43C908BB" w:rsidR="00E076FD" w:rsidRDefault="7C00C91B" w:rsidP="2227BB70">
      <w:pPr>
        <w:pStyle w:val="ListParagraph"/>
        <w:numPr>
          <w:ilvl w:val="0"/>
          <w:numId w:val="20"/>
        </w:numPr>
        <w:ind w:left="284" w:hanging="284"/>
        <w:rPr>
          <w:color w:val="000000" w:themeColor="text1"/>
          <w:lang w:val="en-IE"/>
        </w:rPr>
      </w:pPr>
      <w:r w:rsidRPr="2227BB70">
        <w:rPr>
          <w:rStyle w:val="normaltextrun"/>
          <w:color w:val="000000" w:themeColor="text1"/>
          <w:lang w:val="en-IE"/>
        </w:rPr>
        <w:t>Assignment 3: a 500-word essay draft/plan (15 marks)</w:t>
      </w:r>
    </w:p>
    <w:p w14:paraId="04863934" w14:textId="1EDB16EB" w:rsidR="00E076FD" w:rsidRDefault="7C00C91B" w:rsidP="2227BB70">
      <w:pPr>
        <w:pStyle w:val="ListParagraph"/>
        <w:numPr>
          <w:ilvl w:val="0"/>
          <w:numId w:val="18"/>
        </w:numPr>
        <w:ind w:left="284" w:hanging="284"/>
        <w:rPr>
          <w:color w:val="000000" w:themeColor="text1"/>
          <w:lang w:val="en-IE"/>
        </w:rPr>
      </w:pPr>
      <w:r w:rsidRPr="2227BB70">
        <w:rPr>
          <w:rStyle w:val="normaltextrun"/>
          <w:color w:val="000000" w:themeColor="text1"/>
          <w:lang w:val="en-IE"/>
        </w:rPr>
        <w:t xml:space="preserve">Assignment 4: a 1000-word short essay based on tutor feedback (25 </w:t>
      </w:r>
      <w:proofErr w:type="gramStart"/>
      <w:r w:rsidRPr="2227BB70">
        <w:rPr>
          <w:rStyle w:val="normaltextrun"/>
          <w:color w:val="000000" w:themeColor="text1"/>
          <w:lang w:val="en-IE"/>
        </w:rPr>
        <w:t>marks )</w:t>
      </w:r>
      <w:proofErr w:type="gramEnd"/>
      <w:r w:rsidRPr="2227BB70">
        <w:rPr>
          <w:rStyle w:val="normaltextrun"/>
          <w:color w:val="000000" w:themeColor="text1"/>
          <w:lang w:val="en-IE"/>
        </w:rPr>
        <w:t xml:space="preserve"> </w:t>
      </w:r>
    </w:p>
    <w:p w14:paraId="15A06B04" w14:textId="2AC1B38A" w:rsidR="00E076FD" w:rsidRDefault="7C00C91B" w:rsidP="2227BB70">
      <w:pPr>
        <w:ind w:left="284"/>
        <w:rPr>
          <w:color w:val="000000" w:themeColor="text1"/>
          <w:lang w:val="en-IE"/>
        </w:rPr>
      </w:pPr>
      <w:r w:rsidRPr="2227BB70">
        <w:rPr>
          <w:rStyle w:val="normaltextrun"/>
          <w:color w:val="000000" w:themeColor="text1"/>
          <w:lang w:val="en-IE"/>
        </w:rPr>
        <w:t xml:space="preserve"> </w:t>
      </w:r>
    </w:p>
    <w:p w14:paraId="5ADB53C1" w14:textId="102BDF06" w:rsidR="00E076FD" w:rsidRDefault="3C6ECE47" w:rsidP="77512DB6">
      <w:pPr>
        <w:rPr>
          <w:color w:val="000000" w:themeColor="text1"/>
          <w:lang w:val="en-IE"/>
        </w:rPr>
      </w:pPr>
      <w:r w:rsidRPr="77512DB6">
        <w:rPr>
          <w:rStyle w:val="normaltextrun"/>
          <w:color w:val="000000" w:themeColor="text1"/>
          <w:lang w:val="en-IE"/>
        </w:rPr>
        <w:t xml:space="preserve">In addition, </w:t>
      </w:r>
      <w:r w:rsidRPr="77512DB6">
        <w:rPr>
          <w:rStyle w:val="normaltextrun"/>
          <w:b/>
          <w:bCs/>
          <w:color w:val="000000" w:themeColor="text1"/>
          <w:lang w:val="en-IE"/>
        </w:rPr>
        <w:t>Attendance &amp; Contribution will count for 20 marks.  </w:t>
      </w:r>
    </w:p>
    <w:p w14:paraId="05416EB7" w14:textId="4FC317B3" w:rsidR="00E076FD" w:rsidRDefault="7C00C91B" w:rsidP="2227BB70">
      <w:pPr>
        <w:rPr>
          <w:color w:val="000000" w:themeColor="text1"/>
          <w:lang w:val="en-IE"/>
        </w:rPr>
      </w:pPr>
      <w:r w:rsidRPr="2227BB70">
        <w:rPr>
          <w:color w:val="000000" w:themeColor="text1"/>
          <w:lang w:val="en-IE"/>
        </w:rPr>
        <w:t xml:space="preserve">Attendance is mandatory. Students cannot miss more than eight hours (one third) of lecture classes without presenting documentation in relation to absences. </w:t>
      </w:r>
    </w:p>
    <w:p w14:paraId="06036EA7" w14:textId="542DD95B" w:rsidR="00E076FD" w:rsidRDefault="7C00C91B" w:rsidP="2227BB70">
      <w:pPr>
        <w:rPr>
          <w:color w:val="000000" w:themeColor="text1"/>
          <w:lang w:val="en-IE"/>
        </w:rPr>
      </w:pPr>
      <w:r w:rsidRPr="2227BB70">
        <w:rPr>
          <w:color w:val="000000" w:themeColor="text1"/>
          <w:lang w:val="en-IE"/>
        </w:rPr>
        <w:t xml:space="preserve">Students without medical evidence to account for absence from more than one third of classes in the module </w:t>
      </w:r>
      <w:r w:rsidRPr="2227BB70">
        <w:rPr>
          <w:b/>
          <w:bCs/>
          <w:color w:val="000000" w:themeColor="text1"/>
          <w:lang w:val="en-IE"/>
        </w:rPr>
        <w:t>automatically fail</w:t>
      </w:r>
      <w:r w:rsidRPr="2227BB70">
        <w:rPr>
          <w:color w:val="000000" w:themeColor="text1"/>
          <w:lang w:val="en-IE"/>
        </w:rPr>
        <w:t xml:space="preserve"> the module and must complete an exercise in lieu, with any other work not completed for the seminar, in the autumn exam session in late July / August.</w:t>
      </w:r>
    </w:p>
    <w:p w14:paraId="2AAB4B22" w14:textId="623D5A77" w:rsidR="00E076FD" w:rsidRDefault="3C6ECE47" w:rsidP="77512DB6">
      <w:pPr>
        <w:rPr>
          <w:color w:val="000000" w:themeColor="text1"/>
          <w:lang w:val="en-IE"/>
        </w:rPr>
      </w:pPr>
      <w:r w:rsidRPr="77512DB6">
        <w:rPr>
          <w:color w:val="000000" w:themeColor="text1"/>
          <w:lang w:val="en-IE"/>
        </w:rPr>
        <w:t>A student who fails the module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546D2050" w14:textId="13715177" w:rsidR="00E076FD" w:rsidRDefault="00E076FD" w:rsidP="2227BB70">
      <w:pPr>
        <w:pStyle w:val="NormalWeb"/>
        <w:rPr>
          <w:b/>
          <w:bCs/>
          <w:color w:val="000000"/>
        </w:rPr>
      </w:pPr>
    </w:p>
    <w:p w14:paraId="1043F507" w14:textId="69C72DED" w:rsidR="00863682" w:rsidRDefault="00863682" w:rsidP="77512DB6">
      <w:pPr>
        <w:pStyle w:val="NormalWeb"/>
        <w:rPr>
          <w:b/>
          <w:bCs/>
          <w:color w:val="000000"/>
        </w:rPr>
      </w:pPr>
    </w:p>
    <w:p w14:paraId="7ED4DF6D" w14:textId="77777777" w:rsidR="00992B62" w:rsidRDefault="00992B62" w:rsidP="000B1945">
      <w:pPr>
        <w:pStyle w:val="NormalWeb"/>
        <w:rPr>
          <w:b/>
          <w:color w:val="000000"/>
        </w:rPr>
      </w:pPr>
    </w:p>
    <w:p w14:paraId="6CEC9527" w14:textId="77777777" w:rsidR="00992B62" w:rsidRDefault="00992B62" w:rsidP="000B1945">
      <w:pPr>
        <w:pStyle w:val="NormalWeb"/>
        <w:rPr>
          <w:b/>
          <w:color w:val="000000"/>
        </w:rPr>
      </w:pPr>
    </w:p>
    <w:p w14:paraId="4F916B2B" w14:textId="478C502C" w:rsidR="003D0EB2" w:rsidRPr="001E4613" w:rsidRDefault="003D0EB2" w:rsidP="000B1945">
      <w:pPr>
        <w:pStyle w:val="NormalWeb"/>
        <w:rPr>
          <w:color w:val="000000"/>
        </w:rPr>
      </w:pPr>
      <w:r w:rsidRPr="001E4613">
        <w:rPr>
          <w:b/>
          <w:color w:val="000000"/>
        </w:rPr>
        <w:lastRenderedPageBreak/>
        <w:t>EN10</w:t>
      </w:r>
      <w:r w:rsidR="00E002A8" w:rsidRPr="001E4613">
        <w:rPr>
          <w:b/>
          <w:color w:val="000000"/>
        </w:rPr>
        <w:t>12</w:t>
      </w:r>
      <w:r w:rsidRPr="001E4613">
        <w:rPr>
          <w:b/>
          <w:color w:val="000000"/>
        </w:rPr>
        <w:t xml:space="preserve"> Literature</w:t>
      </w:r>
      <w:r w:rsidR="00E002A8" w:rsidRPr="001E4613">
        <w:rPr>
          <w:b/>
          <w:color w:val="000000"/>
        </w:rPr>
        <w:t xml:space="preserve"> in Question</w:t>
      </w:r>
      <w:r w:rsidRPr="001E4613">
        <w:rPr>
          <w:b/>
          <w:color w:val="000000"/>
        </w:rPr>
        <w:t xml:space="preserve"> </w:t>
      </w:r>
    </w:p>
    <w:p w14:paraId="18C935C7" w14:textId="798DCE6D"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IE"/>
        </w:rPr>
      </w:pPr>
      <w:r w:rsidRPr="001E4613">
        <w:rPr>
          <w:color w:val="000000"/>
        </w:rPr>
        <w:t xml:space="preserve">(Semester </w:t>
      </w:r>
      <w:r w:rsidR="00E002A8" w:rsidRPr="001E4613">
        <w:rPr>
          <w:color w:val="000000"/>
        </w:rPr>
        <w:t>1</w:t>
      </w:r>
      <w:r w:rsidRPr="001E4613">
        <w:rPr>
          <w:color w:val="000000"/>
        </w:rPr>
        <w:t>, Tuesday and Wednesday at 11am in Boole 4)</w:t>
      </w:r>
    </w:p>
    <w:p w14:paraId="4EE519E7" w14:textId="5035159F" w:rsidR="004042B6" w:rsidRPr="00260825" w:rsidRDefault="004042B6" w:rsidP="2451B0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Heather Laird</w:t>
      </w:r>
    </w:p>
    <w:p w14:paraId="7A20CF02" w14:textId="77777777" w:rsidR="003D0EB2" w:rsidRPr="00260825"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54C8EC7" w14:textId="19936BB9" w:rsidR="001A0D55" w:rsidRPr="001E4613" w:rsidRDefault="001A0D55" w:rsidP="001A0D55">
      <w:pPr>
        <w:pStyle w:val="paragraph"/>
        <w:spacing w:before="0" w:beforeAutospacing="0" w:after="0" w:afterAutospacing="0"/>
        <w:textAlignment w:val="baseline"/>
        <w:rPr>
          <w:lang w:eastAsia="en-GB"/>
        </w:rPr>
      </w:pPr>
      <w:r w:rsidRPr="001E4613">
        <w:rPr>
          <w:rStyle w:val="normaltextrun"/>
          <w:color w:val="000000"/>
        </w:rPr>
        <w:t xml:space="preserve">The module </w:t>
      </w:r>
      <w:r w:rsidR="007A6547" w:rsidRPr="001E4613">
        <w:rPr>
          <w:rStyle w:val="normaltextrun"/>
          <w:color w:val="000000"/>
        </w:rPr>
        <w:t>explores</w:t>
      </w:r>
      <w:r w:rsidRPr="001E4613">
        <w:rPr>
          <w:rStyle w:val="normaltextrun"/>
          <w:color w:val="000000"/>
        </w:rPr>
        <w:t xml:space="preserve"> texts in a variety of genres, ranging from the nineteenth century to the contemporary period. The texts selected foreground urgent social issues such as race, class, gender, and climate emergency and highlight the significance of literary form in the expression and exploration of these topics. The role of performance and new technologies and new media on the representation of these thematic areas may also be addressed. Through detailed study of selected texts students will learn how to apply contemporary critical and theoretical approaches. They will also develop an understanding of literature and culture as a means through which to comprehend complex problems and question the status quo.  </w:t>
      </w:r>
      <w:r w:rsidRPr="001E4613">
        <w:rPr>
          <w:rStyle w:val="eop"/>
          <w:color w:val="000000"/>
        </w:rPr>
        <w:t> </w:t>
      </w:r>
    </w:p>
    <w:p w14:paraId="22E6E9AD" w14:textId="68EFBF4F" w:rsidR="2CD9BB0E" w:rsidRDefault="2CD9BB0E" w:rsidP="2CD9BB0E"/>
    <w:p w14:paraId="55B9D0D2" w14:textId="210F7F78" w:rsidR="07CB8C16" w:rsidRDefault="07CB8C16" w:rsidP="528C4E82">
      <w:pPr>
        <w:shd w:val="clear" w:color="auto" w:fill="FFFFFF" w:themeFill="background1"/>
        <w:rPr>
          <w:color w:val="242424"/>
          <w:lang w:val="en-IE"/>
        </w:rPr>
      </w:pPr>
      <w:r w:rsidRPr="528C4E82">
        <w:rPr>
          <w:b/>
          <w:bCs/>
          <w:color w:val="242424"/>
          <w:lang w:val="en-IE"/>
        </w:rPr>
        <w:t>Literature and the Environment</w:t>
      </w:r>
      <w:r w:rsidRPr="528C4E82">
        <w:rPr>
          <w:color w:val="242424"/>
          <w:lang w:val="en-IE"/>
        </w:rPr>
        <w:t xml:space="preserve"> (24 Sept-2 Oct), Dr Maureen O’Connor</w:t>
      </w:r>
    </w:p>
    <w:p w14:paraId="4E59DDA2" w14:textId="36D808A1" w:rsidR="07CB8C16" w:rsidRDefault="07CB8C16" w:rsidP="528C4E82">
      <w:pPr>
        <w:shd w:val="clear" w:color="auto" w:fill="FFFFFF" w:themeFill="background1"/>
        <w:rPr>
          <w:color w:val="242424"/>
        </w:rPr>
      </w:pPr>
      <w:r w:rsidRPr="528C4E82">
        <w:rPr>
          <w:color w:val="242424"/>
        </w:rPr>
        <w:t>Selected Poems</w:t>
      </w:r>
    </w:p>
    <w:p w14:paraId="30D702C4" w14:textId="5E769EFC" w:rsidR="07CB8C16" w:rsidRDefault="07CB8C16" w:rsidP="528C4E82">
      <w:pPr>
        <w:shd w:val="clear" w:color="auto" w:fill="FFFFFF" w:themeFill="background1"/>
        <w:rPr>
          <w:color w:val="242424"/>
          <w:lang w:val="en-IE"/>
        </w:rPr>
      </w:pPr>
      <w:r w:rsidRPr="528C4E82">
        <w:rPr>
          <w:b/>
          <w:bCs/>
          <w:color w:val="242424"/>
          <w:lang w:val="en-IE"/>
        </w:rPr>
        <w:t>Protest and Dissent</w:t>
      </w:r>
      <w:r w:rsidRPr="528C4E82">
        <w:rPr>
          <w:color w:val="242424"/>
          <w:lang w:val="en-IE"/>
        </w:rPr>
        <w:t xml:space="preserve"> (8-16 Oct), Dr Anne Etienne</w:t>
      </w:r>
    </w:p>
    <w:p w14:paraId="456CA72D" w14:textId="3BE48F0D" w:rsidR="07CB8C16" w:rsidRDefault="07CB8C16" w:rsidP="528C4E82">
      <w:pPr>
        <w:shd w:val="clear" w:color="auto" w:fill="FFFFFF" w:themeFill="background1"/>
        <w:rPr>
          <w:color w:val="242424"/>
        </w:rPr>
      </w:pPr>
      <w:r w:rsidRPr="528C4E82">
        <w:rPr>
          <w:color w:val="242424"/>
        </w:rPr>
        <w:t xml:space="preserve">Arnold Wesker, </w:t>
      </w:r>
      <w:r w:rsidRPr="528C4E82">
        <w:rPr>
          <w:i/>
          <w:iCs/>
          <w:color w:val="242424"/>
        </w:rPr>
        <w:t xml:space="preserve">Chips with Everything </w:t>
      </w:r>
      <w:r w:rsidRPr="528C4E82">
        <w:rPr>
          <w:color w:val="242424"/>
        </w:rPr>
        <w:t>(1962)</w:t>
      </w:r>
    </w:p>
    <w:p w14:paraId="4F0C44FD" w14:textId="66302418" w:rsidR="07CB8C16" w:rsidRDefault="07CB8C16" w:rsidP="528C4E82">
      <w:pPr>
        <w:shd w:val="clear" w:color="auto" w:fill="FFFFFF" w:themeFill="background1"/>
        <w:rPr>
          <w:color w:val="242424"/>
        </w:rPr>
      </w:pPr>
      <w:r w:rsidRPr="528C4E82">
        <w:rPr>
          <w:b/>
          <w:bCs/>
          <w:color w:val="242424"/>
        </w:rPr>
        <w:t>Literature and Migration</w:t>
      </w:r>
      <w:r w:rsidRPr="528C4E82">
        <w:rPr>
          <w:color w:val="242424"/>
        </w:rPr>
        <w:t xml:space="preserve"> (29 Oct-12 Nov), Dr Heather Laird</w:t>
      </w:r>
    </w:p>
    <w:p w14:paraId="27D0DAF3" w14:textId="0B6A752B" w:rsidR="07CB8C16" w:rsidRDefault="07CB8C16" w:rsidP="528C4E82">
      <w:pPr>
        <w:shd w:val="clear" w:color="auto" w:fill="FFFFFF" w:themeFill="background1"/>
        <w:rPr>
          <w:color w:val="242424"/>
        </w:rPr>
      </w:pPr>
      <w:r w:rsidRPr="528C4E82">
        <w:rPr>
          <w:color w:val="242424"/>
        </w:rPr>
        <w:t xml:space="preserve">Chimamanda Ngozi Adichie, </w:t>
      </w:r>
      <w:proofErr w:type="spellStart"/>
      <w:r w:rsidRPr="528C4E82">
        <w:rPr>
          <w:i/>
          <w:iCs/>
          <w:color w:val="242424"/>
        </w:rPr>
        <w:t>Americanah</w:t>
      </w:r>
      <w:proofErr w:type="spellEnd"/>
      <w:r w:rsidRPr="528C4E82">
        <w:rPr>
          <w:color w:val="242424"/>
        </w:rPr>
        <w:t xml:space="preserve"> (2013)</w:t>
      </w:r>
    </w:p>
    <w:p w14:paraId="0F225638" w14:textId="4E8FF0DE" w:rsidR="07CB8C16" w:rsidRDefault="0E637670" w:rsidP="77512DB6">
      <w:pPr>
        <w:shd w:val="clear" w:color="auto" w:fill="FFFFFF" w:themeFill="background1"/>
        <w:rPr>
          <w:color w:val="242424"/>
        </w:rPr>
      </w:pPr>
      <w:r w:rsidRPr="77512DB6">
        <w:rPr>
          <w:b/>
          <w:bCs/>
          <w:color w:val="242424"/>
        </w:rPr>
        <w:t>Gender and Sexuality</w:t>
      </w:r>
      <w:r w:rsidRPr="77512DB6">
        <w:rPr>
          <w:color w:val="242424"/>
        </w:rPr>
        <w:t xml:space="preserve"> (13-26 Nov), Dr Dara Downey</w:t>
      </w:r>
      <w:r w:rsidR="0390E496" w:rsidRPr="77512DB6">
        <w:rPr>
          <w:color w:val="242424"/>
        </w:rPr>
        <w:t xml:space="preserve"> (Dr Downey’s lectures will be available as recordings on Canvas)</w:t>
      </w:r>
    </w:p>
    <w:p w14:paraId="72D52F9A" w14:textId="3C183ECB" w:rsidR="07CB8C16" w:rsidRDefault="07CB8C16" w:rsidP="528C4E82">
      <w:pPr>
        <w:shd w:val="clear" w:color="auto" w:fill="FFFFFF" w:themeFill="background1"/>
        <w:rPr>
          <w:color w:val="242424"/>
        </w:rPr>
      </w:pPr>
      <w:r w:rsidRPr="528C4E82">
        <w:rPr>
          <w:color w:val="242424"/>
        </w:rPr>
        <w:t>Selected Short Stories</w:t>
      </w:r>
    </w:p>
    <w:p w14:paraId="0E265EEA" w14:textId="3A5B6F5E" w:rsidR="07CB8C16" w:rsidRDefault="07CB8C16" w:rsidP="528C4E82">
      <w:pPr>
        <w:shd w:val="clear" w:color="auto" w:fill="FFFFFF" w:themeFill="background1"/>
        <w:rPr>
          <w:color w:val="242424"/>
          <w:lang w:val="en-IE"/>
        </w:rPr>
      </w:pPr>
      <w:r w:rsidRPr="528C4E82">
        <w:rPr>
          <w:color w:val="242424"/>
          <w:lang w:val="en-IE"/>
        </w:rPr>
        <w:t xml:space="preserve"> </w:t>
      </w:r>
    </w:p>
    <w:p w14:paraId="568881A2" w14:textId="6BD8AF6C" w:rsidR="07CB8C16" w:rsidRDefault="07CB8C16" w:rsidP="2CD9BB0E">
      <w:pPr>
        <w:shd w:val="clear" w:color="auto" w:fill="FFFFFF" w:themeFill="background1"/>
        <w:rPr>
          <w:b/>
          <w:bCs/>
          <w:color w:val="242424"/>
        </w:rPr>
      </w:pPr>
      <w:r w:rsidRPr="2CD9BB0E">
        <w:rPr>
          <w:b/>
          <w:bCs/>
          <w:color w:val="242424"/>
        </w:rPr>
        <w:t>Required Texts:</w:t>
      </w:r>
    </w:p>
    <w:p w14:paraId="7C7FB571" w14:textId="24B2C967" w:rsidR="07CB8C16" w:rsidRDefault="07CB8C16" w:rsidP="528C4E82">
      <w:pPr>
        <w:shd w:val="clear" w:color="auto" w:fill="FFFFFF" w:themeFill="background1"/>
        <w:rPr>
          <w:color w:val="242424"/>
        </w:rPr>
      </w:pPr>
      <w:r w:rsidRPr="528C4E82">
        <w:rPr>
          <w:color w:val="242424"/>
        </w:rPr>
        <w:t>Selected Poems, available on canvas</w:t>
      </w:r>
    </w:p>
    <w:p w14:paraId="3067B988" w14:textId="028977AB" w:rsidR="07CB8C16" w:rsidRDefault="07CB8C16" w:rsidP="528C4E82">
      <w:pPr>
        <w:shd w:val="clear" w:color="auto" w:fill="FFFFFF" w:themeFill="background1"/>
        <w:rPr>
          <w:color w:val="242424"/>
        </w:rPr>
      </w:pPr>
      <w:r w:rsidRPr="528C4E82">
        <w:rPr>
          <w:color w:val="242424"/>
        </w:rPr>
        <w:t xml:space="preserve">Arnold Wesker, </w:t>
      </w:r>
      <w:r w:rsidRPr="528C4E82">
        <w:rPr>
          <w:i/>
          <w:iCs/>
          <w:color w:val="242424"/>
        </w:rPr>
        <w:t>Chips with Everything</w:t>
      </w:r>
      <w:r w:rsidRPr="528C4E82">
        <w:rPr>
          <w:color w:val="242424"/>
        </w:rPr>
        <w:t>. Any edition</w:t>
      </w:r>
    </w:p>
    <w:p w14:paraId="0FAF75CC" w14:textId="322886C6" w:rsidR="07CB8C16" w:rsidRDefault="07CB8C16" w:rsidP="528C4E82">
      <w:pPr>
        <w:shd w:val="clear" w:color="auto" w:fill="FFFFFF" w:themeFill="background1"/>
        <w:rPr>
          <w:color w:val="242424"/>
        </w:rPr>
      </w:pPr>
      <w:r w:rsidRPr="528C4E82">
        <w:rPr>
          <w:color w:val="242424"/>
        </w:rPr>
        <w:t xml:space="preserve">Chimamanda Ngozi Adichie, </w:t>
      </w:r>
      <w:proofErr w:type="spellStart"/>
      <w:r w:rsidRPr="528C4E82">
        <w:rPr>
          <w:i/>
          <w:iCs/>
          <w:color w:val="242424"/>
        </w:rPr>
        <w:t>Americanah</w:t>
      </w:r>
      <w:proofErr w:type="spellEnd"/>
      <w:r w:rsidRPr="528C4E82">
        <w:rPr>
          <w:color w:val="242424"/>
        </w:rPr>
        <w:t>. Any edition</w:t>
      </w:r>
    </w:p>
    <w:p w14:paraId="49A3B033" w14:textId="2F63A8CA" w:rsidR="07CB8C16" w:rsidRDefault="07CB8C16" w:rsidP="528C4E82">
      <w:pPr>
        <w:shd w:val="clear" w:color="auto" w:fill="FFFFFF" w:themeFill="background1"/>
        <w:rPr>
          <w:color w:val="242424"/>
        </w:rPr>
      </w:pPr>
      <w:r w:rsidRPr="528C4E82">
        <w:rPr>
          <w:color w:val="242424"/>
        </w:rPr>
        <w:t>Selected Short Stories, available on canvas</w:t>
      </w:r>
    </w:p>
    <w:p w14:paraId="18DD15E5" w14:textId="0D74A9D7" w:rsidR="528C4E82" w:rsidRDefault="528C4E82" w:rsidP="528C4E82">
      <w:pPr>
        <w:pStyle w:val="paragraph"/>
        <w:spacing w:before="0" w:beforeAutospacing="0" w:after="0" w:afterAutospacing="0"/>
      </w:pPr>
    </w:p>
    <w:p w14:paraId="1B094538" w14:textId="7EAFD788" w:rsidR="001E4613" w:rsidRPr="00DD2552" w:rsidRDefault="001E4613"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14:paraId="3063B4D8" w14:textId="2A9B2443" w:rsidR="001E4613" w:rsidRPr="00DD2552" w:rsidRDefault="2A77768F"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2227BB70">
        <w:rPr>
          <w:b/>
          <w:bCs/>
          <w:color w:val="000000" w:themeColor="text1"/>
        </w:rPr>
        <w:t>ASSESSMENT</w:t>
      </w:r>
    </w:p>
    <w:p w14:paraId="461B8D8C" w14:textId="079DFCAD" w:rsidR="001E4613" w:rsidRPr="00DD2552" w:rsidRDefault="001E4613"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14:paraId="5B74D53A" w14:textId="12F912EA" w:rsidR="001E4613" w:rsidRPr="00DD2552" w:rsidRDefault="3710CB5F" w:rsidP="77512DB6">
      <w:pPr>
        <w:jc w:val="both"/>
      </w:pPr>
      <w:r w:rsidRPr="77512DB6">
        <w:t xml:space="preserve">You will write two assignments: </w:t>
      </w:r>
    </w:p>
    <w:p w14:paraId="6F8899FE" w14:textId="1AD77672" w:rsidR="001E4613" w:rsidRPr="00DD2552" w:rsidRDefault="3710CB5F" w:rsidP="77512DB6">
      <w:pPr>
        <w:pStyle w:val="ListParagraph"/>
        <w:numPr>
          <w:ilvl w:val="0"/>
          <w:numId w:val="2"/>
        </w:numPr>
        <w:ind w:left="1004"/>
        <w:jc w:val="both"/>
        <w:rPr>
          <w:color w:val="000000" w:themeColor="text1"/>
        </w:rPr>
      </w:pPr>
      <w:r w:rsidRPr="77512DB6">
        <w:rPr>
          <w:color w:val="000000" w:themeColor="text1"/>
        </w:rPr>
        <w:t>A Canvas-based quiz and short written assignment, to be scheduled during Reading Week</w:t>
      </w:r>
    </w:p>
    <w:p w14:paraId="63B6CD45" w14:textId="5D6CEAD0" w:rsidR="001E4613" w:rsidRPr="00DD2552" w:rsidRDefault="3710CB5F" w:rsidP="77512DB6">
      <w:pPr>
        <w:pStyle w:val="ListParagraph"/>
        <w:numPr>
          <w:ilvl w:val="0"/>
          <w:numId w:val="2"/>
        </w:numPr>
        <w:ind w:left="1004"/>
        <w:jc w:val="both"/>
      </w:pPr>
      <w:r w:rsidRPr="77512DB6">
        <w:rPr>
          <w:color w:val="000000" w:themeColor="text1"/>
        </w:rPr>
        <w:t>A take</w:t>
      </w:r>
      <w:r w:rsidRPr="77512DB6">
        <w:t>-home essay, c. 1,500 word long.</w:t>
      </w:r>
    </w:p>
    <w:p w14:paraId="4DA195B1" w14:textId="779CCE84" w:rsidR="001E4613" w:rsidRPr="00DD2552" w:rsidRDefault="001E4613"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14:paraId="27BFCC06" w14:textId="09DE0580" w:rsidR="001E4613" w:rsidRPr="00DD2552" w:rsidRDefault="2A77768F"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r w:rsidRPr="2227BB70">
        <w:rPr>
          <w:color w:val="000000" w:themeColor="text1"/>
        </w:rPr>
        <w:t>Assignment 1 counts for 40% of the overall result for the module, and Assignment 2 counts for 60%.</w:t>
      </w:r>
    </w:p>
    <w:p w14:paraId="1DC30FF0" w14:textId="679C04E2" w:rsidR="77512DB6" w:rsidRDefault="77512DB6"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color w:val="000000" w:themeColor="text1"/>
        </w:rPr>
      </w:pPr>
    </w:p>
    <w:p w14:paraId="5561711F" w14:textId="760FC352" w:rsidR="003D0EB2" w:rsidRPr="001E4613" w:rsidRDefault="00E002A8"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IE"/>
        </w:rPr>
      </w:pPr>
      <w:r w:rsidRPr="001E4613">
        <w:rPr>
          <w:b/>
          <w:color w:val="000000"/>
        </w:rPr>
        <w:t xml:space="preserve">EN1011 </w:t>
      </w:r>
      <w:r w:rsidR="003D0EB2" w:rsidRPr="001E4613">
        <w:rPr>
          <w:b/>
          <w:lang w:val="en-IE"/>
        </w:rPr>
        <w:t xml:space="preserve">Literature </w:t>
      </w:r>
      <w:r w:rsidRPr="001E4613">
        <w:rPr>
          <w:b/>
          <w:lang w:val="en-IE"/>
        </w:rPr>
        <w:t>in Time</w:t>
      </w:r>
    </w:p>
    <w:p w14:paraId="163D8D74" w14:textId="7CDD17A0"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1E4613">
        <w:rPr>
          <w:lang w:val="en-IE"/>
        </w:rPr>
        <w:t>(</w:t>
      </w:r>
      <w:r w:rsidR="000437E8" w:rsidRPr="001E4613">
        <w:rPr>
          <w:lang w:val="en-IE"/>
        </w:rPr>
        <w:t>Semester</w:t>
      </w:r>
      <w:r w:rsidR="00E002A8" w:rsidRPr="001E4613">
        <w:rPr>
          <w:lang w:val="en-IE"/>
        </w:rPr>
        <w:t xml:space="preserve"> </w:t>
      </w:r>
      <w:r w:rsidRPr="001E4613">
        <w:rPr>
          <w:lang w:val="en-IE"/>
        </w:rPr>
        <w:t xml:space="preserve">2, </w:t>
      </w:r>
      <w:r w:rsidR="00E002A8" w:rsidRPr="001E4613">
        <w:rPr>
          <w:color w:val="000000"/>
        </w:rPr>
        <w:t>Tuesday and Wednesday at 11am in Boole 4</w:t>
      </w:r>
      <w:r w:rsidRPr="001E4613">
        <w:rPr>
          <w:lang w:val="en-IE"/>
        </w:rPr>
        <w:t>)</w:t>
      </w:r>
    </w:p>
    <w:p w14:paraId="617C422E" w14:textId="48E03FBF" w:rsidR="004042B6" w:rsidRPr="00260825" w:rsidRDefault="004042B6" w:rsidP="7608CC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Tom Birkett</w:t>
      </w:r>
    </w:p>
    <w:p w14:paraId="526850CA" w14:textId="77777777" w:rsidR="003D0EB2" w:rsidRPr="00260825" w:rsidRDefault="003D0EB2" w:rsidP="003D0EB2">
      <w:pPr>
        <w:rPr>
          <w:lang w:val="en-IE"/>
        </w:rPr>
      </w:pPr>
    </w:p>
    <w:p w14:paraId="20438BC5" w14:textId="1DF8AC7F" w:rsidR="008561F0" w:rsidRPr="00260825" w:rsidRDefault="00A919D0" w:rsidP="00531E50">
      <w:r w:rsidRPr="001E4613">
        <w:rPr>
          <w:rStyle w:val="normaltextrun"/>
        </w:rPr>
        <w:t xml:space="preserve">This module focuses on learning how to read and critique texts from a range of pre-21st century periods and traditions. Why do we continue to read and appreciate texts produced in very different times for audiences seemingly quite different to ourselves? How can we best access and appreciate texts of unfamiliar form, genre and language? What role has literature played at critical junctures in history, and what can this tell us about the way literature will respond to and inform our future? Students will read four set texts over the course of the module, taken from four major periods of literary production, from the very beginnings of English to the modern era, and will be given the tools to understand the chronological development of the tradition and to </w:t>
      </w:r>
      <w:r w:rsidRPr="001E4613">
        <w:rPr>
          <w:rStyle w:val="normaltextrun"/>
        </w:rPr>
        <w:lastRenderedPageBreak/>
        <w:t>write confidently about literature in and of its time. This module will also provide students with foundational skills for the study of English literature from the earliest times and will enable informed choices of optional period modules in second year.</w:t>
      </w:r>
      <w:r w:rsidRPr="001E4613">
        <w:rPr>
          <w:rStyle w:val="eop"/>
        </w:rPr>
        <w:t> </w:t>
      </w:r>
    </w:p>
    <w:p w14:paraId="057E97B6" w14:textId="77777777" w:rsidR="001E4613" w:rsidRPr="00132B58" w:rsidRDefault="001E4613" w:rsidP="008D6D63"/>
    <w:p w14:paraId="5F921CF2" w14:textId="0D8BAAB8" w:rsidR="001E4613" w:rsidRPr="00132B58" w:rsidRDefault="3C742BD5" w:rsidP="2227BB70">
      <w:pPr>
        <w:pStyle w:val="NormalWeb"/>
        <w:spacing w:line="276" w:lineRule="auto"/>
        <w:ind w:left="1440"/>
        <w:rPr>
          <w:rFonts w:eastAsia="Times New Roman"/>
          <w:color w:val="000000" w:themeColor="text1"/>
          <w:lang w:val="en-GB"/>
        </w:rPr>
      </w:pPr>
      <w:r w:rsidRPr="2227BB70">
        <w:rPr>
          <w:rFonts w:eastAsia="Times New Roman"/>
          <w:b/>
          <w:bCs/>
          <w:color w:val="000000" w:themeColor="text1"/>
        </w:rPr>
        <w:t xml:space="preserve">The Earliest English </w:t>
      </w:r>
      <w:r w:rsidRPr="2227BB70">
        <w:rPr>
          <w:rFonts w:eastAsia="Times New Roman"/>
          <w:color w:val="000000" w:themeColor="text1"/>
        </w:rPr>
        <w:t xml:space="preserve">(14 Jan – 28 Jan 2024), </w:t>
      </w:r>
      <w:proofErr w:type="spellStart"/>
      <w:r w:rsidRPr="2227BB70">
        <w:rPr>
          <w:rFonts w:eastAsia="Times New Roman"/>
          <w:color w:val="000000" w:themeColor="text1"/>
        </w:rPr>
        <w:t>Dr.</w:t>
      </w:r>
      <w:proofErr w:type="spellEnd"/>
      <w:r w:rsidRPr="2227BB70">
        <w:rPr>
          <w:rFonts w:eastAsia="Times New Roman"/>
          <w:color w:val="000000" w:themeColor="text1"/>
        </w:rPr>
        <w:t xml:space="preserve"> Tom Birkett</w:t>
      </w:r>
    </w:p>
    <w:p w14:paraId="776F5A9B" w14:textId="1EDE7719" w:rsidR="001E4613" w:rsidRPr="00132B58" w:rsidRDefault="3C742BD5" w:rsidP="2227BB70">
      <w:pPr>
        <w:pStyle w:val="NormalWeb"/>
        <w:spacing w:line="276" w:lineRule="auto"/>
        <w:ind w:left="1440"/>
        <w:rPr>
          <w:rFonts w:eastAsia="Times New Roman"/>
          <w:color w:val="000000" w:themeColor="text1"/>
          <w:lang w:val="en-GB"/>
        </w:rPr>
      </w:pPr>
      <w:r w:rsidRPr="2227BB70">
        <w:rPr>
          <w:rFonts w:eastAsia="Times New Roman"/>
          <w:i/>
          <w:iCs/>
          <w:color w:val="000000" w:themeColor="text1"/>
        </w:rPr>
        <w:t>Beowulf</w:t>
      </w:r>
      <w:r w:rsidRPr="2227BB70">
        <w:rPr>
          <w:rFonts w:eastAsia="Times New Roman"/>
          <w:color w:val="000000" w:themeColor="text1"/>
        </w:rPr>
        <w:t xml:space="preserve"> (written down around c.1000)</w:t>
      </w:r>
    </w:p>
    <w:p w14:paraId="43154BE8" w14:textId="6F7771C4" w:rsidR="001E4613" w:rsidRPr="00132B58" w:rsidRDefault="3C742BD5" w:rsidP="2227BB70">
      <w:pPr>
        <w:pStyle w:val="NormalWeb"/>
        <w:spacing w:line="276" w:lineRule="auto"/>
        <w:ind w:left="1440"/>
        <w:rPr>
          <w:rFonts w:eastAsia="Times New Roman"/>
          <w:color w:val="000000" w:themeColor="text1"/>
          <w:lang w:val="en-GB"/>
        </w:rPr>
      </w:pPr>
      <w:r w:rsidRPr="2227BB70">
        <w:rPr>
          <w:rFonts w:eastAsia="Times New Roman"/>
          <w:b/>
          <w:bCs/>
          <w:color w:val="000000" w:themeColor="text1"/>
        </w:rPr>
        <w:t xml:space="preserve">Renaissance Literature </w:t>
      </w:r>
      <w:r w:rsidRPr="2227BB70">
        <w:rPr>
          <w:rFonts w:eastAsia="Times New Roman"/>
          <w:color w:val="000000" w:themeColor="text1"/>
        </w:rPr>
        <w:t xml:space="preserve">(29 Jan – 12 Feb), </w:t>
      </w:r>
      <w:proofErr w:type="spellStart"/>
      <w:r w:rsidRPr="2227BB70">
        <w:rPr>
          <w:rFonts w:eastAsia="Times New Roman"/>
          <w:color w:val="000000" w:themeColor="text1"/>
        </w:rPr>
        <w:t>Dr.</w:t>
      </w:r>
      <w:proofErr w:type="spellEnd"/>
      <w:r w:rsidRPr="2227BB70">
        <w:rPr>
          <w:rFonts w:eastAsia="Times New Roman"/>
          <w:color w:val="000000" w:themeColor="text1"/>
        </w:rPr>
        <w:t xml:space="preserve"> Edel Semple </w:t>
      </w:r>
    </w:p>
    <w:p w14:paraId="1DBE9902" w14:textId="372D0990" w:rsidR="001E4613" w:rsidRPr="00132B58" w:rsidRDefault="3C742BD5" w:rsidP="2227BB70">
      <w:pPr>
        <w:pStyle w:val="NormalWeb"/>
        <w:spacing w:line="276" w:lineRule="auto"/>
        <w:ind w:left="1440"/>
        <w:rPr>
          <w:rFonts w:eastAsia="Times New Roman"/>
          <w:color w:val="000000" w:themeColor="text1"/>
          <w:lang w:val="en-GB"/>
        </w:rPr>
      </w:pPr>
      <w:r w:rsidRPr="2227BB70">
        <w:rPr>
          <w:rFonts w:eastAsia="Times New Roman"/>
          <w:color w:val="000000" w:themeColor="text1"/>
        </w:rPr>
        <w:t xml:space="preserve">William Shakespeare, </w:t>
      </w:r>
      <w:r w:rsidRPr="2227BB70">
        <w:rPr>
          <w:rFonts w:eastAsia="Times New Roman"/>
          <w:i/>
          <w:iCs/>
          <w:color w:val="000000" w:themeColor="text1"/>
        </w:rPr>
        <w:t xml:space="preserve">The Tempest </w:t>
      </w:r>
      <w:r w:rsidRPr="2227BB70">
        <w:rPr>
          <w:rFonts w:eastAsia="Times New Roman"/>
          <w:color w:val="000000" w:themeColor="text1"/>
        </w:rPr>
        <w:t>(written c. 1610)</w:t>
      </w:r>
    </w:p>
    <w:p w14:paraId="2F38AE91" w14:textId="354A43F6" w:rsidR="001E4613" w:rsidRPr="00132B58" w:rsidRDefault="3C742BD5" w:rsidP="2227BB70">
      <w:pPr>
        <w:pStyle w:val="NormalWeb"/>
        <w:spacing w:line="276" w:lineRule="auto"/>
        <w:ind w:left="1440"/>
        <w:rPr>
          <w:rFonts w:eastAsia="Times New Roman"/>
          <w:color w:val="000000" w:themeColor="text1"/>
          <w:lang w:val="en-GB"/>
        </w:rPr>
      </w:pPr>
      <w:r w:rsidRPr="6E5F7153">
        <w:rPr>
          <w:rFonts w:eastAsia="Times New Roman"/>
          <w:b/>
          <w:bCs/>
          <w:color w:val="000000" w:themeColor="text1"/>
        </w:rPr>
        <w:t>Romantic Revolutions</w:t>
      </w:r>
      <w:r w:rsidRPr="6E5F7153">
        <w:rPr>
          <w:rFonts w:eastAsia="Times New Roman"/>
          <w:color w:val="000000" w:themeColor="text1"/>
        </w:rPr>
        <w:t xml:space="preserve"> (25 Feb – 12 Mar), </w:t>
      </w:r>
      <w:proofErr w:type="spellStart"/>
      <w:r w:rsidRPr="6E5F7153">
        <w:rPr>
          <w:rFonts w:eastAsia="Times New Roman"/>
          <w:color w:val="000000" w:themeColor="text1"/>
        </w:rPr>
        <w:t>Dr.</w:t>
      </w:r>
      <w:proofErr w:type="spellEnd"/>
      <w:r w:rsidRPr="6E5F7153">
        <w:rPr>
          <w:rFonts w:eastAsia="Times New Roman"/>
          <w:color w:val="000000" w:themeColor="text1"/>
        </w:rPr>
        <w:t xml:space="preserve"> Clíona Ó Gallchoir</w:t>
      </w:r>
    </w:p>
    <w:p w14:paraId="573AE422" w14:textId="7889DF86" w:rsidR="0CCF6170" w:rsidRDefault="0CCF6170" w:rsidP="6E5F7153">
      <w:pPr>
        <w:pStyle w:val="NormalWeb"/>
        <w:spacing w:line="276" w:lineRule="auto"/>
        <w:ind w:left="1440"/>
        <w:rPr>
          <w:rFonts w:eastAsia="Times New Roman"/>
          <w:color w:val="000000" w:themeColor="text1"/>
          <w:lang w:val="en-GB"/>
        </w:rPr>
      </w:pPr>
      <w:r w:rsidRPr="6E5F7153">
        <w:rPr>
          <w:rFonts w:eastAsia="Times New Roman"/>
          <w:color w:val="000000" w:themeColor="text1"/>
        </w:rPr>
        <w:t>Selected poems from The Broadview Anthology of Literature of the Revolutionary Period, 1770-1832</w:t>
      </w:r>
    </w:p>
    <w:p w14:paraId="526338A2" w14:textId="77777777" w:rsidR="00992B62" w:rsidRDefault="00992B62" w:rsidP="00992B62">
      <w:pPr>
        <w:pStyle w:val="NormalWeb"/>
        <w:spacing w:line="276" w:lineRule="auto"/>
        <w:ind w:left="1440"/>
        <w:rPr>
          <w:color w:val="000000" w:themeColor="text1"/>
        </w:rPr>
      </w:pPr>
      <w:r>
        <w:rPr>
          <w:b/>
          <w:bCs/>
          <w:color w:val="000000" w:themeColor="text1"/>
        </w:rPr>
        <w:t xml:space="preserve">Modernism </w:t>
      </w:r>
      <w:r w:rsidRPr="003814CD">
        <w:rPr>
          <w:color w:val="000000" w:themeColor="text1"/>
        </w:rPr>
        <w:t>(1</w:t>
      </w:r>
      <w:r>
        <w:rPr>
          <w:color w:val="000000" w:themeColor="text1"/>
        </w:rPr>
        <w:t>2</w:t>
      </w:r>
      <w:r w:rsidRPr="003814CD">
        <w:rPr>
          <w:color w:val="000000" w:themeColor="text1"/>
        </w:rPr>
        <w:t xml:space="preserve"> March-</w:t>
      </w:r>
      <w:r>
        <w:rPr>
          <w:color w:val="000000" w:themeColor="text1"/>
        </w:rPr>
        <w:t>26 March</w:t>
      </w:r>
      <w:r w:rsidRPr="003814CD">
        <w:rPr>
          <w:color w:val="000000" w:themeColor="text1"/>
        </w:rPr>
        <w:t>)</w:t>
      </w:r>
      <w:r>
        <w:rPr>
          <w:color w:val="000000" w:themeColor="text1"/>
        </w:rPr>
        <w:t xml:space="preserve"> </w:t>
      </w:r>
      <w:proofErr w:type="spellStart"/>
      <w:r>
        <w:rPr>
          <w:color w:val="000000" w:themeColor="text1"/>
        </w:rPr>
        <w:t>DDr</w:t>
      </w:r>
      <w:proofErr w:type="spellEnd"/>
      <w:r>
        <w:rPr>
          <w:color w:val="000000" w:themeColor="text1"/>
        </w:rPr>
        <w:t>. Georgina Nugent</w:t>
      </w:r>
    </w:p>
    <w:p w14:paraId="43807D69" w14:textId="77777777" w:rsidR="00992B62" w:rsidRPr="008C7E55" w:rsidRDefault="00992B62" w:rsidP="00992B62">
      <w:pPr>
        <w:pStyle w:val="NormalWeb"/>
        <w:spacing w:line="276" w:lineRule="auto"/>
        <w:ind w:left="1440"/>
        <w:rPr>
          <w:color w:val="000000" w:themeColor="text1"/>
        </w:rPr>
      </w:pPr>
      <w:r w:rsidRPr="008C7E55">
        <w:rPr>
          <w:color w:val="000000" w:themeColor="text1"/>
        </w:rPr>
        <w:t>Selected Stories by Katherine Mansfield</w:t>
      </w:r>
    </w:p>
    <w:p w14:paraId="5F2B79B5" w14:textId="4B41297B" w:rsidR="001E4613" w:rsidRPr="00132B58" w:rsidRDefault="001E4613" w:rsidP="2227BB70">
      <w:pPr>
        <w:spacing w:before="116"/>
        <w:ind w:left="432" w:hanging="432"/>
        <w:rPr>
          <w:color w:val="000000" w:themeColor="text1"/>
        </w:rPr>
      </w:pPr>
    </w:p>
    <w:p w14:paraId="651B22BD" w14:textId="52646777" w:rsidR="001E4613" w:rsidRPr="00132B58" w:rsidRDefault="3C742BD5" w:rsidP="2227BB70">
      <w:pPr>
        <w:pStyle w:val="NormalWeb"/>
        <w:spacing w:before="116"/>
        <w:ind w:left="432" w:hanging="432"/>
        <w:rPr>
          <w:rFonts w:eastAsia="Times New Roman"/>
          <w:color w:val="000000" w:themeColor="text1"/>
          <w:lang w:val="en-GB"/>
        </w:rPr>
      </w:pPr>
      <w:r w:rsidRPr="2227BB70">
        <w:rPr>
          <w:rFonts w:eastAsia="Times New Roman"/>
          <w:b/>
          <w:bCs/>
          <w:color w:val="000000" w:themeColor="text1"/>
          <w:lang w:val="en-GB"/>
        </w:rPr>
        <w:t>Required Texts:</w:t>
      </w:r>
    </w:p>
    <w:p w14:paraId="05F93101" w14:textId="2FA183DC" w:rsidR="001E4613" w:rsidRPr="00132B58" w:rsidRDefault="3C742BD5" w:rsidP="2227BB70">
      <w:pPr>
        <w:pStyle w:val="NormalWeb"/>
        <w:spacing w:line="276" w:lineRule="auto"/>
        <w:ind w:left="284" w:hanging="284"/>
        <w:rPr>
          <w:rFonts w:eastAsia="Times New Roman"/>
          <w:color w:val="000000" w:themeColor="text1"/>
          <w:lang w:val="en-GB"/>
        </w:rPr>
      </w:pPr>
      <w:r w:rsidRPr="2227BB70">
        <w:rPr>
          <w:rFonts w:eastAsia="Times New Roman"/>
          <w:i/>
          <w:iCs/>
          <w:color w:val="000000" w:themeColor="text1"/>
        </w:rPr>
        <w:t>Beowulf</w:t>
      </w:r>
      <w:r w:rsidRPr="2227BB70">
        <w:rPr>
          <w:rFonts w:eastAsia="Times New Roman"/>
          <w:color w:val="000000" w:themeColor="text1"/>
        </w:rPr>
        <w:t>, translated by Seamus Heaney (Faber &amp; Faber, 2000)</w:t>
      </w:r>
    </w:p>
    <w:p w14:paraId="6929FD5A" w14:textId="7F80711E" w:rsidR="001E4613" w:rsidRPr="00132B58" w:rsidRDefault="3C742BD5" w:rsidP="2227BB70">
      <w:pPr>
        <w:pStyle w:val="NormalWeb"/>
        <w:spacing w:line="276" w:lineRule="auto"/>
        <w:ind w:left="284" w:hanging="284"/>
        <w:rPr>
          <w:rFonts w:eastAsia="Times New Roman"/>
          <w:color w:val="000000" w:themeColor="text1"/>
          <w:lang w:val="en-GB"/>
        </w:rPr>
      </w:pPr>
      <w:r w:rsidRPr="2227BB70">
        <w:rPr>
          <w:rFonts w:eastAsia="Times New Roman"/>
          <w:color w:val="000000" w:themeColor="text1"/>
        </w:rPr>
        <w:t xml:space="preserve">William Shakespeare, </w:t>
      </w:r>
      <w:r w:rsidRPr="2227BB70">
        <w:rPr>
          <w:rFonts w:eastAsia="Times New Roman"/>
          <w:i/>
          <w:iCs/>
          <w:color w:val="000000" w:themeColor="text1"/>
        </w:rPr>
        <w:t>The Tempest</w:t>
      </w:r>
      <w:r w:rsidRPr="2227BB70">
        <w:rPr>
          <w:rFonts w:eastAsia="Times New Roman"/>
          <w:color w:val="000000" w:themeColor="text1"/>
        </w:rPr>
        <w:t xml:space="preserve"> (Any scholarly edition, such as Oxford World Classics, 2008)</w:t>
      </w:r>
    </w:p>
    <w:p w14:paraId="30654122" w14:textId="7E08772A" w:rsidR="001E4613" w:rsidRPr="00132B58" w:rsidRDefault="3C742BD5" w:rsidP="2227BB70">
      <w:pPr>
        <w:pStyle w:val="NormalWeb"/>
        <w:spacing w:line="276" w:lineRule="auto"/>
        <w:ind w:left="284" w:hanging="284"/>
        <w:rPr>
          <w:rFonts w:eastAsia="Times New Roman"/>
          <w:color w:val="000000" w:themeColor="text1"/>
          <w:lang w:val="en-GB"/>
        </w:rPr>
      </w:pPr>
      <w:r w:rsidRPr="2227BB70">
        <w:rPr>
          <w:rFonts w:eastAsia="Times New Roman"/>
          <w:color w:val="000000" w:themeColor="text1"/>
        </w:rPr>
        <w:t xml:space="preserve">William Wordsworth and Samuel Taylor Coleridge, </w:t>
      </w:r>
      <w:r w:rsidRPr="2227BB70">
        <w:rPr>
          <w:rFonts w:eastAsia="Times New Roman"/>
          <w:i/>
          <w:iCs/>
          <w:color w:val="000000" w:themeColor="text1"/>
        </w:rPr>
        <w:t xml:space="preserve">Lyrical Ballads, with a Few Other Poems. </w:t>
      </w:r>
      <w:r w:rsidRPr="2227BB70">
        <w:rPr>
          <w:rFonts w:eastAsia="Times New Roman"/>
          <w:color w:val="000000" w:themeColor="text1"/>
        </w:rPr>
        <w:t xml:space="preserve">First edition available online at </w:t>
      </w:r>
      <w:hyperlink r:id="rId20">
        <w:r w:rsidRPr="2227BB70">
          <w:rPr>
            <w:rStyle w:val="Hyperlink"/>
            <w:rFonts w:eastAsia="Times New Roman"/>
          </w:rPr>
          <w:t>https://www.gutenberg.org/files/9622/9622-h/9622-h.htm</w:t>
        </w:r>
      </w:hyperlink>
    </w:p>
    <w:p w14:paraId="4F51564A" w14:textId="77777777" w:rsidR="00992B62" w:rsidRPr="00432F90" w:rsidRDefault="00992B62" w:rsidP="00992B62">
      <w:pPr>
        <w:rPr>
          <w:lang w:val="en-IE" w:eastAsia="en-IE"/>
        </w:rPr>
      </w:pPr>
      <w:r w:rsidRPr="00432F90">
        <w:t xml:space="preserve">Katherine Mansfield, </w:t>
      </w:r>
      <w:r w:rsidRPr="00432F90">
        <w:rPr>
          <w:i/>
          <w:iCs/>
        </w:rPr>
        <w:t>Selected Stories</w:t>
      </w:r>
      <w:r w:rsidRPr="00432F90">
        <w:t>, edited by Angela Smith (Oxford University Press, 2008)</w:t>
      </w:r>
    </w:p>
    <w:p w14:paraId="3A96F425" w14:textId="04556DD0" w:rsidR="77512DB6" w:rsidRDefault="77512DB6" w:rsidP="77512DB6">
      <w:pPr>
        <w:rPr>
          <w:color w:val="000000" w:themeColor="text1"/>
        </w:rPr>
      </w:pPr>
    </w:p>
    <w:p w14:paraId="770A3724" w14:textId="055B4896" w:rsidR="001E4613" w:rsidRPr="00132B58" w:rsidRDefault="3C742BD5"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2227BB70">
        <w:rPr>
          <w:b/>
          <w:bCs/>
          <w:color w:val="000000" w:themeColor="text1"/>
        </w:rPr>
        <w:t>ASSESSMENT</w:t>
      </w:r>
    </w:p>
    <w:p w14:paraId="736B7D9E" w14:textId="240EF2C7" w:rsidR="001E4613" w:rsidRPr="00132B58" w:rsidRDefault="001E4613"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14:paraId="4A32C31A" w14:textId="6A565117" w:rsidR="003F3338" w:rsidRPr="008562FE" w:rsidRDefault="47EFA584"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bookmarkStart w:id="208" w:name="_Toc113275902"/>
      <w:r w:rsidRPr="77512DB6">
        <w:t xml:space="preserve">Assessment is via end-of-semester </w:t>
      </w:r>
      <w:r w:rsidRPr="77512DB6">
        <w:rPr>
          <w:color w:val="000000" w:themeColor="text1"/>
        </w:rPr>
        <w:t>examinations.</w:t>
      </w:r>
      <w:r>
        <w:t xml:space="preserve"> </w:t>
      </w:r>
    </w:p>
    <w:p w14:paraId="756A4FB5" w14:textId="10D011E1" w:rsidR="003F3338" w:rsidRPr="008562FE" w:rsidRDefault="003F3338" w:rsidP="008562FE">
      <w:pPr>
        <w:pStyle w:val="Heading2"/>
      </w:pPr>
    </w:p>
    <w:p w14:paraId="317EB58D" w14:textId="48C2EAD7" w:rsidR="003F3338" w:rsidRPr="008562FE" w:rsidRDefault="3D47E2C4" w:rsidP="008562FE">
      <w:pPr>
        <w:pStyle w:val="Heading2"/>
      </w:pPr>
      <w:bookmarkStart w:id="209" w:name="_Toc1587444069"/>
      <w:r>
        <w:t>Teaching: lectures and tutorials</w:t>
      </w:r>
      <w:bookmarkEnd w:id="208"/>
      <w:bookmarkEnd w:id="209"/>
    </w:p>
    <w:p w14:paraId="65079CF7" w14:textId="77777777" w:rsidR="003F3338" w:rsidRPr="006C41C4" w:rsidRDefault="003F3338" w:rsidP="003F3338"/>
    <w:p w14:paraId="701D9927" w14:textId="77777777" w:rsidR="003F3338" w:rsidRPr="006C41C4" w:rsidRDefault="003F3338" w:rsidP="003F3338">
      <w:pPr>
        <w:rPr>
          <w:b/>
          <w:bCs/>
          <w:sz w:val="28"/>
          <w:szCs w:val="28"/>
        </w:rPr>
      </w:pPr>
      <w:bookmarkStart w:id="210" w:name="_Toc81923748"/>
      <w:bookmarkStart w:id="211" w:name="_Toc81923913"/>
      <w:bookmarkStart w:id="212" w:name="_Toc81930157"/>
      <w:bookmarkStart w:id="213" w:name="_Toc81931522"/>
      <w:bookmarkStart w:id="214" w:name="_Toc81934614"/>
      <w:r w:rsidRPr="006C41C4">
        <w:rPr>
          <w:b/>
          <w:bCs/>
          <w:sz w:val="28"/>
          <w:szCs w:val="28"/>
        </w:rPr>
        <w:t>Lectures</w:t>
      </w:r>
      <w:bookmarkEnd w:id="210"/>
      <w:bookmarkEnd w:id="211"/>
      <w:bookmarkEnd w:id="212"/>
      <w:bookmarkEnd w:id="213"/>
      <w:bookmarkEnd w:id="214"/>
    </w:p>
    <w:p w14:paraId="3A895CD0" w14:textId="30213FA3" w:rsidR="003F3338" w:rsidRPr="006C41C4" w:rsidRDefault="00676F4C" w:rsidP="003F3338">
      <w:r>
        <w:t>BA in English</w:t>
      </w:r>
      <w:r w:rsidR="003F3338" w:rsidRPr="006C41C4">
        <w:t xml:space="preserve"> students have </w:t>
      </w:r>
      <w:r w:rsidR="003F3338">
        <w:t>3</w:t>
      </w:r>
      <w:r w:rsidR="003F3338" w:rsidRPr="006C41C4">
        <w:t xml:space="preserve"> lectures each week. You are strongly advised to attend all lectures. If you fail to attend lectures, you will find it extremely difficult to keep up with your work and, ultimately, to pass your examinations. See “Department of English: Teaching policy 202</w:t>
      </w:r>
      <w:r w:rsidR="003F3338">
        <w:t>3</w:t>
      </w:r>
      <w:r w:rsidR="003F3338" w:rsidRPr="006C41C4">
        <w:t>-202</w:t>
      </w:r>
      <w:r w:rsidR="003F3338">
        <w:t>4</w:t>
      </w:r>
      <w:r w:rsidR="003F3338" w:rsidRPr="006C41C4">
        <w:t>” in this booklet for more info.</w:t>
      </w:r>
    </w:p>
    <w:p w14:paraId="42BA63EA" w14:textId="77777777" w:rsidR="003F3338" w:rsidRPr="006C41C4" w:rsidRDefault="003F3338" w:rsidP="003F3338"/>
    <w:p w14:paraId="0397E55F" w14:textId="52601F32" w:rsidR="003F3338" w:rsidRPr="006C41C4" w:rsidRDefault="003F3338" w:rsidP="003F3338">
      <w:pPr>
        <w:rPr>
          <w:b/>
          <w:bCs/>
          <w:sz w:val="28"/>
          <w:szCs w:val="28"/>
        </w:rPr>
      </w:pPr>
      <w:bookmarkStart w:id="215" w:name="_Toc81923749"/>
      <w:bookmarkStart w:id="216" w:name="_Toc81923914"/>
      <w:bookmarkStart w:id="217" w:name="_Toc81930158"/>
      <w:bookmarkStart w:id="218" w:name="_Toc81931523"/>
      <w:bookmarkStart w:id="219" w:name="_Toc81934615"/>
      <w:r w:rsidRPr="006C41C4">
        <w:rPr>
          <w:b/>
          <w:bCs/>
          <w:sz w:val="28"/>
          <w:szCs w:val="28"/>
        </w:rPr>
        <w:t xml:space="preserve">Tutorial for </w:t>
      </w:r>
      <w:r w:rsidR="00676F4C">
        <w:rPr>
          <w:b/>
          <w:bCs/>
          <w:sz w:val="28"/>
          <w:szCs w:val="28"/>
        </w:rPr>
        <w:t>BA in English</w:t>
      </w:r>
      <w:r w:rsidRPr="006C41C4">
        <w:rPr>
          <w:b/>
          <w:bCs/>
          <w:sz w:val="28"/>
          <w:szCs w:val="28"/>
        </w:rPr>
        <w:t xml:space="preserve"> – mandatory</w:t>
      </w:r>
      <w:bookmarkEnd w:id="215"/>
      <w:bookmarkEnd w:id="216"/>
      <w:bookmarkEnd w:id="217"/>
      <w:bookmarkEnd w:id="218"/>
      <w:bookmarkEnd w:id="219"/>
    </w:p>
    <w:p w14:paraId="75472D6C" w14:textId="77777777" w:rsidR="003F3338" w:rsidRPr="006C41C4" w:rsidRDefault="003F3338" w:rsidP="003F3338">
      <w:pPr>
        <w:pStyle w:val="BodyText3"/>
        <w:jc w:val="left"/>
        <w:rPr>
          <w:rFonts w:ascii="Times New Roman" w:hAnsi="Times New Roman"/>
        </w:rPr>
      </w:pPr>
      <w:r w:rsidRPr="006C41C4">
        <w:rPr>
          <w:rFonts w:ascii="Times New Roman" w:hAnsi="Times New Roman"/>
        </w:rPr>
        <w:t>In addition to lectures, as a BA in English student you will</w:t>
      </w:r>
      <w:r w:rsidRPr="006C41C4">
        <w:rPr>
          <w:rFonts w:ascii="Times New Roman" w:hAnsi="Times New Roman"/>
          <w:b/>
        </w:rPr>
        <w:t xml:space="preserve"> attend two tutorials</w:t>
      </w:r>
      <w:r w:rsidRPr="006C41C4">
        <w:rPr>
          <w:rFonts w:ascii="Times New Roman" w:hAnsi="Times New Roman"/>
        </w:rPr>
        <w:t>. The first tutorial is</w:t>
      </w:r>
      <w:r w:rsidRPr="006C41C4">
        <w:rPr>
          <w:rFonts w:ascii="Times New Roman" w:hAnsi="Times New Roman"/>
          <w:b/>
        </w:rPr>
        <w:t xml:space="preserve"> for your programme only </w:t>
      </w:r>
      <w:r w:rsidRPr="006C41C4">
        <w:rPr>
          <w:rFonts w:ascii="Times New Roman" w:hAnsi="Times New Roman"/>
        </w:rPr>
        <w:t xml:space="preserve">i.e. it is for the courses that are specific to the BA in English programme. In Semester 1, this tutorial is a mandatory class for EN1103 Problems, while in Semester 2, the tutorial is mandatory for EN1101 Contexts. Tutorials help you to develop your ideas on the texts and the material presented in lectures. The tutorial for EN1103 is </w:t>
      </w:r>
      <w:r w:rsidRPr="006C41C4">
        <w:rPr>
          <w:rFonts w:ascii="Times New Roman" w:hAnsi="Times New Roman"/>
          <w:b/>
        </w:rPr>
        <w:t xml:space="preserve">essential </w:t>
      </w:r>
      <w:r w:rsidRPr="006C41C4">
        <w:rPr>
          <w:rFonts w:ascii="Times New Roman" w:hAnsi="Times New Roman"/>
        </w:rPr>
        <w:t xml:space="preserve">in planning and developing your group project and you will not be able to pass the course if you miss more than one third of scheduled classes. </w:t>
      </w:r>
    </w:p>
    <w:p w14:paraId="46A6861D" w14:textId="77777777" w:rsidR="003F3338" w:rsidRPr="006C41C4" w:rsidRDefault="003F3338" w:rsidP="003F3338">
      <w:pPr>
        <w:pStyle w:val="BodyText3"/>
        <w:jc w:val="left"/>
        <w:rPr>
          <w:rFonts w:ascii="Times New Roman" w:hAnsi="Times New Roman"/>
        </w:rPr>
      </w:pPr>
    </w:p>
    <w:p w14:paraId="7D73E65D" w14:textId="6521962A" w:rsidR="003F3338" w:rsidRPr="006C41C4" w:rsidRDefault="003F3338" w:rsidP="003F3338">
      <w:pPr>
        <w:rPr>
          <w:b/>
          <w:bCs/>
          <w:sz w:val="28"/>
          <w:szCs w:val="28"/>
        </w:rPr>
      </w:pPr>
      <w:r w:rsidRPr="006C41C4">
        <w:rPr>
          <w:b/>
          <w:bCs/>
          <w:sz w:val="28"/>
          <w:szCs w:val="28"/>
        </w:rPr>
        <w:t xml:space="preserve">Tutorial for English </w:t>
      </w:r>
      <w:r>
        <w:rPr>
          <w:b/>
          <w:bCs/>
          <w:sz w:val="28"/>
          <w:szCs w:val="28"/>
        </w:rPr>
        <w:t xml:space="preserve">module </w:t>
      </w:r>
      <w:r w:rsidRPr="006C41C4">
        <w:rPr>
          <w:b/>
          <w:bCs/>
          <w:sz w:val="28"/>
          <w:szCs w:val="28"/>
        </w:rPr>
        <w:t>EN10</w:t>
      </w:r>
      <w:r>
        <w:rPr>
          <w:b/>
          <w:bCs/>
          <w:sz w:val="28"/>
          <w:szCs w:val="28"/>
        </w:rPr>
        <w:t>10</w:t>
      </w:r>
    </w:p>
    <w:p w14:paraId="62598A33" w14:textId="0A3AA0F9" w:rsidR="003F3338" w:rsidRPr="006C41C4" w:rsidRDefault="003F3338" w:rsidP="003F3338">
      <w:pPr>
        <w:pStyle w:val="BodyText3"/>
        <w:jc w:val="left"/>
        <w:rPr>
          <w:rFonts w:ascii="Times New Roman" w:hAnsi="Times New Roman"/>
        </w:rPr>
      </w:pPr>
      <w:r w:rsidRPr="006C41C4">
        <w:rPr>
          <w:rFonts w:ascii="Times New Roman" w:hAnsi="Times New Roman"/>
        </w:rPr>
        <w:t xml:space="preserve">The second tutorial you will attend covers </w:t>
      </w:r>
      <w:r>
        <w:rPr>
          <w:rFonts w:ascii="Times New Roman" w:hAnsi="Times New Roman"/>
        </w:rPr>
        <w:t>a</w:t>
      </w:r>
      <w:r w:rsidRPr="006C41C4">
        <w:rPr>
          <w:rFonts w:ascii="Times New Roman" w:hAnsi="Times New Roman"/>
        </w:rPr>
        <w:t xml:space="preserve"> course</w:t>
      </w:r>
      <w:r>
        <w:rPr>
          <w:rFonts w:ascii="Times New Roman" w:hAnsi="Times New Roman"/>
        </w:rPr>
        <w:t xml:space="preserve"> </w:t>
      </w:r>
      <w:r w:rsidRPr="006C41C4">
        <w:rPr>
          <w:rFonts w:ascii="Times New Roman" w:hAnsi="Times New Roman"/>
        </w:rPr>
        <w:t>which you share with Arts English student</w:t>
      </w:r>
      <w:r>
        <w:rPr>
          <w:rFonts w:ascii="Times New Roman" w:hAnsi="Times New Roman"/>
        </w:rPr>
        <w:t>s (EN1010: Critical Reading and Writing)</w:t>
      </w:r>
      <w:r w:rsidRPr="006C41C4">
        <w:rPr>
          <w:rFonts w:ascii="Times New Roman" w:hAnsi="Times New Roman"/>
        </w:rPr>
        <w:t xml:space="preserve">. This weekly tutorial </w:t>
      </w:r>
      <w:r>
        <w:rPr>
          <w:rFonts w:ascii="Times New Roman" w:hAnsi="Times New Roman"/>
        </w:rPr>
        <w:t>i</w:t>
      </w:r>
      <w:r w:rsidRPr="003F3338">
        <w:rPr>
          <w:rFonts w:ascii="Times New Roman" w:hAnsi="Times New Roman"/>
        </w:rPr>
        <w:t xml:space="preserve">ntroduces students to key skills in literary analysis, close reading, essay composition and writing. Through detailed engagement with a variety of texts, this module </w:t>
      </w:r>
      <w:r w:rsidRPr="003F3338">
        <w:rPr>
          <w:rFonts w:ascii="Times New Roman" w:hAnsi="Times New Roman"/>
        </w:rPr>
        <w:lastRenderedPageBreak/>
        <w:t xml:space="preserve">enables students to become careful, attentive readers, effective communicators and skilled writers. Students 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w:t>
      </w:r>
      <w:r w:rsidR="001E3614">
        <w:rPr>
          <w:rFonts w:ascii="Times New Roman" w:hAnsi="Times New Roman"/>
        </w:rPr>
        <w:t xml:space="preserve">You should participate as fully as possible in these classes, and don’t be afraid to express your ideas! </w:t>
      </w:r>
      <w:r w:rsidRPr="006C41C4">
        <w:rPr>
          <w:rFonts w:ascii="Times New Roman" w:hAnsi="Times New Roman"/>
        </w:rPr>
        <w:t xml:space="preserve">You will benefit in proportion to the effort you put in. </w:t>
      </w:r>
    </w:p>
    <w:p w14:paraId="2017AFA7" w14:textId="77777777" w:rsidR="003F3338" w:rsidRPr="006C41C4" w:rsidRDefault="003F3338" w:rsidP="003F3338">
      <w:pPr>
        <w:pStyle w:val="BodyText3"/>
        <w:jc w:val="left"/>
        <w:rPr>
          <w:rFonts w:ascii="Times New Roman" w:hAnsi="Times New Roman"/>
        </w:rPr>
      </w:pPr>
    </w:p>
    <w:p w14:paraId="2236B6CD" w14:textId="1340A4C9" w:rsidR="003F3338" w:rsidRPr="006C41C4" w:rsidRDefault="003F3338" w:rsidP="003F3338">
      <w:pPr>
        <w:pStyle w:val="BodyText3"/>
        <w:jc w:val="left"/>
        <w:rPr>
          <w:rFonts w:ascii="Times New Roman" w:hAnsi="Times New Roman"/>
        </w:rPr>
      </w:pPr>
      <w:r w:rsidRPr="006C41C4">
        <w:rPr>
          <w:rFonts w:ascii="Times New Roman" w:hAnsi="Times New Roman"/>
        </w:rPr>
        <w:t xml:space="preserve">You will be told how to register for </w:t>
      </w:r>
      <w:r w:rsidR="001E3614">
        <w:rPr>
          <w:rFonts w:ascii="Times New Roman" w:hAnsi="Times New Roman"/>
        </w:rPr>
        <w:t>EN1010 t</w:t>
      </w:r>
      <w:r w:rsidRPr="006C41C4">
        <w:rPr>
          <w:rFonts w:ascii="Times New Roman" w:hAnsi="Times New Roman"/>
        </w:rPr>
        <w:t xml:space="preserve">utorials in the first week of term. Please follow the registration guidelines carefully and apply on time. These tutorials usually begin in the </w:t>
      </w:r>
      <w:r w:rsidR="001E3614">
        <w:rPr>
          <w:rFonts w:ascii="Times New Roman" w:hAnsi="Times New Roman"/>
        </w:rPr>
        <w:t xml:space="preserve">third </w:t>
      </w:r>
      <w:r w:rsidRPr="006C41C4">
        <w:rPr>
          <w:rFonts w:ascii="Times New Roman" w:hAnsi="Times New Roman"/>
        </w:rPr>
        <w:t xml:space="preserve">week of term in semester 1. When tutorial groups have been arranged, you will also be notified via Canvas about the day, time, and venue of your tutorial group. </w:t>
      </w:r>
    </w:p>
    <w:p w14:paraId="280FACB8" w14:textId="77777777" w:rsidR="003F3338" w:rsidRPr="006C41C4" w:rsidRDefault="003F3338" w:rsidP="003F3338">
      <w:pPr>
        <w:pStyle w:val="BodyText3"/>
        <w:jc w:val="left"/>
        <w:rPr>
          <w:rFonts w:ascii="Times New Roman" w:hAnsi="Times New Roman"/>
        </w:rPr>
      </w:pPr>
    </w:p>
    <w:p w14:paraId="7C81BD74" w14:textId="6C21BD2A" w:rsidR="001E3614" w:rsidRPr="00676F4C" w:rsidRDefault="3D47E2C4" w:rsidP="77512D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rFonts w:eastAsia="Garamond"/>
          <w:color w:val="000000" w:themeColor="text1"/>
        </w:rPr>
      </w:pPr>
      <w:r w:rsidRPr="00D0798F">
        <w:rPr>
          <w:rFonts w:eastAsia="Garamond"/>
          <w:b/>
          <w:bCs/>
          <w:color w:val="000000" w:themeColor="text1"/>
        </w:rPr>
        <w:t>Tutorial attendance and participation is mandatory and will contribute to your final marks for the EN10</w:t>
      </w:r>
      <w:r w:rsidR="0933FA7D">
        <w:rPr>
          <w:rFonts w:eastAsia="Garamond"/>
          <w:b/>
          <w:bCs/>
          <w:color w:val="000000" w:themeColor="text1"/>
        </w:rPr>
        <w:t xml:space="preserve">10 </w:t>
      </w:r>
      <w:r w:rsidRPr="00D0798F">
        <w:rPr>
          <w:rFonts w:eastAsia="Garamond"/>
          <w:b/>
          <w:bCs/>
          <w:color w:val="000000" w:themeColor="text1"/>
        </w:rPr>
        <w:t>course.</w:t>
      </w:r>
      <w:r w:rsidRPr="00D0798F">
        <w:rPr>
          <w:rFonts w:eastAsia="Garamond"/>
          <w:color w:val="000000" w:themeColor="text1"/>
          <w:lang w:val="en-US"/>
        </w:rPr>
        <w:t xml:space="preserve"> </w:t>
      </w:r>
      <w:r w:rsidRPr="00D0798F">
        <w:rPr>
          <w:rFonts w:eastAsia="Garamond"/>
          <w:color w:val="000000" w:themeColor="text1"/>
        </w:rPr>
        <w:t>Tutorial attendance will be assessed as follows</w:t>
      </w:r>
      <w:r w:rsidR="0933FA7D">
        <w:rPr>
          <w:rFonts w:eastAsia="Garamond"/>
          <w:color w:val="000000" w:themeColor="text1"/>
        </w:rPr>
        <w:t>:</w:t>
      </w:r>
      <w:r w:rsidR="555E96CA">
        <w:rPr>
          <w:rFonts w:eastAsia="Garamond"/>
          <w:color w:val="000000" w:themeColor="text1"/>
        </w:rPr>
        <w:t xml:space="preserve"> </w:t>
      </w:r>
      <w:r w:rsidR="0933FA7D">
        <w:rPr>
          <w:rStyle w:val="normaltextrun"/>
          <w:color w:val="000000"/>
          <w:shd w:val="clear" w:color="auto" w:fill="FFFFFF"/>
        </w:rPr>
        <w:t>Attendance &amp; Contribution = 20 marks </w:t>
      </w:r>
      <w:r w:rsidR="0933FA7D">
        <w:rPr>
          <w:rStyle w:val="eop"/>
          <w:color w:val="000000"/>
          <w:shd w:val="clear" w:color="auto" w:fill="FFFFFF"/>
        </w:rPr>
        <w:t>(20% of final mark for module)</w:t>
      </w:r>
    </w:p>
    <w:p w14:paraId="296F2B08" w14:textId="0581D11A" w:rsidR="1BA67BF3" w:rsidRDefault="1BA67BF3" w:rsidP="1BA67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14:paraId="56957A9A" w14:textId="0C919DAE" w:rsidR="1BA67BF3" w:rsidRDefault="1BA67BF3" w:rsidP="1BA67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14:paraId="479E4990" w14:textId="209557D9" w:rsidR="1BA67BF3" w:rsidRDefault="1BA67BF3" w:rsidP="1BA67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14:paraId="38D92740" w14:textId="70492618" w:rsidR="3FB6BA6B" w:rsidRPr="00676F4C" w:rsidRDefault="04B8C6DD" w:rsidP="1BA67BF3">
      <w:pPr>
        <w:pStyle w:val="Heading2"/>
        <w:rPr>
          <w:sz w:val="24"/>
          <w:szCs w:val="24"/>
          <w:lang w:val="en-GB"/>
        </w:rPr>
      </w:pPr>
      <w:bookmarkStart w:id="220" w:name="_Toc1690104601"/>
      <w:r w:rsidRPr="2CD9BB0E">
        <w:rPr>
          <w:rFonts w:ascii="Cambria" w:eastAsia="Cambria" w:hAnsi="Cambria" w:cs="Cambria"/>
        </w:rPr>
        <w:t>Department of English: Teaching policy 202</w:t>
      </w:r>
      <w:r w:rsidR="4F2963C2" w:rsidRPr="2CD9BB0E">
        <w:rPr>
          <w:rFonts w:ascii="Cambria" w:eastAsia="Cambria" w:hAnsi="Cambria" w:cs="Cambria"/>
        </w:rPr>
        <w:t>4</w:t>
      </w:r>
      <w:r w:rsidRPr="2CD9BB0E">
        <w:rPr>
          <w:rFonts w:ascii="Cambria" w:eastAsia="Cambria" w:hAnsi="Cambria" w:cs="Cambria"/>
        </w:rPr>
        <w:t>-2</w:t>
      </w:r>
      <w:r w:rsidR="7707307B" w:rsidRPr="2CD9BB0E">
        <w:rPr>
          <w:rFonts w:ascii="Cambria" w:eastAsia="Cambria" w:hAnsi="Cambria" w:cs="Cambria"/>
        </w:rPr>
        <w:t>5</w:t>
      </w:r>
      <w:bookmarkEnd w:id="220"/>
    </w:p>
    <w:p w14:paraId="6DBB23F4" w14:textId="77777777" w:rsidR="001E3614" w:rsidRDefault="001E3614" w:rsidP="1BA67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shd w:val="clear" w:color="auto" w:fill="FFFFFF"/>
        </w:rPr>
      </w:pPr>
    </w:p>
    <w:p w14:paraId="6AE267F7" w14:textId="6D31BB1E" w:rsidR="001E3614" w:rsidRPr="00676F4C" w:rsidRDefault="01EFB292" w:rsidP="00676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r w:rsidRPr="77512DB6">
        <w:rPr>
          <w:rStyle w:val="eop"/>
          <w:color w:val="000000" w:themeColor="text1"/>
        </w:rPr>
        <w:t>In line with other subjects in the College of Arts, lectures are not recorded in English (</w:t>
      </w:r>
      <w:proofErr w:type="gramStart"/>
      <w:r w:rsidRPr="77512DB6">
        <w:rPr>
          <w:rStyle w:val="eop"/>
          <w:color w:val="000000" w:themeColor="text1"/>
        </w:rPr>
        <w:t>with the exception of</w:t>
      </w:r>
      <w:proofErr w:type="gramEnd"/>
      <w:r w:rsidRPr="77512DB6">
        <w:rPr>
          <w:rStyle w:val="eop"/>
          <w:color w:val="000000" w:themeColor="text1"/>
        </w:rPr>
        <w:t xml:space="preserve"> EN2012 which is taught online). DSS-registered students can contact the individual module coordinator to have recorded lectures made available to them (please note not every lecture course may be able to make </w:t>
      </w:r>
      <w:r w:rsidR="1E0EEAB6" w:rsidRPr="77512DB6">
        <w:rPr>
          <w:rStyle w:val="eop"/>
          <w:color w:val="000000" w:themeColor="text1"/>
        </w:rPr>
        <w:t>recordings available</w:t>
      </w:r>
      <w:r w:rsidRPr="77512DB6">
        <w:rPr>
          <w:rStyle w:val="eop"/>
          <w:color w:val="000000" w:themeColor="text1"/>
        </w:rPr>
        <w:t xml:space="preserve">, and seminars and small-group courses are never recorded). Students not registered with DSS who miss lectures though illness or late registration should contact the individual lecturer to discuss the material taught, but these circumstances will not be deemed grounds for access to recorded lectures. The Department of English Teaching and Learning committee may consider exceptional cases, with documentation, where there has been prolonged, </w:t>
      </w:r>
      <w:r w:rsidR="11F1B6F8" w:rsidRPr="77512DB6">
        <w:rPr>
          <w:rStyle w:val="eop"/>
          <w:color w:val="000000" w:themeColor="text1"/>
        </w:rPr>
        <w:t>medically enforced</w:t>
      </w:r>
      <w:r w:rsidRPr="77512DB6">
        <w:rPr>
          <w:rStyle w:val="eop"/>
          <w:color w:val="000000" w:themeColor="text1"/>
        </w:rPr>
        <w:t xml:space="preserve"> absence, for special release of recorded lectures, but retrospective access to lectures may not be possible in every lecture course. Please note recorded lectures are not released at autumn examination sittings, except under the criteria stated abov</w:t>
      </w:r>
      <w:r w:rsidR="555E96CA" w:rsidRPr="77512DB6">
        <w:rPr>
          <w:rStyle w:val="eop"/>
          <w:color w:val="000000" w:themeColor="text1"/>
        </w:rPr>
        <w:t>e.</w:t>
      </w:r>
    </w:p>
    <w:p w14:paraId="58991390" w14:textId="2B88FB01" w:rsidR="2227BB70" w:rsidRDefault="2227BB70"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eop"/>
          <w:color w:val="000000" w:themeColor="text1"/>
        </w:rPr>
      </w:pPr>
    </w:p>
    <w:p w14:paraId="276E2F93" w14:textId="1BFD6CC0" w:rsidR="001E3614" w:rsidRDefault="0933FA7D" w:rsidP="008562FE">
      <w:pPr>
        <w:pStyle w:val="Heading2"/>
      </w:pPr>
      <w:bookmarkStart w:id="221" w:name="_Toc670916616"/>
      <w:r>
        <w:t>Where to Find Us</w:t>
      </w:r>
      <w:bookmarkEnd w:id="221"/>
    </w:p>
    <w:p w14:paraId="3C9E0600" w14:textId="77777777" w:rsidR="001E3614" w:rsidRPr="001E3614" w:rsidRDefault="001E3614" w:rsidP="001E3614">
      <w:pPr>
        <w:jc w:val="center"/>
        <w:rPr>
          <w:b/>
          <w:bCs/>
          <w:color w:val="FF0000"/>
          <w:sz w:val="32"/>
          <w:szCs w:val="32"/>
        </w:rPr>
      </w:pPr>
    </w:p>
    <w:p w14:paraId="4923CFC0" w14:textId="77777777" w:rsidR="001E3614" w:rsidRPr="00BE031F" w:rsidRDefault="001E3614" w:rsidP="001E3614">
      <w:pPr>
        <w:pStyle w:val="BodyText3"/>
        <w:rPr>
          <w:rStyle w:val="apple-converted-space"/>
          <w:rFonts w:ascii="Times New Roman" w:hAnsi="Times New Roman"/>
          <w:color w:val="000000" w:themeColor="text1"/>
        </w:rPr>
      </w:pPr>
      <w:r w:rsidRPr="00BE031F">
        <w:rPr>
          <w:rFonts w:ascii="Times New Roman" w:hAnsi="Times New Roman"/>
          <w:color w:val="000000" w:themeColor="text1"/>
        </w:rPr>
        <w:t xml:space="preserve">All offices in the Department of English, for academic and administrative staff, </w:t>
      </w:r>
      <w:proofErr w:type="gramStart"/>
      <w:r w:rsidRPr="00BE031F">
        <w:rPr>
          <w:rFonts w:ascii="Times New Roman" w:hAnsi="Times New Roman"/>
          <w:color w:val="000000" w:themeColor="text1"/>
        </w:rPr>
        <w:t>are located in</w:t>
      </w:r>
      <w:proofErr w:type="gramEnd"/>
      <w:r w:rsidRPr="00BE031F">
        <w:rPr>
          <w:rFonts w:ascii="Times New Roman" w:hAnsi="Times New Roman"/>
          <w:color w:val="000000" w:themeColor="text1"/>
        </w:rPr>
        <w:t xml:space="preserve"> the O’Rahilly Building (ORB)</w:t>
      </w:r>
      <w:r w:rsidRPr="00BE031F">
        <w:rPr>
          <w:rStyle w:val="apple-converted-space"/>
          <w:rFonts w:ascii="Times New Roman" w:hAnsi="Times New Roman"/>
          <w:color w:val="000000" w:themeColor="text1"/>
        </w:rPr>
        <w:t> </w:t>
      </w:r>
      <w:r w:rsidRPr="00BE031F">
        <w:rPr>
          <w:rFonts w:ascii="Times New Roman" w:hAnsi="Times New Roman"/>
          <w:color w:val="000000" w:themeColor="text1"/>
        </w:rPr>
        <w:t>on the first floor.</w:t>
      </w:r>
      <w:r w:rsidRPr="00BE031F">
        <w:rPr>
          <w:rStyle w:val="apple-converted-space"/>
          <w:rFonts w:ascii="Times New Roman" w:hAnsi="Times New Roman"/>
          <w:color w:val="000000" w:themeColor="text1"/>
        </w:rPr>
        <w:t> </w:t>
      </w:r>
    </w:p>
    <w:p w14:paraId="7DE5DF2C" w14:textId="77777777" w:rsidR="001E3614" w:rsidRPr="00BE031F" w:rsidRDefault="001E3614" w:rsidP="001E3614">
      <w:pPr>
        <w:pStyle w:val="BodyText3"/>
        <w:rPr>
          <w:rFonts w:ascii="Times New Roman" w:hAnsi="Times New Roman"/>
          <w:color w:val="000000" w:themeColor="text1"/>
          <w:lang w:eastAsia="en-GB"/>
        </w:rPr>
      </w:pPr>
    </w:p>
    <w:p w14:paraId="76AFA6CC" w14:textId="77777777" w:rsidR="001E3614" w:rsidRDefault="001E3614" w:rsidP="001E3614">
      <w:pPr>
        <w:pStyle w:val="paragraph"/>
        <w:spacing w:before="0" w:beforeAutospacing="0" w:after="0" w:afterAutospacing="0"/>
        <w:textAlignment w:val="baseline"/>
        <w:rPr>
          <w:rStyle w:val="eop"/>
          <w:color w:val="000000" w:themeColor="text1"/>
        </w:rPr>
      </w:pPr>
      <w:r w:rsidRPr="2041EA1E">
        <w:rPr>
          <w:rStyle w:val="normaltextrun"/>
          <w:b/>
          <w:bCs/>
          <w:color w:val="000000" w:themeColor="text1"/>
        </w:rPr>
        <w:t>Department Administrative Office: ORB 1.57 </w:t>
      </w:r>
      <w:r w:rsidRPr="2041EA1E">
        <w:rPr>
          <w:rStyle w:val="eop"/>
          <w:color w:val="000000" w:themeColor="text1"/>
        </w:rPr>
        <w:t> </w:t>
      </w:r>
    </w:p>
    <w:p w14:paraId="4B9EDE37" w14:textId="77777777" w:rsidR="001E3614" w:rsidRDefault="001E3614" w:rsidP="001E3614">
      <w:pPr>
        <w:pStyle w:val="paragraph"/>
        <w:spacing w:before="0" w:beforeAutospacing="0" w:after="0" w:afterAutospacing="0"/>
        <w:textAlignment w:val="baseline"/>
        <w:rPr>
          <w:rStyle w:val="eop"/>
          <w:color w:val="000000" w:themeColor="text1"/>
        </w:rPr>
      </w:pPr>
    </w:p>
    <w:p w14:paraId="28BFB26F" w14:textId="77777777" w:rsidR="001E3614" w:rsidRDefault="001E3614" w:rsidP="001E3614">
      <w:pPr>
        <w:pStyle w:val="paragraph"/>
        <w:spacing w:before="0" w:beforeAutospacing="0" w:after="0" w:afterAutospacing="0"/>
        <w:textAlignment w:val="baseline"/>
        <w:rPr>
          <w:rFonts w:ascii="Segoe UI" w:hAnsi="Segoe UI" w:cs="Segoe UI"/>
          <w:sz w:val="18"/>
          <w:szCs w:val="18"/>
        </w:rPr>
      </w:pPr>
      <w:r>
        <w:rPr>
          <w:rStyle w:val="normaltextrun"/>
          <w:color w:val="000000"/>
        </w:rPr>
        <w:t>Office opening times are posted on the door of the Main Office – ORB 1.57</w:t>
      </w:r>
      <w:r>
        <w:rPr>
          <w:rStyle w:val="eop"/>
          <w:color w:val="000000"/>
        </w:rPr>
        <w:t> </w:t>
      </w:r>
    </w:p>
    <w:p w14:paraId="5D2D069E" w14:textId="77777777" w:rsidR="001E3614" w:rsidRDefault="001E3614" w:rsidP="001E3614">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Email: </w:t>
      </w:r>
      <w:hyperlink r:id="rId21" w:tgtFrame="_blank" w:history="1">
        <w:r>
          <w:rPr>
            <w:rStyle w:val="normaltextrun"/>
            <w:color w:val="0000FF"/>
            <w:u w:val="single"/>
          </w:rPr>
          <w:t>englishdepartment@ucc.ie</w:t>
        </w:r>
      </w:hyperlink>
      <w:r>
        <w:rPr>
          <w:rStyle w:val="normaltextrun"/>
          <w:color w:val="000000"/>
        </w:rPr>
        <w:t> </w:t>
      </w:r>
      <w:r>
        <w:rPr>
          <w:rStyle w:val="eop"/>
          <w:color w:val="000000"/>
        </w:rPr>
        <w:t> </w:t>
      </w:r>
    </w:p>
    <w:p w14:paraId="2363C161" w14:textId="77777777" w:rsidR="001E3614" w:rsidRDefault="001E3614" w:rsidP="001E3614">
      <w:pPr>
        <w:pStyle w:val="paragraph"/>
        <w:spacing w:before="0" w:beforeAutospacing="0" w:after="0" w:afterAutospacing="0"/>
        <w:textAlignment w:val="baseline"/>
        <w:rPr>
          <w:rFonts w:ascii="Segoe UI" w:hAnsi="Segoe UI" w:cs="Segoe UI"/>
          <w:sz w:val="18"/>
          <w:szCs w:val="18"/>
        </w:rPr>
      </w:pPr>
      <w:r>
        <w:rPr>
          <w:rStyle w:val="normaltextrun"/>
          <w:color w:val="000000"/>
        </w:rPr>
        <w:t>Telephone:  021- 4902664, 4903677, 4902241</w:t>
      </w:r>
      <w:r>
        <w:rPr>
          <w:rStyle w:val="eop"/>
          <w:color w:val="000000"/>
        </w:rPr>
        <w:t> </w:t>
      </w:r>
    </w:p>
    <w:p w14:paraId="44FE61E2" w14:textId="77777777" w:rsidR="001E3614" w:rsidRPr="00BE031F" w:rsidRDefault="001E3614" w:rsidP="001E3614">
      <w:pPr>
        <w:pStyle w:val="paragraph"/>
        <w:spacing w:before="0" w:beforeAutospacing="0" w:after="0" w:afterAutospacing="0"/>
        <w:textAlignment w:val="baseline"/>
        <w:rPr>
          <w:sz w:val="18"/>
          <w:szCs w:val="18"/>
        </w:rPr>
      </w:pPr>
    </w:p>
    <w:p w14:paraId="6DFDE50E" w14:textId="77777777" w:rsidR="001E3614" w:rsidRDefault="001E3614" w:rsidP="001E3614">
      <w:pPr>
        <w:pStyle w:val="paragraph"/>
        <w:spacing w:before="0" w:beforeAutospacing="0" w:after="0" w:afterAutospacing="0"/>
        <w:rPr>
          <w:rStyle w:val="eop"/>
          <w:color w:val="000000" w:themeColor="text1"/>
        </w:rPr>
      </w:pPr>
    </w:p>
    <w:p w14:paraId="40492EA4" w14:textId="77777777" w:rsidR="001E3614" w:rsidRPr="00BE031F" w:rsidRDefault="001E3614" w:rsidP="001E3614">
      <w:pPr>
        <w:rPr>
          <w:color w:val="000000" w:themeColor="text1"/>
        </w:rPr>
      </w:pPr>
      <w:r w:rsidRPr="000B1945">
        <w:rPr>
          <w:b/>
          <w:bCs/>
          <w:color w:val="000000" w:themeColor="text1"/>
        </w:rPr>
        <w:t>In all communications, please identify your name, student number, and year</w:t>
      </w:r>
      <w:r w:rsidRPr="52CFC4D3">
        <w:rPr>
          <w:color w:val="000000" w:themeColor="text1"/>
        </w:rPr>
        <w:t>. You should also check Canvas regularly for Department information and updates.</w:t>
      </w:r>
    </w:p>
    <w:p w14:paraId="528F1A6D" w14:textId="77777777" w:rsidR="001E3614" w:rsidRPr="00BE031F" w:rsidRDefault="001E3614" w:rsidP="001E3614"/>
    <w:p w14:paraId="56F5A110" w14:textId="77777777" w:rsidR="001E3614" w:rsidRPr="00BE031F" w:rsidRDefault="001E3614" w:rsidP="001E3614"/>
    <w:p w14:paraId="069C0E29" w14:textId="77777777" w:rsidR="004C466E" w:rsidRDefault="004C466E" w:rsidP="008562FE">
      <w:pPr>
        <w:pStyle w:val="Heading2"/>
      </w:pPr>
      <w:bookmarkStart w:id="222" w:name="_Toc520127979"/>
      <w:bookmarkStart w:id="223" w:name="_Toc520128142"/>
      <w:bookmarkStart w:id="224" w:name="_Toc113275898"/>
      <w:bookmarkStart w:id="225" w:name="_Toc48049949"/>
    </w:p>
    <w:p w14:paraId="656F43EE" w14:textId="7CF60EA0" w:rsidR="001E3614" w:rsidRPr="008562FE" w:rsidRDefault="0933FA7D" w:rsidP="008562FE">
      <w:pPr>
        <w:pStyle w:val="Heading2"/>
      </w:pPr>
      <w:r>
        <w:t>Supports: First Year Staff-Student Committee</w:t>
      </w:r>
      <w:bookmarkEnd w:id="222"/>
      <w:bookmarkEnd w:id="223"/>
      <w:bookmarkEnd w:id="224"/>
      <w:bookmarkEnd w:id="225"/>
    </w:p>
    <w:p w14:paraId="37ACF65E" w14:textId="77777777" w:rsidR="001E3614" w:rsidRPr="00BE031F" w:rsidRDefault="001E3614" w:rsidP="001E3614"/>
    <w:p w14:paraId="01743B09" w14:textId="698BC326" w:rsidR="001E3614" w:rsidRPr="00ED2DE8" w:rsidRDefault="0933FA7D" w:rsidP="001E3614">
      <w:pPr>
        <w:pStyle w:val="BodyText3"/>
        <w:rPr>
          <w:rFonts w:ascii="Times New Roman" w:hAnsi="Times New Roman"/>
        </w:rPr>
      </w:pPr>
      <w:r w:rsidRPr="77512DB6">
        <w:rPr>
          <w:rFonts w:ascii="Times New Roman" w:hAnsi="Times New Roman"/>
        </w:rPr>
        <w:t xml:space="preserve">The First-Year Committee includes staff representatives (Anne Etienne, Miranda Corcoran, </w:t>
      </w:r>
      <w:r w:rsidR="72446BCB" w:rsidRPr="77512DB6">
        <w:rPr>
          <w:rFonts w:ascii="Times New Roman" w:hAnsi="Times New Roman"/>
        </w:rPr>
        <w:t>Heather Laird</w:t>
      </w:r>
      <w:r w:rsidR="2F23DE4B" w:rsidRPr="77512DB6">
        <w:rPr>
          <w:rFonts w:ascii="Times New Roman" w:hAnsi="Times New Roman"/>
        </w:rPr>
        <w:t xml:space="preserve">, </w:t>
      </w:r>
      <w:r w:rsidRPr="77512DB6">
        <w:rPr>
          <w:rFonts w:ascii="Times New Roman" w:hAnsi="Times New Roman"/>
        </w:rPr>
        <w:t>Edel Semple) and student reps.</w:t>
      </w:r>
      <w:r w:rsidR="3CA82E17" w:rsidRPr="77512DB6">
        <w:rPr>
          <w:rFonts w:ascii="Times New Roman" w:hAnsi="Times New Roman"/>
        </w:rPr>
        <w:t xml:space="preserve"> (For staff contact details, see the front pages of this booklet.)</w:t>
      </w:r>
    </w:p>
    <w:p w14:paraId="6309754D" w14:textId="77777777" w:rsidR="001E3614" w:rsidRPr="00BE031F" w:rsidRDefault="0933FA7D" w:rsidP="001E3614">
      <w:pPr>
        <w:pStyle w:val="BodyText3"/>
        <w:rPr>
          <w:rFonts w:ascii="Times New Roman" w:hAnsi="Times New Roman"/>
        </w:rPr>
      </w:pPr>
      <w:r w:rsidRPr="77512DB6">
        <w:rPr>
          <w:rFonts w:ascii="Times New Roman" w:hAnsi="Times New Roman"/>
        </w:rPr>
        <w:t xml:space="preserve"> </w:t>
      </w:r>
    </w:p>
    <w:p w14:paraId="7CE5EB2E" w14:textId="77777777" w:rsidR="001E3614" w:rsidRPr="00BE031F" w:rsidRDefault="001E3614" w:rsidP="001E3614">
      <w:pPr>
        <w:pStyle w:val="BodyText3"/>
        <w:rPr>
          <w:rFonts w:ascii="Times New Roman" w:hAnsi="Times New Roman"/>
        </w:rPr>
      </w:pPr>
      <w:r w:rsidRPr="00BE031F">
        <w:rPr>
          <w:rFonts w:ascii="Times New Roman" w:hAnsi="Times New Roman"/>
        </w:rPr>
        <w:t xml:space="preserve">This Committee provides a channel of communication between First Year English students and Department staff. If you have a concern or a problem, either personal or academic, do speak to any member of the committee. </w:t>
      </w:r>
    </w:p>
    <w:p w14:paraId="1B7C31B5" w14:textId="77777777" w:rsidR="001E3614" w:rsidRPr="00BE031F" w:rsidRDefault="001E3614" w:rsidP="001E3614">
      <w:pPr>
        <w:pStyle w:val="BodyText3"/>
        <w:rPr>
          <w:rFonts w:ascii="Times New Roman" w:hAnsi="Times New Roman"/>
        </w:rPr>
      </w:pPr>
    </w:p>
    <w:p w14:paraId="068BB91C" w14:textId="77777777" w:rsidR="001E3614" w:rsidRPr="00BE031F" w:rsidRDefault="001E3614" w:rsidP="001E3614">
      <w:pPr>
        <w:pStyle w:val="BodyText3"/>
        <w:rPr>
          <w:rFonts w:ascii="Times New Roman" w:hAnsi="Times New Roman"/>
        </w:rPr>
      </w:pPr>
      <w:r w:rsidRPr="00BE031F">
        <w:rPr>
          <w:rFonts w:ascii="Times New Roman" w:hAnsi="Times New Roman"/>
        </w:rPr>
        <w:t xml:space="preserve">In October, </w:t>
      </w:r>
      <w:r w:rsidRPr="00BE031F">
        <w:rPr>
          <w:rFonts w:ascii="Times New Roman" w:hAnsi="Times New Roman"/>
          <w:b/>
          <w:bCs/>
        </w:rPr>
        <w:t>YOU</w:t>
      </w:r>
      <w:r w:rsidRPr="00BE031F">
        <w:rPr>
          <w:rFonts w:ascii="Times New Roman" w:hAnsi="Times New Roman"/>
        </w:rPr>
        <w:t xml:space="preserve"> will be invited to volunteer as </w:t>
      </w:r>
      <w:r w:rsidRPr="00BE031F">
        <w:rPr>
          <w:rFonts w:ascii="Times New Roman" w:hAnsi="Times New Roman"/>
          <w:b/>
          <w:bCs/>
        </w:rPr>
        <w:t>student representatives</w:t>
      </w:r>
      <w:r w:rsidRPr="00BE031F">
        <w:rPr>
          <w:rFonts w:ascii="Times New Roman" w:hAnsi="Times New Roman"/>
        </w:rPr>
        <w:t xml:space="preserve">. The Committee meets on average once every semester, at a time convenient for all involved. </w:t>
      </w:r>
      <w:r w:rsidRPr="00BE031F">
        <w:rPr>
          <w:rFonts w:ascii="Times New Roman" w:hAnsi="Times New Roman"/>
          <w:b/>
          <w:bCs/>
        </w:rPr>
        <w:t>Do consider volunteering</w:t>
      </w:r>
      <w:r w:rsidRPr="00BE031F">
        <w:rPr>
          <w:rFonts w:ascii="Times New Roman" w:hAnsi="Times New Roman"/>
        </w:rPr>
        <w:t xml:space="preserve"> as a </w:t>
      </w:r>
      <w:proofErr w:type="gramStart"/>
      <w:r w:rsidRPr="00BE031F">
        <w:rPr>
          <w:rFonts w:ascii="Times New Roman" w:hAnsi="Times New Roman"/>
        </w:rPr>
        <w:t>representative, and</w:t>
      </w:r>
      <w:proofErr w:type="gramEnd"/>
      <w:r w:rsidRPr="00BE031F">
        <w:rPr>
          <w:rFonts w:ascii="Times New Roman" w:hAnsi="Times New Roman"/>
        </w:rPr>
        <w:t xml:space="preserve"> </w:t>
      </w:r>
      <w:r w:rsidRPr="00BE031F">
        <w:rPr>
          <w:rFonts w:ascii="Times New Roman" w:hAnsi="Times New Roman"/>
          <w:b/>
          <w:bCs/>
        </w:rPr>
        <w:t>do talk to your representatives</w:t>
      </w:r>
      <w:r w:rsidRPr="00BE031F">
        <w:rPr>
          <w:rFonts w:ascii="Times New Roman" w:hAnsi="Times New Roman"/>
        </w:rPr>
        <w:t xml:space="preserve"> during the year to let them know of any questions or problems that may arise. </w:t>
      </w:r>
    </w:p>
    <w:p w14:paraId="39491E2C" w14:textId="77777777" w:rsidR="001E3614" w:rsidRPr="00BE031F" w:rsidRDefault="001E3614" w:rsidP="001E3614">
      <w:pPr>
        <w:pStyle w:val="BodyText3"/>
        <w:rPr>
          <w:rFonts w:ascii="Times New Roman" w:hAnsi="Times New Roman"/>
        </w:rPr>
      </w:pPr>
      <w:r w:rsidRPr="00BE031F">
        <w:rPr>
          <w:rFonts w:ascii="Times New Roman" w:hAnsi="Times New Roman"/>
        </w:rPr>
        <w:t>Student rep elections will be run via Canvas.</w:t>
      </w:r>
    </w:p>
    <w:p w14:paraId="6B412A5F" w14:textId="3BF7DC43" w:rsidR="001E3614" w:rsidRDefault="001E3614" w:rsidP="001E3614">
      <w:pPr>
        <w:pStyle w:val="BodyText3"/>
        <w:rPr>
          <w:rFonts w:ascii="Times New Roman" w:hAnsi="Times New Roman"/>
        </w:rPr>
      </w:pPr>
    </w:p>
    <w:p w14:paraId="2FFF8000" w14:textId="77777777" w:rsidR="001E3614" w:rsidRPr="00BE031F" w:rsidRDefault="001E3614" w:rsidP="001E3614">
      <w:pPr>
        <w:rPr>
          <w:lang w:val="en-IE"/>
        </w:rPr>
      </w:pPr>
    </w:p>
    <w:p w14:paraId="73EFC312" w14:textId="77777777" w:rsidR="001E3614" w:rsidRPr="008562FE" w:rsidRDefault="0933FA7D" w:rsidP="008562FE">
      <w:pPr>
        <w:pStyle w:val="Heading2"/>
      </w:pPr>
      <w:bookmarkStart w:id="226" w:name="_Toc113275900"/>
      <w:bookmarkStart w:id="227" w:name="_Toc1751383140"/>
      <w:r>
        <w:t>Disability Support</w:t>
      </w:r>
      <w:bookmarkEnd w:id="226"/>
      <w:bookmarkEnd w:id="227"/>
    </w:p>
    <w:p w14:paraId="501B7C41" w14:textId="77777777" w:rsidR="001E3614" w:rsidRPr="006C41C4" w:rsidRDefault="001E3614" w:rsidP="001E3614"/>
    <w:p w14:paraId="0167649C" w14:textId="14DE8453" w:rsidR="001E3614" w:rsidRPr="00E70326" w:rsidRDefault="0933FA7D" w:rsidP="001E3614">
      <w:pPr>
        <w:spacing w:line="276" w:lineRule="auto"/>
        <w:rPr>
          <w:sz w:val="25"/>
          <w:szCs w:val="25"/>
        </w:rPr>
      </w:pPr>
      <w:r w:rsidRPr="77512DB6">
        <w:rPr>
          <w:sz w:val="25"/>
          <w:szCs w:val="25"/>
        </w:rPr>
        <w:t xml:space="preserve">Some students may already have registered with the Disability Support Service. If you are having difficulties due to any disability or medical condition, physical or mental, mild or severe (including learning disabilities such as dyslexia), then do contact the Disability Support Service. The DSS has experienced staff that can advise you and offer a wide range of services. </w:t>
      </w:r>
      <w:r w:rsidR="356051F7" w:rsidRPr="77512DB6">
        <w:rPr>
          <w:sz w:val="25"/>
          <w:szCs w:val="25"/>
        </w:rPr>
        <w:t>Dr Stephen Roddy (</w:t>
      </w:r>
      <w:hyperlink r:id="rId22">
        <w:r w:rsidR="356051F7" w:rsidRPr="77512DB6">
          <w:rPr>
            <w:rStyle w:val="Hyperlink"/>
            <w:sz w:val="25"/>
            <w:szCs w:val="25"/>
          </w:rPr>
          <w:t>SRoddy@ucc.ie</w:t>
        </w:r>
      </w:hyperlink>
      <w:r w:rsidR="356051F7" w:rsidRPr="77512DB6">
        <w:rPr>
          <w:sz w:val="25"/>
          <w:szCs w:val="25"/>
        </w:rPr>
        <w:t>)</w:t>
      </w:r>
      <w:r w:rsidRPr="77512DB6">
        <w:rPr>
          <w:sz w:val="25"/>
          <w:szCs w:val="25"/>
        </w:rPr>
        <w:t xml:space="preserve">is the </w:t>
      </w:r>
      <w:r w:rsidR="356051F7" w:rsidRPr="77512DB6">
        <w:rPr>
          <w:sz w:val="25"/>
          <w:szCs w:val="25"/>
        </w:rPr>
        <w:t xml:space="preserve">School Accessibility </w:t>
      </w:r>
      <w:r w:rsidRPr="77512DB6">
        <w:rPr>
          <w:sz w:val="25"/>
          <w:szCs w:val="25"/>
        </w:rPr>
        <w:t>Officer. Feel free to contact him with your queries.</w:t>
      </w:r>
    </w:p>
    <w:p w14:paraId="4DC1C5F1" w14:textId="77777777" w:rsidR="001E3614" w:rsidRDefault="001E3614" w:rsidP="008D6D63"/>
    <w:p w14:paraId="578BB158" w14:textId="77777777" w:rsidR="001E3614" w:rsidRDefault="001E3614" w:rsidP="008D6D63"/>
    <w:p w14:paraId="7E14B70B" w14:textId="77777777" w:rsidR="008562FE" w:rsidRPr="008562FE" w:rsidRDefault="008562FE" w:rsidP="008562FE">
      <w:pPr>
        <w:rPr>
          <w:lang w:val="en-IE"/>
        </w:rPr>
      </w:pPr>
    </w:p>
    <w:p w14:paraId="22F8225B" w14:textId="7DB4A227" w:rsidR="00111701" w:rsidRPr="008562FE" w:rsidRDefault="3DFE2040" w:rsidP="008562FE">
      <w:pPr>
        <w:pStyle w:val="Heading2"/>
      </w:pPr>
      <w:bookmarkStart w:id="228" w:name="_Toc728206052"/>
      <w:r>
        <w:t>Assessment</w:t>
      </w:r>
      <w:bookmarkEnd w:id="228"/>
      <w:r>
        <w:t xml:space="preserve"> </w:t>
      </w:r>
    </w:p>
    <w:p w14:paraId="244ACDE9" w14:textId="3FFBC8C6" w:rsidR="00111701" w:rsidRPr="00260825" w:rsidRDefault="00111701" w:rsidP="00111701"/>
    <w:p w14:paraId="22987A62" w14:textId="15BE9106" w:rsidR="001E4989" w:rsidRDefault="001E4989" w:rsidP="001E4989">
      <w:pPr>
        <w:jc w:val="both"/>
        <w:rPr>
          <w:lang w:val="en-IE"/>
        </w:rPr>
      </w:pPr>
      <w:r w:rsidRPr="2227BB70">
        <w:rPr>
          <w:lang w:val="en-IE"/>
        </w:rPr>
        <w:t xml:space="preserve">Your overall result for First Year English will be calculated </w:t>
      </w:r>
      <w:r w:rsidR="008561F0" w:rsidRPr="2227BB70">
        <w:rPr>
          <w:lang w:val="en-IE"/>
        </w:rPr>
        <w:t>based on</w:t>
      </w:r>
      <w:r w:rsidRPr="2227BB70">
        <w:rPr>
          <w:lang w:val="en-IE"/>
        </w:rPr>
        <w:t xml:space="preserve"> continuous assessment</w:t>
      </w:r>
      <w:r w:rsidR="15C5552D" w:rsidRPr="2227BB70">
        <w:rPr>
          <w:lang w:val="en-IE"/>
        </w:rPr>
        <w:t xml:space="preserve"> and exams.</w:t>
      </w:r>
      <w:r w:rsidRPr="2227BB70">
        <w:rPr>
          <w:lang w:val="en-IE"/>
        </w:rPr>
        <w:t xml:space="preserve"> </w:t>
      </w:r>
    </w:p>
    <w:p w14:paraId="7341D1AE" w14:textId="77777777" w:rsidR="008562FE" w:rsidRDefault="008562FE" w:rsidP="001E4989">
      <w:pPr>
        <w:jc w:val="both"/>
        <w:rPr>
          <w:lang w:val="en-IE"/>
        </w:rPr>
      </w:pPr>
    </w:p>
    <w:p w14:paraId="24E75B66" w14:textId="77777777" w:rsidR="008562FE" w:rsidRPr="006C41C4"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C41C4">
        <w:rPr>
          <w:b/>
          <w:bCs/>
        </w:rPr>
        <w:t>EN1103 Problems in Literature (10 credits)</w:t>
      </w:r>
    </w:p>
    <w:p w14:paraId="1F0D2465" w14:textId="46C59F67" w:rsidR="008562FE" w:rsidRPr="00DB76A9" w:rsidRDefault="008562FE" w:rsidP="2227BB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Continuous assessment with all work to be completed by the end of semester 1. See the syllabus and assignment details on Canvas EN1103. </w:t>
      </w:r>
      <w:r w:rsidR="00DB76A9">
        <w:t xml:space="preserve"> </w:t>
      </w:r>
      <w:r>
        <w:t xml:space="preserve">This course is based on the principles of </w:t>
      </w:r>
      <w:r w:rsidR="72796363">
        <w:t>problem-based</w:t>
      </w:r>
      <w:r>
        <w:t xml:space="preserve"> learning, and your work is assessed both individually and in terms of your contribution to a group project. Note that participation and attendance at your weekly tutorial are required elements, and that missing more than one-third of scheduled classes (without justification) will mean automatic failure of this course. If you will be absent, please alert your EN1103 Tutor as a courtesy.</w:t>
      </w:r>
    </w:p>
    <w:p w14:paraId="2F9B7182" w14:textId="77777777" w:rsidR="008562FE"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7328C14" w14:textId="0A4D6DDC" w:rsidR="008562FE" w:rsidRPr="006C41C4"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
          <w:bCs/>
        </w:rPr>
        <w:tab/>
        <w:t xml:space="preserve">Marks breakdown: </w:t>
      </w:r>
      <w:r w:rsidRPr="006C41C4">
        <w:rPr>
          <w:bCs/>
        </w:rPr>
        <w:t>Individual Learning Journal (100/200). Group Project (100/200)</w:t>
      </w:r>
    </w:p>
    <w:p w14:paraId="340D618C" w14:textId="4934D147" w:rsidR="008562FE" w:rsidRPr="008562FE"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p>
    <w:p w14:paraId="5639ED2A" w14:textId="77777777" w:rsidR="008562FE"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4C4020" w14:textId="6507B7FE" w:rsidR="008562FE" w:rsidRPr="0093748B" w:rsidRDefault="7ED86909" w:rsidP="33D9C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33D9CAB9">
        <w:rPr>
          <w:b/>
          <w:bCs/>
        </w:rPr>
        <w:t xml:space="preserve">EN1101 Contexts: </w:t>
      </w:r>
      <w:r w:rsidR="564E3851" w:rsidRPr="33D9CAB9">
        <w:rPr>
          <w:b/>
          <w:bCs/>
        </w:rPr>
        <w:t>The</w:t>
      </w:r>
      <w:r w:rsidRPr="33D9CAB9">
        <w:rPr>
          <w:b/>
          <w:bCs/>
        </w:rPr>
        <w:t xml:space="preserve"> Production and Reception of Literature and Film (5 credits)</w:t>
      </w:r>
    </w:p>
    <w:p w14:paraId="1344B344" w14:textId="77777777" w:rsidR="008562FE" w:rsidRPr="00CD078E" w:rsidRDefault="7ED86909" w:rsidP="008562FE">
      <w:pPr>
        <w:pStyle w:val="NormalWeb"/>
        <w:rPr>
          <w:rFonts w:eastAsia="Times New Roman"/>
          <w:color w:val="000000" w:themeColor="text1"/>
        </w:rPr>
      </w:pPr>
      <w:r w:rsidRPr="33D9CAB9">
        <w:rPr>
          <w:rFonts w:eastAsia="Times New Roman"/>
          <w:color w:val="000000" w:themeColor="text1"/>
        </w:rPr>
        <w:t xml:space="preserve">You will write two </w:t>
      </w:r>
      <w:proofErr w:type="gramStart"/>
      <w:r w:rsidRPr="33D9CAB9">
        <w:rPr>
          <w:rFonts w:eastAsia="Times New Roman"/>
          <w:color w:val="000000" w:themeColor="text1"/>
        </w:rPr>
        <w:t>1,500 word</w:t>
      </w:r>
      <w:proofErr w:type="gramEnd"/>
      <w:r w:rsidRPr="33D9CAB9">
        <w:rPr>
          <w:rFonts w:eastAsia="Times New Roman"/>
          <w:color w:val="000000" w:themeColor="text1"/>
        </w:rPr>
        <w:t xml:space="preserve"> essays </w:t>
      </w:r>
    </w:p>
    <w:p w14:paraId="55C799D0" w14:textId="180DB630" w:rsidR="33D9CAB9" w:rsidRDefault="33D9CAB9" w:rsidP="33D9CAB9">
      <w:pPr>
        <w:pStyle w:val="NormalWeb"/>
        <w:rPr>
          <w:rFonts w:eastAsia="Times New Roman"/>
          <w:color w:val="000000" w:themeColor="text1"/>
        </w:rPr>
      </w:pPr>
    </w:p>
    <w:p w14:paraId="5CFD57AA" w14:textId="4B63D601" w:rsidR="008562FE" w:rsidRDefault="51DD0666" w:rsidP="33D9CAB9">
      <w:pPr>
        <w:pStyle w:val="NormalWeb"/>
        <w:ind w:left="720"/>
        <w:rPr>
          <w:rFonts w:eastAsia="Times New Roman"/>
          <w:color w:val="000000" w:themeColor="text1"/>
        </w:rPr>
      </w:pPr>
      <w:r w:rsidRPr="77512DB6">
        <w:rPr>
          <w:rFonts w:eastAsia="Times New Roman"/>
          <w:color w:val="000000" w:themeColor="text1"/>
        </w:rPr>
        <w:t>E</w:t>
      </w:r>
      <w:r w:rsidR="31B68BF9" w:rsidRPr="77512DB6">
        <w:rPr>
          <w:rFonts w:eastAsia="Times New Roman"/>
          <w:color w:val="000000" w:themeColor="text1"/>
        </w:rPr>
        <w:t xml:space="preserve">ssay 1: Titles issued </w:t>
      </w:r>
      <w:proofErr w:type="gramStart"/>
      <w:r w:rsidR="31B68BF9" w:rsidRPr="77512DB6">
        <w:rPr>
          <w:rFonts w:eastAsia="Times New Roman"/>
          <w:color w:val="000000" w:themeColor="text1"/>
        </w:rPr>
        <w:t>T</w:t>
      </w:r>
      <w:r w:rsidR="6A3B9DE2" w:rsidRPr="77512DB6">
        <w:rPr>
          <w:rFonts w:eastAsia="Times New Roman"/>
          <w:color w:val="000000" w:themeColor="text1"/>
        </w:rPr>
        <w:t>hursday</w:t>
      </w:r>
      <w:r w:rsidR="600E40B1" w:rsidRPr="77512DB6">
        <w:rPr>
          <w:rFonts w:eastAsia="Times New Roman"/>
          <w:color w:val="000000" w:themeColor="text1"/>
        </w:rPr>
        <w:t>,</w:t>
      </w:r>
      <w:r w:rsidR="6A3B9DE2" w:rsidRPr="77512DB6">
        <w:rPr>
          <w:rFonts w:eastAsia="Times New Roman"/>
          <w:color w:val="000000" w:themeColor="text1"/>
        </w:rPr>
        <w:t xml:space="preserve"> </w:t>
      </w:r>
      <w:r w:rsidR="31B68BF9" w:rsidRPr="77512DB6">
        <w:rPr>
          <w:rFonts w:eastAsia="Times New Roman"/>
          <w:color w:val="000000" w:themeColor="text1"/>
        </w:rPr>
        <w:t xml:space="preserve"> 27</w:t>
      </w:r>
      <w:proofErr w:type="gramEnd"/>
      <w:r w:rsidR="31B68BF9" w:rsidRPr="77512DB6">
        <w:rPr>
          <w:rFonts w:eastAsia="Times New Roman"/>
          <w:color w:val="000000" w:themeColor="text1"/>
        </w:rPr>
        <w:t xml:space="preserve"> February</w:t>
      </w:r>
      <w:r w:rsidR="030774FC" w:rsidRPr="77512DB6">
        <w:rPr>
          <w:rFonts w:eastAsia="Times New Roman"/>
          <w:color w:val="000000" w:themeColor="text1"/>
        </w:rPr>
        <w:t xml:space="preserve"> 2024</w:t>
      </w:r>
      <w:r w:rsidR="31B68BF9" w:rsidRPr="77512DB6">
        <w:rPr>
          <w:rFonts w:eastAsia="Times New Roman"/>
          <w:color w:val="000000" w:themeColor="text1"/>
        </w:rPr>
        <w:t>. Essays due: 1</w:t>
      </w:r>
      <w:r w:rsidR="644755DB" w:rsidRPr="77512DB6">
        <w:rPr>
          <w:rFonts w:eastAsia="Times New Roman"/>
          <w:color w:val="000000" w:themeColor="text1"/>
        </w:rPr>
        <w:t>3</w:t>
      </w:r>
      <w:r w:rsidR="31B68BF9" w:rsidRPr="77512DB6">
        <w:rPr>
          <w:rFonts w:eastAsia="Times New Roman"/>
          <w:color w:val="000000" w:themeColor="text1"/>
        </w:rPr>
        <w:t>th March 2024.</w:t>
      </w:r>
    </w:p>
    <w:p w14:paraId="2688DC7F" w14:textId="43DED4E6" w:rsidR="008562FE" w:rsidRDefault="31B68BF9" w:rsidP="77512DB6">
      <w:pPr>
        <w:pStyle w:val="NormalWeb"/>
        <w:rPr>
          <w:rFonts w:eastAsia="Times New Roman"/>
          <w:color w:val="000000" w:themeColor="text1"/>
        </w:rPr>
      </w:pPr>
      <w:r w:rsidRPr="77512DB6">
        <w:rPr>
          <w:rFonts w:eastAsia="Times New Roman"/>
          <w:color w:val="000000" w:themeColor="text1"/>
        </w:rPr>
        <w:t xml:space="preserve"> </w:t>
      </w:r>
      <w:r w:rsidR="3ED6609D">
        <w:tab/>
      </w:r>
      <w:r w:rsidR="51DD0666">
        <w:t>E</w:t>
      </w:r>
      <w:r w:rsidRPr="77512DB6">
        <w:rPr>
          <w:rFonts w:eastAsia="Times New Roman"/>
          <w:color w:val="000000" w:themeColor="text1"/>
        </w:rPr>
        <w:t>ssay 2: Titles issued T</w:t>
      </w:r>
      <w:r w:rsidR="6CE28334" w:rsidRPr="77512DB6">
        <w:rPr>
          <w:rFonts w:eastAsia="Times New Roman"/>
          <w:color w:val="000000" w:themeColor="text1"/>
        </w:rPr>
        <w:t>hursday</w:t>
      </w:r>
      <w:r w:rsidR="7532E7C2" w:rsidRPr="77512DB6">
        <w:rPr>
          <w:rFonts w:eastAsia="Times New Roman"/>
          <w:color w:val="000000" w:themeColor="text1"/>
        </w:rPr>
        <w:t>, 3</w:t>
      </w:r>
      <w:r w:rsidR="6CE28334" w:rsidRPr="77512DB6">
        <w:rPr>
          <w:rFonts w:eastAsia="Times New Roman"/>
          <w:color w:val="000000" w:themeColor="text1"/>
        </w:rPr>
        <w:t xml:space="preserve"> </w:t>
      </w:r>
      <w:r w:rsidRPr="77512DB6">
        <w:rPr>
          <w:rFonts w:eastAsia="Times New Roman"/>
          <w:color w:val="000000" w:themeColor="text1"/>
        </w:rPr>
        <w:t>April</w:t>
      </w:r>
      <w:r w:rsidR="030774FC" w:rsidRPr="77512DB6">
        <w:rPr>
          <w:rFonts w:eastAsia="Times New Roman"/>
          <w:color w:val="000000" w:themeColor="text1"/>
        </w:rPr>
        <w:t xml:space="preserve"> 2024</w:t>
      </w:r>
      <w:r w:rsidRPr="77512DB6">
        <w:rPr>
          <w:rFonts w:eastAsia="Times New Roman"/>
          <w:color w:val="000000" w:themeColor="text1"/>
        </w:rPr>
        <w:t xml:space="preserve">. Essays due: </w:t>
      </w:r>
      <w:r w:rsidR="4349323C" w:rsidRPr="77512DB6">
        <w:rPr>
          <w:rFonts w:eastAsia="Times New Roman"/>
          <w:color w:val="000000" w:themeColor="text1"/>
        </w:rPr>
        <w:t>17th</w:t>
      </w:r>
      <w:r w:rsidRPr="77512DB6">
        <w:rPr>
          <w:rFonts w:eastAsia="Times New Roman"/>
          <w:color w:val="000000" w:themeColor="text1"/>
        </w:rPr>
        <w:t xml:space="preserve"> April 2024.</w:t>
      </w:r>
    </w:p>
    <w:p w14:paraId="4BE39454" w14:textId="02F34A43" w:rsidR="008562FE" w:rsidRDefault="008562FE" w:rsidP="008562FE">
      <w:pPr>
        <w:pStyle w:val="NormalWeb"/>
        <w:ind w:left="720"/>
        <w:rPr>
          <w:rFonts w:eastAsia="Times New Roman"/>
          <w:color w:val="000000" w:themeColor="text1"/>
        </w:rPr>
      </w:pPr>
    </w:p>
    <w:p w14:paraId="0A585F67" w14:textId="2DA30E28" w:rsidR="008562FE" w:rsidRPr="008562FE" w:rsidRDefault="008562FE" w:rsidP="00856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
          <w:bCs/>
        </w:rPr>
        <w:tab/>
        <w:t xml:space="preserve">Marks breakdown: </w:t>
      </w:r>
      <w:r w:rsidRPr="00132B58">
        <w:rPr>
          <w:bCs/>
          <w:color w:val="000000"/>
        </w:rPr>
        <w:t>Each assignment counts for 50% of the overall result for the module.</w:t>
      </w:r>
    </w:p>
    <w:p w14:paraId="1DD8343A" w14:textId="77777777" w:rsidR="008562FE" w:rsidRPr="00CD078E" w:rsidRDefault="008562FE" w:rsidP="008562FE">
      <w:pPr>
        <w:pStyle w:val="NormalWeb"/>
        <w:ind w:left="720"/>
        <w:rPr>
          <w:rFonts w:eastAsia="Times New Roman"/>
          <w:color w:val="000000" w:themeColor="text1"/>
        </w:rPr>
      </w:pPr>
    </w:p>
    <w:p w14:paraId="296AA2AA" w14:textId="77777777" w:rsidR="008561F0" w:rsidRPr="00BE031F" w:rsidRDefault="008561F0" w:rsidP="001E4989"/>
    <w:p w14:paraId="3CC1F764" w14:textId="50D93A7B" w:rsidR="005D3A39" w:rsidRPr="00BE031F" w:rsidRDefault="291E9C2C" w:rsidP="2041EA1E">
      <w:pPr>
        <w:pStyle w:val="NormalWeb"/>
      </w:pPr>
      <w:r w:rsidRPr="77512DB6">
        <w:rPr>
          <w:b/>
          <w:bCs/>
        </w:rPr>
        <w:t>EN10</w:t>
      </w:r>
      <w:r w:rsidR="71FBA6EC" w:rsidRPr="77512DB6">
        <w:rPr>
          <w:b/>
          <w:bCs/>
        </w:rPr>
        <w:t>10</w:t>
      </w:r>
      <w:r w:rsidRPr="77512DB6">
        <w:rPr>
          <w:b/>
          <w:bCs/>
        </w:rPr>
        <w:t xml:space="preserve"> </w:t>
      </w:r>
      <w:r w:rsidR="71FBA6EC" w:rsidRPr="77512DB6">
        <w:rPr>
          <w:b/>
          <w:bCs/>
        </w:rPr>
        <w:t>Critical Reading and Writing</w:t>
      </w:r>
      <w:r w:rsidRPr="77512DB6">
        <w:rPr>
          <w:b/>
          <w:bCs/>
        </w:rPr>
        <w:t xml:space="preserve"> </w:t>
      </w:r>
      <w:r w:rsidR="356051F7" w:rsidRPr="77512DB6">
        <w:rPr>
          <w:b/>
          <w:bCs/>
        </w:rPr>
        <w:t>(5 credits)</w:t>
      </w:r>
    </w:p>
    <w:p w14:paraId="7F37E25C" w14:textId="3EA3BA3A" w:rsidR="00EA3606" w:rsidRDefault="00EA3606" w:rsidP="2227BB70">
      <w:pPr>
        <w:pStyle w:val="NormalWeb"/>
        <w:rPr>
          <w:b/>
          <w:bCs/>
        </w:rPr>
      </w:pPr>
    </w:p>
    <w:p w14:paraId="07EC0FC7" w14:textId="0595A27D" w:rsidR="00EA3606" w:rsidRDefault="163B74DA" w:rsidP="77512DB6">
      <w:pPr>
        <w:rPr>
          <w:color w:val="000000" w:themeColor="text1"/>
          <w:lang w:val="en-IE"/>
        </w:rPr>
      </w:pPr>
      <w:r w:rsidRPr="77512DB6">
        <w:rPr>
          <w:rStyle w:val="normaltextrun"/>
          <w:color w:val="000000" w:themeColor="text1"/>
          <w:lang w:val="en-IE"/>
        </w:rPr>
        <w:t>Assignment 1 (close reading exercise): Titles issued Monday 14 October</w:t>
      </w:r>
      <w:r w:rsidR="3F852A89" w:rsidRPr="77512DB6">
        <w:rPr>
          <w:rStyle w:val="normaltextrun"/>
          <w:color w:val="000000" w:themeColor="text1"/>
          <w:lang w:val="en-IE"/>
        </w:rPr>
        <w:t xml:space="preserve"> 2024</w:t>
      </w:r>
      <w:r w:rsidRPr="77512DB6">
        <w:rPr>
          <w:rStyle w:val="normaltextrun"/>
          <w:color w:val="000000" w:themeColor="text1"/>
          <w:lang w:val="en-IE"/>
        </w:rPr>
        <w:t xml:space="preserve">. Assignment due Monday </w:t>
      </w:r>
      <w:r w:rsidR="30E10060" w:rsidRPr="77512DB6">
        <w:rPr>
          <w:rStyle w:val="normaltextrun"/>
          <w:color w:val="000000" w:themeColor="text1"/>
          <w:lang w:val="en-IE"/>
        </w:rPr>
        <w:t>4 November 2024.</w:t>
      </w:r>
    </w:p>
    <w:p w14:paraId="147632DF" w14:textId="1899DFA9" w:rsidR="00EA3606" w:rsidRDefault="163B74DA" w:rsidP="77512DB6">
      <w:pPr>
        <w:rPr>
          <w:color w:val="000000" w:themeColor="text1"/>
          <w:lang w:val="en-IE"/>
        </w:rPr>
      </w:pPr>
      <w:r w:rsidRPr="77512DB6">
        <w:rPr>
          <w:rStyle w:val="normaltextrun"/>
          <w:color w:val="000000" w:themeColor="text1"/>
          <w:lang w:val="en-IE"/>
        </w:rPr>
        <w:t>Assignment 2: Presentations will take place during weeks 10 &amp; 11 (last fortnight of semester 1) 2024. </w:t>
      </w:r>
    </w:p>
    <w:p w14:paraId="4687DC10" w14:textId="62981BAD" w:rsidR="00EA3606" w:rsidRDefault="163B74DA" w:rsidP="77512DB6">
      <w:pPr>
        <w:rPr>
          <w:rStyle w:val="normaltextrun"/>
          <w:color w:val="000000" w:themeColor="text1"/>
          <w:lang w:val="en-IE"/>
        </w:rPr>
      </w:pPr>
      <w:r w:rsidRPr="77512DB6">
        <w:rPr>
          <w:rStyle w:val="normaltextrun"/>
          <w:color w:val="000000" w:themeColor="text1"/>
          <w:lang w:val="en-IE"/>
        </w:rPr>
        <w:t>Assignment 3 (essay plan/draft): Titles issued: Monday 20 January</w:t>
      </w:r>
      <w:r w:rsidR="4A107C85" w:rsidRPr="77512DB6">
        <w:rPr>
          <w:rStyle w:val="normaltextrun"/>
          <w:color w:val="000000" w:themeColor="text1"/>
          <w:lang w:val="en-IE"/>
        </w:rPr>
        <w:t xml:space="preserve"> 2024</w:t>
      </w:r>
      <w:r w:rsidRPr="77512DB6">
        <w:rPr>
          <w:rStyle w:val="normaltextrun"/>
          <w:color w:val="000000" w:themeColor="text1"/>
          <w:lang w:val="en-IE"/>
        </w:rPr>
        <w:t>. Assignment due: 10 February</w:t>
      </w:r>
      <w:r w:rsidR="57E2F6FA" w:rsidRPr="77512DB6">
        <w:rPr>
          <w:rStyle w:val="normaltextrun"/>
          <w:color w:val="000000" w:themeColor="text1"/>
          <w:lang w:val="en-IE"/>
        </w:rPr>
        <w:t xml:space="preserve"> 2025</w:t>
      </w:r>
      <w:r w:rsidRPr="77512DB6">
        <w:rPr>
          <w:rStyle w:val="normaltextrun"/>
          <w:color w:val="000000" w:themeColor="text1"/>
          <w:lang w:val="en-IE"/>
        </w:rPr>
        <w:t>. </w:t>
      </w:r>
    </w:p>
    <w:p w14:paraId="5DCE3744" w14:textId="263AA4A1" w:rsidR="00EA3606" w:rsidRDefault="163B74DA" w:rsidP="77512DB6">
      <w:pPr>
        <w:rPr>
          <w:color w:val="000000" w:themeColor="text1"/>
          <w:lang w:val="en-IE"/>
        </w:rPr>
      </w:pPr>
      <w:r w:rsidRPr="77512DB6">
        <w:rPr>
          <w:rStyle w:val="normaltextrun"/>
          <w:color w:val="000000" w:themeColor="text1"/>
          <w:lang w:val="en-IE"/>
        </w:rPr>
        <w:t>Assignment 4 (essay): Titles issued Monday 3 March</w:t>
      </w:r>
      <w:r w:rsidR="7C6EBDFD" w:rsidRPr="77512DB6">
        <w:rPr>
          <w:rStyle w:val="normaltextrun"/>
          <w:color w:val="000000" w:themeColor="text1"/>
          <w:lang w:val="en-IE"/>
        </w:rPr>
        <w:t xml:space="preserve"> 2025</w:t>
      </w:r>
      <w:r w:rsidRPr="77512DB6">
        <w:rPr>
          <w:rStyle w:val="normaltextrun"/>
          <w:color w:val="000000" w:themeColor="text1"/>
          <w:lang w:val="en-IE"/>
        </w:rPr>
        <w:t xml:space="preserve">. Essays due Monday 31 March 2025 </w:t>
      </w:r>
    </w:p>
    <w:p w14:paraId="23B8462E" w14:textId="2A37A912" w:rsidR="00EA3606" w:rsidRDefault="00EA3606" w:rsidP="2227BB70">
      <w:pPr>
        <w:ind w:left="284"/>
        <w:rPr>
          <w:color w:val="000000" w:themeColor="text1"/>
          <w:lang w:val="en-IE"/>
        </w:rPr>
      </w:pPr>
    </w:p>
    <w:p w14:paraId="33EC24D7" w14:textId="24BEC3F9" w:rsidR="00EA3606" w:rsidRDefault="00EA3606" w:rsidP="2227BB70">
      <w:pPr>
        <w:rPr>
          <w:color w:val="000000" w:themeColor="text1"/>
          <w:lang w:val="en-IE"/>
        </w:rPr>
      </w:pPr>
    </w:p>
    <w:p w14:paraId="3D3C2075" w14:textId="2E63DB79" w:rsidR="00EA3606" w:rsidRDefault="58C49BDA" w:rsidP="2227BB70">
      <w:pPr>
        <w:ind w:left="567"/>
        <w:rPr>
          <w:color w:val="000000" w:themeColor="text1"/>
          <w:lang w:val="en-IE"/>
        </w:rPr>
      </w:pPr>
      <w:r w:rsidRPr="2227BB70">
        <w:rPr>
          <w:rStyle w:val="normaltextrun"/>
          <w:b/>
          <w:bCs/>
          <w:color w:val="000000" w:themeColor="text1"/>
          <w:lang w:val="en-IE"/>
        </w:rPr>
        <w:t>Marks breakdown:</w:t>
      </w:r>
      <w:r w:rsidRPr="2227BB70">
        <w:rPr>
          <w:rStyle w:val="eop"/>
          <w:color w:val="000000" w:themeColor="text1"/>
          <w:lang w:val="en-IE"/>
        </w:rPr>
        <w:t> </w:t>
      </w:r>
    </w:p>
    <w:p w14:paraId="22A8C8F6" w14:textId="5D4F5880" w:rsidR="00EA3606" w:rsidRDefault="58C49BDA" w:rsidP="2227BB70">
      <w:pPr>
        <w:pStyle w:val="ListParagraph"/>
        <w:numPr>
          <w:ilvl w:val="1"/>
          <w:numId w:val="17"/>
        </w:numPr>
        <w:rPr>
          <w:color w:val="000000" w:themeColor="text1"/>
          <w:lang w:val="en-IE"/>
        </w:rPr>
      </w:pPr>
      <w:r w:rsidRPr="2227BB70">
        <w:rPr>
          <w:rStyle w:val="normaltextrun"/>
          <w:color w:val="000000" w:themeColor="text1"/>
          <w:lang w:val="en-IE"/>
        </w:rPr>
        <w:t>Attendance &amp; Contribution – 20%</w:t>
      </w:r>
    </w:p>
    <w:p w14:paraId="294E0065" w14:textId="5798D2A2" w:rsidR="00EA3606" w:rsidRDefault="58C49BDA" w:rsidP="2227BB70">
      <w:pPr>
        <w:pStyle w:val="ListParagraph"/>
        <w:numPr>
          <w:ilvl w:val="1"/>
          <w:numId w:val="17"/>
        </w:numPr>
        <w:rPr>
          <w:color w:val="000000" w:themeColor="text1"/>
          <w:lang w:val="en-IE"/>
        </w:rPr>
      </w:pPr>
      <w:r w:rsidRPr="2227BB70">
        <w:rPr>
          <w:rStyle w:val="normaltextrun"/>
          <w:color w:val="000000" w:themeColor="text1"/>
          <w:lang w:val="en-IE"/>
        </w:rPr>
        <w:t>Close reading exercise –25%</w:t>
      </w:r>
    </w:p>
    <w:p w14:paraId="48860B64" w14:textId="775ADA4D" w:rsidR="00EA3606" w:rsidRDefault="58C49BDA" w:rsidP="2227BB70">
      <w:pPr>
        <w:pStyle w:val="ListParagraph"/>
        <w:numPr>
          <w:ilvl w:val="1"/>
          <w:numId w:val="17"/>
        </w:numPr>
        <w:rPr>
          <w:color w:val="000000" w:themeColor="text1"/>
          <w:lang w:val="en-IE"/>
        </w:rPr>
      </w:pPr>
      <w:r w:rsidRPr="2227BB70">
        <w:rPr>
          <w:rStyle w:val="normaltextrun"/>
          <w:color w:val="000000" w:themeColor="text1"/>
          <w:lang w:val="en-IE"/>
        </w:rPr>
        <w:t>Close reading presentation – 15%</w:t>
      </w:r>
    </w:p>
    <w:p w14:paraId="5082A9AF" w14:textId="2775FE5A" w:rsidR="00EA3606" w:rsidRDefault="58C49BDA" w:rsidP="2227BB70">
      <w:pPr>
        <w:pStyle w:val="ListParagraph"/>
        <w:numPr>
          <w:ilvl w:val="1"/>
          <w:numId w:val="17"/>
        </w:numPr>
        <w:rPr>
          <w:color w:val="000000" w:themeColor="text1"/>
          <w:lang w:val="en-IE"/>
        </w:rPr>
      </w:pPr>
      <w:r w:rsidRPr="2227BB70">
        <w:rPr>
          <w:rStyle w:val="normaltextrun"/>
          <w:color w:val="000000" w:themeColor="text1"/>
          <w:lang w:val="en-IE"/>
        </w:rPr>
        <w:t xml:space="preserve">Essay plan/draft – 15% </w:t>
      </w:r>
    </w:p>
    <w:p w14:paraId="3891BBE8" w14:textId="73BD7ECD" w:rsidR="00EA3606" w:rsidRDefault="58C49BDA" w:rsidP="2227BB70">
      <w:pPr>
        <w:pStyle w:val="ListParagraph"/>
        <w:numPr>
          <w:ilvl w:val="1"/>
          <w:numId w:val="17"/>
        </w:numPr>
        <w:rPr>
          <w:color w:val="000000" w:themeColor="text1"/>
          <w:lang w:val="en-IE"/>
        </w:rPr>
      </w:pPr>
      <w:r w:rsidRPr="2227BB70">
        <w:rPr>
          <w:rStyle w:val="normaltextrun"/>
          <w:color w:val="000000" w:themeColor="text1"/>
          <w:lang w:val="en-IE"/>
        </w:rPr>
        <w:t>Essay – 25%</w:t>
      </w:r>
    </w:p>
    <w:p w14:paraId="6EB84969" w14:textId="3F379B37" w:rsidR="00EA3606" w:rsidRDefault="00EA3606" w:rsidP="2041EA1E">
      <w:pPr>
        <w:pStyle w:val="NormalWeb"/>
      </w:pPr>
    </w:p>
    <w:p w14:paraId="7B57B769" w14:textId="559B6346" w:rsidR="005D3A39" w:rsidRPr="00BE031F" w:rsidRDefault="005D3A39" w:rsidP="2041EA1E">
      <w:pPr>
        <w:pStyle w:val="NormalWeb"/>
      </w:pPr>
    </w:p>
    <w:p w14:paraId="6F241EC5" w14:textId="43AC7F79" w:rsidR="005D3A39" w:rsidRDefault="62305D70" w:rsidP="2041EA1E">
      <w:pPr>
        <w:pStyle w:val="NormalWeb"/>
        <w:rPr>
          <w:b/>
          <w:bCs/>
        </w:rPr>
      </w:pPr>
      <w:r w:rsidRPr="77512DB6">
        <w:rPr>
          <w:b/>
          <w:bCs/>
        </w:rPr>
        <w:t xml:space="preserve">EN1012 </w:t>
      </w:r>
      <w:r w:rsidR="291E9C2C" w:rsidRPr="77512DB6">
        <w:rPr>
          <w:b/>
          <w:bCs/>
        </w:rPr>
        <w:t xml:space="preserve">Literature </w:t>
      </w:r>
      <w:r w:rsidRPr="77512DB6">
        <w:rPr>
          <w:b/>
          <w:bCs/>
        </w:rPr>
        <w:t>in Question</w:t>
      </w:r>
    </w:p>
    <w:p w14:paraId="46EAECC2" w14:textId="0948E362" w:rsidR="008562FE" w:rsidRDefault="008562FE" w:rsidP="77512DB6">
      <w:pPr>
        <w:pStyle w:val="NormalWeb"/>
        <w:rPr>
          <w:b/>
          <w:bCs/>
        </w:rPr>
      </w:pPr>
    </w:p>
    <w:p w14:paraId="36A89DBE" w14:textId="6955E041" w:rsidR="008562FE" w:rsidRDefault="2E6B3968" w:rsidP="77512DB6">
      <w:r w:rsidRPr="77512DB6">
        <w:rPr>
          <w:lang w:val="en-IE"/>
        </w:rPr>
        <w:t xml:space="preserve">Assignment 1: Set Tuesday </w:t>
      </w:r>
      <w:r w:rsidRPr="77512DB6">
        <w:rPr>
          <w:b/>
          <w:bCs/>
          <w:lang w:val="en-IE"/>
        </w:rPr>
        <w:t>22 October 2024</w:t>
      </w:r>
      <w:r w:rsidRPr="77512DB6">
        <w:rPr>
          <w:lang w:val="en-IE"/>
        </w:rPr>
        <w:t xml:space="preserve">. Due Wednesday </w:t>
      </w:r>
      <w:r w:rsidRPr="77512DB6">
        <w:rPr>
          <w:b/>
          <w:bCs/>
          <w:lang w:val="en-IE"/>
        </w:rPr>
        <w:t>23 October 2024</w:t>
      </w:r>
      <w:r w:rsidRPr="77512DB6">
        <w:rPr>
          <w:lang w:val="en-IE"/>
        </w:rPr>
        <w:t>.</w:t>
      </w:r>
    </w:p>
    <w:p w14:paraId="4387F1A9" w14:textId="1FAFE1AD" w:rsidR="008562FE" w:rsidRDefault="2E6B3968" w:rsidP="77512DB6">
      <w:pPr>
        <w:ind w:left="567" w:hanging="567"/>
      </w:pPr>
      <w:r w:rsidRPr="77512DB6">
        <w:rPr>
          <w:lang w:val="en-IE"/>
        </w:rPr>
        <w:t xml:space="preserve">          This assignment must be completed in one sitting. It combines </w:t>
      </w:r>
      <w:r w:rsidRPr="77512DB6">
        <w:rPr>
          <w:color w:val="000000" w:themeColor="text1"/>
          <w:lang w:val="en-IE"/>
        </w:rPr>
        <w:t>short-answer questions and questions necessitating 200-word long responses.</w:t>
      </w:r>
    </w:p>
    <w:p w14:paraId="25C7BC53" w14:textId="7087C5CE" w:rsidR="008562FE" w:rsidRDefault="008562FE" w:rsidP="77512DB6">
      <w:pPr>
        <w:ind w:left="567" w:hanging="567"/>
        <w:rPr>
          <w:color w:val="000000" w:themeColor="text1"/>
          <w:lang w:val="en-IE"/>
        </w:rPr>
      </w:pPr>
    </w:p>
    <w:p w14:paraId="0D538EB9" w14:textId="08FF8DE2" w:rsidR="008562FE" w:rsidRDefault="2E6B3968" w:rsidP="77512DB6">
      <w:r w:rsidRPr="77512DB6">
        <w:rPr>
          <w:lang w:val="en-IE"/>
        </w:rPr>
        <w:t xml:space="preserve">Assignment 2: Titles issued Wednesday </w:t>
      </w:r>
      <w:r w:rsidRPr="77512DB6">
        <w:rPr>
          <w:b/>
          <w:bCs/>
          <w:lang w:val="en-IE"/>
        </w:rPr>
        <w:t>2</w:t>
      </w:r>
      <w:r w:rsidR="7CE48C74" w:rsidRPr="77512DB6">
        <w:rPr>
          <w:b/>
          <w:bCs/>
          <w:lang w:val="en-IE"/>
        </w:rPr>
        <w:t>7</w:t>
      </w:r>
      <w:r w:rsidRPr="77512DB6">
        <w:rPr>
          <w:b/>
          <w:bCs/>
          <w:lang w:val="en-IE"/>
        </w:rPr>
        <w:t xml:space="preserve"> November</w:t>
      </w:r>
      <w:r w:rsidRPr="77512DB6">
        <w:rPr>
          <w:lang w:val="en-IE"/>
        </w:rPr>
        <w:t xml:space="preserve">. Essays due Wednesday </w:t>
      </w:r>
      <w:r w:rsidRPr="77512DB6">
        <w:rPr>
          <w:b/>
          <w:bCs/>
          <w:lang w:val="en-IE"/>
        </w:rPr>
        <w:t>11 December</w:t>
      </w:r>
      <w:r w:rsidRPr="77512DB6">
        <w:rPr>
          <w:lang w:val="en-IE"/>
        </w:rPr>
        <w:t>.</w:t>
      </w:r>
    </w:p>
    <w:p w14:paraId="71A130DC" w14:textId="69E5CECA" w:rsidR="008562FE" w:rsidRDefault="008562FE" w:rsidP="77512DB6">
      <w:pPr>
        <w:ind w:left="567" w:hanging="567"/>
        <w:rPr>
          <w:color w:val="000000" w:themeColor="text1"/>
          <w:lang w:val="en-IE"/>
        </w:rPr>
      </w:pPr>
    </w:p>
    <w:p w14:paraId="6AB0415A" w14:textId="437E1712" w:rsidR="008562FE" w:rsidRDefault="008562FE" w:rsidP="2041EA1E">
      <w:pPr>
        <w:pStyle w:val="NormalWeb"/>
      </w:pPr>
    </w:p>
    <w:p w14:paraId="2BD2DE5B" w14:textId="7361A425" w:rsidR="2227BB70" w:rsidRDefault="283500AE" w:rsidP="2CD9B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2CD9BB0E">
        <w:rPr>
          <w:b/>
          <w:bCs/>
        </w:rPr>
        <w:t>Marks breakdown:</w:t>
      </w:r>
      <w:r w:rsidR="1A6BD672" w:rsidRPr="2CD9BB0E">
        <w:rPr>
          <w:b/>
          <w:bCs/>
        </w:rPr>
        <w:t xml:space="preserve"> </w:t>
      </w:r>
      <w:r w:rsidR="1A6BD672">
        <w:t>Assignment 1 counts for 40% of the overall result, and Assignment 2 counts for 60%.</w:t>
      </w:r>
    </w:p>
    <w:p w14:paraId="71A833D0" w14:textId="58A3F81A" w:rsidR="2CD9BB0E" w:rsidRDefault="2CD9BB0E" w:rsidP="2CD9B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8EDFCA8" w14:textId="11DA6ED2" w:rsidR="005D3A39" w:rsidRDefault="291E9C2C" w:rsidP="2041EA1E">
      <w:pPr>
        <w:pStyle w:val="NormalWeb"/>
        <w:rPr>
          <w:b/>
          <w:bCs/>
        </w:rPr>
      </w:pPr>
      <w:r w:rsidRPr="77512DB6">
        <w:rPr>
          <w:b/>
          <w:bCs/>
        </w:rPr>
        <w:t>EN10</w:t>
      </w:r>
      <w:r w:rsidR="79FC2D09" w:rsidRPr="77512DB6">
        <w:rPr>
          <w:b/>
          <w:bCs/>
        </w:rPr>
        <w:t>11</w:t>
      </w:r>
      <w:r w:rsidRPr="77512DB6">
        <w:rPr>
          <w:b/>
          <w:bCs/>
        </w:rPr>
        <w:t xml:space="preserve"> Literature </w:t>
      </w:r>
      <w:r w:rsidR="79FC2D09" w:rsidRPr="77512DB6">
        <w:rPr>
          <w:b/>
          <w:bCs/>
        </w:rPr>
        <w:t>in Time</w:t>
      </w:r>
    </w:p>
    <w:p w14:paraId="594104A0" w14:textId="1B9954F1" w:rsidR="008562FE" w:rsidRDefault="696DF4F5" w:rsidP="77512DB6">
      <w:pPr>
        <w:spacing w:line="300" w:lineRule="auto"/>
      </w:pPr>
      <w:r w:rsidRPr="77512DB6">
        <w:t xml:space="preserve">Assessment is via a 90-minute exam paper. </w:t>
      </w:r>
      <w:r w:rsidRPr="77512DB6">
        <w:rPr>
          <w:color w:val="000000" w:themeColor="text1"/>
          <w:sz w:val="21"/>
          <w:szCs w:val="21"/>
        </w:rPr>
        <w:t>Y</w:t>
      </w:r>
      <w:r w:rsidRPr="77512DB6">
        <w:rPr>
          <w:color w:val="000000" w:themeColor="text1"/>
        </w:rPr>
        <w:t>ou will answer 2 questions, one from section A, and one from section B.</w:t>
      </w:r>
    </w:p>
    <w:p w14:paraId="277B51BD" w14:textId="454886F5" w:rsidR="008562FE" w:rsidRDefault="696DF4F5" w:rsidP="77512DB6">
      <w:pPr>
        <w:spacing w:line="300" w:lineRule="auto"/>
      </w:pPr>
      <w:r w:rsidRPr="77512DB6">
        <w:t>Exams take place 28 April-9 May 2025</w:t>
      </w:r>
    </w:p>
    <w:p w14:paraId="0883C4C5" w14:textId="651DD627" w:rsidR="008562FE" w:rsidRDefault="696DF4F5" w:rsidP="77512DB6">
      <w:pPr>
        <w:spacing w:line="300" w:lineRule="auto"/>
      </w:pPr>
      <w:r w:rsidRPr="77512DB6">
        <w:rPr>
          <w:color w:val="881798"/>
          <w:u w:val="single"/>
        </w:rPr>
        <w:t>Examination will count for 100% of the marks in this module.</w:t>
      </w:r>
    </w:p>
    <w:p w14:paraId="3D7A106C" w14:textId="44F86CEC" w:rsidR="008562FE" w:rsidRDefault="008562FE" w:rsidP="77512DB6">
      <w:pPr>
        <w:spacing w:line="300" w:lineRule="auto"/>
        <w:rPr>
          <w:color w:val="000000" w:themeColor="text1"/>
        </w:rPr>
      </w:pPr>
    </w:p>
    <w:p w14:paraId="0F2D88EA" w14:textId="11587264" w:rsidR="008562FE" w:rsidRDefault="008562FE" w:rsidP="2CD9BB0E"/>
    <w:p w14:paraId="132323BE" w14:textId="77777777" w:rsidR="004C466E" w:rsidRDefault="004C466E" w:rsidP="2CD9BB0E"/>
    <w:p w14:paraId="2B2FA9FB" w14:textId="77777777" w:rsidR="004C466E" w:rsidRDefault="004C466E" w:rsidP="2CD9BB0E"/>
    <w:p w14:paraId="296BA1C9" w14:textId="77777777" w:rsidR="004C466E" w:rsidRDefault="004C466E" w:rsidP="2CD9BB0E"/>
    <w:p w14:paraId="70C53AF5" w14:textId="77777777" w:rsidR="004C466E" w:rsidRDefault="004C466E" w:rsidP="2CD9BB0E"/>
    <w:p w14:paraId="4AEC3D23" w14:textId="77777777" w:rsidR="004C466E" w:rsidRDefault="004C466E" w:rsidP="2CD9BB0E"/>
    <w:p w14:paraId="6F52F24D" w14:textId="77777777" w:rsidR="00DD0C26" w:rsidRDefault="00DD0C26" w:rsidP="008D6D63"/>
    <w:p w14:paraId="64CA16BE" w14:textId="0D73DBE6" w:rsidR="00111701" w:rsidRPr="008562FE" w:rsidRDefault="3DFE2040" w:rsidP="008562FE">
      <w:pPr>
        <w:pStyle w:val="Heading2"/>
      </w:pPr>
      <w:bookmarkStart w:id="229" w:name="_Toc1181973638"/>
      <w:r>
        <w:lastRenderedPageBreak/>
        <w:t>Assignment Submission and Extensions</w:t>
      </w:r>
      <w:bookmarkEnd w:id="229"/>
    </w:p>
    <w:p w14:paraId="37D77295" w14:textId="77777777" w:rsidR="00111701" w:rsidRPr="00BE031F" w:rsidRDefault="00111701" w:rsidP="00111701"/>
    <w:p w14:paraId="49AC4E51" w14:textId="7AED6F49" w:rsidR="00111701" w:rsidRPr="00BE031F" w:rsidRDefault="63C78B41" w:rsidP="77512DB6">
      <w:pPr>
        <w:rPr>
          <w:color w:val="000000" w:themeColor="text1"/>
        </w:rPr>
      </w:pPr>
      <w:r w:rsidRPr="77512DB6">
        <w:rPr>
          <w:color w:val="000000" w:themeColor="text1"/>
        </w:rPr>
        <w:t xml:space="preserve">You will submit your written assignments online via Canvas, and through </w:t>
      </w:r>
      <w:r w:rsidRPr="77512DB6">
        <w:rPr>
          <w:i/>
          <w:iCs/>
          <w:color w:val="000000" w:themeColor="text1"/>
        </w:rPr>
        <w:t>Turn-It-In</w:t>
      </w:r>
      <w:r w:rsidRPr="77512DB6">
        <w:rPr>
          <w:color w:val="000000" w:themeColor="text1"/>
        </w:rPr>
        <w:t xml:space="preserve"> (see later pages in this booklet). </w:t>
      </w:r>
    </w:p>
    <w:p w14:paraId="53789B04" w14:textId="67B7AE71" w:rsidR="00111701" w:rsidRPr="00BE031F" w:rsidRDefault="00111701" w:rsidP="77512DB6">
      <w:pPr>
        <w:rPr>
          <w:color w:val="000000" w:themeColor="text1"/>
        </w:rPr>
      </w:pPr>
    </w:p>
    <w:p w14:paraId="4FC705C4" w14:textId="67877839" w:rsidR="00111701" w:rsidRPr="00BE031F" w:rsidRDefault="63C78B41" w:rsidP="77512DB6">
      <w:pPr>
        <w:spacing w:after="160"/>
        <w:jc w:val="both"/>
        <w:rPr>
          <w:color w:val="000000" w:themeColor="text1"/>
        </w:rPr>
      </w:pPr>
      <w:r w:rsidRPr="77512DB6">
        <w:rPr>
          <w:color w:val="000000" w:themeColor="text1"/>
        </w:rPr>
        <w:t>ALL applications for extensions must be submitted via the link found on our webpage:</w:t>
      </w:r>
      <w:r w:rsidRPr="77512DB6">
        <w:rPr>
          <w:b/>
          <w:bCs/>
          <w:color w:val="000000" w:themeColor="text1"/>
        </w:rPr>
        <w:t xml:space="preserve"> </w:t>
      </w:r>
      <w:hyperlink r:id="rId23">
        <w:r w:rsidRPr="77512DB6">
          <w:rPr>
            <w:rStyle w:val="Hyperlink"/>
            <w:rFonts w:ascii="Calibri" w:eastAsia="Calibri" w:hAnsi="Calibri" w:cs="Calibri"/>
          </w:rPr>
          <w:t>Current Students | University College Cork (ucc.ie)</w:t>
        </w:r>
      </w:hyperlink>
      <w:r w:rsidRPr="77512DB6">
        <w:rPr>
          <w:b/>
          <w:bCs/>
          <w:color w:val="000000" w:themeColor="text1"/>
        </w:rPr>
        <w:t xml:space="preserve">   This is the only pathway through which extension requests will be processed. </w:t>
      </w:r>
      <w:r w:rsidRPr="77512DB6">
        <w:rPr>
          <w:color w:val="000000" w:themeColor="text1"/>
        </w:rPr>
        <w:t xml:space="preserve">Applications should be made ahead of the submission date and must be accompanied by supporting documentation (medical certificate, etc.) Extensions without loss of marks will </w:t>
      </w:r>
      <w:r w:rsidRPr="77512DB6">
        <w:rPr>
          <w:b/>
          <w:bCs/>
          <w:color w:val="000000" w:themeColor="text1"/>
        </w:rPr>
        <w:t>only be allowed</w:t>
      </w:r>
      <w:r w:rsidRPr="77512DB6">
        <w:rPr>
          <w:color w:val="000000" w:themeColor="text1"/>
        </w:rPr>
        <w:t xml:space="preserve"> where there is a relevant medical certificate or written evidence of other significant difficulties that have interrupted work. </w:t>
      </w:r>
    </w:p>
    <w:p w14:paraId="7C56EF0E" w14:textId="156792D7" w:rsidR="00111701" w:rsidRPr="00BE031F" w:rsidRDefault="63C78B41" w:rsidP="77512DB6">
      <w:pPr>
        <w:jc w:val="both"/>
        <w:rPr>
          <w:color w:val="000000" w:themeColor="text1"/>
        </w:rPr>
      </w:pPr>
      <w:r w:rsidRPr="77512DB6">
        <w:rPr>
          <w:color w:val="000000" w:themeColor="text1"/>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4">
        <w:r w:rsidRPr="77512DB6">
          <w:rPr>
            <w:rStyle w:val="Hyperlink"/>
            <w:rFonts w:ascii="Calibri" w:eastAsia="Calibri" w:hAnsi="Calibri" w:cs="Calibri"/>
          </w:rPr>
          <w:t>Current Students | University College Cork (ucc.ie)</w:t>
        </w:r>
      </w:hyperlink>
    </w:p>
    <w:p w14:paraId="20B965DC" w14:textId="1725482D" w:rsidR="00111701" w:rsidRPr="00BE031F" w:rsidRDefault="00111701" w:rsidP="77512DB6">
      <w:pPr>
        <w:jc w:val="both"/>
        <w:rPr>
          <w:rFonts w:ascii="Calibri" w:eastAsia="Calibri" w:hAnsi="Calibri" w:cs="Calibri"/>
          <w:color w:val="000000" w:themeColor="text1"/>
        </w:rPr>
      </w:pPr>
    </w:p>
    <w:p w14:paraId="2B87F26D" w14:textId="4993970C" w:rsidR="00111701" w:rsidRPr="00BE031F" w:rsidRDefault="63C78B41" w:rsidP="77512DB6">
      <w:pPr>
        <w:pStyle w:val="NoSpacing"/>
        <w:jc w:val="both"/>
        <w:rPr>
          <w:rFonts w:ascii="Times New Roman" w:eastAsia="Times New Roman" w:hAnsi="Times New Roman" w:cs="Times New Roman"/>
          <w:color w:val="000000" w:themeColor="text1"/>
          <w:sz w:val="24"/>
          <w:szCs w:val="24"/>
        </w:rPr>
      </w:pPr>
      <w:r w:rsidRPr="77512DB6">
        <w:rPr>
          <w:rFonts w:ascii="Times New Roman" w:eastAsia="Times New Roman" w:hAnsi="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2F0B4196" w14:textId="0A59673C" w:rsidR="00111701" w:rsidRPr="00BE031F" w:rsidRDefault="00111701" w:rsidP="77512DB6">
      <w:pPr>
        <w:spacing w:after="160" w:line="300" w:lineRule="auto"/>
        <w:rPr>
          <w:color w:val="000000" w:themeColor="text1"/>
          <w:sz w:val="28"/>
          <w:szCs w:val="28"/>
        </w:rPr>
      </w:pPr>
    </w:p>
    <w:p w14:paraId="382D7F8C" w14:textId="5A95CFDD" w:rsidR="00111701" w:rsidRPr="00BE031F" w:rsidRDefault="63C78B41" w:rsidP="77512DB6">
      <w:pPr>
        <w:spacing w:after="160" w:line="300" w:lineRule="auto"/>
        <w:rPr>
          <w:color w:val="000000" w:themeColor="text1"/>
        </w:rPr>
      </w:pPr>
      <w:r w:rsidRPr="77512DB6">
        <w:rPr>
          <w:b/>
          <w:bCs/>
          <w:color w:val="000000" w:themeColor="text1"/>
          <w:u w:val="single"/>
        </w:rPr>
        <w:t>Penalties</w:t>
      </w:r>
      <w:r w:rsidRPr="77512DB6">
        <w:rPr>
          <w:color w:val="000000" w:themeColor="text1"/>
          <w:u w:val="single"/>
        </w:rPr>
        <w:t xml:space="preserve"> (for late submission of Course/Project Work etc.)</w:t>
      </w:r>
    </w:p>
    <w:p w14:paraId="089D9519" w14:textId="6D91381A" w:rsidR="00111701" w:rsidRPr="00BE031F" w:rsidRDefault="63C78B41" w:rsidP="77512DB6">
      <w:pPr>
        <w:pStyle w:val="ListParagraph"/>
        <w:numPr>
          <w:ilvl w:val="0"/>
          <w:numId w:val="7"/>
        </w:numPr>
        <w:spacing w:before="30" w:line="322" w:lineRule="exact"/>
        <w:ind w:right="52"/>
        <w:rPr>
          <w:color w:val="000000" w:themeColor="text1"/>
        </w:rPr>
      </w:pPr>
      <w:r w:rsidRPr="77512DB6">
        <w:rPr>
          <w:color w:val="000000" w:themeColor="text1"/>
        </w:rPr>
        <w:t>Where work is submitted up to and including 7 days late, 10% of the total marks available will be deducted from the mark achieved.</w:t>
      </w:r>
    </w:p>
    <w:p w14:paraId="55595F52" w14:textId="556ADC93" w:rsidR="00111701" w:rsidRPr="00BE031F" w:rsidRDefault="00111701" w:rsidP="77512DB6">
      <w:pPr>
        <w:spacing w:before="4" w:line="120" w:lineRule="exact"/>
        <w:rPr>
          <w:color w:val="000000" w:themeColor="text1"/>
        </w:rPr>
      </w:pPr>
    </w:p>
    <w:p w14:paraId="78BE2D67" w14:textId="7C993D3D" w:rsidR="00111701" w:rsidRPr="00BE031F" w:rsidRDefault="00111701" w:rsidP="77512DB6">
      <w:pPr>
        <w:spacing w:line="200" w:lineRule="exact"/>
        <w:rPr>
          <w:color w:val="000000" w:themeColor="text1"/>
        </w:rPr>
      </w:pPr>
    </w:p>
    <w:p w14:paraId="5A72B683" w14:textId="0AF0F1D9" w:rsidR="00111701" w:rsidRPr="00BE031F" w:rsidRDefault="63C78B41" w:rsidP="77512DB6">
      <w:pPr>
        <w:pStyle w:val="ListParagraph"/>
        <w:numPr>
          <w:ilvl w:val="0"/>
          <w:numId w:val="7"/>
        </w:numPr>
        <w:spacing w:line="322" w:lineRule="exact"/>
        <w:ind w:right="52"/>
        <w:rPr>
          <w:color w:val="000000" w:themeColor="text1"/>
        </w:rPr>
      </w:pPr>
      <w:r w:rsidRPr="77512DB6">
        <w:rPr>
          <w:color w:val="000000" w:themeColor="text1"/>
        </w:rPr>
        <w:t>Where work is submitted up to and including 14 days late, 20% of the total marks available will be deducted from the mark achieved.</w:t>
      </w:r>
    </w:p>
    <w:p w14:paraId="1E86D09E" w14:textId="228FE68E" w:rsidR="00111701" w:rsidRPr="00BE031F" w:rsidRDefault="00111701" w:rsidP="77512DB6">
      <w:pPr>
        <w:spacing w:before="7" w:line="110" w:lineRule="exact"/>
        <w:rPr>
          <w:color w:val="000000" w:themeColor="text1"/>
        </w:rPr>
      </w:pPr>
    </w:p>
    <w:p w14:paraId="23288C82" w14:textId="5289AEF0" w:rsidR="00111701" w:rsidRPr="00BE031F" w:rsidRDefault="00111701" w:rsidP="77512DB6">
      <w:pPr>
        <w:spacing w:line="200" w:lineRule="exact"/>
        <w:rPr>
          <w:color w:val="000000" w:themeColor="text1"/>
        </w:rPr>
      </w:pPr>
    </w:p>
    <w:p w14:paraId="3D588539" w14:textId="0CA8B82F" w:rsidR="00111701" w:rsidRPr="00BE031F" w:rsidRDefault="63C78B41" w:rsidP="77512DB6">
      <w:pPr>
        <w:pStyle w:val="ListParagraph"/>
        <w:numPr>
          <w:ilvl w:val="0"/>
          <w:numId w:val="7"/>
        </w:numPr>
        <w:ind w:right="-20"/>
        <w:rPr>
          <w:color w:val="000000" w:themeColor="text1"/>
        </w:rPr>
      </w:pPr>
      <w:r w:rsidRPr="77512DB6">
        <w:rPr>
          <w:b/>
          <w:bCs/>
          <w:color w:val="000000" w:themeColor="text1"/>
        </w:rPr>
        <w:t>Work submitted 15 days late or more will not be read and receive a mark of zero.</w:t>
      </w:r>
    </w:p>
    <w:p w14:paraId="021A5337" w14:textId="3B608D3F" w:rsidR="00111701" w:rsidRPr="00BE031F" w:rsidRDefault="00111701" w:rsidP="77512DB6">
      <w:pPr>
        <w:ind w:left="360" w:right="-20"/>
        <w:rPr>
          <w:color w:val="000000" w:themeColor="text1"/>
        </w:rPr>
      </w:pPr>
    </w:p>
    <w:p w14:paraId="5E5820F9" w14:textId="57FE50C0" w:rsidR="00111701" w:rsidRPr="00BE031F" w:rsidRDefault="63C78B41" w:rsidP="77512DB6">
      <w:pPr>
        <w:pStyle w:val="ListParagraph"/>
        <w:numPr>
          <w:ilvl w:val="0"/>
          <w:numId w:val="7"/>
        </w:numPr>
        <w:spacing w:beforeAutospacing="1" w:afterAutospacing="1"/>
        <w:rPr>
          <w:color w:val="000000" w:themeColor="text1"/>
        </w:rPr>
      </w:pPr>
      <w:r w:rsidRPr="77512DB6">
        <w:rPr>
          <w:color w:val="000000" w:themeColor="text1"/>
        </w:rPr>
        <w:t>In cases where work is submitted up to and including 7 days later than an agreed </w:t>
      </w:r>
      <w:proofErr w:type="gramStart"/>
      <w:r w:rsidRPr="77512DB6">
        <w:rPr>
          <w:color w:val="000000" w:themeColor="text1"/>
        </w:rPr>
        <w:t>7 day</w:t>
      </w:r>
      <w:proofErr w:type="gramEnd"/>
      <w:r w:rsidRPr="77512DB6">
        <w:rPr>
          <w:color w:val="000000" w:themeColor="text1"/>
        </w:rPr>
        <w:t xml:space="preserve"> extension, the mark achieved will be subject to a deduction of 20% of the total marks available.</w:t>
      </w:r>
      <w:r w:rsidR="00111701">
        <w:br/>
      </w:r>
    </w:p>
    <w:p w14:paraId="04C360DF" w14:textId="0F0BB68E" w:rsidR="00111701" w:rsidRPr="00BE031F" w:rsidRDefault="63C78B41" w:rsidP="77512DB6">
      <w:pPr>
        <w:pStyle w:val="ListParagraph"/>
        <w:numPr>
          <w:ilvl w:val="0"/>
          <w:numId w:val="7"/>
        </w:numPr>
        <w:spacing w:beforeAutospacing="1" w:afterAutospacing="1"/>
        <w:rPr>
          <w:color w:val="000000" w:themeColor="text1"/>
        </w:rPr>
      </w:pPr>
      <w:r w:rsidRPr="77512DB6">
        <w:rPr>
          <w:rStyle w:val="xcontentpasted6"/>
          <w:color w:val="000000" w:themeColor="text1"/>
        </w:rPr>
        <w:t>Work that has received a 14 day or longer extension will be assigned a mark of zero if it is submitted later than the agreed extension date.</w:t>
      </w:r>
    </w:p>
    <w:p w14:paraId="223F5632" w14:textId="2FC72FF7" w:rsidR="00111701" w:rsidRPr="00BE031F" w:rsidRDefault="00111701" w:rsidP="77512DB6">
      <w:pPr>
        <w:rPr>
          <w:b/>
          <w:bCs/>
        </w:rPr>
      </w:pPr>
    </w:p>
    <w:p w14:paraId="6A882656" w14:textId="566B5FBC" w:rsidR="005506CB" w:rsidRDefault="005506CB" w:rsidP="2227BB70">
      <w:pPr>
        <w:ind w:left="720" w:right="-20"/>
        <w:rPr>
          <w:color w:val="000000" w:themeColor="text1"/>
          <w:lang w:val="en-IE"/>
        </w:rPr>
      </w:pPr>
    </w:p>
    <w:p w14:paraId="7543D40C" w14:textId="77777777" w:rsidR="00992B62" w:rsidRDefault="00992B62" w:rsidP="2227BB70">
      <w:pPr>
        <w:ind w:left="720" w:right="-20"/>
        <w:rPr>
          <w:color w:val="000000" w:themeColor="text1"/>
          <w:lang w:val="en-IE"/>
        </w:rPr>
      </w:pPr>
    </w:p>
    <w:p w14:paraId="734DD8F5" w14:textId="77777777" w:rsidR="00992B62" w:rsidRDefault="00992B62" w:rsidP="2227BB70">
      <w:pPr>
        <w:ind w:left="720" w:right="-20"/>
        <w:rPr>
          <w:color w:val="000000" w:themeColor="text1"/>
          <w:lang w:val="en-IE"/>
        </w:rPr>
      </w:pPr>
    </w:p>
    <w:p w14:paraId="02C899E7" w14:textId="77777777" w:rsidR="00992B62" w:rsidRDefault="00992B62" w:rsidP="2227BB70">
      <w:pPr>
        <w:ind w:left="720" w:right="-20"/>
        <w:rPr>
          <w:color w:val="000000" w:themeColor="text1"/>
          <w:lang w:val="en-IE"/>
        </w:rPr>
      </w:pPr>
    </w:p>
    <w:p w14:paraId="71659B40" w14:textId="77777777" w:rsidR="00992B62" w:rsidRDefault="00992B62" w:rsidP="2227BB70">
      <w:pPr>
        <w:ind w:left="720" w:right="-20"/>
        <w:rPr>
          <w:color w:val="000000" w:themeColor="text1"/>
          <w:lang w:val="en-IE"/>
        </w:rPr>
      </w:pPr>
    </w:p>
    <w:p w14:paraId="7C1B5718" w14:textId="77777777" w:rsidR="00992B62" w:rsidRDefault="00992B62" w:rsidP="2227BB70">
      <w:pPr>
        <w:ind w:left="720" w:right="-20"/>
        <w:rPr>
          <w:color w:val="000000" w:themeColor="text1"/>
          <w:lang w:val="en-IE"/>
        </w:rPr>
      </w:pPr>
    </w:p>
    <w:p w14:paraId="6F4064A6" w14:textId="77777777" w:rsidR="00992B62" w:rsidRPr="00BE031F" w:rsidRDefault="00992B62" w:rsidP="2227BB70">
      <w:pPr>
        <w:ind w:left="720" w:right="-20"/>
        <w:rPr>
          <w:color w:val="000000" w:themeColor="text1"/>
          <w:lang w:val="en-IE"/>
        </w:rPr>
      </w:pPr>
    </w:p>
    <w:p w14:paraId="287E4CB6" w14:textId="1BF6A7EA" w:rsidR="005506CB" w:rsidRPr="00BE031F" w:rsidRDefault="005506CB" w:rsidP="2227BB70">
      <w:pPr>
        <w:rPr>
          <w:b/>
          <w:bCs/>
          <w:sz w:val="28"/>
          <w:szCs w:val="28"/>
          <w:lang w:val="en-IE"/>
        </w:rPr>
      </w:pPr>
    </w:p>
    <w:p w14:paraId="73BD16C2" w14:textId="78E25A74" w:rsidR="0034588B" w:rsidRPr="00BE031F" w:rsidRDefault="3DFE2040" w:rsidP="008562FE">
      <w:pPr>
        <w:pStyle w:val="Heading2"/>
      </w:pPr>
      <w:bookmarkStart w:id="230" w:name="_Toc2003988782"/>
      <w:r>
        <w:lastRenderedPageBreak/>
        <w:t>Resources</w:t>
      </w:r>
      <w:bookmarkEnd w:id="230"/>
    </w:p>
    <w:p w14:paraId="0CA68CE4" w14:textId="77777777" w:rsidR="00980043" w:rsidRPr="00BE031F" w:rsidRDefault="00980043" w:rsidP="00944733">
      <w:pPr>
        <w:jc w:val="center"/>
        <w:rPr>
          <w:b/>
          <w:sz w:val="28"/>
          <w:szCs w:val="28"/>
          <w:lang w:val="en-IE"/>
        </w:rPr>
      </w:pPr>
    </w:p>
    <w:p w14:paraId="3AE721BB" w14:textId="58181B8D" w:rsidR="00944733" w:rsidRPr="00D05782" w:rsidRDefault="25190604" w:rsidP="000B1945">
      <w:pPr>
        <w:pStyle w:val="Heading2"/>
        <w:ind w:left="567"/>
        <w:jc w:val="left"/>
        <w:rPr>
          <w:sz w:val="28"/>
          <w:szCs w:val="28"/>
          <w:lang w:val="en-GB"/>
        </w:rPr>
      </w:pPr>
      <w:bookmarkStart w:id="231" w:name="_Toc1786903828"/>
      <w:r w:rsidRPr="2CD9BB0E">
        <w:rPr>
          <w:sz w:val="28"/>
          <w:szCs w:val="28"/>
          <w:lang w:val="en-GB"/>
        </w:rPr>
        <w:t xml:space="preserve">The </w:t>
      </w:r>
      <w:proofErr w:type="gramStart"/>
      <w:r w:rsidRPr="2CD9BB0E">
        <w:rPr>
          <w:sz w:val="28"/>
          <w:szCs w:val="28"/>
          <w:lang w:val="en-GB"/>
        </w:rPr>
        <w:t>Library</w:t>
      </w:r>
      <w:bookmarkEnd w:id="231"/>
      <w:proofErr w:type="gramEnd"/>
    </w:p>
    <w:p w14:paraId="536ABA8C" w14:textId="77777777" w:rsidR="0034588B" w:rsidRPr="00BE031F" w:rsidRDefault="0034588B" w:rsidP="0034588B"/>
    <w:p w14:paraId="5521BA7F" w14:textId="0FD70F25" w:rsidR="007261E3" w:rsidRDefault="007261E3" w:rsidP="00A61739">
      <w:pPr>
        <w:rPr>
          <w:lang w:val="en-IE"/>
        </w:rPr>
      </w:pPr>
      <w:r w:rsidRPr="00BE031F">
        <w:rPr>
          <w:lang w:val="en-IE"/>
        </w:rPr>
        <w:t xml:space="preserve">You should use the library on a regular </w:t>
      </w:r>
      <w:proofErr w:type="gramStart"/>
      <w:r w:rsidRPr="00BE031F">
        <w:rPr>
          <w:lang w:val="en-IE"/>
        </w:rPr>
        <w:t>basis, and</w:t>
      </w:r>
      <w:proofErr w:type="gramEnd"/>
      <w:r w:rsidRPr="00BE031F">
        <w:rPr>
          <w:lang w:val="en-IE"/>
        </w:rPr>
        <w:t xml:space="preserve"> begin doing so early in the year. </w:t>
      </w:r>
    </w:p>
    <w:p w14:paraId="44F46F8B" w14:textId="6E108048" w:rsidR="00D46B94" w:rsidRDefault="00A572BA" w:rsidP="00A61739">
      <w:pPr>
        <w:rPr>
          <w:lang w:val="en-IE"/>
        </w:rPr>
      </w:pPr>
      <w:r w:rsidRPr="00BE031F">
        <w:rPr>
          <w:lang w:val="en-IE"/>
        </w:rPr>
        <w:t xml:space="preserve">The function of the library is not to provide copies of </w:t>
      </w:r>
      <w:r w:rsidRPr="00BE031F">
        <w:rPr>
          <w:b/>
          <w:bCs/>
          <w:lang w:val="en-IE"/>
        </w:rPr>
        <w:t>required or primary texts</w:t>
      </w:r>
      <w:r w:rsidRPr="00BE031F">
        <w:rPr>
          <w:lang w:val="en-IE"/>
        </w:rPr>
        <w:t xml:space="preserve">. </w:t>
      </w:r>
      <w:r w:rsidR="00944733" w:rsidRPr="00BE031F">
        <w:rPr>
          <w:lang w:val="en-IE"/>
        </w:rPr>
        <w:t>Several hundred students take First Year, and it is not reasonable to expect to be able to borrow the library copy of a particular text on a specific day (e.g. just before an essay due date</w:t>
      </w:r>
      <w:r w:rsidR="007261E3">
        <w:rPr>
          <w:lang w:val="en-IE"/>
        </w:rPr>
        <w:t xml:space="preserve">). </w:t>
      </w:r>
      <w:r w:rsidR="00944733" w:rsidRPr="00BE031F">
        <w:rPr>
          <w:lang w:val="en-IE"/>
        </w:rPr>
        <w:t xml:space="preserve">Some parts of the module will require you to do </w:t>
      </w:r>
      <w:r w:rsidR="00944733" w:rsidRPr="00BE031F">
        <w:rPr>
          <w:b/>
          <w:bCs/>
          <w:lang w:val="en-IE"/>
        </w:rPr>
        <w:t>secondary reading</w:t>
      </w:r>
      <w:r w:rsidR="00944733" w:rsidRPr="00BE031F">
        <w:rPr>
          <w:lang w:val="en-IE"/>
        </w:rPr>
        <w:t xml:space="preserve"> (i.e. of critical articles and books about the primary texts): lecturers may distribute reading lists, and you can use the library catalogue online (at </w:t>
      </w:r>
      <w:hyperlink r:id="rId25">
        <w:r w:rsidR="00944733" w:rsidRPr="00BE031F">
          <w:rPr>
            <w:rStyle w:val="Hyperlink"/>
            <w:lang w:val="en-IE"/>
          </w:rPr>
          <w:t>www.booleweb.ucc.ie</w:t>
        </w:r>
      </w:hyperlink>
      <w:r w:rsidR="00944733" w:rsidRPr="00BE031F">
        <w:rPr>
          <w:lang w:val="en-IE"/>
        </w:rPr>
        <w:t xml:space="preserve">) to find the material recommended. Books on literature are mainly on the third floor of the Boole library (Q+3), shelved at 700 to 830. Audio-visual materials are also on Q+3. Take advantage of the </w:t>
      </w:r>
      <w:r w:rsidR="00944733" w:rsidRPr="00BE031F">
        <w:rPr>
          <w:b/>
          <w:bCs/>
          <w:lang w:val="en-IE"/>
        </w:rPr>
        <w:t>introductory tours</w:t>
      </w:r>
      <w:r w:rsidR="00944733" w:rsidRPr="00BE031F">
        <w:rPr>
          <w:lang w:val="en-IE"/>
        </w:rPr>
        <w:t xml:space="preserve"> offered by the library: you will find these very helpful. </w:t>
      </w:r>
      <w:r w:rsidR="00E34C7B" w:rsidRPr="00E34C7B">
        <w:rPr>
          <w:lang w:val="en-IE"/>
        </w:rPr>
        <w:t>The Boole Library</w:t>
      </w:r>
      <w:r w:rsidR="00E34C7B">
        <w:rPr>
          <w:lang w:val="en-IE"/>
        </w:rPr>
        <w:t xml:space="preserve"> also</w:t>
      </w:r>
      <w:r w:rsidR="00E34C7B" w:rsidRPr="00E34C7B">
        <w:rPr>
          <w:lang w:val="en-IE"/>
        </w:rPr>
        <w:t xml:space="preserve"> organises themed sessions devoted to improv</w:t>
      </w:r>
      <w:r w:rsidR="00E34C7B">
        <w:rPr>
          <w:lang w:val="en-IE"/>
        </w:rPr>
        <w:t>ing</w:t>
      </w:r>
      <w:r w:rsidR="00E34C7B" w:rsidRPr="00E34C7B">
        <w:rPr>
          <w:lang w:val="en-IE"/>
        </w:rPr>
        <w:t xml:space="preserve"> your writin</w:t>
      </w:r>
      <w:r w:rsidR="00E34C7B">
        <w:rPr>
          <w:lang w:val="en-IE"/>
        </w:rPr>
        <w:t>g,</w:t>
      </w:r>
      <w:r w:rsidR="00E34C7B" w:rsidRPr="00E34C7B">
        <w:rPr>
          <w:lang w:val="en-IE"/>
        </w:rPr>
        <w:t xml:space="preserve"> </w:t>
      </w:r>
      <w:r w:rsidR="00A61739">
        <w:rPr>
          <w:lang w:val="en-IE"/>
        </w:rPr>
        <w:t>evaluation of sources, and</w:t>
      </w:r>
      <w:r w:rsidR="00E34C7B" w:rsidRPr="00E34C7B">
        <w:rPr>
          <w:lang w:val="en-IE"/>
        </w:rPr>
        <w:t xml:space="preserve"> information retrieval skills. We encourage you to avail of this training to hone your skills.</w:t>
      </w:r>
    </w:p>
    <w:p w14:paraId="1994E4C0" w14:textId="77777777" w:rsidR="00A73EC4" w:rsidRDefault="00A73EC4" w:rsidP="00A61739">
      <w:pPr>
        <w:rPr>
          <w:lang w:val="en-IE"/>
        </w:rPr>
      </w:pPr>
    </w:p>
    <w:p w14:paraId="3DDBAFFA" w14:textId="77777777" w:rsidR="007261E3" w:rsidRPr="00403216" w:rsidRDefault="007261E3" w:rsidP="007261E3">
      <w:pPr>
        <w:pStyle w:val="paragraph"/>
        <w:spacing w:before="0" w:beforeAutospacing="0" w:after="0" w:afterAutospacing="0"/>
        <w:ind w:left="720"/>
        <w:textAlignment w:val="baseline"/>
        <w:rPr>
          <w:rFonts w:ascii="Segoe UI" w:hAnsi="Segoe UI" w:cs="Segoe UI"/>
          <w:b/>
          <w:bCs/>
          <w:sz w:val="28"/>
          <w:szCs w:val="28"/>
          <w:lang w:eastAsia="en-GB"/>
        </w:rPr>
      </w:pPr>
      <w:r w:rsidRPr="00403216">
        <w:rPr>
          <w:rStyle w:val="normaltextrun"/>
          <w:b/>
          <w:bCs/>
          <w:sz w:val="28"/>
          <w:szCs w:val="28"/>
        </w:rPr>
        <w:t>First Year Experience Coordinator</w:t>
      </w:r>
      <w:r w:rsidRPr="00403216">
        <w:rPr>
          <w:rStyle w:val="eop"/>
          <w:b/>
          <w:bCs/>
          <w:sz w:val="28"/>
          <w:szCs w:val="28"/>
        </w:rPr>
        <w:t> </w:t>
      </w:r>
    </w:p>
    <w:p w14:paraId="2FFAE3E3"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rPr>
        <w:t> </w:t>
      </w:r>
    </w:p>
    <w:p w14:paraId="47053BAE" w14:textId="4E416C9D"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normaltextrun"/>
        </w:rPr>
        <w:t xml:space="preserve">All queries related to degree programmes and options, change of course, withdrawals and flexi-options can be directed to UCC’s First Year Experience Coordinator, Ms </w:t>
      </w:r>
      <w:proofErr w:type="spellStart"/>
      <w:r>
        <w:rPr>
          <w:rStyle w:val="normaltextrun"/>
        </w:rPr>
        <w:t>Noirin</w:t>
      </w:r>
      <w:proofErr w:type="spellEnd"/>
      <w:r>
        <w:rPr>
          <w:rStyle w:val="normaltextrun"/>
        </w:rPr>
        <w:t xml:space="preserve"> Deady, via email </w:t>
      </w:r>
      <w:hyperlink r:id="rId26" w:history="1">
        <w:r w:rsidR="003F3338" w:rsidRPr="00A60D09">
          <w:rPr>
            <w:rStyle w:val="Hyperlink"/>
          </w:rPr>
          <w:t>n.deady@ucc.ie</w:t>
        </w:r>
      </w:hyperlink>
      <w:r w:rsidR="003F3338">
        <w:rPr>
          <w:rStyle w:val="normaltextrun"/>
        </w:rPr>
        <w:t xml:space="preserve"> </w:t>
      </w:r>
    </w:p>
    <w:p w14:paraId="2ECF4F3D"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szCs w:val="28"/>
        </w:rPr>
        <w:t> </w:t>
      </w:r>
    </w:p>
    <w:p w14:paraId="64ABCD7F" w14:textId="77777777" w:rsidR="00094780" w:rsidRDefault="00094780" w:rsidP="00A61739">
      <w:pPr>
        <w:rPr>
          <w:lang w:val="en-IE"/>
        </w:rPr>
      </w:pPr>
    </w:p>
    <w:p w14:paraId="6528C68E" w14:textId="592AF9BE" w:rsidR="00A94CED" w:rsidRPr="00E5058E" w:rsidRDefault="77B724D6" w:rsidP="000B1945">
      <w:pPr>
        <w:pStyle w:val="Heading2"/>
        <w:ind w:left="720"/>
        <w:jc w:val="left"/>
        <w:rPr>
          <w:sz w:val="28"/>
          <w:szCs w:val="28"/>
          <w:lang w:val="en-GB"/>
        </w:rPr>
      </w:pPr>
      <w:bookmarkStart w:id="232" w:name="_Toc179960215"/>
      <w:r w:rsidRPr="2CD9BB0E">
        <w:rPr>
          <w:sz w:val="28"/>
          <w:szCs w:val="28"/>
          <w:lang w:val="en-GB"/>
        </w:rPr>
        <w:t xml:space="preserve">UCC’s </w:t>
      </w:r>
      <w:r w:rsidR="25190604" w:rsidRPr="2CD9BB0E">
        <w:rPr>
          <w:sz w:val="28"/>
          <w:szCs w:val="28"/>
          <w:lang w:val="en-GB"/>
        </w:rPr>
        <w:t>Disability Support Service</w:t>
      </w:r>
      <w:bookmarkEnd w:id="232"/>
    </w:p>
    <w:p w14:paraId="68562394" w14:textId="77777777" w:rsidR="00A94CED" w:rsidRPr="006C41C4" w:rsidRDefault="00A94CED" w:rsidP="00A94CED"/>
    <w:p w14:paraId="4B9FD77B" w14:textId="67B84DA6" w:rsidR="00A94CED" w:rsidRPr="006C41C4" w:rsidRDefault="00A94CED" w:rsidP="00A94CED">
      <w:pPr>
        <w:rPr>
          <w:sz w:val="25"/>
          <w:szCs w:val="25"/>
        </w:rPr>
      </w:pPr>
      <w:r w:rsidRPr="006C41C4">
        <w:rPr>
          <w:sz w:val="25"/>
          <w:szCs w:val="25"/>
        </w:rPr>
        <w:t xml:space="preserve">Some students may already have registered with the Disability Support Service. </w:t>
      </w:r>
      <w:r w:rsidR="00486031">
        <w:rPr>
          <w:sz w:val="25"/>
          <w:szCs w:val="25"/>
        </w:rPr>
        <w:t>During the year, if</w:t>
      </w:r>
      <w:r w:rsidRPr="006C41C4">
        <w:rPr>
          <w:sz w:val="25"/>
          <w:szCs w:val="25"/>
        </w:rPr>
        <w:t xml:space="preserve"> you are having difficulties due to any disability or medical condition, physical or mental, mild or severe (including learning disabilities such as dyslexia), then do contact the Disability Support Service. The DSS has experienced staff that can advise you and offer a wide range of services. </w:t>
      </w:r>
    </w:p>
    <w:p w14:paraId="5A23DBB7" w14:textId="1030FB3D" w:rsidR="00B35BF0" w:rsidRDefault="38F2F88E" w:rsidP="00B35BF0">
      <w:r>
        <w:t xml:space="preserve">Dr Stephen Roddy is the School Accessibility Officer. Feel free to contact him with your queries: </w:t>
      </w:r>
      <w:proofErr w:type="gramStart"/>
      <w:r>
        <w:t>SRoddy@ucc.ie</w:t>
      </w:r>
      <w:r w:rsidR="3D47E2C4">
        <w:t xml:space="preserve"> </w:t>
      </w:r>
      <w:r>
        <w:t>.</w:t>
      </w:r>
      <w:proofErr w:type="gramEnd"/>
    </w:p>
    <w:p w14:paraId="7BEBEC2A" w14:textId="536F31B6" w:rsidR="2CD9BB0E" w:rsidRDefault="2CD9BB0E"/>
    <w:p w14:paraId="067B0E36" w14:textId="77777777" w:rsidR="00094780" w:rsidRPr="00BE031F" w:rsidRDefault="00094780" w:rsidP="00944733">
      <w:pPr>
        <w:jc w:val="both"/>
        <w:rPr>
          <w:lang w:val="en-IE"/>
        </w:rPr>
      </w:pPr>
    </w:p>
    <w:p w14:paraId="32FE27AE" w14:textId="2A15B16A" w:rsidR="00D46B94" w:rsidRPr="008562FE" w:rsidRDefault="3DFE2040" w:rsidP="008562FE">
      <w:pPr>
        <w:pStyle w:val="Heading2"/>
      </w:pPr>
      <w:bookmarkStart w:id="233" w:name="_Toc1557380607"/>
      <w:r>
        <w:t>Writing Skills</w:t>
      </w:r>
      <w:bookmarkEnd w:id="233"/>
    </w:p>
    <w:p w14:paraId="7CACE42D" w14:textId="77777777" w:rsidR="0034588B" w:rsidRPr="00BE031F" w:rsidRDefault="0034588B" w:rsidP="00242C1E"/>
    <w:p w14:paraId="7AF271DC" w14:textId="4D947209" w:rsidR="007500E7" w:rsidRDefault="007500E7" w:rsidP="007500E7">
      <w:pPr>
        <w:jc w:val="both"/>
      </w:pPr>
      <w:r w:rsidRPr="006C41C4">
        <w:t xml:space="preserve">Your writing skills are an assessed element of the English programme. Developing these skills and working hard to improve them, by attending to the feedback you receive, will raise your end-of-year marks. </w:t>
      </w:r>
      <w:r w:rsidR="009E48FD">
        <w:t xml:space="preserve">Some classes within the EN1010 module are dedicated to </w:t>
      </w:r>
      <w:proofErr w:type="gramStart"/>
      <w:r w:rsidR="009E48FD">
        <w:t>improve</w:t>
      </w:r>
      <w:proofErr w:type="gramEnd"/>
      <w:r w:rsidR="009E48FD">
        <w:t xml:space="preserve"> your essay writing skills and technique. </w:t>
      </w:r>
    </w:p>
    <w:p w14:paraId="305A29A6" w14:textId="77777777" w:rsidR="009867E5" w:rsidRDefault="009867E5" w:rsidP="00A405F7">
      <w:pPr>
        <w:pStyle w:val="paragraph"/>
        <w:spacing w:before="0" w:beforeAutospacing="0" w:after="0" w:afterAutospacing="0"/>
        <w:textAlignment w:val="baseline"/>
        <w:rPr>
          <w:rStyle w:val="normaltextrun"/>
        </w:rPr>
      </w:pPr>
    </w:p>
    <w:p w14:paraId="7B6BAC00" w14:textId="6DF02220" w:rsidR="00A405F7" w:rsidRDefault="00A405F7" w:rsidP="00A405F7">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In addition, </w:t>
      </w:r>
      <w:r w:rsidRPr="003F3338">
        <w:rPr>
          <w:rStyle w:val="normaltextrun"/>
          <w:b/>
          <w:bCs/>
        </w:rPr>
        <w:t>UCC’s Skills Centre</w:t>
      </w:r>
      <w:r>
        <w:rPr>
          <w:rStyle w:val="normaltextrun"/>
        </w:rPr>
        <w:t xml:space="preserve"> enhances the student experience through the provision of customised workshops and sessions.  These sessions will help develop and enhance your essential study skills.  The Skills Centre offers a free and friendly place for all UCC students to visit. The Skills Centre has also developed </w:t>
      </w:r>
      <w:proofErr w:type="gramStart"/>
      <w:r>
        <w:rPr>
          <w:rStyle w:val="normaltextrun"/>
        </w:rPr>
        <w:t>a number of</w:t>
      </w:r>
      <w:proofErr w:type="gramEnd"/>
      <w:r>
        <w:rPr>
          <w:rStyle w:val="normaltextrun"/>
        </w:rPr>
        <w:t xml:space="preserve"> online initiatives such as the Digital Badge, writing clinics, online group study sessions, and an essay reading club. Peer tutors and staff facilitate group sessions, one to one </w:t>
      </w:r>
      <w:proofErr w:type="gramStart"/>
      <w:r>
        <w:rPr>
          <w:rStyle w:val="normaltextrun"/>
        </w:rPr>
        <w:t>appointments</w:t>
      </w:r>
      <w:proofErr w:type="gramEnd"/>
      <w:r>
        <w:rPr>
          <w:rStyle w:val="normaltextrun"/>
        </w:rPr>
        <w:t xml:space="preserve">, and drop-in sessions. The topics of these sessions include, for example, note-taking, how to approach an assignment, proof-reading, and presentation skills. Check the </w:t>
      </w:r>
      <w:r>
        <w:rPr>
          <w:rStyle w:val="normaltextrun"/>
          <w:b/>
          <w:bCs/>
        </w:rPr>
        <w:t>Skills Centre</w:t>
      </w:r>
      <w:r>
        <w:rPr>
          <w:rStyle w:val="normaltextrun"/>
        </w:rPr>
        <w:t>’s</w:t>
      </w:r>
      <w:r>
        <w:rPr>
          <w:rStyle w:val="normaltextrun"/>
          <w:b/>
          <w:bCs/>
        </w:rPr>
        <w:t xml:space="preserve"> </w:t>
      </w:r>
      <w:r>
        <w:rPr>
          <w:rStyle w:val="normaltextrun"/>
        </w:rPr>
        <w:t xml:space="preserve">website to view and book sessions: </w:t>
      </w:r>
      <w:hyperlink r:id="rId27" w:tgtFrame="_blank" w:history="1">
        <w:r>
          <w:rPr>
            <w:rStyle w:val="normaltextrun"/>
            <w:color w:val="0000FF"/>
            <w:u w:val="single"/>
          </w:rPr>
          <w:t>http://skillscentre.ucc.ie/</w:t>
        </w:r>
      </w:hyperlink>
      <w:r>
        <w:rPr>
          <w:rStyle w:val="eop"/>
        </w:rPr>
        <w:t> </w:t>
      </w:r>
    </w:p>
    <w:p w14:paraId="6CB265DF" w14:textId="77777777" w:rsidR="00A405F7" w:rsidRDefault="00A405F7" w:rsidP="00A405F7">
      <w:pPr>
        <w:pStyle w:val="paragraph"/>
        <w:spacing w:before="0" w:beforeAutospacing="0" w:after="0" w:afterAutospacing="0"/>
        <w:textAlignment w:val="baseline"/>
        <w:rPr>
          <w:rFonts w:ascii="Segoe UI" w:hAnsi="Segoe UI" w:cs="Segoe UI"/>
          <w:sz w:val="18"/>
          <w:szCs w:val="18"/>
        </w:rPr>
      </w:pPr>
      <w:r>
        <w:rPr>
          <w:rStyle w:val="eop"/>
        </w:rPr>
        <w:t> </w:t>
      </w:r>
    </w:p>
    <w:p w14:paraId="070F5721" w14:textId="17912BAD" w:rsidR="00CB5D5B" w:rsidRPr="00F95FB7" w:rsidRDefault="00E34C7B" w:rsidP="00F95FB7">
      <w:pPr>
        <w:jc w:val="both"/>
        <w:rPr>
          <w:lang w:val="en-IE"/>
        </w:rPr>
      </w:pPr>
      <w:r>
        <w:rPr>
          <w:lang w:val="en-IE"/>
        </w:rPr>
        <w:t>There are many u</w:t>
      </w:r>
      <w:r w:rsidR="00F95FB7" w:rsidRPr="00BE031F">
        <w:rPr>
          <w:lang w:val="en-IE"/>
        </w:rPr>
        <w:t xml:space="preserve">seful </w:t>
      </w:r>
      <w:r w:rsidR="00F95FB7" w:rsidRPr="00BE031F">
        <w:rPr>
          <w:b/>
          <w:lang w:val="en-IE"/>
        </w:rPr>
        <w:t>resources</w:t>
      </w:r>
      <w:r w:rsidR="00F95FB7" w:rsidRPr="00BE031F">
        <w:rPr>
          <w:lang w:val="en-IE"/>
        </w:rPr>
        <w:t xml:space="preserve"> for writing skills</w:t>
      </w:r>
      <w:r w:rsidR="00F95FB7" w:rsidRPr="00F95FB7">
        <w:rPr>
          <w:b/>
          <w:lang w:val="en-IE"/>
        </w:rPr>
        <w:t xml:space="preserve"> </w:t>
      </w:r>
      <w:r w:rsidR="00F95FB7" w:rsidRPr="00E34C7B">
        <w:rPr>
          <w:bCs/>
          <w:lang w:val="en-IE"/>
        </w:rPr>
        <w:t>available</w:t>
      </w:r>
      <w:r w:rsidR="00F95FB7">
        <w:rPr>
          <w:b/>
          <w:lang w:val="en-IE"/>
        </w:rPr>
        <w:t xml:space="preserve"> </w:t>
      </w:r>
      <w:r w:rsidR="00F95FB7" w:rsidRPr="00BE031F">
        <w:rPr>
          <w:b/>
          <w:lang w:val="en-IE"/>
        </w:rPr>
        <w:t>online</w:t>
      </w:r>
      <w:r w:rsidR="00F95FB7">
        <w:rPr>
          <w:lang w:val="en-IE"/>
        </w:rPr>
        <w:t xml:space="preserve"> including</w:t>
      </w:r>
      <w:r w:rsidR="00F95FB7" w:rsidRPr="00BE031F">
        <w:rPr>
          <w:lang w:val="en-IE"/>
        </w:rPr>
        <w:t xml:space="preserve"> the Purdue University Online Writing Lab (OWL)</w:t>
      </w:r>
      <w:r>
        <w:rPr>
          <w:lang w:val="en-IE"/>
        </w:rPr>
        <w:t xml:space="preserve"> – visit their website at this link:</w:t>
      </w:r>
      <w:r w:rsidR="00F95FB7" w:rsidRPr="00BE031F">
        <w:rPr>
          <w:lang w:val="en-IE"/>
        </w:rPr>
        <w:t xml:space="preserve"> </w:t>
      </w:r>
      <w:hyperlink r:id="rId28" w:history="1">
        <w:r w:rsidR="00F95FB7" w:rsidRPr="00784874">
          <w:rPr>
            <w:rStyle w:val="Hyperlink"/>
            <w:lang w:val="en-IE"/>
          </w:rPr>
          <w:t>http://owl.english.purdue.edu</w:t>
        </w:r>
      </w:hyperlink>
      <w:r w:rsidR="00F95FB7">
        <w:rPr>
          <w:lang w:val="en-IE"/>
        </w:rPr>
        <w:t xml:space="preserve"> </w:t>
      </w:r>
      <w:r w:rsidR="00944733" w:rsidRPr="00BE031F">
        <w:rPr>
          <w:lang w:val="en-IE"/>
        </w:rPr>
        <w:br w:type="page"/>
      </w:r>
    </w:p>
    <w:p w14:paraId="72D7B9A9" w14:textId="262527FE" w:rsidR="00BF0EA7" w:rsidRPr="008562FE" w:rsidRDefault="17236D32" w:rsidP="008562FE">
      <w:pPr>
        <w:pStyle w:val="Heading2"/>
      </w:pPr>
      <w:bookmarkStart w:id="234" w:name="_Toc111812412"/>
      <w:bookmarkStart w:id="235" w:name="_Toc2117786997"/>
      <w:r>
        <w:lastRenderedPageBreak/>
        <w:t>Guidelines for Essay Writing and Citation</w:t>
      </w:r>
      <w:bookmarkEnd w:id="234"/>
      <w:bookmarkEnd w:id="235"/>
    </w:p>
    <w:p w14:paraId="58FA8898" w14:textId="77777777" w:rsidR="00BF0EA7" w:rsidRPr="008562FE" w:rsidRDefault="00BF0EA7" w:rsidP="008D6D63"/>
    <w:p w14:paraId="1E572755" w14:textId="77777777" w:rsidR="00BF0EA7" w:rsidRPr="00BF0EA7" w:rsidRDefault="00BF0EA7" w:rsidP="00BF0EA7">
      <w:pPr>
        <w:rPr>
          <w:b/>
          <w:u w:val="single"/>
          <w:lang w:val="en-IE"/>
        </w:rPr>
      </w:pPr>
    </w:p>
    <w:p w14:paraId="108CA1E0" w14:textId="77777777" w:rsidR="00BF0EA7" w:rsidRPr="00BF0EA7" w:rsidRDefault="00BF0EA7" w:rsidP="00BF0EA7">
      <w:pPr>
        <w:rPr>
          <w:b/>
          <w:bCs/>
          <w:sz w:val="28"/>
          <w:szCs w:val="28"/>
          <w:lang w:val="en-IE"/>
        </w:rPr>
      </w:pPr>
      <w:r w:rsidRPr="00BF0EA7">
        <w:rPr>
          <w:b/>
          <w:bCs/>
          <w:sz w:val="28"/>
          <w:szCs w:val="28"/>
          <w:lang w:val="en-IE"/>
        </w:rPr>
        <w:t>Section I. Basic procedures</w:t>
      </w:r>
    </w:p>
    <w:p w14:paraId="7E2AD87A" w14:textId="77777777" w:rsidR="00BF0EA7" w:rsidRPr="00BF0EA7" w:rsidRDefault="00BF0EA7" w:rsidP="00BF0EA7">
      <w:pPr>
        <w:rPr>
          <w:u w:val="single"/>
          <w:lang w:val="en-IE"/>
        </w:rPr>
      </w:pPr>
    </w:p>
    <w:p w14:paraId="4CBFB2CF" w14:textId="35C1C3E8" w:rsidR="00BF0EA7" w:rsidRPr="00BF0EA7" w:rsidRDefault="00196229" w:rsidP="00A17101">
      <w:pPr>
        <w:numPr>
          <w:ilvl w:val="0"/>
          <w:numId w:val="24"/>
        </w:numPr>
        <w:ind w:hanging="720"/>
        <w:rPr>
          <w:sz w:val="25"/>
          <w:szCs w:val="25"/>
          <w:lang w:val="en-IE"/>
        </w:rPr>
      </w:pPr>
      <w:r>
        <w:rPr>
          <w:sz w:val="25"/>
          <w:szCs w:val="25"/>
          <w:lang w:val="en-IE"/>
        </w:rPr>
        <w:t xml:space="preserve">When not otherwise specified, </w:t>
      </w:r>
      <w:r w:rsidR="00BF0EA7" w:rsidRPr="00BF0EA7">
        <w:rPr>
          <w:sz w:val="25"/>
          <w:szCs w:val="25"/>
          <w:lang w:val="en-IE"/>
        </w:rPr>
        <w:t xml:space="preserve">First Year essays should be about 1,500 words in length </w:t>
      </w:r>
      <w:r>
        <w:rPr>
          <w:sz w:val="25"/>
          <w:szCs w:val="25"/>
          <w:lang w:val="en-IE"/>
        </w:rPr>
        <w:t>(</w:t>
      </w:r>
      <w:r w:rsidR="00BF0EA7" w:rsidRPr="00BF0EA7">
        <w:rPr>
          <w:sz w:val="25"/>
          <w:szCs w:val="25"/>
          <w:lang w:val="en-IE"/>
        </w:rPr>
        <w:t>that is no less than 1,000 words and not exceeding 1,500 words</w:t>
      </w:r>
      <w:r>
        <w:rPr>
          <w:sz w:val="25"/>
          <w:szCs w:val="25"/>
          <w:lang w:val="en-IE"/>
        </w:rPr>
        <w:t>)</w:t>
      </w:r>
      <w:r w:rsidR="00BF0EA7" w:rsidRPr="00BF0EA7">
        <w:rPr>
          <w:sz w:val="25"/>
          <w:szCs w:val="25"/>
          <w:lang w:val="en-IE"/>
        </w:rPr>
        <w:t>.</w:t>
      </w:r>
    </w:p>
    <w:p w14:paraId="713B9E04" w14:textId="77777777" w:rsidR="00BF0EA7" w:rsidRPr="00BF0EA7" w:rsidRDefault="00BF0EA7" w:rsidP="00BF0EA7">
      <w:pPr>
        <w:rPr>
          <w:sz w:val="25"/>
          <w:szCs w:val="25"/>
          <w:lang w:val="en-IE"/>
        </w:rPr>
      </w:pPr>
    </w:p>
    <w:p w14:paraId="1729F219"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2.</w:t>
      </w:r>
      <w:r w:rsidRPr="00BF0EA7">
        <w:rPr>
          <w:sz w:val="25"/>
          <w:szCs w:val="25"/>
          <w:lang w:val="en-IE"/>
        </w:rPr>
        <w:tab/>
        <w:t xml:space="preserve">List the title of your essay, your name, the course, your lecturer’s/tutor’s name, and the date on a title page. Use a simple, </w:t>
      </w:r>
      <w:proofErr w:type="gramStart"/>
      <w:r w:rsidRPr="00BF0EA7">
        <w:rPr>
          <w:sz w:val="25"/>
          <w:szCs w:val="25"/>
          <w:lang w:val="en-IE"/>
        </w:rPr>
        <w:t>easily-read</w:t>
      </w:r>
      <w:proofErr w:type="gramEnd"/>
      <w:r w:rsidRPr="00BF0EA7">
        <w:rPr>
          <w:sz w:val="25"/>
          <w:szCs w:val="25"/>
          <w:lang w:val="en-IE"/>
        </w:rPr>
        <w:t xml:space="preserve"> font such as </w:t>
      </w:r>
      <w:r w:rsidRPr="00BF0EA7">
        <w:rPr>
          <w:b/>
          <w:sz w:val="25"/>
          <w:szCs w:val="25"/>
          <w:lang w:val="en-IE"/>
        </w:rPr>
        <w:t>Times New Roman</w:t>
      </w:r>
      <w:r w:rsidRPr="00BF0EA7">
        <w:rPr>
          <w:sz w:val="25"/>
          <w:szCs w:val="25"/>
          <w:lang w:val="en-IE"/>
        </w:rPr>
        <w:t xml:space="preserve"> font size </w:t>
      </w:r>
      <w:r w:rsidRPr="00BF0EA7">
        <w:rPr>
          <w:b/>
          <w:sz w:val="25"/>
          <w:szCs w:val="25"/>
          <w:lang w:val="en-IE"/>
        </w:rPr>
        <w:t>12</w:t>
      </w:r>
      <w:r w:rsidRPr="00BF0EA7">
        <w:rPr>
          <w:sz w:val="25"/>
          <w:szCs w:val="25"/>
          <w:lang w:val="en-IE"/>
        </w:rPr>
        <w:t xml:space="preserve">, and </w:t>
      </w:r>
      <w:r w:rsidRPr="00BF0EA7">
        <w:rPr>
          <w:b/>
          <w:sz w:val="25"/>
          <w:szCs w:val="25"/>
          <w:lang w:val="en-IE"/>
        </w:rPr>
        <w:t xml:space="preserve">double-space </w:t>
      </w:r>
      <w:r w:rsidRPr="00BF0EA7">
        <w:rPr>
          <w:sz w:val="25"/>
          <w:szCs w:val="25"/>
          <w:lang w:val="en-IE"/>
        </w:rPr>
        <w:t xml:space="preserve">your work. Pages should be numbered at the bottom in the centre. </w:t>
      </w:r>
    </w:p>
    <w:p w14:paraId="3F395943"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 xml:space="preserve">3. </w:t>
      </w:r>
      <w:r w:rsidRPr="00BF0EA7">
        <w:rPr>
          <w:sz w:val="25"/>
          <w:szCs w:val="25"/>
          <w:lang w:val="en-IE"/>
        </w:rPr>
        <w:tab/>
        <w:t>Leave a reasonable margin on the left-hand side of the page: 2.5” all round is recommended. Indent the start of your paragraphs by using the ‘tab’ key.</w:t>
      </w:r>
    </w:p>
    <w:p w14:paraId="16223150" w14:textId="77777777" w:rsidR="00BF0EA7" w:rsidRPr="00BF0EA7" w:rsidRDefault="00BF0EA7" w:rsidP="00BF0EA7">
      <w:pPr>
        <w:ind w:left="720" w:hanging="720"/>
        <w:rPr>
          <w:sz w:val="25"/>
          <w:szCs w:val="25"/>
          <w:lang w:val="en-IE"/>
        </w:rPr>
      </w:pPr>
      <w:r w:rsidRPr="00BF0EA7">
        <w:rPr>
          <w:sz w:val="25"/>
          <w:szCs w:val="25"/>
          <w:lang w:val="en-IE"/>
        </w:rPr>
        <w:t>4.</w:t>
      </w:r>
      <w:r w:rsidRPr="00BF0EA7">
        <w:rPr>
          <w:sz w:val="25"/>
          <w:szCs w:val="25"/>
          <w:lang w:val="en-IE"/>
        </w:rPr>
        <w:tab/>
        <w:t xml:space="preserve">A good essay is a carefully organised argument dealing with a text or texts. Developing an argument requires a careful consideration of the topic as well as a familiarity with the text(s) to be discussed and some relevant criticism. Please remember that this is </w:t>
      </w:r>
      <w:r w:rsidRPr="00BF0EA7">
        <w:rPr>
          <w:b/>
          <w:bCs/>
          <w:sz w:val="25"/>
          <w:szCs w:val="25"/>
          <w:lang w:val="en-IE"/>
        </w:rPr>
        <w:t>your</w:t>
      </w:r>
      <w:r w:rsidRPr="00BF0EA7">
        <w:rPr>
          <w:sz w:val="25"/>
          <w:szCs w:val="25"/>
          <w:lang w:val="en-IE"/>
        </w:rPr>
        <w:t xml:space="preserve"> essay and that the material you present is evidence in support of your argument. Quoting long passages of texts, or retelling stories, is not what is required. The material you use is there to illustrate your argument and to demonstrate your developing ability as a critic.</w:t>
      </w:r>
    </w:p>
    <w:p w14:paraId="38CA98F6" w14:textId="77777777" w:rsidR="00BF0EA7" w:rsidRPr="00BF0EA7" w:rsidRDefault="00BF0EA7" w:rsidP="00BF0EA7">
      <w:pPr>
        <w:rPr>
          <w:sz w:val="25"/>
          <w:szCs w:val="25"/>
          <w:lang w:val="en-IE"/>
        </w:rPr>
      </w:pPr>
    </w:p>
    <w:p w14:paraId="4F5AF979" w14:textId="77777777" w:rsidR="00BF0EA7" w:rsidRPr="00BF0EA7" w:rsidRDefault="00BF0EA7" w:rsidP="00BF0EA7">
      <w:pPr>
        <w:ind w:left="720" w:hanging="720"/>
        <w:rPr>
          <w:sz w:val="25"/>
          <w:szCs w:val="25"/>
          <w:lang w:val="en-IE"/>
        </w:rPr>
      </w:pPr>
      <w:r w:rsidRPr="00BF0EA7">
        <w:rPr>
          <w:sz w:val="25"/>
          <w:szCs w:val="25"/>
          <w:lang w:val="en-IE"/>
        </w:rPr>
        <w:t>5.</w:t>
      </w:r>
      <w:r w:rsidRPr="00BF0EA7">
        <w:rPr>
          <w:sz w:val="25"/>
          <w:szCs w:val="25"/>
          <w:lang w:val="en-IE"/>
        </w:rPr>
        <w:tab/>
        <w:t>In general, use the present tense when considering a writer’s work. For example, you say: ‘Hamlet is unable to murder Claudius as the king prays’ and not, ‘Hamlet was unable to murder Claudius as the king prayed’.</w:t>
      </w:r>
    </w:p>
    <w:p w14:paraId="70216435" w14:textId="77777777" w:rsidR="00BF0EA7" w:rsidRPr="00BF0EA7" w:rsidRDefault="00BF0EA7" w:rsidP="00BF0EA7">
      <w:pPr>
        <w:rPr>
          <w:sz w:val="25"/>
          <w:szCs w:val="25"/>
          <w:lang w:val="en-IE"/>
        </w:rPr>
      </w:pPr>
    </w:p>
    <w:p w14:paraId="4C0E2982" w14:textId="77777777" w:rsidR="00BF0EA7" w:rsidRPr="00BF0EA7" w:rsidRDefault="00BF0EA7" w:rsidP="2227BB70">
      <w:pPr>
        <w:ind w:left="720" w:hanging="720"/>
        <w:rPr>
          <w:sz w:val="25"/>
          <w:szCs w:val="25"/>
        </w:rPr>
      </w:pPr>
      <w:r w:rsidRPr="2227BB70">
        <w:rPr>
          <w:sz w:val="25"/>
          <w:szCs w:val="25"/>
        </w:rPr>
        <w:t>6.</w:t>
      </w:r>
      <w:r>
        <w:tab/>
      </w:r>
      <w:r w:rsidRPr="2227BB70">
        <w:rPr>
          <w:sz w:val="25"/>
          <w:szCs w:val="25"/>
        </w:rPr>
        <w:t xml:space="preserve">Keep your prose active whenever possible. E.g. replace “A rewriting of </w:t>
      </w:r>
      <w:r w:rsidRPr="2227BB70">
        <w:rPr>
          <w:i/>
          <w:iCs/>
          <w:sz w:val="25"/>
          <w:szCs w:val="25"/>
        </w:rPr>
        <w:t>Dr Jekyll and Mr Hyde</w:t>
      </w:r>
      <w:r w:rsidRPr="2227BB70">
        <w:rPr>
          <w:sz w:val="25"/>
          <w:szCs w:val="25"/>
        </w:rPr>
        <w:t xml:space="preserve"> is achieved by Valerie Martin” with “Valerie Martin rewrites </w:t>
      </w:r>
      <w:r w:rsidRPr="2227BB70">
        <w:rPr>
          <w:i/>
          <w:iCs/>
          <w:sz w:val="25"/>
          <w:szCs w:val="25"/>
        </w:rPr>
        <w:t>Dr Jekyll and Mr Hyde</w:t>
      </w:r>
      <w:r w:rsidRPr="2227BB70">
        <w:rPr>
          <w:sz w:val="25"/>
          <w:szCs w:val="25"/>
        </w:rPr>
        <w:t>”.</w:t>
      </w:r>
    </w:p>
    <w:p w14:paraId="565B3B90" w14:textId="77777777" w:rsidR="00BF0EA7" w:rsidRPr="00BF0EA7" w:rsidRDefault="00BF0EA7" w:rsidP="00BF0EA7">
      <w:pPr>
        <w:rPr>
          <w:sz w:val="25"/>
          <w:szCs w:val="25"/>
          <w:lang w:val="en-IE"/>
        </w:rPr>
      </w:pPr>
    </w:p>
    <w:p w14:paraId="0508ED44" w14:textId="77777777" w:rsidR="00BF0EA7" w:rsidRPr="00BF0EA7" w:rsidRDefault="00BF0EA7" w:rsidP="00BF0EA7">
      <w:pPr>
        <w:ind w:left="720" w:hanging="720"/>
        <w:rPr>
          <w:sz w:val="25"/>
          <w:szCs w:val="25"/>
          <w:lang w:val="en-IE"/>
        </w:rPr>
      </w:pPr>
      <w:r w:rsidRPr="00BF0EA7">
        <w:rPr>
          <w:sz w:val="25"/>
          <w:szCs w:val="25"/>
          <w:lang w:val="en-IE"/>
        </w:rPr>
        <w:t>7.</w:t>
      </w:r>
      <w:r w:rsidRPr="00BF0EA7">
        <w:rPr>
          <w:sz w:val="25"/>
          <w:szCs w:val="25"/>
          <w:lang w:val="en-IE"/>
        </w:rPr>
        <w:tab/>
        <w:t>Do not be afraid to use ‘I’ in an essay. However, be careful not to use it so often that it becomes annoying for your reader. Used sparingly it brings life to your essay; over-indulged it will irritate your reader.</w:t>
      </w:r>
    </w:p>
    <w:p w14:paraId="4282F709" w14:textId="77777777" w:rsidR="00BF0EA7" w:rsidRPr="00BF0EA7" w:rsidRDefault="00BF0EA7" w:rsidP="00BF0EA7">
      <w:pPr>
        <w:rPr>
          <w:sz w:val="25"/>
          <w:szCs w:val="25"/>
          <w:lang w:val="en-IE"/>
        </w:rPr>
      </w:pPr>
    </w:p>
    <w:p w14:paraId="354BE9FD" w14:textId="77777777" w:rsidR="00BF0EA7" w:rsidRPr="00BF0EA7" w:rsidRDefault="00BF0EA7" w:rsidP="00BF0EA7">
      <w:pPr>
        <w:ind w:left="720" w:hanging="720"/>
        <w:rPr>
          <w:sz w:val="25"/>
          <w:szCs w:val="25"/>
          <w:lang w:val="en-IE"/>
        </w:rPr>
      </w:pPr>
      <w:r w:rsidRPr="00BF0EA7">
        <w:rPr>
          <w:sz w:val="25"/>
          <w:szCs w:val="25"/>
          <w:lang w:val="en-IE"/>
        </w:rPr>
        <w:t>8.</w:t>
      </w:r>
      <w:r w:rsidRPr="00BF0EA7">
        <w:rPr>
          <w:sz w:val="25"/>
          <w:szCs w:val="25"/>
          <w:lang w:val="en-IE"/>
        </w:rPr>
        <w:tab/>
        <w:t>Avoid long and convoluted sentences because the more complex the directions, the more likely the fog, and the more likely the fog, the more difficult it becomes for the reader to grasp your intentions, and it is the reader’s attention you need, and so on and so on. Keep your sentences in hand!</w:t>
      </w:r>
    </w:p>
    <w:p w14:paraId="3C5C60F5" w14:textId="77777777" w:rsidR="00BF0EA7" w:rsidRPr="00BF0EA7" w:rsidRDefault="00BF0EA7" w:rsidP="00BF0EA7">
      <w:pPr>
        <w:rPr>
          <w:sz w:val="25"/>
          <w:szCs w:val="25"/>
          <w:lang w:val="en-IE"/>
        </w:rPr>
      </w:pPr>
    </w:p>
    <w:p w14:paraId="3F006CDF" w14:textId="77777777" w:rsidR="00BF0EA7" w:rsidRPr="00BF0EA7" w:rsidRDefault="00BF0EA7" w:rsidP="00BF0EA7">
      <w:pPr>
        <w:ind w:left="709" w:hanging="709"/>
        <w:rPr>
          <w:bCs/>
          <w:sz w:val="25"/>
          <w:szCs w:val="25"/>
          <w:lang w:val="en-US"/>
        </w:rPr>
      </w:pPr>
      <w:r w:rsidRPr="00BF0EA7">
        <w:rPr>
          <w:sz w:val="25"/>
          <w:szCs w:val="25"/>
          <w:lang w:val="en-IE"/>
        </w:rPr>
        <w:t>9.</w:t>
      </w:r>
      <w:r w:rsidRPr="00BF0EA7">
        <w:rPr>
          <w:sz w:val="25"/>
          <w:szCs w:val="25"/>
          <w:lang w:val="en-IE"/>
        </w:rPr>
        <w:tab/>
      </w:r>
      <w:r w:rsidRPr="00BF0EA7">
        <w:rPr>
          <w:bCs/>
          <w:sz w:val="25"/>
          <w:szCs w:val="25"/>
          <w:lang w:val="en-US"/>
        </w:rPr>
        <w:t xml:space="preserve">Remember to take care with the presentation of your essay. Check your spelling, grammar and punctuation as you are writing, and read through at least twice when you have finished. </w:t>
      </w:r>
    </w:p>
    <w:p w14:paraId="0E5D8700" w14:textId="77777777" w:rsidR="00BF0EA7" w:rsidRPr="00BF0EA7" w:rsidRDefault="00BF0EA7" w:rsidP="00BF0EA7">
      <w:pPr>
        <w:ind w:left="709" w:hanging="709"/>
        <w:rPr>
          <w:bCs/>
          <w:sz w:val="25"/>
          <w:szCs w:val="25"/>
          <w:lang w:val="en-US"/>
        </w:rPr>
      </w:pPr>
    </w:p>
    <w:p w14:paraId="3510B243" w14:textId="77777777" w:rsidR="00BF0EA7" w:rsidRPr="00BF0EA7" w:rsidRDefault="00BF0EA7" w:rsidP="00BF0EA7">
      <w:pPr>
        <w:ind w:left="709" w:hanging="709"/>
        <w:rPr>
          <w:bCs/>
          <w:sz w:val="25"/>
          <w:szCs w:val="25"/>
          <w:lang w:val="en-US"/>
        </w:rPr>
      </w:pPr>
      <w:r w:rsidRPr="00BF0EA7">
        <w:rPr>
          <w:bCs/>
          <w:sz w:val="25"/>
          <w:szCs w:val="25"/>
          <w:lang w:val="en-US"/>
        </w:rPr>
        <w:t xml:space="preserve">10. </w:t>
      </w:r>
      <w:r w:rsidRPr="00BF0EA7">
        <w:rPr>
          <w:bCs/>
          <w:sz w:val="25"/>
          <w:szCs w:val="25"/>
          <w:lang w:val="en-US"/>
        </w:rPr>
        <w:tab/>
        <w:t xml:space="preserve">Remember to use </w:t>
      </w:r>
      <w:r w:rsidRPr="00BF0EA7">
        <w:rPr>
          <w:b/>
          <w:bCs/>
          <w:sz w:val="25"/>
          <w:szCs w:val="25"/>
          <w:lang w:val="en-US"/>
        </w:rPr>
        <w:t>quotation marks</w:t>
      </w:r>
      <w:r w:rsidRPr="00BF0EA7">
        <w:rPr>
          <w:bCs/>
          <w:sz w:val="25"/>
          <w:szCs w:val="25"/>
          <w:lang w:val="en-US"/>
        </w:rPr>
        <w:t xml:space="preserve"> when quoting primary and secondary material. Make sure you cite all sources using the MLA style, including any paraphrases or references to the work of others. It is important to make it clear what is your idea and where you draw on the work of others. See the section on Plagiarism, in this booklet.</w:t>
      </w:r>
    </w:p>
    <w:p w14:paraId="5C939512" w14:textId="77777777" w:rsidR="00BF0EA7" w:rsidRPr="00BF0EA7" w:rsidRDefault="00BF0EA7" w:rsidP="00BF0EA7">
      <w:pPr>
        <w:ind w:left="709" w:hanging="709"/>
        <w:rPr>
          <w:lang w:val="en-IE"/>
        </w:rPr>
      </w:pPr>
    </w:p>
    <w:p w14:paraId="24CAC07D" w14:textId="77777777" w:rsidR="00BF0EA7" w:rsidRPr="00BF0EA7" w:rsidRDefault="00BF0EA7" w:rsidP="00BF0EA7">
      <w:pPr>
        <w:rPr>
          <w:b/>
          <w:bCs/>
          <w:lang w:val="en-IE"/>
        </w:rPr>
      </w:pPr>
    </w:p>
    <w:p w14:paraId="6BEAB82B" w14:textId="1B632419" w:rsidR="00015F36" w:rsidRDefault="00015F36">
      <w:pPr>
        <w:rPr>
          <w:b/>
          <w:bCs/>
          <w:sz w:val="28"/>
          <w:szCs w:val="28"/>
          <w:lang w:val="en-IE"/>
        </w:rPr>
      </w:pPr>
    </w:p>
    <w:p w14:paraId="7379C526" w14:textId="2CEF1AFA" w:rsidR="00BF0EA7" w:rsidRPr="00BF0EA7" w:rsidRDefault="00BF0EA7" w:rsidP="00BF0EA7">
      <w:pPr>
        <w:rPr>
          <w:b/>
          <w:bCs/>
          <w:sz w:val="28"/>
          <w:szCs w:val="28"/>
          <w:lang w:val="en-IE"/>
        </w:rPr>
      </w:pPr>
      <w:r w:rsidRPr="00BF0EA7">
        <w:rPr>
          <w:b/>
          <w:bCs/>
          <w:sz w:val="28"/>
          <w:szCs w:val="28"/>
          <w:lang w:val="en-IE"/>
        </w:rPr>
        <w:t>Section II. Technical Points</w:t>
      </w:r>
    </w:p>
    <w:p w14:paraId="218D4A34" w14:textId="77777777" w:rsidR="00BF0EA7" w:rsidRPr="00BF0EA7" w:rsidRDefault="00BF0EA7" w:rsidP="00BF0EA7">
      <w:pPr>
        <w:rPr>
          <w:b/>
          <w:bCs/>
          <w:lang w:val="en-IE"/>
        </w:rPr>
      </w:pPr>
    </w:p>
    <w:p w14:paraId="4464690F" w14:textId="77777777" w:rsidR="00BF0EA7" w:rsidRPr="00BF0EA7" w:rsidRDefault="00BF0EA7" w:rsidP="00BF0EA7">
      <w:pPr>
        <w:rPr>
          <w:u w:val="single"/>
          <w:lang w:val="en-IE"/>
        </w:rPr>
      </w:pPr>
    </w:p>
    <w:p w14:paraId="5B1F38D1" w14:textId="77777777" w:rsidR="00BF0EA7" w:rsidRPr="00BF0EA7" w:rsidRDefault="00BF0EA7" w:rsidP="00BF0EA7">
      <w:pPr>
        <w:rPr>
          <w:lang w:val="en-IE"/>
        </w:rPr>
      </w:pPr>
      <w:r w:rsidRPr="00BF0EA7">
        <w:rPr>
          <w:lang w:val="en-IE"/>
        </w:rPr>
        <w:t>As a piece of scholarly work, an essay must conform to certain technical requirements. The writing conventions adopted by this Department are those set out in the following book:</w:t>
      </w:r>
    </w:p>
    <w:p w14:paraId="57D397FF" w14:textId="77777777" w:rsidR="00BF0EA7" w:rsidRPr="00BF0EA7" w:rsidRDefault="00BF0EA7" w:rsidP="00BF0EA7">
      <w:pPr>
        <w:rPr>
          <w:lang w:val="en-IE"/>
        </w:rPr>
      </w:pPr>
      <w:r w:rsidRPr="00BF0EA7">
        <w:rPr>
          <w:i/>
          <w:lang w:val="en-IE"/>
        </w:rPr>
        <w:t>MLA Handbook for Writers of Research Papers</w:t>
      </w:r>
      <w:r w:rsidRPr="00BF0EA7">
        <w:rPr>
          <w:lang w:val="en-IE"/>
        </w:rPr>
        <w:t>. 8th ed. New York: Mod. Lang. Assn., 2017.</w:t>
      </w:r>
      <w:r w:rsidRPr="00BF0EA7">
        <w:rPr>
          <w:lang w:val="en-IE"/>
        </w:rPr>
        <w:tab/>
      </w:r>
    </w:p>
    <w:p w14:paraId="6B7AE4F4" w14:textId="77777777" w:rsidR="00BF0EA7" w:rsidRPr="00BF0EA7" w:rsidRDefault="00BF0EA7" w:rsidP="00BF0EA7">
      <w:pPr>
        <w:rPr>
          <w:lang w:val="en-IE"/>
        </w:rPr>
      </w:pPr>
      <w:r w:rsidRPr="00BF0EA7">
        <w:rPr>
          <w:lang w:val="en-IE"/>
        </w:rPr>
        <w:t>Copies are available in the library on Q+3, # 808 GIBA. An online version may be accessed at www.mla.org, then choose the MLA Style option.</w:t>
      </w:r>
    </w:p>
    <w:p w14:paraId="64AE643E" w14:textId="77777777" w:rsidR="00BF0EA7" w:rsidRPr="00BF0EA7" w:rsidRDefault="00BF0EA7" w:rsidP="00BF0EA7">
      <w:pPr>
        <w:rPr>
          <w:lang w:val="en-IE"/>
        </w:rPr>
      </w:pPr>
    </w:p>
    <w:p w14:paraId="11488541" w14:textId="77777777" w:rsidR="00BF0EA7" w:rsidRPr="00BF0EA7" w:rsidRDefault="00BF0EA7" w:rsidP="00BF0EA7">
      <w:pPr>
        <w:rPr>
          <w:lang w:val="en-IE"/>
        </w:rPr>
      </w:pPr>
      <w:r w:rsidRPr="00BF0EA7">
        <w:rPr>
          <w:lang w:val="en-IE"/>
        </w:rPr>
        <w:t xml:space="preserve">Listed below are just some of the style’s main points. Consult the </w:t>
      </w:r>
      <w:r w:rsidRPr="00BF0EA7">
        <w:rPr>
          <w:i/>
          <w:lang w:val="en-IE"/>
        </w:rPr>
        <w:t>MLA Handbook</w:t>
      </w:r>
      <w:r w:rsidRPr="00BF0EA7">
        <w:rPr>
          <w:lang w:val="en-IE"/>
        </w:rPr>
        <w:t xml:space="preserve"> for further guidance.</w:t>
      </w:r>
    </w:p>
    <w:p w14:paraId="262CC337" w14:textId="77777777" w:rsidR="00BF0EA7" w:rsidRPr="00BF0EA7" w:rsidRDefault="00BF0EA7" w:rsidP="00BF0EA7">
      <w:pPr>
        <w:rPr>
          <w:lang w:val="en-IE"/>
        </w:rPr>
      </w:pPr>
    </w:p>
    <w:p w14:paraId="1E49DC17" w14:textId="77777777" w:rsidR="00BF0EA7" w:rsidRPr="00BF0EA7" w:rsidRDefault="00BF0EA7" w:rsidP="00BF0EA7">
      <w:pPr>
        <w:rPr>
          <w:u w:val="single"/>
          <w:lang w:val="en-IE"/>
        </w:rPr>
      </w:pPr>
      <w:r w:rsidRPr="00BF0EA7">
        <w:rPr>
          <w:lang w:val="en-IE"/>
        </w:rPr>
        <w:t>1.</w:t>
      </w:r>
      <w:r w:rsidRPr="00BF0EA7">
        <w:rPr>
          <w:lang w:val="en-IE"/>
        </w:rPr>
        <w:tab/>
      </w:r>
      <w:r w:rsidRPr="00BF0EA7">
        <w:rPr>
          <w:b/>
          <w:bCs/>
          <w:lang w:val="en-IE"/>
        </w:rPr>
        <w:t>Titles</w:t>
      </w:r>
    </w:p>
    <w:p w14:paraId="128D204C" w14:textId="77777777" w:rsidR="00BF0EA7" w:rsidRPr="00BF0EA7" w:rsidRDefault="00BF0EA7" w:rsidP="00BF0EA7">
      <w:pPr>
        <w:rPr>
          <w:lang w:val="en-IE"/>
        </w:rPr>
      </w:pPr>
    </w:p>
    <w:p w14:paraId="4B1CB117" w14:textId="77777777" w:rsidR="00BF0EA7" w:rsidRPr="00BF0EA7" w:rsidRDefault="00BF0EA7" w:rsidP="00BF0EA7">
      <w:pPr>
        <w:rPr>
          <w:lang w:val="en-IE"/>
        </w:rPr>
      </w:pPr>
      <w:r w:rsidRPr="00BF0EA7">
        <w:rPr>
          <w:lang w:val="en-IE"/>
        </w:rPr>
        <w:t>Italicise the titles of books, long poems, journals, plays, newspapers, films, and television or radio programmes - in short, anything that is a complete publication on its own. For example:</w:t>
      </w:r>
    </w:p>
    <w:p w14:paraId="26C2A303" w14:textId="77777777" w:rsidR="00BF0EA7" w:rsidRPr="00BF0EA7" w:rsidRDefault="00BF0EA7" w:rsidP="00BF0EA7">
      <w:pPr>
        <w:rPr>
          <w:lang w:val="en-IE"/>
        </w:rPr>
      </w:pPr>
      <w:r w:rsidRPr="00BF0EA7">
        <w:rPr>
          <w:lang w:val="en-IE"/>
        </w:rPr>
        <w:tab/>
      </w:r>
      <w:r w:rsidRPr="00BF0EA7">
        <w:rPr>
          <w:i/>
          <w:lang w:val="en-IE"/>
        </w:rPr>
        <w:t>Madame Bovary</w:t>
      </w:r>
      <w:r w:rsidRPr="00BF0EA7">
        <w:rPr>
          <w:lang w:val="en-IE"/>
        </w:rPr>
        <w:t xml:space="preserve"> (book)</w:t>
      </w:r>
    </w:p>
    <w:p w14:paraId="13F473E6" w14:textId="77777777" w:rsidR="00BF0EA7" w:rsidRPr="00BF0EA7" w:rsidRDefault="00BF0EA7" w:rsidP="00BF0EA7">
      <w:pPr>
        <w:rPr>
          <w:lang w:val="en-IE"/>
        </w:rPr>
      </w:pPr>
      <w:r w:rsidRPr="00BF0EA7">
        <w:rPr>
          <w:lang w:val="en-IE"/>
        </w:rPr>
        <w:tab/>
      </w:r>
      <w:r w:rsidRPr="00BF0EA7">
        <w:rPr>
          <w:i/>
          <w:lang w:val="en-IE"/>
        </w:rPr>
        <w:t>Death of a Salesman</w:t>
      </w:r>
      <w:r w:rsidRPr="00BF0EA7">
        <w:rPr>
          <w:lang w:val="en-IE"/>
        </w:rPr>
        <w:t xml:space="preserve"> (play)</w:t>
      </w:r>
    </w:p>
    <w:p w14:paraId="240EEECF" w14:textId="77777777" w:rsidR="00BF0EA7" w:rsidRPr="00BF0EA7" w:rsidRDefault="00BF0EA7" w:rsidP="00BF0EA7">
      <w:pPr>
        <w:rPr>
          <w:lang w:val="en-IE"/>
        </w:rPr>
      </w:pPr>
      <w:r w:rsidRPr="00BF0EA7">
        <w:rPr>
          <w:lang w:val="en-IE"/>
        </w:rPr>
        <w:tab/>
      </w:r>
      <w:r w:rsidRPr="00BF0EA7">
        <w:rPr>
          <w:i/>
          <w:lang w:val="en-IE"/>
        </w:rPr>
        <w:t>Wild Strawberries</w:t>
      </w:r>
      <w:r w:rsidRPr="00BF0EA7">
        <w:rPr>
          <w:lang w:val="en-IE"/>
        </w:rPr>
        <w:t xml:space="preserve"> (film)</w:t>
      </w:r>
    </w:p>
    <w:p w14:paraId="6BEC5423" w14:textId="77777777" w:rsidR="00BF0EA7" w:rsidRPr="00BF0EA7" w:rsidRDefault="00BF0EA7" w:rsidP="00BF0EA7">
      <w:pPr>
        <w:rPr>
          <w:lang w:val="en-IE"/>
        </w:rPr>
      </w:pPr>
      <w:r w:rsidRPr="00BF0EA7">
        <w:rPr>
          <w:lang w:val="en-IE"/>
        </w:rPr>
        <w:tab/>
      </w:r>
      <w:r w:rsidRPr="00BF0EA7">
        <w:rPr>
          <w:i/>
          <w:lang w:val="en-IE"/>
        </w:rPr>
        <w:t>The Waste Land</w:t>
      </w:r>
      <w:r w:rsidRPr="00BF0EA7">
        <w:rPr>
          <w:lang w:val="en-IE"/>
        </w:rPr>
        <w:t xml:space="preserve"> (long poem published as a book)</w:t>
      </w:r>
    </w:p>
    <w:p w14:paraId="6464B3DB" w14:textId="77777777" w:rsidR="00BF0EA7" w:rsidRPr="00BF0EA7" w:rsidRDefault="00BF0EA7" w:rsidP="00BF0EA7">
      <w:pPr>
        <w:rPr>
          <w:lang w:val="en-IE"/>
        </w:rPr>
      </w:pPr>
      <w:r w:rsidRPr="00BF0EA7">
        <w:rPr>
          <w:lang w:val="en-IE"/>
        </w:rPr>
        <w:tab/>
      </w:r>
      <w:r w:rsidRPr="00BF0EA7">
        <w:rPr>
          <w:i/>
          <w:lang w:val="en-IE"/>
        </w:rPr>
        <w:t>North</w:t>
      </w:r>
      <w:r w:rsidRPr="00BF0EA7">
        <w:rPr>
          <w:lang w:val="en-IE"/>
        </w:rPr>
        <w:t xml:space="preserve"> (collection of poems)</w:t>
      </w:r>
    </w:p>
    <w:p w14:paraId="0654BD31" w14:textId="77777777" w:rsidR="00BF0EA7" w:rsidRPr="00BF0EA7" w:rsidRDefault="00BF0EA7" w:rsidP="00BF0EA7">
      <w:pPr>
        <w:rPr>
          <w:lang w:val="en-IE"/>
        </w:rPr>
      </w:pPr>
      <w:r w:rsidRPr="00BF0EA7">
        <w:rPr>
          <w:lang w:val="en-IE"/>
        </w:rPr>
        <w:tab/>
      </w:r>
      <w:r w:rsidRPr="00BF0EA7">
        <w:rPr>
          <w:i/>
          <w:lang w:val="en-IE"/>
        </w:rPr>
        <w:t>A Modest Proposal</w:t>
      </w:r>
      <w:r w:rsidRPr="00BF0EA7">
        <w:rPr>
          <w:lang w:val="en-IE"/>
        </w:rPr>
        <w:t xml:space="preserve"> (pamphlet)</w:t>
      </w:r>
    </w:p>
    <w:p w14:paraId="7BEAB21A" w14:textId="77777777" w:rsidR="00BF0EA7" w:rsidRPr="00BF0EA7" w:rsidRDefault="00BF0EA7" w:rsidP="00BF0EA7">
      <w:pPr>
        <w:rPr>
          <w:lang w:val="en-IE"/>
        </w:rPr>
      </w:pPr>
      <w:r w:rsidRPr="00BF0EA7">
        <w:rPr>
          <w:lang w:val="en-IE"/>
        </w:rPr>
        <w:tab/>
      </w:r>
      <w:r w:rsidRPr="00BF0EA7">
        <w:rPr>
          <w:i/>
          <w:lang w:val="en-IE"/>
        </w:rPr>
        <w:t>Eire-Ireland</w:t>
      </w:r>
      <w:r w:rsidRPr="00BF0EA7">
        <w:rPr>
          <w:lang w:val="en-IE"/>
        </w:rPr>
        <w:t xml:space="preserve"> (periodical)</w:t>
      </w:r>
    </w:p>
    <w:p w14:paraId="75BF7D36" w14:textId="77777777" w:rsidR="00BF0EA7" w:rsidRPr="00BF0EA7" w:rsidRDefault="00BF0EA7" w:rsidP="00BF0EA7">
      <w:pPr>
        <w:rPr>
          <w:lang w:val="en-IE"/>
        </w:rPr>
      </w:pPr>
      <w:r w:rsidRPr="00BF0EA7">
        <w:rPr>
          <w:lang w:val="en-IE"/>
        </w:rPr>
        <w:tab/>
      </w:r>
      <w:r w:rsidRPr="00BF0EA7">
        <w:rPr>
          <w:i/>
          <w:lang w:val="en-IE"/>
        </w:rPr>
        <w:t xml:space="preserve">The Irish Examiner </w:t>
      </w:r>
      <w:r w:rsidRPr="00BF0EA7">
        <w:rPr>
          <w:lang w:val="en-IE"/>
        </w:rPr>
        <w:t>(newspaper)</w:t>
      </w:r>
    </w:p>
    <w:p w14:paraId="4E3384DD" w14:textId="77777777" w:rsidR="00BF0EA7" w:rsidRPr="00BF0EA7" w:rsidRDefault="00BF0EA7" w:rsidP="00BF0EA7">
      <w:pPr>
        <w:rPr>
          <w:lang w:val="en-IE"/>
        </w:rPr>
      </w:pPr>
    </w:p>
    <w:p w14:paraId="297D030E" w14:textId="77777777" w:rsidR="00BF0EA7" w:rsidRPr="00BF0EA7" w:rsidRDefault="00BF0EA7" w:rsidP="00BF0EA7">
      <w:pPr>
        <w:rPr>
          <w:lang w:val="en-IE"/>
        </w:rPr>
      </w:pPr>
      <w:r w:rsidRPr="00BF0EA7">
        <w:rPr>
          <w:lang w:val="en-IE"/>
        </w:rPr>
        <w:t xml:space="preserve">If you are hand-writing an exam, </w:t>
      </w:r>
      <w:r w:rsidRPr="00BF0EA7">
        <w:rPr>
          <w:u w:val="single"/>
          <w:lang w:val="en-IE"/>
        </w:rPr>
        <w:t>underline</w:t>
      </w:r>
      <w:r w:rsidRPr="00BF0EA7">
        <w:rPr>
          <w:lang w:val="en-IE"/>
        </w:rPr>
        <w:t xml:space="preserve"> titles as you won’t be able to italicise. It is important to do this as you will need to differentiate between, say, Hamlet the character and </w:t>
      </w:r>
      <w:r w:rsidRPr="00BF0EA7">
        <w:rPr>
          <w:i/>
          <w:lang w:val="en-IE"/>
        </w:rPr>
        <w:t>Hamlet</w:t>
      </w:r>
      <w:r w:rsidRPr="00BF0EA7">
        <w:rPr>
          <w:lang w:val="en-IE"/>
        </w:rPr>
        <w:t xml:space="preserve"> the play. </w:t>
      </w:r>
    </w:p>
    <w:p w14:paraId="3BEAF1B9" w14:textId="77777777" w:rsidR="00BF0EA7" w:rsidRPr="00BF0EA7" w:rsidRDefault="00BF0EA7" w:rsidP="00BF0EA7">
      <w:pPr>
        <w:rPr>
          <w:lang w:val="en-IE"/>
        </w:rPr>
      </w:pPr>
    </w:p>
    <w:p w14:paraId="3F48248B" w14:textId="77777777" w:rsidR="00BF0EA7" w:rsidRPr="00BF0EA7" w:rsidRDefault="00BF0EA7" w:rsidP="00BF0EA7">
      <w:pPr>
        <w:rPr>
          <w:lang w:val="en-IE"/>
        </w:rPr>
      </w:pPr>
      <w:r w:rsidRPr="00BF0EA7">
        <w:rPr>
          <w:lang w:val="en-IE"/>
        </w:rPr>
        <w:t>Titles of articles, essays, short stories, shorter poems and chapters in a book, in other words all works that appear in larger works, should be enclosed in quotation marks. For example:</w:t>
      </w:r>
    </w:p>
    <w:p w14:paraId="4DAEB645" w14:textId="77777777" w:rsidR="00BF0EA7" w:rsidRPr="00BF0EA7" w:rsidRDefault="00BF0EA7" w:rsidP="00BF0EA7">
      <w:pPr>
        <w:rPr>
          <w:lang w:val="en-IE"/>
        </w:rPr>
      </w:pPr>
      <w:r w:rsidRPr="00BF0EA7">
        <w:rPr>
          <w:lang w:val="en-IE"/>
        </w:rPr>
        <w:tab/>
        <w:t>“The Pattern of Negativity in Beckett’s Prose” (article)</w:t>
      </w:r>
    </w:p>
    <w:p w14:paraId="429363BC" w14:textId="77777777" w:rsidR="00BF0EA7" w:rsidRPr="00BF0EA7" w:rsidRDefault="00BF0EA7" w:rsidP="00BF0EA7">
      <w:pPr>
        <w:rPr>
          <w:lang w:val="en-IE"/>
        </w:rPr>
      </w:pPr>
      <w:r w:rsidRPr="00BF0EA7">
        <w:rPr>
          <w:lang w:val="en-IE"/>
        </w:rPr>
        <w:tab/>
        <w:t>“The Dead” (short story)</w:t>
      </w:r>
    </w:p>
    <w:p w14:paraId="2B660801" w14:textId="77777777" w:rsidR="00BF0EA7" w:rsidRPr="00BF0EA7" w:rsidRDefault="00BF0EA7" w:rsidP="00BF0EA7">
      <w:pPr>
        <w:rPr>
          <w:lang w:val="en-IE"/>
        </w:rPr>
      </w:pPr>
      <w:r w:rsidRPr="00BF0EA7">
        <w:rPr>
          <w:lang w:val="en-IE"/>
        </w:rPr>
        <w:tab/>
        <w:t>“Kubla Khan” (poem)</w:t>
      </w:r>
    </w:p>
    <w:p w14:paraId="044DC6A3" w14:textId="77777777" w:rsidR="00BF0EA7" w:rsidRPr="00BF0EA7" w:rsidRDefault="00BF0EA7" w:rsidP="00BF0EA7">
      <w:pPr>
        <w:rPr>
          <w:lang w:val="en-IE"/>
        </w:rPr>
      </w:pPr>
      <w:r w:rsidRPr="00BF0EA7">
        <w:rPr>
          <w:lang w:val="en-IE"/>
        </w:rPr>
        <w:tab/>
        <w:t>“The American Economy before the Civil War” (chapter in a book)</w:t>
      </w:r>
    </w:p>
    <w:p w14:paraId="36CA1E80" w14:textId="77777777" w:rsidR="00BF0EA7" w:rsidRPr="00BF0EA7" w:rsidRDefault="00BF0EA7" w:rsidP="00BF0EA7">
      <w:pPr>
        <w:rPr>
          <w:lang w:val="en-IE"/>
        </w:rPr>
      </w:pPr>
    </w:p>
    <w:p w14:paraId="0300F2B0" w14:textId="77777777" w:rsidR="00BF0EA7" w:rsidRPr="00BF0EA7" w:rsidRDefault="00BF0EA7" w:rsidP="00BF0EA7">
      <w:pPr>
        <w:rPr>
          <w:lang w:val="en-IE"/>
        </w:rPr>
      </w:pPr>
    </w:p>
    <w:p w14:paraId="566B09C6" w14:textId="77777777" w:rsidR="00BF0EA7" w:rsidRPr="00BF0EA7" w:rsidRDefault="00BF0EA7" w:rsidP="00BF0EA7">
      <w:pPr>
        <w:rPr>
          <w:lang w:val="en-IE"/>
        </w:rPr>
      </w:pPr>
      <w:r w:rsidRPr="00BF0EA7">
        <w:rPr>
          <w:lang w:val="en-IE"/>
        </w:rPr>
        <w:t>2.</w:t>
      </w:r>
      <w:r w:rsidRPr="00BF0EA7">
        <w:rPr>
          <w:lang w:val="en-IE"/>
        </w:rPr>
        <w:tab/>
      </w:r>
      <w:r w:rsidRPr="00BF0EA7">
        <w:rPr>
          <w:b/>
          <w:bCs/>
          <w:lang w:val="en-IE"/>
        </w:rPr>
        <w:t>Quotations</w:t>
      </w:r>
    </w:p>
    <w:p w14:paraId="6362E7D7" w14:textId="77777777" w:rsidR="00BF0EA7" w:rsidRPr="00BF0EA7" w:rsidRDefault="00BF0EA7" w:rsidP="00BF0EA7">
      <w:pPr>
        <w:rPr>
          <w:lang w:val="en-IE"/>
        </w:rPr>
      </w:pPr>
    </w:p>
    <w:p w14:paraId="64651E10" w14:textId="77777777" w:rsidR="00BF0EA7" w:rsidRPr="00BF0EA7" w:rsidRDefault="00BF0EA7" w:rsidP="00BF0EA7">
      <w:pPr>
        <w:rPr>
          <w:lang w:val="en-IE"/>
        </w:rPr>
      </w:pPr>
      <w:r w:rsidRPr="00BF0EA7">
        <w:rPr>
          <w:lang w:val="en-IE"/>
        </w:rPr>
        <w:t xml:space="preserve">If you quote </w:t>
      </w:r>
      <w:r w:rsidRPr="00BF0EA7">
        <w:rPr>
          <w:b/>
          <w:lang w:val="en-IE"/>
        </w:rPr>
        <w:t>up to</w:t>
      </w:r>
      <w:r w:rsidRPr="00BF0EA7">
        <w:rPr>
          <w:lang w:val="en-IE"/>
        </w:rPr>
        <w:t xml:space="preserve"> three lines of poetry or four lines of prose, you should incorporate the material into the body of your text. Use quotation marks to indicate that they come from a different source. Never use a quotation as a sentence on its </w:t>
      </w:r>
      <w:proofErr w:type="gramStart"/>
      <w:r w:rsidRPr="00BF0EA7">
        <w:rPr>
          <w:lang w:val="en-IE"/>
        </w:rPr>
        <w:t>own, or</w:t>
      </w:r>
      <w:proofErr w:type="gramEnd"/>
      <w:r w:rsidRPr="00BF0EA7">
        <w:rPr>
          <w:lang w:val="en-IE"/>
        </w:rPr>
        <w:t xml:space="preserve"> separate a short quotation from your own text. </w:t>
      </w:r>
    </w:p>
    <w:p w14:paraId="163F286D" w14:textId="77777777" w:rsidR="00BF0EA7" w:rsidRPr="00BF0EA7" w:rsidRDefault="00BF0EA7" w:rsidP="00BF0EA7">
      <w:pPr>
        <w:rPr>
          <w:lang w:val="en-IE"/>
        </w:rPr>
      </w:pPr>
    </w:p>
    <w:p w14:paraId="0FFEA48F" w14:textId="77777777" w:rsidR="00BF0EA7" w:rsidRPr="00BF0EA7" w:rsidRDefault="00BF0EA7" w:rsidP="00BF0EA7">
      <w:pPr>
        <w:rPr>
          <w:lang w:val="en-IE"/>
        </w:rPr>
      </w:pPr>
      <w:r w:rsidRPr="00BF0EA7">
        <w:rPr>
          <w:lang w:val="en-IE"/>
        </w:rPr>
        <w:t>For example:</w:t>
      </w:r>
    </w:p>
    <w:p w14:paraId="36FBB5F3" w14:textId="77777777" w:rsidR="00BF0EA7" w:rsidRPr="00BF0EA7" w:rsidRDefault="00BF0EA7" w:rsidP="00BF0EA7">
      <w:pPr>
        <w:rPr>
          <w:i/>
          <w:color w:val="000000"/>
          <w:kern w:val="28"/>
          <w:lang w:val="en-IE" w:eastAsia="en-GB"/>
        </w:rPr>
      </w:pPr>
      <w:r w:rsidRPr="00BF0EA7">
        <w:rPr>
          <w:color w:val="000000"/>
          <w:kern w:val="28"/>
          <w:lang w:val="en-IE" w:eastAsia="en-GB"/>
        </w:rPr>
        <w:t>When the ghost first informs Hamlet that he has been murdered and must be avenged, Hamlet states he will act accordingly. He vows that he will ‘[h]</w:t>
      </w:r>
      <w:proofErr w:type="spellStart"/>
      <w:r w:rsidRPr="00BF0EA7">
        <w:rPr>
          <w:color w:val="000000"/>
          <w:kern w:val="28"/>
          <w:lang w:val="en-IE" w:eastAsia="en-GB"/>
        </w:rPr>
        <w:t>aste</w:t>
      </w:r>
      <w:proofErr w:type="spellEnd"/>
      <w:r w:rsidRPr="00BF0EA7">
        <w:rPr>
          <w:color w:val="000000"/>
          <w:kern w:val="28"/>
          <w:lang w:val="en-IE" w:eastAsia="en-GB"/>
        </w:rPr>
        <w:t xml:space="preserve">, haste me to know it, that I with wings as swift / As meditation or the thoughts of love / May sweep to my revenge’ (1.5.32-5). </w:t>
      </w:r>
    </w:p>
    <w:p w14:paraId="7180075D" w14:textId="77777777" w:rsidR="00BF0EA7" w:rsidRPr="00BF0EA7" w:rsidRDefault="00BF0EA7" w:rsidP="00BF0EA7">
      <w:pPr>
        <w:rPr>
          <w:color w:val="000000"/>
          <w:kern w:val="28"/>
          <w:lang w:val="en-IE" w:eastAsia="en-GB"/>
        </w:rPr>
      </w:pPr>
    </w:p>
    <w:p w14:paraId="57A75DB0" w14:textId="77777777" w:rsidR="00BF0EA7" w:rsidRPr="00BF0EA7" w:rsidRDefault="00BF0EA7" w:rsidP="00BF0EA7">
      <w:pPr>
        <w:rPr>
          <w:color w:val="000000"/>
          <w:kern w:val="28"/>
          <w:lang w:val="en-IE" w:eastAsia="en-GB"/>
        </w:rPr>
      </w:pPr>
      <w:r w:rsidRPr="00BF0EA7">
        <w:rPr>
          <w:color w:val="000000"/>
          <w:kern w:val="28"/>
          <w:lang w:val="en-IE" w:eastAsia="en-GB"/>
        </w:rPr>
        <w:t>A virgule (slash) should be used to signify the line breaks in poetry. In general, your quotation is complete when you include a parenthetical citation that lists the page number, in brackets, from which the quoted material is taken. For example, your essay might read as follows:</w:t>
      </w:r>
    </w:p>
    <w:p w14:paraId="4AC22026" w14:textId="77777777" w:rsidR="00BF0EA7" w:rsidRPr="00BF0EA7" w:rsidRDefault="00BF0EA7" w:rsidP="00BF0EA7">
      <w:pPr>
        <w:rPr>
          <w:color w:val="000000"/>
          <w:kern w:val="28"/>
          <w:lang w:val="en-IE" w:eastAsia="en-GB"/>
        </w:rPr>
      </w:pPr>
      <w:r w:rsidRPr="00BF0EA7">
        <w:rPr>
          <w:color w:val="000000"/>
          <w:kern w:val="28"/>
          <w:lang w:val="en-IE" w:eastAsia="en-GB"/>
        </w:rPr>
        <w:t>In the concluding lines of “After Dark”, Adrienne Rich uses some startling imagery: “your fears blow out, / off, over the water. / At the last, your hand feels steady” (30).</w:t>
      </w:r>
    </w:p>
    <w:p w14:paraId="14582B46" w14:textId="77777777" w:rsidR="00BF0EA7" w:rsidRPr="00BF0EA7" w:rsidRDefault="00BF0EA7" w:rsidP="00BF0EA7">
      <w:pPr>
        <w:rPr>
          <w:lang w:val="en-IE"/>
        </w:rPr>
      </w:pPr>
    </w:p>
    <w:p w14:paraId="1580CB43" w14:textId="77777777" w:rsidR="00BF0EA7" w:rsidRPr="00BF0EA7" w:rsidRDefault="00BF0EA7" w:rsidP="00BF0EA7">
      <w:pPr>
        <w:rPr>
          <w:lang w:val="en-IE"/>
        </w:rPr>
      </w:pPr>
      <w:r w:rsidRPr="00BF0EA7">
        <w:rPr>
          <w:lang w:val="en-IE"/>
        </w:rPr>
        <w:t>Quoted material beyond the three-line/four-line rule, must be indented ten spaces (</w:t>
      </w:r>
      <w:proofErr w:type="gramStart"/>
      <w:r w:rsidRPr="00BF0EA7">
        <w:rPr>
          <w:lang w:val="en-IE"/>
        </w:rPr>
        <w:t>two tab</w:t>
      </w:r>
      <w:proofErr w:type="gramEnd"/>
      <w:r w:rsidRPr="00BF0EA7">
        <w:rPr>
          <w:lang w:val="en-IE"/>
        </w:rPr>
        <w:t xml:space="preserve"> keys) and should not be enclosed within quotation marks. This applies to prose as well as poetry. A colon generally introduces a quotation displayed in this way. For example:</w:t>
      </w:r>
    </w:p>
    <w:p w14:paraId="090290FA" w14:textId="77777777" w:rsidR="00BF0EA7" w:rsidRPr="00BF0EA7" w:rsidRDefault="00BF0EA7" w:rsidP="00BF0EA7">
      <w:pPr>
        <w:rPr>
          <w:lang w:val="en-IE"/>
        </w:rPr>
      </w:pPr>
    </w:p>
    <w:p w14:paraId="42806CCF" w14:textId="77777777" w:rsidR="00BF0EA7" w:rsidRPr="00BF0EA7" w:rsidRDefault="00BF0EA7" w:rsidP="00BF0EA7">
      <w:pPr>
        <w:ind w:firstLine="720"/>
        <w:rPr>
          <w:lang w:val="en-IE"/>
        </w:rPr>
      </w:pPr>
      <w:r w:rsidRPr="00BF0EA7">
        <w:rPr>
          <w:lang w:val="en-IE"/>
        </w:rPr>
        <w:t>Rich concludes “After Dark” with some startling imagery:</w:t>
      </w:r>
    </w:p>
    <w:p w14:paraId="53DB1E8F" w14:textId="77777777" w:rsidR="00BF0EA7" w:rsidRPr="00BF0EA7" w:rsidRDefault="00BF0EA7" w:rsidP="00BF0EA7">
      <w:pPr>
        <w:ind w:firstLine="720"/>
        <w:rPr>
          <w:lang w:val="en-IE"/>
        </w:rPr>
      </w:pPr>
    </w:p>
    <w:p w14:paraId="18303A3B" w14:textId="77777777" w:rsidR="00BF0EA7" w:rsidRPr="00BF0EA7" w:rsidRDefault="00BF0EA7" w:rsidP="00BF0EA7">
      <w:pPr>
        <w:rPr>
          <w:lang w:val="en-IE"/>
        </w:rPr>
      </w:pPr>
      <w:r w:rsidRPr="00BF0EA7">
        <w:rPr>
          <w:lang w:val="en-IE"/>
        </w:rPr>
        <w:tab/>
      </w:r>
      <w:r w:rsidRPr="00BF0EA7">
        <w:rPr>
          <w:lang w:val="en-IE"/>
        </w:rPr>
        <w:tab/>
        <w:t>but – this is the dream now - -</w:t>
      </w:r>
    </w:p>
    <w:p w14:paraId="0D369A97" w14:textId="77777777" w:rsidR="00BF0EA7" w:rsidRPr="00BF0EA7" w:rsidRDefault="00BF0EA7" w:rsidP="00BF0EA7">
      <w:pPr>
        <w:rPr>
          <w:lang w:val="en-IE"/>
        </w:rPr>
      </w:pPr>
      <w:r w:rsidRPr="00BF0EA7">
        <w:rPr>
          <w:lang w:val="en-IE"/>
        </w:rPr>
        <w:tab/>
      </w:r>
      <w:r w:rsidRPr="00BF0EA7">
        <w:rPr>
          <w:lang w:val="en-IE"/>
        </w:rPr>
        <w:tab/>
        <w:t>your fears blow out,</w:t>
      </w:r>
    </w:p>
    <w:p w14:paraId="02D54C54" w14:textId="77777777" w:rsidR="00BF0EA7" w:rsidRPr="00BF0EA7" w:rsidRDefault="00BF0EA7" w:rsidP="00BF0EA7">
      <w:pPr>
        <w:rPr>
          <w:lang w:val="en-IE"/>
        </w:rPr>
      </w:pPr>
      <w:r w:rsidRPr="00BF0EA7">
        <w:rPr>
          <w:lang w:val="en-IE"/>
        </w:rPr>
        <w:tab/>
      </w:r>
      <w:r w:rsidRPr="00BF0EA7">
        <w:rPr>
          <w:lang w:val="en-IE"/>
        </w:rPr>
        <w:tab/>
        <w:t>off, over the water.</w:t>
      </w:r>
    </w:p>
    <w:p w14:paraId="4BDDF234" w14:textId="77777777" w:rsidR="00BF0EA7" w:rsidRPr="00BF0EA7" w:rsidRDefault="00BF0EA7" w:rsidP="00BF0EA7">
      <w:pPr>
        <w:rPr>
          <w:lang w:val="en-IE"/>
        </w:rPr>
      </w:pPr>
      <w:r w:rsidRPr="00BF0EA7">
        <w:rPr>
          <w:lang w:val="en-IE"/>
        </w:rPr>
        <w:tab/>
      </w:r>
      <w:r w:rsidRPr="00BF0EA7">
        <w:rPr>
          <w:lang w:val="en-IE"/>
        </w:rPr>
        <w:tab/>
        <w:t>At the last, your hand feels steady. (30)</w:t>
      </w:r>
    </w:p>
    <w:p w14:paraId="1CA19DDF" w14:textId="77777777" w:rsidR="00BF0EA7" w:rsidRPr="00BF0EA7" w:rsidRDefault="00BF0EA7" w:rsidP="00BF0EA7">
      <w:pPr>
        <w:rPr>
          <w:lang w:val="en-IE"/>
        </w:rPr>
      </w:pPr>
    </w:p>
    <w:p w14:paraId="7F322A7B" w14:textId="77777777" w:rsidR="00BF0EA7" w:rsidRPr="00BF0EA7" w:rsidRDefault="00BF0EA7" w:rsidP="00BF0EA7">
      <w:pPr>
        <w:rPr>
          <w:lang w:val="en-IE"/>
        </w:rPr>
      </w:pPr>
      <w:r w:rsidRPr="00BF0EA7">
        <w:rPr>
          <w:lang w:val="en-IE"/>
        </w:rPr>
        <w:t xml:space="preserve">Notice the accuracy of both quotations and the way in which the final full stop is used: after the page reference in the integrated quotation and before the page reference in the indented quotation. </w:t>
      </w:r>
    </w:p>
    <w:p w14:paraId="4294B2E9" w14:textId="77777777" w:rsidR="00BF0EA7" w:rsidRPr="00BF0EA7" w:rsidRDefault="00BF0EA7" w:rsidP="00BF0EA7">
      <w:pPr>
        <w:rPr>
          <w:lang w:val="en-IE"/>
        </w:rPr>
      </w:pPr>
    </w:p>
    <w:p w14:paraId="5DA062CB" w14:textId="77777777" w:rsidR="00BF0EA7" w:rsidRPr="00BF0EA7" w:rsidRDefault="00BF0EA7" w:rsidP="00BF0EA7">
      <w:pPr>
        <w:rPr>
          <w:lang w:val="en-IE"/>
        </w:rPr>
      </w:pPr>
      <w:r w:rsidRPr="00BF0EA7">
        <w:rPr>
          <w:lang w:val="en-IE"/>
        </w:rPr>
        <w:t xml:space="preserve">If you want to make any alteration to quoted </w:t>
      </w:r>
      <w:proofErr w:type="gramStart"/>
      <w:r w:rsidRPr="00BF0EA7">
        <w:rPr>
          <w:lang w:val="en-IE"/>
        </w:rPr>
        <w:t>material</w:t>
      </w:r>
      <w:proofErr w:type="gramEnd"/>
      <w:r w:rsidRPr="00BF0EA7">
        <w:rPr>
          <w:lang w:val="en-IE"/>
        </w:rPr>
        <w:t xml:space="preserve"> you must use square brackets to alert your reader to the change. For example:</w:t>
      </w:r>
    </w:p>
    <w:p w14:paraId="6CFAF0E4" w14:textId="77777777" w:rsidR="00BF0EA7" w:rsidRPr="00BF0EA7" w:rsidRDefault="00BF0EA7" w:rsidP="00BF0EA7">
      <w:pPr>
        <w:rPr>
          <w:lang w:val="en-IE"/>
        </w:rPr>
      </w:pPr>
      <w:r w:rsidRPr="00BF0EA7">
        <w:rPr>
          <w:lang w:val="en-IE"/>
        </w:rPr>
        <w:t>Rich makes some peace with her father when she says, “[a]t the last, [his] hand feels steady” (30).</w:t>
      </w:r>
    </w:p>
    <w:p w14:paraId="71F85149" w14:textId="77777777" w:rsidR="00BF0EA7" w:rsidRPr="00BF0EA7" w:rsidRDefault="00BF0EA7" w:rsidP="00BF0EA7">
      <w:pPr>
        <w:rPr>
          <w:lang w:val="en-IE"/>
        </w:rPr>
      </w:pPr>
    </w:p>
    <w:p w14:paraId="5E536477" w14:textId="77777777" w:rsidR="00BF0EA7" w:rsidRPr="00BF0EA7" w:rsidRDefault="00BF0EA7" w:rsidP="00BF0EA7">
      <w:pPr>
        <w:rPr>
          <w:lang w:val="en-IE"/>
        </w:rPr>
      </w:pPr>
    </w:p>
    <w:p w14:paraId="40420851" w14:textId="77777777" w:rsidR="00BF0EA7" w:rsidRPr="00BF0EA7" w:rsidRDefault="00BF0EA7" w:rsidP="00BF0EA7">
      <w:pPr>
        <w:rPr>
          <w:u w:val="single"/>
          <w:lang w:val="en-IE"/>
        </w:rPr>
      </w:pPr>
      <w:r w:rsidRPr="00BF0EA7">
        <w:rPr>
          <w:lang w:val="en-IE"/>
        </w:rPr>
        <w:t>3.</w:t>
      </w:r>
      <w:r w:rsidRPr="00BF0EA7">
        <w:rPr>
          <w:lang w:val="en-IE"/>
        </w:rPr>
        <w:tab/>
      </w:r>
      <w:r w:rsidRPr="00BF0EA7">
        <w:rPr>
          <w:b/>
          <w:bCs/>
          <w:lang w:val="en-IE"/>
        </w:rPr>
        <w:t>Parenthetical Citation</w:t>
      </w:r>
    </w:p>
    <w:p w14:paraId="4045D229" w14:textId="77777777" w:rsidR="00BF0EA7" w:rsidRPr="00BF0EA7" w:rsidRDefault="00BF0EA7" w:rsidP="00BF0EA7">
      <w:pPr>
        <w:rPr>
          <w:lang w:val="en-IE"/>
        </w:rPr>
      </w:pPr>
    </w:p>
    <w:p w14:paraId="519C345A" w14:textId="77777777" w:rsidR="00BF0EA7" w:rsidRPr="00BF0EA7" w:rsidRDefault="00BF0EA7" w:rsidP="00BF0EA7">
      <w:pPr>
        <w:rPr>
          <w:lang w:val="en-IE"/>
        </w:rPr>
      </w:pPr>
      <w:r w:rsidRPr="00BF0EA7">
        <w:rPr>
          <w:lang w:val="en-IE"/>
        </w:rPr>
        <w:t xml:space="preserve">When you quote from or refer to a text, list the relevant page number in parentheses (brackets) at the end of the quotation/reference. This is not for the convenience of the reader alone. It is also </w:t>
      </w:r>
      <w:proofErr w:type="gramStart"/>
      <w:r w:rsidRPr="00BF0EA7">
        <w:rPr>
          <w:lang w:val="en-IE"/>
        </w:rPr>
        <w:t>the means by which</w:t>
      </w:r>
      <w:proofErr w:type="gramEnd"/>
      <w:r w:rsidRPr="00BF0EA7">
        <w:rPr>
          <w:lang w:val="en-IE"/>
        </w:rPr>
        <w:t xml:space="preserve"> you declare that this material is not of your making. Not to do so constitutes plagiarism, and, as such, will cost you some marks or even be the cause of failing your assignment.</w:t>
      </w:r>
    </w:p>
    <w:p w14:paraId="70914925" w14:textId="77777777" w:rsidR="00BF0EA7" w:rsidRPr="00BF0EA7" w:rsidRDefault="00BF0EA7" w:rsidP="00BF0EA7">
      <w:pPr>
        <w:rPr>
          <w:lang w:val="en-IE"/>
        </w:rPr>
      </w:pPr>
    </w:p>
    <w:p w14:paraId="10AFF23A" w14:textId="77777777" w:rsidR="00BF0EA7" w:rsidRPr="00BF0EA7" w:rsidRDefault="00BF0EA7" w:rsidP="00BF0EA7">
      <w:pPr>
        <w:rPr>
          <w:lang w:val="en-IE"/>
        </w:rPr>
      </w:pPr>
      <w:r w:rsidRPr="00BF0EA7">
        <w:rPr>
          <w:lang w:val="en-IE"/>
        </w:rPr>
        <w:t xml:space="preserve">Generally, a page reference will suffice for quotations from novels, plays or some poems. For example, if you wish to quote from page 12 of the novel </w:t>
      </w:r>
      <w:r w:rsidRPr="00BF0EA7">
        <w:rPr>
          <w:i/>
          <w:lang w:val="en-IE"/>
        </w:rPr>
        <w:t>Mary Reilly</w:t>
      </w:r>
      <w:r w:rsidRPr="00BF0EA7">
        <w:rPr>
          <w:lang w:val="en-IE"/>
        </w:rPr>
        <w:t xml:space="preserve"> by Valerie Martin, and the text and author are obvious to your reader, you simply list (12) after the quotation. If there is the possibility of confusion about either author or text, you list (Martin 12), or (</w:t>
      </w:r>
      <w:r w:rsidRPr="00BF0EA7">
        <w:rPr>
          <w:i/>
          <w:lang w:val="en-IE"/>
        </w:rPr>
        <w:t>Mary Reilly</w:t>
      </w:r>
      <w:r w:rsidRPr="00BF0EA7">
        <w:rPr>
          <w:lang w:val="en-IE"/>
        </w:rPr>
        <w:t xml:space="preserve"> 12), or (Martin </w:t>
      </w:r>
      <w:r w:rsidRPr="00BF0EA7">
        <w:rPr>
          <w:i/>
          <w:lang w:val="en-IE"/>
        </w:rPr>
        <w:t xml:space="preserve">Mary Reilly </w:t>
      </w:r>
      <w:r w:rsidRPr="00BF0EA7">
        <w:rPr>
          <w:lang w:val="en-IE"/>
        </w:rPr>
        <w:t xml:space="preserve">12) depending on which gives your reader the necessary information. Note the punctuation, or lack of, within the brackets. So, if you are considering two books by the same author, you must make it clear that the quotation or reference comes from book X and not book Y. In the same way you must make clear which author you are referring to if there is more than one. </w:t>
      </w:r>
    </w:p>
    <w:p w14:paraId="48EC5032" w14:textId="77777777" w:rsidR="00BF0EA7" w:rsidRPr="00BF0EA7" w:rsidRDefault="00BF0EA7" w:rsidP="00BF0EA7">
      <w:pPr>
        <w:rPr>
          <w:lang w:val="en-IE"/>
        </w:rPr>
      </w:pPr>
    </w:p>
    <w:p w14:paraId="2CCD5FB0" w14:textId="77777777" w:rsidR="00BF0EA7" w:rsidRPr="00BF0EA7" w:rsidRDefault="00BF0EA7" w:rsidP="00BF0EA7">
      <w:pPr>
        <w:rPr>
          <w:lang w:val="en-IE"/>
        </w:rPr>
      </w:pPr>
      <w:r w:rsidRPr="00BF0EA7">
        <w:rPr>
          <w:lang w:val="en-IE"/>
        </w:rPr>
        <w:t>For verse plays, cite acts, scenes and lines. For example, (</w:t>
      </w:r>
      <w:r w:rsidRPr="00BF0EA7">
        <w:rPr>
          <w:i/>
          <w:lang w:val="en-IE"/>
        </w:rPr>
        <w:t>Hamlet</w:t>
      </w:r>
      <w:r w:rsidRPr="00BF0EA7">
        <w:rPr>
          <w:lang w:val="en-IE"/>
        </w:rPr>
        <w:t xml:space="preserve"> 3.1.5-6) or (</w:t>
      </w:r>
      <w:r w:rsidRPr="00BF0EA7">
        <w:rPr>
          <w:i/>
          <w:lang w:val="en-IE"/>
        </w:rPr>
        <w:t>Hamlet</w:t>
      </w:r>
      <w:r w:rsidRPr="00BF0EA7">
        <w:rPr>
          <w:lang w:val="en-IE"/>
        </w:rPr>
        <w:t xml:space="preserve"> III.i.5-6) informs your reader that you have quoted lines 5-6 from scene 1 in act 3 of </w:t>
      </w:r>
      <w:r w:rsidRPr="00BF0EA7">
        <w:rPr>
          <w:i/>
          <w:lang w:val="en-IE"/>
        </w:rPr>
        <w:t>Hamlet</w:t>
      </w:r>
      <w:r w:rsidRPr="00BF0EA7">
        <w:rPr>
          <w:lang w:val="en-IE"/>
        </w:rPr>
        <w:t>. If it is clear what play you are discussing, you simply list (3.1.5-6) or (III.i.5-6). Note use of spaces and/or punctuation.</w:t>
      </w:r>
    </w:p>
    <w:p w14:paraId="5DDCAE64" w14:textId="77777777" w:rsidR="00BF0EA7" w:rsidRPr="00BF0EA7" w:rsidRDefault="00BF0EA7" w:rsidP="00BF0EA7">
      <w:pPr>
        <w:rPr>
          <w:lang w:val="en-IE"/>
        </w:rPr>
      </w:pPr>
    </w:p>
    <w:p w14:paraId="761B08CB" w14:textId="77777777" w:rsidR="00BF0EA7" w:rsidRPr="00BF0EA7" w:rsidRDefault="00BF0EA7" w:rsidP="00BF0EA7">
      <w:pPr>
        <w:rPr>
          <w:lang w:val="en-IE"/>
        </w:rPr>
      </w:pPr>
      <w:r w:rsidRPr="00BF0EA7">
        <w:rPr>
          <w:lang w:val="en-IE"/>
        </w:rPr>
        <w:t xml:space="preserve">If you are quoting from poetry, which lists line numbers, use line references. For </w:t>
      </w:r>
      <w:proofErr w:type="gramStart"/>
      <w:r w:rsidRPr="00BF0EA7">
        <w:rPr>
          <w:lang w:val="en-IE"/>
        </w:rPr>
        <w:t>example</w:t>
      </w:r>
      <w:proofErr w:type="gramEnd"/>
      <w:r w:rsidRPr="00BF0EA7">
        <w:rPr>
          <w:lang w:val="en-IE"/>
        </w:rPr>
        <w:t xml:space="preserve"> if you quote lines 10-14 from Donne’s “A Nocturnal Upon St. Lucy’s Day” list (“A Nocturnal Upon St. Lucy’s Day” 10-14) or (10-14) if the title of the poem is clear. </w:t>
      </w:r>
    </w:p>
    <w:p w14:paraId="062D451E" w14:textId="77777777" w:rsidR="00BF0EA7" w:rsidRPr="00BF0EA7" w:rsidRDefault="00BF0EA7" w:rsidP="00BF0EA7">
      <w:pPr>
        <w:rPr>
          <w:lang w:val="en-IE"/>
        </w:rPr>
      </w:pPr>
    </w:p>
    <w:p w14:paraId="11C13CA2" w14:textId="77777777" w:rsidR="00BF0EA7" w:rsidRPr="00BF0EA7" w:rsidRDefault="00BF0EA7" w:rsidP="00BF0EA7">
      <w:pPr>
        <w:rPr>
          <w:lang w:val="en-IE"/>
        </w:rPr>
      </w:pPr>
      <w:r w:rsidRPr="00BF0EA7">
        <w:rPr>
          <w:lang w:val="en-IE"/>
        </w:rPr>
        <w:t>The same convention of citation applies whether you are referring to a primary or secondary text. For example, an essay on Synge using two critical works might read like this:</w:t>
      </w:r>
    </w:p>
    <w:p w14:paraId="3D3FD730" w14:textId="77777777" w:rsidR="00BF0EA7" w:rsidRPr="00BF0EA7" w:rsidRDefault="00BF0EA7" w:rsidP="00BF0EA7">
      <w:pPr>
        <w:rPr>
          <w:lang w:val="en-IE"/>
        </w:rPr>
      </w:pPr>
    </w:p>
    <w:p w14:paraId="552F1917" w14:textId="77777777" w:rsidR="00BF0EA7" w:rsidRPr="00BF0EA7" w:rsidRDefault="00BF0EA7" w:rsidP="00BF0EA7">
      <w:pPr>
        <w:ind w:left="720"/>
        <w:rPr>
          <w:lang w:val="en-IE"/>
        </w:rPr>
      </w:pPr>
      <w:r w:rsidRPr="00BF0EA7">
        <w:rPr>
          <w:lang w:val="en-IE"/>
        </w:rPr>
        <w:t xml:space="preserve">In </w:t>
      </w:r>
      <w:r w:rsidRPr="00BF0EA7">
        <w:rPr>
          <w:i/>
          <w:lang w:val="en-IE"/>
        </w:rPr>
        <w:t>The Well of the Saints,</w:t>
      </w:r>
      <w:r w:rsidRPr="00BF0EA7">
        <w:rPr>
          <w:lang w:val="en-IE"/>
        </w:rPr>
        <w:t xml:space="preserve"> the Saint is not a sympathetic figure. As Toni O’Brien Johnson points out, in a play which is so concerned with physical beauty his “ascetic way of life has markedly impaired his physical vitality” (36), while another critic more bluntly describes him as “a bit of a </w:t>
      </w:r>
      <w:proofErr w:type="spellStart"/>
      <w:r w:rsidRPr="00BF0EA7">
        <w:rPr>
          <w:lang w:val="en-IE"/>
        </w:rPr>
        <w:t>gom</w:t>
      </w:r>
      <w:proofErr w:type="spellEnd"/>
      <w:r w:rsidRPr="00BF0EA7">
        <w:rPr>
          <w:lang w:val="en-IE"/>
        </w:rPr>
        <w:t>” (Corkery 173).</w:t>
      </w:r>
    </w:p>
    <w:p w14:paraId="0AE25A3B" w14:textId="77777777" w:rsidR="00BF0EA7" w:rsidRPr="00BF0EA7" w:rsidRDefault="00BF0EA7" w:rsidP="00BF0EA7">
      <w:pPr>
        <w:rPr>
          <w:lang w:val="en-IE"/>
        </w:rPr>
      </w:pPr>
    </w:p>
    <w:p w14:paraId="28AC38DD" w14:textId="77777777" w:rsidR="00BF0EA7" w:rsidRPr="00BF0EA7" w:rsidRDefault="00BF0EA7" w:rsidP="00BF0EA7">
      <w:pPr>
        <w:rPr>
          <w:lang w:val="en-IE"/>
        </w:rPr>
      </w:pPr>
      <w:r w:rsidRPr="00BF0EA7">
        <w:rPr>
          <w:lang w:val="en-IE"/>
        </w:rPr>
        <w:t xml:space="preserve">Here the author of the first book is mentioned by </w:t>
      </w:r>
      <w:proofErr w:type="gramStart"/>
      <w:r w:rsidRPr="00BF0EA7">
        <w:rPr>
          <w:lang w:val="en-IE"/>
        </w:rPr>
        <w:t>name</w:t>
      </w:r>
      <w:proofErr w:type="gramEnd"/>
      <w:r w:rsidRPr="00BF0EA7">
        <w:rPr>
          <w:lang w:val="en-IE"/>
        </w:rPr>
        <w:t xml:space="preserve"> so the citation only needs a page reference. The second citation clearly requires the name of the author as well as the page reference. </w:t>
      </w:r>
    </w:p>
    <w:p w14:paraId="720E4F4C" w14:textId="77777777" w:rsidR="00BF0EA7" w:rsidRPr="00BF0EA7" w:rsidRDefault="00BF0EA7" w:rsidP="00BF0EA7">
      <w:pPr>
        <w:rPr>
          <w:lang w:val="en-IE"/>
        </w:rPr>
      </w:pPr>
    </w:p>
    <w:p w14:paraId="2A050EB9" w14:textId="77777777" w:rsidR="00BF0EA7" w:rsidRPr="00BF0EA7" w:rsidRDefault="00BF0EA7" w:rsidP="00BF0EA7">
      <w:pPr>
        <w:rPr>
          <w:lang w:val="en-IE"/>
        </w:rPr>
      </w:pPr>
      <w:r w:rsidRPr="00BF0EA7">
        <w:rPr>
          <w:lang w:val="en-IE"/>
        </w:rPr>
        <w:t>The citations here are not complete until you have listed the two books in the Works Cited section (see below). Should you be dealing with a text with more than one writer, list all the authors if they number three or less. For example: (Jain and Richardson 12). For more than three writers, list them as follows: (Abrams et al. 12).</w:t>
      </w:r>
    </w:p>
    <w:p w14:paraId="1F128947" w14:textId="77777777" w:rsidR="00BF0EA7" w:rsidRPr="00BF0EA7" w:rsidRDefault="00BF0EA7" w:rsidP="00BF0EA7">
      <w:pPr>
        <w:rPr>
          <w:lang w:val="en-IE"/>
        </w:rPr>
      </w:pPr>
    </w:p>
    <w:p w14:paraId="252939DE" w14:textId="77777777" w:rsidR="00BF0EA7" w:rsidRPr="00BF0EA7" w:rsidRDefault="00BF0EA7" w:rsidP="00BF0EA7">
      <w:pPr>
        <w:rPr>
          <w:lang w:val="en-IE"/>
        </w:rPr>
      </w:pPr>
    </w:p>
    <w:p w14:paraId="399DC1A8" w14:textId="77777777" w:rsidR="00BF0EA7" w:rsidRPr="00BF0EA7" w:rsidRDefault="00BF0EA7" w:rsidP="00BF0EA7">
      <w:pPr>
        <w:rPr>
          <w:lang w:val="en-IE"/>
        </w:rPr>
      </w:pPr>
      <w:r w:rsidRPr="00BF0EA7">
        <w:rPr>
          <w:lang w:val="en-IE"/>
        </w:rPr>
        <w:t>4.</w:t>
      </w:r>
      <w:r w:rsidRPr="00BF0EA7">
        <w:rPr>
          <w:lang w:val="en-IE"/>
        </w:rPr>
        <w:tab/>
      </w:r>
      <w:r w:rsidRPr="00BF0EA7">
        <w:rPr>
          <w:b/>
          <w:bCs/>
          <w:lang w:val="en-IE"/>
        </w:rPr>
        <w:t>Works Cited</w:t>
      </w:r>
    </w:p>
    <w:p w14:paraId="741B12DC" w14:textId="77777777" w:rsidR="00BF0EA7" w:rsidRPr="00BF0EA7" w:rsidRDefault="00BF0EA7" w:rsidP="00BF0EA7">
      <w:pPr>
        <w:rPr>
          <w:lang w:val="en-IE"/>
        </w:rPr>
      </w:pPr>
    </w:p>
    <w:p w14:paraId="4DAF710A" w14:textId="77777777" w:rsidR="00BF0EA7" w:rsidRPr="00BF0EA7" w:rsidRDefault="00BF0EA7" w:rsidP="00BF0EA7">
      <w:pPr>
        <w:rPr>
          <w:lang w:val="en-IE"/>
        </w:rPr>
      </w:pPr>
      <w:r w:rsidRPr="00BF0EA7">
        <w:rPr>
          <w:lang w:val="en-IE"/>
        </w:rPr>
        <w:t xml:space="preserve">At the end of your essay, you must give a list of works you have cited. This should be fairly </w:t>
      </w:r>
      <w:proofErr w:type="gramStart"/>
      <w:r w:rsidRPr="00BF0EA7">
        <w:rPr>
          <w:lang w:val="en-IE"/>
        </w:rPr>
        <w:t>brief, and</w:t>
      </w:r>
      <w:proofErr w:type="gramEnd"/>
      <w:r w:rsidRPr="00BF0EA7">
        <w:rPr>
          <w:lang w:val="en-IE"/>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BF0EA7">
        <w:rPr>
          <w:lang w:val="en-IE"/>
        </w:rPr>
        <w:t>on the basis of</w:t>
      </w:r>
      <w:proofErr w:type="gramEnd"/>
      <w:r w:rsidRPr="00BF0EA7">
        <w:rPr>
          <w:lang w:val="en-IE"/>
        </w:rPr>
        <w:t xml:space="preserve"> authors’ surnames. The form is simple. Give it the title: Works Cited. Note this is neither underlined nor italicised but has capital letters. Each significant piece of information gets its own full stop:</w:t>
      </w:r>
      <w:r w:rsidRPr="00BF0EA7">
        <w:rPr>
          <w:lang w:val="en-IE"/>
        </w:rPr>
        <w:br/>
      </w:r>
    </w:p>
    <w:p w14:paraId="5E9074DB" w14:textId="77777777" w:rsidR="00BF0EA7" w:rsidRPr="00BF0EA7" w:rsidRDefault="00BF0EA7" w:rsidP="00BF0EA7">
      <w:pPr>
        <w:rPr>
          <w:lang w:val="en-US"/>
        </w:rPr>
      </w:pPr>
      <w:r w:rsidRPr="00BF0EA7">
        <w:rPr>
          <w:lang w:val="en-IE"/>
        </w:rPr>
        <w:tab/>
      </w:r>
      <w:r w:rsidRPr="00BF0EA7">
        <w:rPr>
          <w:color w:val="000000"/>
          <w:shd w:val="clear" w:color="auto" w:fill="FFFFFF"/>
          <w:lang w:val="en-IE"/>
        </w:rPr>
        <w:t>Last Name, First Name. </w:t>
      </w:r>
      <w:r w:rsidRPr="00BF0EA7">
        <w:rPr>
          <w:i/>
          <w:iCs/>
          <w:lang w:val="en-IE"/>
        </w:rPr>
        <w:t>Title of Book</w:t>
      </w:r>
      <w:r w:rsidRPr="00BF0EA7">
        <w:rPr>
          <w:color w:val="000000"/>
          <w:shd w:val="clear" w:color="auto" w:fill="FFFFFF"/>
          <w:lang w:val="en-IE"/>
        </w:rPr>
        <w:t>. Publisher, Publication Date.</w:t>
      </w:r>
    </w:p>
    <w:p w14:paraId="66DFE8CC" w14:textId="77777777" w:rsidR="00BF0EA7" w:rsidRPr="00BF0EA7" w:rsidRDefault="00BF0EA7" w:rsidP="00BF0EA7">
      <w:pPr>
        <w:rPr>
          <w:lang w:val="en-IE"/>
        </w:rPr>
      </w:pPr>
    </w:p>
    <w:p w14:paraId="36F2C1E3" w14:textId="77777777" w:rsidR="00BF0EA7" w:rsidRPr="00BF0EA7" w:rsidRDefault="00BF0EA7" w:rsidP="00BF0EA7">
      <w:pPr>
        <w:rPr>
          <w:lang w:val="en-IE"/>
        </w:rPr>
      </w:pPr>
      <w:r w:rsidRPr="00BF0EA7">
        <w:rPr>
          <w:lang w:val="en-IE"/>
        </w:rPr>
        <w:t>For example:</w:t>
      </w:r>
      <w:r w:rsidRPr="00BF0EA7">
        <w:rPr>
          <w:lang w:val="en-IE"/>
        </w:rPr>
        <w:tab/>
        <w:t xml:space="preserve">Martin, Valerie. </w:t>
      </w:r>
      <w:r w:rsidRPr="00BF0EA7">
        <w:rPr>
          <w:i/>
          <w:lang w:val="en-IE"/>
        </w:rPr>
        <w:t>Mary Reilly</w:t>
      </w:r>
      <w:r w:rsidRPr="00BF0EA7">
        <w:rPr>
          <w:lang w:val="en-IE"/>
        </w:rPr>
        <w:t xml:space="preserve">. Black Swan, 1990. </w:t>
      </w:r>
    </w:p>
    <w:p w14:paraId="1A04EAE6" w14:textId="77777777" w:rsidR="00BF0EA7" w:rsidRPr="00BF0EA7" w:rsidRDefault="00BF0EA7" w:rsidP="00BF0EA7">
      <w:pPr>
        <w:rPr>
          <w:lang w:val="en-IE"/>
        </w:rPr>
      </w:pPr>
    </w:p>
    <w:p w14:paraId="49B42D54" w14:textId="77777777" w:rsidR="00BF0EA7" w:rsidRPr="00BF0EA7" w:rsidRDefault="00BF0EA7" w:rsidP="00BF0EA7">
      <w:pPr>
        <w:rPr>
          <w:lang w:val="en-IE"/>
        </w:rPr>
      </w:pPr>
      <w:r w:rsidRPr="00BF0EA7">
        <w:rPr>
          <w:lang w:val="en-IE"/>
        </w:rPr>
        <w:t>Note that the author’s name is reversed because this makes it easy to find in an alphabetical list. All other authors’ names in the citation appear in the usual way (see ‘Harrison’ in the example below).</w:t>
      </w:r>
    </w:p>
    <w:p w14:paraId="203BDD10" w14:textId="77777777" w:rsidR="00BF0EA7" w:rsidRPr="00BF0EA7" w:rsidRDefault="00BF0EA7" w:rsidP="00BF0EA7">
      <w:pPr>
        <w:rPr>
          <w:lang w:val="en-IE"/>
        </w:rPr>
      </w:pPr>
    </w:p>
    <w:p w14:paraId="339C77B8" w14:textId="77777777" w:rsidR="00BF0EA7" w:rsidRPr="00BF0EA7" w:rsidRDefault="00BF0EA7" w:rsidP="00BF0EA7">
      <w:pPr>
        <w:rPr>
          <w:b/>
          <w:lang w:val="en-IE"/>
        </w:rPr>
      </w:pPr>
      <w:r w:rsidRPr="00BF0EA7">
        <w:rPr>
          <w:b/>
          <w:lang w:val="en-IE"/>
        </w:rPr>
        <w:t>Books and articles</w:t>
      </w:r>
    </w:p>
    <w:p w14:paraId="14A99D92" w14:textId="77777777" w:rsidR="00BF0EA7" w:rsidRPr="00BF0EA7" w:rsidRDefault="00BF0EA7" w:rsidP="00BF0EA7">
      <w:pPr>
        <w:rPr>
          <w:lang w:val="en-IE"/>
        </w:rPr>
      </w:pPr>
      <w:r w:rsidRPr="00BF0EA7">
        <w:rPr>
          <w:lang w:val="en-IE"/>
        </w:rPr>
        <w:t>Some books require a little more information. However, the rule about the full stops remains. E.g.</w:t>
      </w:r>
    </w:p>
    <w:p w14:paraId="4A0EA7B4" w14:textId="77777777" w:rsidR="00BF0EA7" w:rsidRPr="00BF0EA7" w:rsidRDefault="00BF0EA7" w:rsidP="00BF0EA7">
      <w:pPr>
        <w:rPr>
          <w:lang w:val="en-IE"/>
        </w:rPr>
      </w:pPr>
      <w:r w:rsidRPr="00BF0EA7">
        <w:rPr>
          <w:lang w:val="en-IE"/>
        </w:rPr>
        <w:tab/>
        <w:t xml:space="preserve">Shakespeare, William. </w:t>
      </w:r>
      <w:r w:rsidRPr="00BF0EA7">
        <w:rPr>
          <w:i/>
          <w:lang w:val="en-IE"/>
        </w:rPr>
        <w:t>Hamlet</w:t>
      </w:r>
      <w:r w:rsidRPr="00BF0EA7">
        <w:rPr>
          <w:lang w:val="en-IE"/>
        </w:rPr>
        <w:t xml:space="preserve">. Edited and introduced by </w:t>
      </w:r>
      <w:proofErr w:type="spellStart"/>
      <w:r w:rsidRPr="00BF0EA7">
        <w:rPr>
          <w:lang w:val="en-IE"/>
        </w:rPr>
        <w:t>G.</w:t>
      </w:r>
      <w:proofErr w:type="gramStart"/>
      <w:r w:rsidRPr="00BF0EA7">
        <w:rPr>
          <w:lang w:val="en-IE"/>
        </w:rPr>
        <w:t>B.Harrison</w:t>
      </w:r>
      <w:proofErr w:type="spellEnd"/>
      <w:proofErr w:type="gramEnd"/>
      <w:r w:rsidRPr="00BF0EA7">
        <w:rPr>
          <w:lang w:val="en-IE"/>
        </w:rPr>
        <w:t xml:space="preserve">. Penguin, 1955. </w:t>
      </w:r>
    </w:p>
    <w:p w14:paraId="2F44910A" w14:textId="77777777" w:rsidR="00BF0EA7" w:rsidRPr="00BF0EA7" w:rsidRDefault="00BF0EA7" w:rsidP="00BF0EA7">
      <w:pPr>
        <w:rPr>
          <w:lang w:val="en-IE"/>
        </w:rPr>
      </w:pPr>
    </w:p>
    <w:p w14:paraId="747CEEA4" w14:textId="77777777" w:rsidR="00BF0EA7" w:rsidRPr="00BF0EA7" w:rsidRDefault="00BF0EA7" w:rsidP="00BF0EA7">
      <w:pPr>
        <w:rPr>
          <w:lang w:val="en-IE"/>
        </w:rPr>
      </w:pPr>
      <w:r w:rsidRPr="00BF0EA7">
        <w:rPr>
          <w:lang w:val="en-IE"/>
        </w:rPr>
        <w:t>Here you tell your reader that you are listing a Shakespeare play and that you are using an edition published by Penguin in 1955, edited by and containing an introduction by G.B. Harrison. Get all your information from the title page of the book itself.</w:t>
      </w:r>
      <w:r w:rsidRPr="00BF0EA7">
        <w:rPr>
          <w:b/>
          <w:lang w:val="en-IE"/>
        </w:rPr>
        <w:t xml:space="preserve"> </w:t>
      </w:r>
      <w:r w:rsidRPr="00BF0EA7">
        <w:rPr>
          <w:lang w:val="en-IE"/>
        </w:rPr>
        <w:t xml:space="preserve">If an entry goes on for more than one line, indent the second and subsequent lines to make alphabetical reading easy. </w:t>
      </w:r>
    </w:p>
    <w:p w14:paraId="77DC0AC0" w14:textId="77777777" w:rsidR="00BF0EA7" w:rsidRPr="00BF0EA7" w:rsidRDefault="00BF0EA7" w:rsidP="00BF0EA7">
      <w:pPr>
        <w:rPr>
          <w:lang w:val="en-IE"/>
        </w:rPr>
      </w:pPr>
    </w:p>
    <w:p w14:paraId="4F956DA5" w14:textId="77777777" w:rsidR="00BF0EA7" w:rsidRPr="00BF0EA7" w:rsidRDefault="00BF0EA7" w:rsidP="00BF0EA7">
      <w:pPr>
        <w:rPr>
          <w:lang w:val="en-IE"/>
        </w:rPr>
      </w:pPr>
      <w:r w:rsidRPr="00BF0EA7">
        <w:rPr>
          <w:lang w:val="en-IE"/>
        </w:rPr>
        <w:t>Articles are listed by the same principles. Each significant piece of information receives a full stop. E.g.</w:t>
      </w:r>
    </w:p>
    <w:p w14:paraId="329C438F" w14:textId="77777777" w:rsidR="00BF0EA7" w:rsidRPr="00BF0EA7" w:rsidRDefault="00BF0EA7" w:rsidP="00BF0EA7">
      <w:pPr>
        <w:rPr>
          <w:lang w:val="en-IE"/>
        </w:rPr>
      </w:pPr>
      <w:r w:rsidRPr="00BF0EA7">
        <w:rPr>
          <w:lang w:val="en-IE"/>
        </w:rPr>
        <w:t xml:space="preserve">   Murray, Christopher. “Irish Drama in Transition, 1966-1978.” </w:t>
      </w:r>
      <w:proofErr w:type="spellStart"/>
      <w:r w:rsidRPr="00BF0EA7">
        <w:rPr>
          <w:i/>
          <w:iCs/>
          <w:lang w:val="en-IE"/>
        </w:rPr>
        <w:t>Ētudes</w:t>
      </w:r>
      <w:proofErr w:type="spellEnd"/>
      <w:r w:rsidRPr="00BF0EA7">
        <w:rPr>
          <w:i/>
          <w:iCs/>
          <w:lang w:val="en-IE"/>
        </w:rPr>
        <w:t xml:space="preserve"> </w:t>
      </w:r>
      <w:proofErr w:type="spellStart"/>
      <w:r w:rsidRPr="00BF0EA7">
        <w:rPr>
          <w:i/>
          <w:iCs/>
          <w:lang w:val="en-IE"/>
        </w:rPr>
        <w:t>Irlandaises</w:t>
      </w:r>
      <w:proofErr w:type="spellEnd"/>
      <w:r w:rsidRPr="00BF0EA7">
        <w:rPr>
          <w:lang w:val="en-IE"/>
        </w:rPr>
        <w:t xml:space="preserve"> no. 4, 1979, pp. 278-289.</w:t>
      </w:r>
    </w:p>
    <w:p w14:paraId="2FD89F04" w14:textId="77777777" w:rsidR="00BF0EA7" w:rsidRPr="00BF0EA7" w:rsidRDefault="00BF0EA7" w:rsidP="00BF0EA7">
      <w:pPr>
        <w:rPr>
          <w:lang w:val="en-IE"/>
        </w:rPr>
      </w:pPr>
      <w:r w:rsidRPr="00BF0EA7">
        <w:rPr>
          <w:lang w:val="en-IE"/>
        </w:rPr>
        <w:t xml:space="preserve">This lists the title of an article by Christopher Murray, published in 1979 on pages 278-289 in number 4 of the journal </w:t>
      </w:r>
      <w:r w:rsidRPr="00BF0EA7">
        <w:rPr>
          <w:i/>
          <w:lang w:val="en-IE"/>
        </w:rPr>
        <w:t xml:space="preserve">Études </w:t>
      </w:r>
      <w:proofErr w:type="spellStart"/>
      <w:r w:rsidRPr="00BF0EA7">
        <w:rPr>
          <w:i/>
          <w:lang w:val="en-IE"/>
        </w:rPr>
        <w:t>Irlandaises</w:t>
      </w:r>
      <w:proofErr w:type="spellEnd"/>
      <w:r w:rsidRPr="00BF0EA7">
        <w:rPr>
          <w:lang w:val="en-IE"/>
        </w:rPr>
        <w:t>. Note the formatting of page numbers and date.</w:t>
      </w:r>
    </w:p>
    <w:p w14:paraId="24591CAB" w14:textId="77777777" w:rsidR="00BF0EA7" w:rsidRPr="00BF0EA7" w:rsidRDefault="00BF0EA7" w:rsidP="00BF0EA7">
      <w:pPr>
        <w:rPr>
          <w:lang w:val="en-IE"/>
        </w:rPr>
      </w:pPr>
    </w:p>
    <w:p w14:paraId="09AD9927" w14:textId="77777777" w:rsidR="00BF0EA7" w:rsidRPr="00BF0EA7" w:rsidRDefault="00BF0EA7" w:rsidP="00BF0EA7">
      <w:pPr>
        <w:rPr>
          <w:lang w:val="en-IE"/>
        </w:rPr>
      </w:pPr>
      <w:r w:rsidRPr="00BF0EA7">
        <w:rPr>
          <w:lang w:val="en-IE"/>
        </w:rPr>
        <w:t>A short list of works cited for an essay on Synge would look something like this:</w:t>
      </w:r>
    </w:p>
    <w:p w14:paraId="63D91627" w14:textId="77777777" w:rsidR="00BF0EA7" w:rsidRPr="00BF0EA7" w:rsidRDefault="00BF0EA7" w:rsidP="00BF0EA7">
      <w:pPr>
        <w:rPr>
          <w:lang w:val="en-IE"/>
        </w:rPr>
      </w:pPr>
    </w:p>
    <w:p w14:paraId="1A33BDB9" w14:textId="77777777" w:rsidR="00BF0EA7" w:rsidRPr="00BF0EA7" w:rsidRDefault="00BF0EA7" w:rsidP="00BF0EA7">
      <w:pPr>
        <w:ind w:left="720"/>
        <w:rPr>
          <w:lang w:val="en-IE"/>
        </w:rPr>
      </w:pPr>
      <w:r w:rsidRPr="00BF0EA7">
        <w:rPr>
          <w:lang w:val="en-IE"/>
        </w:rPr>
        <w:t xml:space="preserve">Corkery, Daniel. </w:t>
      </w:r>
      <w:r w:rsidRPr="00BF0EA7">
        <w:rPr>
          <w:i/>
          <w:lang w:val="en-IE"/>
        </w:rPr>
        <w:t>Synge and Anglo-Irish Literature</w:t>
      </w:r>
      <w:r w:rsidRPr="00BF0EA7">
        <w:rPr>
          <w:lang w:val="en-IE"/>
        </w:rPr>
        <w:t xml:space="preserve">. Cork University Press, 1931. </w:t>
      </w:r>
    </w:p>
    <w:p w14:paraId="4E0216BB" w14:textId="77777777" w:rsidR="00BF0EA7" w:rsidRPr="00BF0EA7" w:rsidRDefault="00BF0EA7" w:rsidP="00BF0EA7">
      <w:pPr>
        <w:ind w:left="720"/>
        <w:rPr>
          <w:lang w:val="en-IE"/>
        </w:rPr>
      </w:pPr>
      <w:r w:rsidRPr="00BF0EA7">
        <w:rPr>
          <w:lang w:val="en-IE"/>
        </w:rPr>
        <w:t xml:space="preserve">Eckley, Grace. “Truth at the Bottom of a Well: Synge’s </w:t>
      </w:r>
      <w:r w:rsidRPr="00BF0EA7">
        <w:rPr>
          <w:i/>
          <w:lang w:val="en-IE"/>
        </w:rPr>
        <w:t>The Well of the Saints</w:t>
      </w:r>
      <w:r w:rsidRPr="00BF0EA7">
        <w:rPr>
          <w:lang w:val="en-IE"/>
        </w:rPr>
        <w:t xml:space="preserve">.” </w:t>
      </w:r>
      <w:r w:rsidRPr="00BF0EA7">
        <w:rPr>
          <w:i/>
          <w:lang w:val="en-IE"/>
        </w:rPr>
        <w:t>Modern Drama</w:t>
      </w:r>
      <w:r w:rsidRPr="00BF0EA7">
        <w:rPr>
          <w:lang w:val="en-IE"/>
        </w:rPr>
        <w:t xml:space="preserve">, no. 16, 1973, pp. 193-198. </w:t>
      </w:r>
    </w:p>
    <w:p w14:paraId="412EEA70" w14:textId="77777777" w:rsidR="00BF0EA7" w:rsidRPr="00BF0EA7" w:rsidRDefault="00BF0EA7" w:rsidP="00BF0EA7">
      <w:pPr>
        <w:ind w:left="720"/>
        <w:rPr>
          <w:i/>
          <w:lang w:val="en-IE"/>
        </w:rPr>
      </w:pPr>
      <w:r w:rsidRPr="00BF0EA7">
        <w:rPr>
          <w:lang w:val="en-IE"/>
        </w:rPr>
        <w:t xml:space="preserve">Hunt, Hugh. “Synge and the Actor - A Consideration of Style.” </w:t>
      </w:r>
      <w:r w:rsidRPr="00BF0EA7">
        <w:rPr>
          <w:i/>
          <w:lang w:val="en-IE"/>
        </w:rPr>
        <w:t>J.M. Synge: Centenary Papers 1971</w:t>
      </w:r>
      <w:r w:rsidRPr="00BF0EA7">
        <w:rPr>
          <w:lang w:val="en-IE"/>
        </w:rPr>
        <w:t xml:space="preserve">, edited by Maurice Harmon, Dolmen Press, 1972, pp. 12-20. </w:t>
      </w:r>
    </w:p>
    <w:p w14:paraId="3FE490BF" w14:textId="77777777" w:rsidR="00BF0EA7" w:rsidRPr="00BF0EA7" w:rsidRDefault="00BF0EA7" w:rsidP="00BF0EA7">
      <w:pPr>
        <w:ind w:left="720"/>
        <w:rPr>
          <w:lang w:val="en-IE"/>
        </w:rPr>
      </w:pPr>
      <w:r w:rsidRPr="00BF0EA7">
        <w:rPr>
          <w:lang w:val="en-IE"/>
        </w:rPr>
        <w:t xml:space="preserve">Johnson, Toni O’Brien. </w:t>
      </w:r>
      <w:r w:rsidRPr="00BF0EA7">
        <w:rPr>
          <w:i/>
          <w:lang w:val="en-IE"/>
        </w:rPr>
        <w:t>Synge: The Medieval and The Grotesque</w:t>
      </w:r>
      <w:r w:rsidRPr="00BF0EA7">
        <w:rPr>
          <w:lang w:val="en-IE"/>
        </w:rPr>
        <w:t xml:space="preserve">. Colin Smythe, 1982. </w:t>
      </w:r>
    </w:p>
    <w:p w14:paraId="3E91C2DB" w14:textId="77777777" w:rsidR="00BF0EA7" w:rsidRPr="00BF0EA7" w:rsidRDefault="00BF0EA7" w:rsidP="00BF0EA7">
      <w:pPr>
        <w:ind w:left="720"/>
        <w:rPr>
          <w:lang w:val="en-IE"/>
        </w:rPr>
      </w:pPr>
      <w:r w:rsidRPr="00BF0EA7">
        <w:rPr>
          <w:lang w:val="en-IE"/>
        </w:rPr>
        <w:t xml:space="preserve">Synge, J.M. </w:t>
      </w:r>
      <w:r w:rsidRPr="00BF0EA7">
        <w:rPr>
          <w:i/>
          <w:lang w:val="en-IE"/>
        </w:rPr>
        <w:t>Plays, Poems and Prose</w:t>
      </w:r>
      <w:r w:rsidRPr="00BF0EA7">
        <w:rPr>
          <w:lang w:val="en-IE"/>
        </w:rPr>
        <w:t xml:space="preserve">. Everyman, 1985. </w:t>
      </w:r>
    </w:p>
    <w:p w14:paraId="78ED32BB" w14:textId="77777777" w:rsidR="00BF0EA7" w:rsidRPr="00BF0EA7" w:rsidRDefault="00BF0EA7" w:rsidP="00BF0EA7">
      <w:pPr>
        <w:rPr>
          <w:lang w:val="en-IE"/>
        </w:rPr>
      </w:pPr>
    </w:p>
    <w:p w14:paraId="3EC034B5" w14:textId="77777777" w:rsidR="00BF0EA7" w:rsidRPr="00BF0EA7" w:rsidRDefault="00BF0EA7" w:rsidP="00BF0EA7">
      <w:pPr>
        <w:rPr>
          <w:lang w:val="en-IE"/>
        </w:rPr>
      </w:pPr>
      <w:r w:rsidRPr="00BF0EA7">
        <w:rPr>
          <w:lang w:val="en-IE"/>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6EB2D87F" w14:textId="77777777" w:rsidR="00BF0EA7" w:rsidRPr="00BF0EA7" w:rsidRDefault="00BF0EA7" w:rsidP="00BF0EA7">
      <w:pPr>
        <w:rPr>
          <w:lang w:val="en-IE"/>
        </w:rPr>
      </w:pPr>
      <w:r w:rsidRPr="00BF0EA7">
        <w:rPr>
          <w:lang w:val="en-IE"/>
        </w:rPr>
        <w:t> </w:t>
      </w:r>
    </w:p>
    <w:p w14:paraId="5E286AAF" w14:textId="77777777" w:rsidR="00BF0EA7" w:rsidRPr="00BF0EA7" w:rsidRDefault="00BF0EA7" w:rsidP="00BF0EA7">
      <w:pPr>
        <w:rPr>
          <w:b/>
          <w:bCs/>
          <w:lang w:val="en-IE"/>
        </w:rPr>
      </w:pPr>
      <w:r w:rsidRPr="00BF0EA7">
        <w:rPr>
          <w:b/>
          <w:bCs/>
          <w:lang w:val="en-IE"/>
        </w:rPr>
        <w:t>Electronic and online sources</w:t>
      </w:r>
    </w:p>
    <w:p w14:paraId="4F91A0CD" w14:textId="77777777" w:rsidR="00BF0EA7" w:rsidRPr="00BF0EA7" w:rsidRDefault="00BF0EA7" w:rsidP="00BF0EA7">
      <w:pPr>
        <w:rPr>
          <w:lang w:val="en-US"/>
        </w:rPr>
      </w:pPr>
      <w:r w:rsidRPr="00BF0EA7">
        <w:rPr>
          <w:lang w:val="en-IE"/>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BF0EA7">
        <w:rPr>
          <w:color w:val="000000"/>
          <w:shd w:val="clear" w:color="auto" w:fill="FFFFFF"/>
          <w:lang w:val="en-IE"/>
        </w:rPr>
        <w:t>Include a URL or web address to help readers locate your sources. </w:t>
      </w:r>
    </w:p>
    <w:p w14:paraId="20D2C186" w14:textId="77777777" w:rsidR="00BF0EA7" w:rsidRPr="00BF0EA7" w:rsidRDefault="00BF0EA7" w:rsidP="00BF0EA7">
      <w:pPr>
        <w:rPr>
          <w:lang w:val="en-IE"/>
        </w:rPr>
      </w:pPr>
      <w:r w:rsidRPr="00BF0EA7">
        <w:rPr>
          <w:lang w:val="en-IE"/>
        </w:rPr>
        <w:t xml:space="preserve"> </w:t>
      </w:r>
    </w:p>
    <w:p w14:paraId="5056FE7B" w14:textId="77777777" w:rsidR="00BF0EA7" w:rsidRPr="00BF0EA7" w:rsidRDefault="00BF0EA7" w:rsidP="00BF0EA7">
      <w:pPr>
        <w:rPr>
          <w:lang w:val="en-IE"/>
        </w:rPr>
      </w:pPr>
      <w:r w:rsidRPr="00BF0EA7">
        <w:rPr>
          <w:lang w:val="en-IE"/>
        </w:rPr>
        <w:t xml:space="preserve">An example is: </w:t>
      </w:r>
    </w:p>
    <w:p w14:paraId="346D957E" w14:textId="77777777" w:rsidR="00BF0EA7" w:rsidRPr="00BF0EA7" w:rsidRDefault="00BF0EA7" w:rsidP="00BF0EA7">
      <w:pPr>
        <w:ind w:left="720" w:hanging="720"/>
        <w:rPr>
          <w:lang w:val="en-IE"/>
        </w:rPr>
      </w:pPr>
      <w:r w:rsidRPr="00BF0EA7">
        <w:rPr>
          <w:lang w:val="en-IE"/>
        </w:rPr>
        <w:t xml:space="preserve">Aristotle. </w:t>
      </w:r>
      <w:r w:rsidRPr="00BF0EA7">
        <w:rPr>
          <w:i/>
          <w:lang w:val="en-IE"/>
        </w:rPr>
        <w:t>Poetics.</w:t>
      </w:r>
      <w:r w:rsidRPr="00BF0EA7">
        <w:rPr>
          <w:lang w:val="en-IE"/>
        </w:rPr>
        <w:t xml:space="preserve"> Translated by S. H. Butcher. </w:t>
      </w:r>
      <w:r w:rsidRPr="00BF0EA7">
        <w:rPr>
          <w:i/>
          <w:lang w:val="en-IE"/>
        </w:rPr>
        <w:t>The Internet Classics Archive.</w:t>
      </w:r>
      <w:r w:rsidRPr="00BF0EA7">
        <w:rPr>
          <w:lang w:val="en-IE"/>
        </w:rPr>
        <w:t xml:space="preserve"> Web Atomic and Massachusetts Institute of Technology, 13 Sept. 2007. Accessed 4 Nov. 2008.</w:t>
      </w:r>
    </w:p>
    <w:p w14:paraId="6B0CD052" w14:textId="77777777" w:rsidR="00BF0EA7" w:rsidRPr="00BF0EA7" w:rsidRDefault="00BF0EA7" w:rsidP="00BF0EA7">
      <w:pPr>
        <w:rPr>
          <w:lang w:val="en-IE"/>
        </w:rPr>
      </w:pPr>
    </w:p>
    <w:p w14:paraId="65A0D9EA" w14:textId="77777777" w:rsidR="00BF0EA7" w:rsidRPr="00BF0EA7" w:rsidRDefault="00BF0EA7" w:rsidP="00BF0EA7">
      <w:pPr>
        <w:rPr>
          <w:lang w:val="en-IE"/>
        </w:rPr>
      </w:pPr>
      <w:r w:rsidRPr="00BF0EA7">
        <w:rPr>
          <w:lang w:val="en-IE"/>
        </w:rPr>
        <w:t xml:space="preserve">This is a book by Aristotle, translated by S. H. Butcher, found on the website, </w:t>
      </w:r>
      <w:r w:rsidRPr="00BF0EA7">
        <w:rPr>
          <w:i/>
          <w:lang w:val="en-IE"/>
        </w:rPr>
        <w:t>The Internet Classics Archive</w:t>
      </w:r>
      <w:r w:rsidRPr="00BF0EA7">
        <w:rPr>
          <w:lang w:val="en-IE"/>
        </w:rPr>
        <w:t xml:space="preserve"> (website italicised), published by Web Atomic and Massachusetts Institute of Technology (name of publisher not italicised) on 13 September 2007, and accessed on 4 November 2008. Note punctuation and spacing.</w:t>
      </w:r>
    </w:p>
    <w:p w14:paraId="66D4D739" w14:textId="77777777" w:rsidR="00BF0EA7" w:rsidRPr="00BF0EA7" w:rsidRDefault="00BF0EA7" w:rsidP="00BF0EA7">
      <w:pPr>
        <w:rPr>
          <w:lang w:val="en-IE"/>
        </w:rPr>
      </w:pPr>
    </w:p>
    <w:p w14:paraId="0E519128" w14:textId="77777777" w:rsidR="00BF0EA7" w:rsidRPr="00BF0EA7" w:rsidRDefault="00BF0EA7" w:rsidP="00BF0EA7">
      <w:pPr>
        <w:rPr>
          <w:b/>
          <w:lang w:val="en-IE"/>
        </w:rPr>
      </w:pPr>
      <w:r w:rsidRPr="00BF0EA7">
        <w:rPr>
          <w:b/>
          <w:lang w:val="en-IE"/>
        </w:rPr>
        <w:t>Film</w:t>
      </w:r>
    </w:p>
    <w:p w14:paraId="6A3A7123" w14:textId="77777777" w:rsidR="00BF0EA7" w:rsidRPr="00BF0EA7" w:rsidRDefault="00BF0EA7" w:rsidP="00BF0EA7">
      <w:pPr>
        <w:rPr>
          <w:lang w:val="en-IE"/>
        </w:rPr>
      </w:pPr>
      <w:r w:rsidRPr="00BF0EA7">
        <w:rPr>
          <w:lang w:val="en-IE"/>
        </w:rPr>
        <w:t>At its simplest the entry for a film begins with the title (italicised) and includes the director, the distributor and the year of release.</w:t>
      </w:r>
    </w:p>
    <w:p w14:paraId="5F13421A" w14:textId="77777777" w:rsidR="00BF0EA7" w:rsidRPr="00BF0EA7" w:rsidRDefault="00BF0EA7" w:rsidP="00BF0EA7">
      <w:pPr>
        <w:rPr>
          <w:lang w:val="en-IE"/>
        </w:rPr>
      </w:pPr>
    </w:p>
    <w:p w14:paraId="00DBB8FD" w14:textId="77777777" w:rsidR="00BF0EA7" w:rsidRPr="00BF0EA7" w:rsidRDefault="00BF0EA7" w:rsidP="00BF0EA7">
      <w:pPr>
        <w:rPr>
          <w:lang w:val="en-IE"/>
        </w:rPr>
      </w:pPr>
      <w:r w:rsidRPr="00BF0EA7">
        <w:rPr>
          <w:lang w:val="en-IE"/>
        </w:rPr>
        <w:t xml:space="preserve">An example is: </w:t>
      </w:r>
      <w:r w:rsidRPr="00BF0EA7">
        <w:rPr>
          <w:i/>
          <w:lang w:val="en-IE"/>
        </w:rPr>
        <w:t>It’s a Wonderful Life</w:t>
      </w:r>
      <w:r w:rsidRPr="00BF0EA7">
        <w:rPr>
          <w:lang w:val="en-IE"/>
        </w:rPr>
        <w:t xml:space="preserve">. Dir. Frank Capra. RKO, 1946. Film. </w:t>
      </w:r>
    </w:p>
    <w:p w14:paraId="085477B6" w14:textId="77777777" w:rsidR="00BF0EA7" w:rsidRPr="00BF0EA7" w:rsidRDefault="00BF0EA7" w:rsidP="00BF0EA7">
      <w:pPr>
        <w:rPr>
          <w:b/>
          <w:lang w:val="en-IE"/>
        </w:rPr>
      </w:pPr>
    </w:p>
    <w:p w14:paraId="2B8144A1" w14:textId="77777777" w:rsidR="00BF0EA7" w:rsidRPr="00BF0EA7" w:rsidRDefault="00BF0EA7" w:rsidP="00BF0EA7">
      <w:pPr>
        <w:rPr>
          <w:b/>
          <w:lang w:val="en-IE"/>
        </w:rPr>
      </w:pPr>
      <w:r w:rsidRPr="00BF0EA7">
        <w:rPr>
          <w:b/>
          <w:lang w:val="en-IE"/>
        </w:rPr>
        <w:t>Performance</w:t>
      </w:r>
    </w:p>
    <w:p w14:paraId="1932ACB8" w14:textId="77777777" w:rsidR="00BF0EA7" w:rsidRPr="00BF0EA7" w:rsidRDefault="00BF0EA7" w:rsidP="00BF0EA7">
      <w:pPr>
        <w:rPr>
          <w:lang w:val="en-IE"/>
        </w:rPr>
      </w:pPr>
      <w:r w:rsidRPr="00BF0EA7">
        <w:rPr>
          <w:lang w:val="en-IE"/>
        </w:rPr>
        <w:t xml:space="preserve">This citation is </w:t>
      </w:r>
      <w:proofErr w:type="gramStart"/>
      <w:r w:rsidRPr="00BF0EA7">
        <w:rPr>
          <w:lang w:val="en-IE"/>
        </w:rPr>
        <w:t>similar to</w:t>
      </w:r>
      <w:proofErr w:type="gramEnd"/>
      <w:r w:rsidRPr="00BF0EA7">
        <w:rPr>
          <w:lang w:val="en-IE"/>
        </w:rPr>
        <w:t xml:space="preserve"> a film: begin with the title, follow with the director, musical director or choreographer, the place performed, the date witnessed and the medium.</w:t>
      </w:r>
    </w:p>
    <w:p w14:paraId="4818D0F8" w14:textId="77777777" w:rsidR="00BF0EA7" w:rsidRPr="00BF0EA7" w:rsidRDefault="00BF0EA7" w:rsidP="00BF0EA7">
      <w:pPr>
        <w:rPr>
          <w:lang w:val="en-IE"/>
        </w:rPr>
      </w:pPr>
    </w:p>
    <w:p w14:paraId="7B158C2D" w14:textId="77777777" w:rsidR="00BF0EA7" w:rsidRPr="00BF0EA7" w:rsidRDefault="00BF0EA7" w:rsidP="00BF0EA7">
      <w:pPr>
        <w:rPr>
          <w:lang w:val="en-IE"/>
        </w:rPr>
      </w:pPr>
      <w:r w:rsidRPr="00BF0EA7">
        <w:rPr>
          <w:lang w:val="en-IE"/>
        </w:rPr>
        <w:t>An example is:</w:t>
      </w:r>
    </w:p>
    <w:p w14:paraId="04AF86D9" w14:textId="77777777" w:rsidR="00BF0EA7" w:rsidRPr="00BF0EA7" w:rsidRDefault="00BF0EA7" w:rsidP="00BF0EA7">
      <w:pPr>
        <w:rPr>
          <w:lang w:val="en-IE"/>
        </w:rPr>
      </w:pPr>
      <w:r w:rsidRPr="00BF0EA7">
        <w:rPr>
          <w:i/>
          <w:lang w:val="en-IE"/>
        </w:rPr>
        <w:t>The Habit of Art.</w:t>
      </w:r>
      <w:r w:rsidRPr="00BF0EA7">
        <w:rPr>
          <w:lang w:val="en-IE"/>
        </w:rPr>
        <w:t xml:space="preserve"> By Alan Bennett, directed by Nicholas Hytner, 22 April 2010, Littleton Theatre, London. </w:t>
      </w:r>
    </w:p>
    <w:p w14:paraId="5CD4E6E8" w14:textId="77777777" w:rsidR="00BF0EA7" w:rsidRPr="00BF0EA7" w:rsidRDefault="00BF0EA7" w:rsidP="00BF0EA7">
      <w:pPr>
        <w:rPr>
          <w:lang w:val="en-IE"/>
        </w:rPr>
      </w:pPr>
    </w:p>
    <w:p w14:paraId="6EAB3555" w14:textId="77777777" w:rsidR="00BF0EA7" w:rsidRPr="00BF0EA7" w:rsidRDefault="00BF0EA7" w:rsidP="00BF0EA7">
      <w:pPr>
        <w:rPr>
          <w:b/>
          <w:lang w:val="en-IE"/>
        </w:rPr>
      </w:pPr>
      <w:r w:rsidRPr="00BF0EA7">
        <w:rPr>
          <w:b/>
          <w:lang w:val="en-IE"/>
        </w:rPr>
        <w:t>Visual art</w:t>
      </w:r>
    </w:p>
    <w:p w14:paraId="392A0307" w14:textId="77777777" w:rsidR="00BF0EA7" w:rsidRPr="00BF0EA7" w:rsidRDefault="00BF0EA7" w:rsidP="00BF0EA7">
      <w:pPr>
        <w:rPr>
          <w:lang w:val="en-IE"/>
        </w:rPr>
      </w:pPr>
      <w:r w:rsidRPr="00BF0EA7">
        <w:rPr>
          <w:lang w:val="en-IE"/>
        </w:rPr>
        <w:t>For visual art works cite the artist, name, date (if known), medium (sculpture, painting, photograph etc.), institution that houses the work (although this may be a private collection – in which case state ‘Private collection’, minus the quotation marks).</w:t>
      </w:r>
    </w:p>
    <w:p w14:paraId="1BC2F4D8" w14:textId="77777777" w:rsidR="00BF0EA7" w:rsidRPr="00BF0EA7" w:rsidRDefault="00BF0EA7" w:rsidP="00BF0EA7">
      <w:pPr>
        <w:rPr>
          <w:lang w:val="en-IE"/>
        </w:rPr>
      </w:pPr>
    </w:p>
    <w:p w14:paraId="2137B905" w14:textId="77777777" w:rsidR="00BF0EA7" w:rsidRPr="00BF0EA7" w:rsidRDefault="00BF0EA7" w:rsidP="00BF0EA7">
      <w:pPr>
        <w:rPr>
          <w:lang w:val="en-IE"/>
        </w:rPr>
      </w:pPr>
      <w:r w:rsidRPr="00BF0EA7">
        <w:rPr>
          <w:lang w:val="en-IE"/>
        </w:rPr>
        <w:t>An example is:</w:t>
      </w:r>
    </w:p>
    <w:p w14:paraId="24DA7B5C" w14:textId="170E5C36" w:rsidR="00B76730" w:rsidRPr="00BE031F" w:rsidRDefault="00BF0EA7" w:rsidP="77512DB6">
      <w:r w:rsidRPr="00BF0EA7">
        <w:rPr>
          <w:lang w:val="en-IE"/>
        </w:rPr>
        <w:t xml:space="preserve">Evans, Walker. </w:t>
      </w:r>
      <w:r w:rsidRPr="00BF0EA7">
        <w:rPr>
          <w:i/>
          <w:lang w:val="en-IE"/>
        </w:rPr>
        <w:t>Penny Picture Display.</w:t>
      </w:r>
      <w:r w:rsidRPr="00BF0EA7">
        <w:rPr>
          <w:lang w:val="en-IE"/>
        </w:rPr>
        <w:t xml:space="preserve"> 1936. Photograph. Museum of Modern Art, New York.</w:t>
      </w:r>
    </w:p>
    <w:p w14:paraId="3C4B8A53" w14:textId="1CF42FAD" w:rsidR="00015F36" w:rsidRPr="008562FE" w:rsidRDefault="00BF0EA7" w:rsidP="00992B62">
      <w:r>
        <w:rPr>
          <w:b/>
          <w:sz w:val="28"/>
          <w:szCs w:val="28"/>
        </w:rPr>
        <w:br w:type="page"/>
      </w:r>
      <w:bookmarkStart w:id="236" w:name="_Toc111812413"/>
      <w:bookmarkStart w:id="237" w:name="_Toc822474637"/>
      <w:r w:rsidR="5FAF2209">
        <w:lastRenderedPageBreak/>
        <w:t>Marking Criteria for First Year assignments</w:t>
      </w:r>
      <w:bookmarkEnd w:id="236"/>
      <w:bookmarkEnd w:id="237"/>
    </w:p>
    <w:p w14:paraId="6D709410" w14:textId="77777777" w:rsidR="00944733" w:rsidRPr="00BE031F" w:rsidRDefault="00944733" w:rsidP="00944733">
      <w:pPr>
        <w:ind w:hanging="1080"/>
        <w:jc w:val="center"/>
        <w:rPr>
          <w:b/>
        </w:rPr>
      </w:pPr>
    </w:p>
    <w:p w14:paraId="4425DEA9" w14:textId="0BE79B9F" w:rsidR="00944733" w:rsidRPr="00BE031F" w:rsidRDefault="00944733" w:rsidP="00944733">
      <w:pPr>
        <w:ind w:hanging="1080"/>
        <w:jc w:val="center"/>
        <w:rPr>
          <w:b/>
        </w:rPr>
      </w:pPr>
      <w:r w:rsidRPr="00BE031F">
        <w:rPr>
          <w:b/>
        </w:rPr>
        <w:t>These marking criteria are intended as a guide and may be adapted to specific written tasks.</w:t>
      </w:r>
    </w:p>
    <w:p w14:paraId="7BDBDDA5" w14:textId="77777777" w:rsidR="00944733" w:rsidRPr="00BE031F" w:rsidRDefault="00944733" w:rsidP="00944733"/>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1560"/>
        <w:gridCol w:w="2625"/>
        <w:gridCol w:w="3895"/>
      </w:tblGrid>
      <w:tr w:rsidR="00944733" w:rsidRPr="00BE031F" w14:paraId="36E6C336" w14:textId="77777777" w:rsidTr="5C248B64">
        <w:tc>
          <w:tcPr>
            <w:tcW w:w="1135" w:type="dxa"/>
          </w:tcPr>
          <w:p w14:paraId="3CD3047E" w14:textId="77777777" w:rsidR="00944733" w:rsidRPr="00BE031F" w:rsidRDefault="00944733" w:rsidP="00944733">
            <w:pPr>
              <w:jc w:val="center"/>
              <w:rPr>
                <w:b/>
              </w:rPr>
            </w:pPr>
            <w:r w:rsidRPr="00BE031F">
              <w:rPr>
                <w:b/>
                <w:sz w:val="22"/>
                <w:szCs w:val="22"/>
              </w:rPr>
              <w:t>Mark</w:t>
            </w:r>
          </w:p>
        </w:tc>
        <w:tc>
          <w:tcPr>
            <w:tcW w:w="1842" w:type="dxa"/>
          </w:tcPr>
          <w:p w14:paraId="066031DD" w14:textId="77777777" w:rsidR="00944733" w:rsidRPr="00BE031F" w:rsidRDefault="00944733" w:rsidP="00944733">
            <w:pPr>
              <w:jc w:val="center"/>
              <w:rPr>
                <w:b/>
              </w:rPr>
            </w:pPr>
            <w:r w:rsidRPr="00BE031F">
              <w:rPr>
                <w:b/>
                <w:sz w:val="22"/>
                <w:szCs w:val="22"/>
              </w:rPr>
              <w:t xml:space="preserve">Argument and </w:t>
            </w:r>
            <w:proofErr w:type="gramStart"/>
            <w:r w:rsidRPr="00BE031F">
              <w:rPr>
                <w:b/>
                <w:sz w:val="22"/>
                <w:szCs w:val="22"/>
              </w:rPr>
              <w:t>Understanding</w:t>
            </w:r>
            <w:proofErr w:type="gramEnd"/>
          </w:p>
        </w:tc>
        <w:tc>
          <w:tcPr>
            <w:tcW w:w="1560" w:type="dxa"/>
          </w:tcPr>
          <w:p w14:paraId="3365A7D4" w14:textId="77777777" w:rsidR="00944733" w:rsidRPr="00BE031F" w:rsidRDefault="00944733" w:rsidP="00944733">
            <w:pPr>
              <w:jc w:val="center"/>
              <w:rPr>
                <w:b/>
              </w:rPr>
            </w:pPr>
            <w:r w:rsidRPr="00BE031F">
              <w:rPr>
                <w:b/>
                <w:sz w:val="22"/>
                <w:szCs w:val="22"/>
              </w:rPr>
              <w:t>Responding to Assignment</w:t>
            </w:r>
          </w:p>
        </w:tc>
        <w:tc>
          <w:tcPr>
            <w:tcW w:w="2625" w:type="dxa"/>
          </w:tcPr>
          <w:p w14:paraId="5DE440DD" w14:textId="77777777" w:rsidR="00944733" w:rsidRPr="00BE031F" w:rsidRDefault="00944733" w:rsidP="00944733">
            <w:pPr>
              <w:jc w:val="center"/>
              <w:rPr>
                <w:b/>
              </w:rPr>
            </w:pPr>
            <w:r w:rsidRPr="00BE031F">
              <w:rPr>
                <w:b/>
                <w:sz w:val="22"/>
                <w:szCs w:val="22"/>
              </w:rPr>
              <w:t>Critical Capacity</w:t>
            </w:r>
          </w:p>
        </w:tc>
        <w:tc>
          <w:tcPr>
            <w:tcW w:w="3895" w:type="dxa"/>
          </w:tcPr>
          <w:p w14:paraId="189937C1" w14:textId="77777777" w:rsidR="00944733" w:rsidRPr="00BE031F" w:rsidRDefault="00944733" w:rsidP="00944733">
            <w:pPr>
              <w:jc w:val="center"/>
              <w:rPr>
                <w:b/>
              </w:rPr>
            </w:pPr>
            <w:r w:rsidRPr="00BE031F">
              <w:rPr>
                <w:b/>
                <w:sz w:val="22"/>
                <w:szCs w:val="22"/>
              </w:rPr>
              <w:t>Written Expression</w:t>
            </w:r>
          </w:p>
          <w:p w14:paraId="48FC95F1" w14:textId="77777777" w:rsidR="00944733" w:rsidRPr="00BE031F" w:rsidRDefault="00944733" w:rsidP="00944733">
            <w:pPr>
              <w:jc w:val="center"/>
              <w:rPr>
                <w:b/>
              </w:rPr>
            </w:pPr>
          </w:p>
          <w:p w14:paraId="1D112C8C" w14:textId="77777777" w:rsidR="00944733" w:rsidRPr="00BE031F" w:rsidRDefault="00944733" w:rsidP="00944733">
            <w:pPr>
              <w:jc w:val="center"/>
              <w:rPr>
                <w:b/>
              </w:rPr>
            </w:pPr>
          </w:p>
        </w:tc>
      </w:tr>
      <w:tr w:rsidR="00944733" w:rsidRPr="00BE031F" w14:paraId="52C0F2EE" w14:textId="77777777" w:rsidTr="5C248B64">
        <w:tc>
          <w:tcPr>
            <w:tcW w:w="1135" w:type="dxa"/>
          </w:tcPr>
          <w:p w14:paraId="4DDBCBFA" w14:textId="77777777" w:rsidR="00944733" w:rsidRPr="00BE031F" w:rsidRDefault="00944733" w:rsidP="00944733">
            <w:r w:rsidRPr="00BE031F">
              <w:rPr>
                <w:sz w:val="22"/>
                <w:szCs w:val="22"/>
              </w:rPr>
              <w:t>85</w:t>
            </w:r>
          </w:p>
          <w:p w14:paraId="042D1C1A" w14:textId="77777777" w:rsidR="00944733" w:rsidRPr="00BE031F" w:rsidRDefault="00944733" w:rsidP="00944733">
            <w:r w:rsidRPr="00BE031F">
              <w:rPr>
                <w:sz w:val="22"/>
                <w:szCs w:val="22"/>
              </w:rPr>
              <w:t>(1</w:t>
            </w:r>
            <w:proofErr w:type="gramStart"/>
            <w:r w:rsidRPr="00BE031F">
              <w:rPr>
                <w:sz w:val="22"/>
                <w:szCs w:val="22"/>
              </w:rPr>
              <w:t>H)*</w:t>
            </w:r>
            <w:proofErr w:type="gramEnd"/>
          </w:p>
        </w:tc>
        <w:tc>
          <w:tcPr>
            <w:tcW w:w="1842" w:type="dxa"/>
          </w:tcPr>
          <w:p w14:paraId="519BC299" w14:textId="77777777" w:rsidR="00944733" w:rsidRPr="00BE031F" w:rsidRDefault="00944733" w:rsidP="00944733">
            <w:r w:rsidRPr="00BE031F">
              <w:rPr>
                <w:sz w:val="22"/>
                <w:szCs w:val="22"/>
              </w:rPr>
              <w:t xml:space="preserve">A work of exceptional cogency </w:t>
            </w:r>
          </w:p>
        </w:tc>
        <w:tc>
          <w:tcPr>
            <w:tcW w:w="1560" w:type="dxa"/>
          </w:tcPr>
          <w:p w14:paraId="5F85476A" w14:textId="77777777" w:rsidR="00944733" w:rsidRPr="00BE031F" w:rsidRDefault="00944733" w:rsidP="00944733">
            <w:r w:rsidRPr="00BE031F">
              <w:rPr>
                <w:sz w:val="22"/>
                <w:szCs w:val="22"/>
              </w:rPr>
              <w:t>Sophisticated understanding, directly and effectively addressed to the question</w:t>
            </w:r>
          </w:p>
        </w:tc>
        <w:tc>
          <w:tcPr>
            <w:tcW w:w="2625" w:type="dxa"/>
          </w:tcPr>
          <w:p w14:paraId="17119390" w14:textId="77777777" w:rsidR="00944733" w:rsidRPr="00BE031F" w:rsidRDefault="00944733" w:rsidP="00944733">
            <w:r w:rsidRPr="00BE031F">
              <w:rPr>
                <w:sz w:val="22"/>
                <w:szCs w:val="22"/>
              </w:rPr>
              <w:t>Hints of originality in choice and application of material; wide range of sources (where relevant)</w:t>
            </w:r>
          </w:p>
        </w:tc>
        <w:tc>
          <w:tcPr>
            <w:tcW w:w="3895" w:type="dxa"/>
          </w:tcPr>
          <w:p w14:paraId="1856BDED" w14:textId="09CDC8C0" w:rsidR="00944733" w:rsidRPr="00BE031F" w:rsidRDefault="00944733" w:rsidP="00944733">
            <w:r w:rsidRPr="00BE031F">
              <w:rPr>
                <w:sz w:val="22"/>
                <w:szCs w:val="22"/>
              </w:rPr>
              <w:t>Exceptionally elegant</w:t>
            </w:r>
            <w:r w:rsidR="00A15763" w:rsidRPr="00BE031F">
              <w:rPr>
                <w:sz w:val="22"/>
                <w:szCs w:val="22"/>
              </w:rPr>
              <w:t>; exemplary citation and bibliography</w:t>
            </w:r>
            <w:r w:rsidR="00EC12FB" w:rsidRPr="00BE031F">
              <w:rPr>
                <w:sz w:val="22"/>
                <w:szCs w:val="22"/>
              </w:rPr>
              <w:t xml:space="preserve"> according to </w:t>
            </w:r>
            <w:r w:rsidR="00437B0C" w:rsidRPr="00BE031F">
              <w:rPr>
                <w:sz w:val="22"/>
                <w:szCs w:val="22"/>
              </w:rPr>
              <w:t>Department</w:t>
            </w:r>
            <w:r w:rsidR="00EC12FB" w:rsidRPr="00BE031F">
              <w:rPr>
                <w:sz w:val="22"/>
                <w:szCs w:val="22"/>
              </w:rPr>
              <w:t xml:space="preserve"> guidelines</w:t>
            </w:r>
          </w:p>
        </w:tc>
      </w:tr>
      <w:tr w:rsidR="00944733" w:rsidRPr="00BE031F" w14:paraId="539074A0" w14:textId="77777777" w:rsidTr="5C248B64">
        <w:tc>
          <w:tcPr>
            <w:tcW w:w="1135" w:type="dxa"/>
          </w:tcPr>
          <w:p w14:paraId="4F347964" w14:textId="77777777" w:rsidR="00944733" w:rsidRPr="00BE031F" w:rsidRDefault="00944733" w:rsidP="00944733">
            <w:r w:rsidRPr="00BE031F">
              <w:rPr>
                <w:sz w:val="22"/>
                <w:szCs w:val="22"/>
              </w:rPr>
              <w:t xml:space="preserve">80 </w:t>
            </w:r>
          </w:p>
          <w:p w14:paraId="2B21BE82" w14:textId="77777777" w:rsidR="00944733" w:rsidRPr="00BE031F" w:rsidRDefault="00944733" w:rsidP="00944733">
            <w:r w:rsidRPr="00BE031F">
              <w:rPr>
                <w:sz w:val="22"/>
                <w:szCs w:val="22"/>
              </w:rPr>
              <w:t>(1H)</w:t>
            </w:r>
          </w:p>
        </w:tc>
        <w:tc>
          <w:tcPr>
            <w:tcW w:w="1842" w:type="dxa"/>
          </w:tcPr>
          <w:p w14:paraId="48963826" w14:textId="77777777" w:rsidR="00944733" w:rsidRPr="00BE031F" w:rsidRDefault="00944733" w:rsidP="00944733">
            <w:r w:rsidRPr="00BE031F">
              <w:rPr>
                <w:sz w:val="22"/>
                <w:szCs w:val="22"/>
              </w:rPr>
              <w:t>Coherent synthesis of ideas; critical and thorough understanding of key concepts</w:t>
            </w:r>
          </w:p>
        </w:tc>
        <w:tc>
          <w:tcPr>
            <w:tcW w:w="1560" w:type="dxa"/>
          </w:tcPr>
          <w:p w14:paraId="45F4E91D" w14:textId="77777777" w:rsidR="00944733" w:rsidRPr="00BE031F" w:rsidRDefault="00944733" w:rsidP="00944733">
            <w:r w:rsidRPr="00BE031F">
              <w:rPr>
                <w:sz w:val="22"/>
                <w:szCs w:val="22"/>
              </w:rPr>
              <w:t>Depth of understanding directly addressed to the question</w:t>
            </w:r>
          </w:p>
        </w:tc>
        <w:tc>
          <w:tcPr>
            <w:tcW w:w="2625" w:type="dxa"/>
          </w:tcPr>
          <w:p w14:paraId="5F9FD92C" w14:textId="77777777" w:rsidR="00944733" w:rsidRPr="00BE031F" w:rsidRDefault="00944733" w:rsidP="00944733">
            <w:r w:rsidRPr="00BE031F">
              <w:rPr>
                <w:sz w:val="22"/>
                <w:szCs w:val="22"/>
              </w:rPr>
              <w:t>Some independence of judgement; wide range of sources (where relevant)</w:t>
            </w:r>
          </w:p>
        </w:tc>
        <w:tc>
          <w:tcPr>
            <w:tcW w:w="3895" w:type="dxa"/>
          </w:tcPr>
          <w:p w14:paraId="125B4C72" w14:textId="7AB7E452" w:rsidR="00944733" w:rsidRPr="00BE031F" w:rsidRDefault="00944733" w:rsidP="00944733">
            <w:r w:rsidRPr="00BE031F">
              <w:rPr>
                <w:sz w:val="22"/>
                <w:szCs w:val="22"/>
              </w:rPr>
              <w:t>General elegance in expression, including an accurately applied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4CC6A9F6" w14:textId="77777777" w:rsidTr="5C248B64">
        <w:tc>
          <w:tcPr>
            <w:tcW w:w="1135" w:type="dxa"/>
          </w:tcPr>
          <w:p w14:paraId="67D6F557" w14:textId="77777777" w:rsidR="00944733" w:rsidRPr="00BE031F" w:rsidRDefault="00944733" w:rsidP="00944733">
            <w:r w:rsidRPr="00BE031F">
              <w:rPr>
                <w:sz w:val="22"/>
                <w:szCs w:val="22"/>
              </w:rPr>
              <w:t xml:space="preserve">75 </w:t>
            </w:r>
          </w:p>
          <w:p w14:paraId="3C8EF4EE" w14:textId="77777777" w:rsidR="00944733" w:rsidRPr="00BE031F" w:rsidRDefault="00944733" w:rsidP="00944733">
            <w:r w:rsidRPr="00BE031F">
              <w:rPr>
                <w:sz w:val="22"/>
                <w:szCs w:val="22"/>
              </w:rPr>
              <w:t>(1H)</w:t>
            </w:r>
          </w:p>
        </w:tc>
        <w:tc>
          <w:tcPr>
            <w:tcW w:w="1842" w:type="dxa"/>
          </w:tcPr>
          <w:p w14:paraId="53571EA2" w14:textId="77777777" w:rsidR="00944733" w:rsidRPr="00BE031F" w:rsidRDefault="00944733" w:rsidP="00944733">
            <w:r w:rsidRPr="00BE031F">
              <w:rPr>
                <w:sz w:val="22"/>
                <w:szCs w:val="22"/>
              </w:rPr>
              <w:t>Coherent synthesis of ideas; thorough understanding of key concepts</w:t>
            </w:r>
          </w:p>
        </w:tc>
        <w:tc>
          <w:tcPr>
            <w:tcW w:w="1560" w:type="dxa"/>
          </w:tcPr>
          <w:p w14:paraId="503F1454" w14:textId="77777777" w:rsidR="00944733" w:rsidRPr="00BE031F" w:rsidRDefault="00944733" w:rsidP="00944733">
            <w:r w:rsidRPr="00BE031F">
              <w:rPr>
                <w:sz w:val="22"/>
                <w:szCs w:val="22"/>
              </w:rPr>
              <w:t>Considerable understanding directly addressed to the question</w:t>
            </w:r>
          </w:p>
        </w:tc>
        <w:tc>
          <w:tcPr>
            <w:tcW w:w="2625" w:type="dxa"/>
          </w:tcPr>
          <w:p w14:paraId="1EFBAE70" w14:textId="77777777" w:rsidR="00944733" w:rsidRPr="00BE031F" w:rsidRDefault="00944733" w:rsidP="00944733">
            <w:r w:rsidRPr="00BE031F">
              <w:rPr>
                <w:sz w:val="22"/>
                <w:szCs w:val="22"/>
              </w:rPr>
              <w:t>Sound analysis of evidence and primary text; effective range of sources (where relevant)</w:t>
            </w:r>
          </w:p>
        </w:tc>
        <w:tc>
          <w:tcPr>
            <w:tcW w:w="3895" w:type="dxa"/>
          </w:tcPr>
          <w:p w14:paraId="385FC2F3" w14:textId="6F2A9CCB" w:rsidR="00944733" w:rsidRPr="00BE031F" w:rsidRDefault="00944733" w:rsidP="00944733">
            <w:r w:rsidRPr="00BE031F">
              <w:rPr>
                <w:sz w:val="22"/>
                <w:szCs w:val="22"/>
              </w:rPr>
              <w:t>Lucid expression; very few errors of grammar;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7873336B" w14:textId="77777777" w:rsidTr="5C248B64">
        <w:tc>
          <w:tcPr>
            <w:tcW w:w="1135" w:type="dxa"/>
          </w:tcPr>
          <w:p w14:paraId="7C73195B" w14:textId="77777777" w:rsidR="00944733" w:rsidRPr="00BE031F" w:rsidRDefault="00944733" w:rsidP="00944733">
            <w:r w:rsidRPr="00BE031F">
              <w:rPr>
                <w:sz w:val="22"/>
                <w:szCs w:val="22"/>
              </w:rPr>
              <w:t>70</w:t>
            </w:r>
          </w:p>
          <w:p w14:paraId="66A0B3D7" w14:textId="77777777" w:rsidR="00944733" w:rsidRPr="00BE031F" w:rsidRDefault="00944733" w:rsidP="00944733">
            <w:r w:rsidRPr="00BE031F">
              <w:rPr>
                <w:sz w:val="22"/>
                <w:szCs w:val="22"/>
              </w:rPr>
              <w:t>(1H)</w:t>
            </w:r>
          </w:p>
        </w:tc>
        <w:tc>
          <w:tcPr>
            <w:tcW w:w="1842" w:type="dxa"/>
          </w:tcPr>
          <w:p w14:paraId="3E201BA4" w14:textId="0E86F77C" w:rsidR="00944733" w:rsidRPr="00BE031F" w:rsidRDefault="000A6D71" w:rsidP="00944733">
            <w:r w:rsidRPr="00BE031F">
              <w:rPr>
                <w:sz w:val="22"/>
                <w:szCs w:val="22"/>
              </w:rPr>
              <w:t>Well-argued</w:t>
            </w:r>
            <w:r w:rsidR="00944733" w:rsidRPr="00BE031F">
              <w:rPr>
                <w:sz w:val="22"/>
                <w:szCs w:val="22"/>
              </w:rPr>
              <w:t xml:space="preserve"> and well considered; thorough understanding of key concepts</w:t>
            </w:r>
          </w:p>
        </w:tc>
        <w:tc>
          <w:tcPr>
            <w:tcW w:w="1560" w:type="dxa"/>
          </w:tcPr>
          <w:p w14:paraId="70D148ED" w14:textId="77777777" w:rsidR="00944733" w:rsidRPr="00BE031F" w:rsidRDefault="00944733" w:rsidP="00944733">
            <w:r w:rsidRPr="00BE031F">
              <w:rPr>
                <w:sz w:val="22"/>
                <w:szCs w:val="22"/>
              </w:rPr>
              <w:t>Considerable understanding directly addressed to the question</w:t>
            </w:r>
          </w:p>
        </w:tc>
        <w:tc>
          <w:tcPr>
            <w:tcW w:w="2625" w:type="dxa"/>
          </w:tcPr>
          <w:p w14:paraId="27E7B0F3" w14:textId="77777777" w:rsidR="00944733" w:rsidRPr="00BE031F" w:rsidRDefault="00944733" w:rsidP="00944733">
            <w:r w:rsidRPr="00BE031F">
              <w:rPr>
                <w:sz w:val="22"/>
                <w:szCs w:val="22"/>
              </w:rPr>
              <w:t xml:space="preserve">Some signs of sophisticated analysis of evidence and primary text; well selected range of sources (where relevant) </w:t>
            </w:r>
          </w:p>
        </w:tc>
        <w:tc>
          <w:tcPr>
            <w:tcW w:w="3895" w:type="dxa"/>
          </w:tcPr>
          <w:p w14:paraId="7E7C0FB3" w14:textId="09C501B5" w:rsidR="00944733" w:rsidRPr="00BE031F" w:rsidRDefault="00944733" w:rsidP="00944733">
            <w:r w:rsidRPr="00BE031F">
              <w:rPr>
                <w:sz w:val="22"/>
                <w:szCs w:val="22"/>
              </w:rPr>
              <w:t>Predominantly lucid expression; wide vocabulary; few errors of grammar</w:t>
            </w:r>
            <w:r w:rsidR="00EC12FB" w:rsidRPr="00BE031F">
              <w:rPr>
                <w:sz w:val="22"/>
                <w:szCs w:val="22"/>
              </w:rPr>
              <w:t xml:space="preserve">; exemplary citation practice according to </w:t>
            </w:r>
            <w:r w:rsidR="00437B0C" w:rsidRPr="00BE031F">
              <w:rPr>
                <w:sz w:val="22"/>
                <w:szCs w:val="22"/>
              </w:rPr>
              <w:t>Department</w:t>
            </w:r>
            <w:r w:rsidR="00EC12FB" w:rsidRPr="00BE031F">
              <w:rPr>
                <w:sz w:val="22"/>
                <w:szCs w:val="22"/>
              </w:rPr>
              <w:t xml:space="preserve"> guidelines</w:t>
            </w:r>
          </w:p>
        </w:tc>
      </w:tr>
      <w:tr w:rsidR="00944733" w:rsidRPr="00BE031F" w14:paraId="797C86F4" w14:textId="77777777" w:rsidTr="5C248B64">
        <w:tc>
          <w:tcPr>
            <w:tcW w:w="1135" w:type="dxa"/>
          </w:tcPr>
          <w:p w14:paraId="76889790" w14:textId="77777777" w:rsidR="00944733" w:rsidRPr="00BE031F" w:rsidRDefault="00944733" w:rsidP="00944733">
            <w:r w:rsidRPr="00BE031F">
              <w:rPr>
                <w:sz w:val="22"/>
                <w:szCs w:val="22"/>
              </w:rPr>
              <w:t xml:space="preserve">65-69 </w:t>
            </w:r>
          </w:p>
          <w:p w14:paraId="712B6DB7" w14:textId="77777777" w:rsidR="00944733" w:rsidRPr="00BE031F" w:rsidRDefault="00944733" w:rsidP="00944733">
            <w:r w:rsidRPr="00BE031F">
              <w:rPr>
                <w:sz w:val="22"/>
                <w:szCs w:val="22"/>
              </w:rPr>
              <w:t>(2H1)</w:t>
            </w:r>
          </w:p>
          <w:p w14:paraId="2A1CEFCE" w14:textId="77777777" w:rsidR="00944733" w:rsidRPr="00BE031F" w:rsidRDefault="00944733" w:rsidP="00944733"/>
          <w:p w14:paraId="33288216" w14:textId="77777777" w:rsidR="00944733" w:rsidRPr="00BE031F" w:rsidRDefault="00944733" w:rsidP="00944733"/>
          <w:p w14:paraId="7514564A" w14:textId="77777777" w:rsidR="005D7908" w:rsidRPr="00BE031F" w:rsidRDefault="005D7908" w:rsidP="00944733"/>
          <w:p w14:paraId="34134E13" w14:textId="77777777" w:rsidR="00944733" w:rsidRPr="00BE031F" w:rsidRDefault="00944733" w:rsidP="00944733"/>
          <w:p w14:paraId="63A6FEB3" w14:textId="77777777" w:rsidR="00944733" w:rsidRPr="00BE031F" w:rsidRDefault="00944733" w:rsidP="00944733">
            <w:r w:rsidRPr="00BE031F">
              <w:rPr>
                <w:sz w:val="22"/>
                <w:szCs w:val="22"/>
              </w:rPr>
              <w:t>60-64</w:t>
            </w:r>
          </w:p>
          <w:p w14:paraId="18860407" w14:textId="77777777" w:rsidR="00944733" w:rsidRPr="00BE031F" w:rsidRDefault="00944733" w:rsidP="00944733">
            <w:r w:rsidRPr="00BE031F">
              <w:rPr>
                <w:sz w:val="22"/>
                <w:szCs w:val="22"/>
              </w:rPr>
              <w:t>(2H1)</w:t>
            </w:r>
          </w:p>
          <w:p w14:paraId="685542B4" w14:textId="77777777" w:rsidR="00944733" w:rsidRPr="00BE031F" w:rsidRDefault="00944733" w:rsidP="00944733"/>
          <w:p w14:paraId="29ECDC24" w14:textId="77777777" w:rsidR="00944733" w:rsidRPr="00BE031F" w:rsidRDefault="00944733" w:rsidP="00944733"/>
        </w:tc>
        <w:tc>
          <w:tcPr>
            <w:tcW w:w="1842" w:type="dxa"/>
          </w:tcPr>
          <w:p w14:paraId="7EC6285E" w14:textId="77777777" w:rsidR="00944733" w:rsidRPr="00BE031F" w:rsidRDefault="00944733" w:rsidP="00944733">
            <w:r w:rsidRPr="00BE031F">
              <w:rPr>
                <w:sz w:val="22"/>
                <w:szCs w:val="22"/>
              </w:rPr>
              <w:t>Good synthesis of ideas; good</w:t>
            </w:r>
            <w:r w:rsidRPr="00BE031F">
              <w:rPr>
                <w:b/>
                <w:sz w:val="22"/>
                <w:szCs w:val="22"/>
              </w:rPr>
              <w:t xml:space="preserve"> </w:t>
            </w:r>
            <w:r w:rsidRPr="00BE031F">
              <w:rPr>
                <w:sz w:val="22"/>
                <w:szCs w:val="22"/>
              </w:rPr>
              <w:t>understanding of key concepts</w:t>
            </w:r>
          </w:p>
          <w:p w14:paraId="13078F71" w14:textId="77777777" w:rsidR="00944733" w:rsidRPr="00BE031F" w:rsidRDefault="00944733" w:rsidP="00944733"/>
          <w:p w14:paraId="2416AE1B" w14:textId="77777777" w:rsidR="00944733" w:rsidRPr="00BE031F" w:rsidRDefault="00944733" w:rsidP="00944733"/>
          <w:p w14:paraId="1522034D" w14:textId="77777777" w:rsidR="00944733" w:rsidRPr="00BE031F" w:rsidRDefault="00944733" w:rsidP="00944733">
            <w:r w:rsidRPr="00BE031F">
              <w:rPr>
                <w:sz w:val="22"/>
                <w:szCs w:val="22"/>
              </w:rPr>
              <w:t>Competent synthesis of ideas; good understanding of key concepts</w:t>
            </w:r>
          </w:p>
        </w:tc>
        <w:tc>
          <w:tcPr>
            <w:tcW w:w="1560" w:type="dxa"/>
          </w:tcPr>
          <w:p w14:paraId="54E54B02" w14:textId="77777777" w:rsidR="00944733" w:rsidRPr="00BE031F" w:rsidRDefault="00944733" w:rsidP="00944733">
            <w:r w:rsidRPr="00BE031F">
              <w:rPr>
                <w:sz w:val="22"/>
                <w:szCs w:val="22"/>
              </w:rPr>
              <w:t>Good understanding directly addressed to the question</w:t>
            </w:r>
          </w:p>
          <w:p w14:paraId="7B7B61BE" w14:textId="77777777" w:rsidR="00944733" w:rsidRPr="00BE031F" w:rsidRDefault="00944733" w:rsidP="00944733"/>
          <w:p w14:paraId="014164F7" w14:textId="77777777" w:rsidR="00944733" w:rsidRPr="00BE031F" w:rsidRDefault="00944733" w:rsidP="00944733">
            <w:r w:rsidRPr="00BE031F">
              <w:rPr>
                <w:sz w:val="22"/>
                <w:szCs w:val="22"/>
              </w:rPr>
              <w:t>Good understanding directly addressed to the question</w:t>
            </w:r>
          </w:p>
        </w:tc>
        <w:tc>
          <w:tcPr>
            <w:tcW w:w="2625" w:type="dxa"/>
          </w:tcPr>
          <w:p w14:paraId="44CB1326" w14:textId="77777777" w:rsidR="00944733" w:rsidRPr="00BE031F" w:rsidRDefault="00944733" w:rsidP="00944733">
            <w:r w:rsidRPr="00BE031F">
              <w:rPr>
                <w:sz w:val="22"/>
                <w:szCs w:val="22"/>
              </w:rPr>
              <w:t>Careful assessment of primary text; good use of examples</w:t>
            </w:r>
          </w:p>
          <w:p w14:paraId="3DAA7438" w14:textId="77777777" w:rsidR="00944733" w:rsidRPr="00BE031F" w:rsidRDefault="00944733" w:rsidP="00944733"/>
          <w:p w14:paraId="4F395E5C" w14:textId="77777777" w:rsidR="00944733" w:rsidRPr="00BE031F" w:rsidRDefault="00944733" w:rsidP="00944733"/>
          <w:p w14:paraId="66E5DD57" w14:textId="77777777" w:rsidR="00944733" w:rsidRPr="00BE031F" w:rsidRDefault="00944733" w:rsidP="00944733"/>
          <w:p w14:paraId="1B693E5B" w14:textId="77777777" w:rsidR="00944733" w:rsidRPr="00BE031F" w:rsidRDefault="00944733" w:rsidP="00944733">
            <w:r w:rsidRPr="00BE031F">
              <w:rPr>
                <w:sz w:val="22"/>
                <w:szCs w:val="22"/>
              </w:rPr>
              <w:t>Fair assessment of primary text; some good use of examples</w:t>
            </w:r>
          </w:p>
        </w:tc>
        <w:tc>
          <w:tcPr>
            <w:tcW w:w="3895" w:type="dxa"/>
          </w:tcPr>
          <w:p w14:paraId="2F89E42E" w14:textId="3C199253" w:rsidR="00944733" w:rsidRPr="00BE031F" w:rsidRDefault="00944733" w:rsidP="00944733">
            <w:r w:rsidRPr="00BE031F">
              <w:rPr>
                <w:sz w:val="22"/>
                <w:szCs w:val="22"/>
              </w:rPr>
              <w:t>Effective expression; few errors of grammar; appropriate use of vocabulary; well-structured; clear paragraph structure</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p w14:paraId="58037840" w14:textId="77777777" w:rsidR="00944733" w:rsidRPr="00BE031F" w:rsidRDefault="00944733" w:rsidP="00944733"/>
          <w:p w14:paraId="18290A4A" w14:textId="32B72D37" w:rsidR="00EC12FB" w:rsidRPr="00BE031F" w:rsidRDefault="00944733" w:rsidP="004C60B6">
            <w:r w:rsidRPr="00BE031F">
              <w:rPr>
                <w:sz w:val="22"/>
                <w:szCs w:val="22"/>
              </w:rPr>
              <w:t>Generally good expression, with few errors of grammar; some structural inconsistencies</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5F2D0B67" w14:textId="77777777" w:rsidTr="5C248B64">
        <w:tc>
          <w:tcPr>
            <w:tcW w:w="1135" w:type="dxa"/>
          </w:tcPr>
          <w:p w14:paraId="3952492F" w14:textId="77777777" w:rsidR="00944733" w:rsidRPr="00BE031F" w:rsidRDefault="00944733" w:rsidP="00944733">
            <w:r w:rsidRPr="00BE031F">
              <w:rPr>
                <w:sz w:val="22"/>
                <w:szCs w:val="22"/>
              </w:rPr>
              <w:t xml:space="preserve">55-59 </w:t>
            </w:r>
          </w:p>
          <w:p w14:paraId="24CE645F" w14:textId="77777777" w:rsidR="00944733" w:rsidRPr="00BE031F" w:rsidRDefault="00944733" w:rsidP="00944733">
            <w:r w:rsidRPr="00BE031F">
              <w:rPr>
                <w:sz w:val="22"/>
                <w:szCs w:val="22"/>
              </w:rPr>
              <w:t>(2H2)</w:t>
            </w:r>
          </w:p>
          <w:p w14:paraId="1CED5141" w14:textId="77777777" w:rsidR="00944733" w:rsidRPr="00BE031F" w:rsidRDefault="00944733" w:rsidP="00944733"/>
          <w:p w14:paraId="5752DBB1" w14:textId="77777777" w:rsidR="00944733" w:rsidRPr="00BE031F" w:rsidRDefault="00944733" w:rsidP="00944733"/>
          <w:p w14:paraId="20C2EE2B" w14:textId="77777777" w:rsidR="00944733" w:rsidRPr="00BE031F" w:rsidRDefault="00944733" w:rsidP="00944733"/>
          <w:p w14:paraId="649BF4AA" w14:textId="56AB532A" w:rsidR="00EC12FB" w:rsidRPr="00BE031F" w:rsidRDefault="00EC12FB" w:rsidP="00944733">
            <w:pPr>
              <w:rPr>
                <w:sz w:val="22"/>
                <w:szCs w:val="22"/>
              </w:rPr>
            </w:pPr>
          </w:p>
          <w:p w14:paraId="05A24BA7" w14:textId="23C1F7DB" w:rsidR="007801AE" w:rsidRPr="00BE031F" w:rsidRDefault="007801AE" w:rsidP="00944733">
            <w:pPr>
              <w:rPr>
                <w:sz w:val="22"/>
                <w:szCs w:val="22"/>
              </w:rPr>
            </w:pPr>
          </w:p>
          <w:p w14:paraId="634E40B5" w14:textId="30343103" w:rsidR="007801AE" w:rsidRPr="00BE031F" w:rsidRDefault="007801AE" w:rsidP="00944733">
            <w:pPr>
              <w:rPr>
                <w:sz w:val="22"/>
                <w:szCs w:val="22"/>
              </w:rPr>
            </w:pPr>
          </w:p>
          <w:p w14:paraId="5D491DA8" w14:textId="51CF73D7" w:rsidR="007801AE" w:rsidRPr="00BE031F" w:rsidRDefault="007801AE" w:rsidP="00944733">
            <w:pPr>
              <w:rPr>
                <w:sz w:val="22"/>
                <w:szCs w:val="22"/>
              </w:rPr>
            </w:pPr>
          </w:p>
          <w:p w14:paraId="4E06175E" w14:textId="77777777" w:rsidR="00944733" w:rsidRPr="00BE031F" w:rsidRDefault="00944733" w:rsidP="00944733">
            <w:pPr>
              <w:rPr>
                <w:sz w:val="22"/>
                <w:szCs w:val="22"/>
              </w:rPr>
            </w:pPr>
            <w:r w:rsidRPr="00BE031F">
              <w:rPr>
                <w:sz w:val="22"/>
                <w:szCs w:val="22"/>
              </w:rPr>
              <w:t>50-54</w:t>
            </w:r>
          </w:p>
          <w:p w14:paraId="5ABB436B" w14:textId="77777777" w:rsidR="00944733" w:rsidRPr="00BE031F" w:rsidRDefault="00944733" w:rsidP="00944733">
            <w:r w:rsidRPr="00BE031F">
              <w:rPr>
                <w:sz w:val="22"/>
                <w:szCs w:val="22"/>
              </w:rPr>
              <w:t>(2H2)</w:t>
            </w:r>
          </w:p>
          <w:p w14:paraId="5D164AA4" w14:textId="77777777" w:rsidR="00944733" w:rsidRPr="00BE031F" w:rsidRDefault="00944733" w:rsidP="00944733"/>
          <w:p w14:paraId="3B3A6F90" w14:textId="77777777" w:rsidR="00944733" w:rsidRPr="00BE031F" w:rsidRDefault="00944733" w:rsidP="00944733"/>
        </w:tc>
        <w:tc>
          <w:tcPr>
            <w:tcW w:w="1842" w:type="dxa"/>
          </w:tcPr>
          <w:p w14:paraId="4BD6B610" w14:textId="77777777" w:rsidR="00944733" w:rsidRPr="00BE031F" w:rsidRDefault="00944733" w:rsidP="00944733">
            <w:pPr>
              <w:rPr>
                <w:sz w:val="22"/>
                <w:szCs w:val="22"/>
              </w:rPr>
            </w:pPr>
            <w:r w:rsidRPr="00BE031F">
              <w:rPr>
                <w:sz w:val="22"/>
                <w:szCs w:val="22"/>
              </w:rPr>
              <w:lastRenderedPageBreak/>
              <w:t>Fair understanding of key concepts; some weaknesses of understanding and knowledge</w:t>
            </w:r>
          </w:p>
          <w:p w14:paraId="5D7E802C" w14:textId="283E0360" w:rsidR="00E82DE7" w:rsidRPr="00BE031F" w:rsidRDefault="00E82DE7" w:rsidP="00944733">
            <w:pPr>
              <w:rPr>
                <w:sz w:val="22"/>
                <w:szCs w:val="22"/>
              </w:rPr>
            </w:pPr>
          </w:p>
          <w:p w14:paraId="6E144985" w14:textId="33D33AA7" w:rsidR="007801AE" w:rsidRPr="00BE031F" w:rsidRDefault="007801AE" w:rsidP="00944733">
            <w:pPr>
              <w:rPr>
                <w:sz w:val="22"/>
                <w:szCs w:val="22"/>
              </w:rPr>
            </w:pPr>
          </w:p>
          <w:p w14:paraId="5F3DE477" w14:textId="60BF1DB8" w:rsidR="00944733" w:rsidRPr="00BE031F" w:rsidRDefault="00944733" w:rsidP="00944733">
            <w:pPr>
              <w:rPr>
                <w:sz w:val="22"/>
                <w:szCs w:val="22"/>
              </w:rPr>
            </w:pPr>
            <w:r w:rsidRPr="00BE031F">
              <w:rPr>
                <w:sz w:val="22"/>
                <w:szCs w:val="22"/>
              </w:rPr>
              <w:lastRenderedPageBreak/>
              <w:t xml:space="preserve">Faulty synthesis of ideas; tendency to describe rather than analyse; significant lapses in understanding and knowledge </w:t>
            </w:r>
          </w:p>
          <w:p w14:paraId="374C1B5A" w14:textId="429EC023" w:rsidR="007801AE" w:rsidRPr="00BE031F" w:rsidRDefault="007801AE" w:rsidP="00944733"/>
        </w:tc>
        <w:tc>
          <w:tcPr>
            <w:tcW w:w="1560" w:type="dxa"/>
          </w:tcPr>
          <w:p w14:paraId="7DC22DEC" w14:textId="77777777" w:rsidR="00944733" w:rsidRPr="00BE031F" w:rsidRDefault="00944733" w:rsidP="00944733">
            <w:r w:rsidRPr="00BE031F">
              <w:rPr>
                <w:sz w:val="22"/>
                <w:szCs w:val="22"/>
              </w:rPr>
              <w:lastRenderedPageBreak/>
              <w:t>Competent understanding addressed to the question</w:t>
            </w:r>
          </w:p>
          <w:p w14:paraId="1D68BBF6" w14:textId="0ABD6830" w:rsidR="00944733" w:rsidRPr="00BE031F" w:rsidRDefault="00944733" w:rsidP="00944733"/>
          <w:p w14:paraId="1F529FE1" w14:textId="3D09F6EE" w:rsidR="007801AE" w:rsidRPr="00BE031F" w:rsidRDefault="007801AE" w:rsidP="00944733"/>
          <w:p w14:paraId="4252D1F7" w14:textId="77777777" w:rsidR="007801AE" w:rsidRPr="00BE031F" w:rsidRDefault="007801AE" w:rsidP="00944733"/>
          <w:p w14:paraId="44CAC2A9" w14:textId="77777777" w:rsidR="00944733" w:rsidRPr="00BE031F" w:rsidRDefault="00944733" w:rsidP="00944733">
            <w:r w:rsidRPr="00BE031F">
              <w:rPr>
                <w:sz w:val="22"/>
                <w:szCs w:val="22"/>
              </w:rPr>
              <w:lastRenderedPageBreak/>
              <w:t>Generally competent understanding addressed to the question</w:t>
            </w:r>
          </w:p>
        </w:tc>
        <w:tc>
          <w:tcPr>
            <w:tcW w:w="2625" w:type="dxa"/>
          </w:tcPr>
          <w:p w14:paraId="319AB5D9" w14:textId="010FC4E9" w:rsidR="00944733" w:rsidRPr="00BE031F" w:rsidRDefault="00944733" w:rsidP="00944733">
            <w:r w:rsidRPr="00BE031F">
              <w:rPr>
                <w:sz w:val="22"/>
                <w:szCs w:val="22"/>
              </w:rPr>
              <w:lastRenderedPageBreak/>
              <w:t>Some effective assessment of primary text; some appropriate</w:t>
            </w:r>
            <w:r w:rsidRPr="00BE031F">
              <w:rPr>
                <w:b/>
                <w:sz w:val="22"/>
                <w:szCs w:val="22"/>
              </w:rPr>
              <w:t xml:space="preserve"> </w:t>
            </w:r>
            <w:r w:rsidRPr="00BE031F">
              <w:rPr>
                <w:sz w:val="22"/>
                <w:szCs w:val="22"/>
              </w:rPr>
              <w:t>examples</w:t>
            </w:r>
          </w:p>
          <w:p w14:paraId="173F0141" w14:textId="11AD3DDC" w:rsidR="00944733" w:rsidRPr="00BE031F" w:rsidRDefault="00944733" w:rsidP="00944733"/>
          <w:p w14:paraId="3E2AEB07" w14:textId="77777777" w:rsidR="007801AE" w:rsidRPr="00BE031F" w:rsidRDefault="007801AE" w:rsidP="00944733"/>
          <w:p w14:paraId="671FCFA9" w14:textId="77777777" w:rsidR="00944733" w:rsidRPr="00BE031F" w:rsidRDefault="00944733" w:rsidP="00944733"/>
          <w:p w14:paraId="6905CE4E" w14:textId="77777777" w:rsidR="00EC12FB" w:rsidRPr="00BE031F" w:rsidRDefault="00EC12FB" w:rsidP="00944733">
            <w:pPr>
              <w:rPr>
                <w:sz w:val="22"/>
                <w:szCs w:val="22"/>
              </w:rPr>
            </w:pPr>
          </w:p>
          <w:p w14:paraId="1EC87B3A" w14:textId="77777777" w:rsidR="00944733" w:rsidRPr="00BE031F" w:rsidRDefault="00944733" w:rsidP="00944733">
            <w:r w:rsidRPr="00BE031F">
              <w:rPr>
                <w:sz w:val="22"/>
                <w:szCs w:val="22"/>
              </w:rPr>
              <w:lastRenderedPageBreak/>
              <w:t>Material is not analysed in great depth; limited use of examples</w:t>
            </w:r>
          </w:p>
        </w:tc>
        <w:tc>
          <w:tcPr>
            <w:tcW w:w="3895" w:type="dxa"/>
          </w:tcPr>
          <w:p w14:paraId="0C2C2156" w14:textId="06A76E34" w:rsidR="00944733" w:rsidRPr="00BE031F" w:rsidRDefault="00944733" w:rsidP="00944733">
            <w:pPr>
              <w:rPr>
                <w:sz w:val="22"/>
                <w:szCs w:val="22"/>
              </w:rPr>
            </w:pPr>
            <w:r w:rsidRPr="00BE031F">
              <w:rPr>
                <w:sz w:val="22"/>
                <w:szCs w:val="22"/>
              </w:rPr>
              <w:lastRenderedPageBreak/>
              <w:t>Expression such that meaning is understandable; few serious errors of grammar; inconsist</w:t>
            </w:r>
            <w:r w:rsidR="00EC12FB" w:rsidRPr="00BE031F">
              <w:rPr>
                <w:sz w:val="22"/>
                <w:szCs w:val="22"/>
              </w:rPr>
              <w:t>ent citation and bibliography with significant omissions</w:t>
            </w:r>
          </w:p>
          <w:p w14:paraId="603B7796" w14:textId="7CCB7120" w:rsidR="007801AE" w:rsidRPr="00BE031F" w:rsidRDefault="007801AE" w:rsidP="00944733">
            <w:pPr>
              <w:rPr>
                <w:sz w:val="22"/>
                <w:szCs w:val="22"/>
              </w:rPr>
            </w:pPr>
          </w:p>
          <w:p w14:paraId="23BFE20C" w14:textId="77777777" w:rsidR="007801AE" w:rsidRPr="00BE031F" w:rsidRDefault="007801AE" w:rsidP="00944733">
            <w:pPr>
              <w:rPr>
                <w:sz w:val="22"/>
                <w:szCs w:val="22"/>
              </w:rPr>
            </w:pPr>
          </w:p>
          <w:p w14:paraId="14079BBD" w14:textId="77777777" w:rsidR="00EC12FB" w:rsidRPr="00BE031F" w:rsidRDefault="00EC12FB" w:rsidP="00944733">
            <w:pPr>
              <w:rPr>
                <w:sz w:val="22"/>
                <w:szCs w:val="22"/>
              </w:rPr>
            </w:pPr>
          </w:p>
          <w:p w14:paraId="141F342E" w14:textId="77777777" w:rsidR="00E82DE7" w:rsidRPr="00BE031F" w:rsidRDefault="00E82DE7" w:rsidP="00A94919">
            <w:pPr>
              <w:rPr>
                <w:sz w:val="22"/>
                <w:szCs w:val="22"/>
              </w:rPr>
            </w:pPr>
          </w:p>
          <w:p w14:paraId="674863E4" w14:textId="77777777" w:rsidR="00944733" w:rsidRPr="00BE031F" w:rsidRDefault="00944733" w:rsidP="00A94919">
            <w:r w:rsidRPr="00BE031F">
              <w:rPr>
                <w:sz w:val="22"/>
                <w:szCs w:val="22"/>
              </w:rPr>
              <w:lastRenderedPageBreak/>
              <w:t>Some grammatical errors and loose, wordy or repetitive expression; poor use of paragraphs</w:t>
            </w:r>
          </w:p>
        </w:tc>
      </w:tr>
      <w:tr w:rsidR="00944733" w:rsidRPr="00BE031F" w14:paraId="74A1ABC7" w14:textId="77777777" w:rsidTr="5C248B64">
        <w:trPr>
          <w:trHeight w:val="881"/>
        </w:trPr>
        <w:tc>
          <w:tcPr>
            <w:tcW w:w="1135" w:type="dxa"/>
          </w:tcPr>
          <w:p w14:paraId="5E1B45A2" w14:textId="77777777" w:rsidR="00944733" w:rsidRPr="00BE031F" w:rsidRDefault="00944733" w:rsidP="00944733">
            <w:r w:rsidRPr="00BE031F">
              <w:rPr>
                <w:sz w:val="22"/>
                <w:szCs w:val="22"/>
              </w:rPr>
              <w:lastRenderedPageBreak/>
              <w:t xml:space="preserve">45-49 </w:t>
            </w:r>
          </w:p>
          <w:p w14:paraId="574B422C" w14:textId="77777777" w:rsidR="00944733" w:rsidRPr="00BE031F" w:rsidRDefault="00944733" w:rsidP="00944733">
            <w:r w:rsidRPr="00BE031F">
              <w:rPr>
                <w:sz w:val="22"/>
                <w:szCs w:val="22"/>
              </w:rPr>
              <w:t>(3H)</w:t>
            </w:r>
          </w:p>
          <w:p w14:paraId="7D368884" w14:textId="77777777" w:rsidR="00944733" w:rsidRPr="00BE031F" w:rsidRDefault="00944733" w:rsidP="00944733"/>
          <w:p w14:paraId="30203DCB" w14:textId="77777777" w:rsidR="00944733" w:rsidRPr="00BE031F" w:rsidRDefault="00944733" w:rsidP="00944733"/>
          <w:p w14:paraId="5FEF68BD" w14:textId="77777777" w:rsidR="00944733" w:rsidRPr="00BE031F" w:rsidRDefault="00944733" w:rsidP="00944733"/>
          <w:p w14:paraId="283F4919" w14:textId="77777777" w:rsidR="005D7908" w:rsidRPr="00BE031F" w:rsidRDefault="005D7908" w:rsidP="00944733"/>
          <w:p w14:paraId="1EE4136F" w14:textId="77777777" w:rsidR="005D7908" w:rsidRPr="00BE031F" w:rsidRDefault="005D7908" w:rsidP="00944733"/>
          <w:p w14:paraId="7E920C3F" w14:textId="77777777" w:rsidR="00944733" w:rsidRPr="00BE031F" w:rsidRDefault="00944733" w:rsidP="00944733"/>
          <w:p w14:paraId="43ECDB2D" w14:textId="77777777" w:rsidR="00944733" w:rsidRPr="00BE031F" w:rsidRDefault="00944733" w:rsidP="00944733">
            <w:r w:rsidRPr="00BE031F">
              <w:rPr>
                <w:sz w:val="22"/>
                <w:szCs w:val="22"/>
              </w:rPr>
              <w:t>40-44</w:t>
            </w:r>
          </w:p>
          <w:p w14:paraId="70A124C9" w14:textId="77777777" w:rsidR="00944733" w:rsidRPr="00BE031F" w:rsidRDefault="00944733" w:rsidP="00944733">
            <w:r w:rsidRPr="00BE031F">
              <w:rPr>
                <w:sz w:val="22"/>
                <w:szCs w:val="22"/>
              </w:rPr>
              <w:t>(Pass)</w:t>
            </w:r>
          </w:p>
          <w:p w14:paraId="710D323F" w14:textId="77777777" w:rsidR="00944733" w:rsidRPr="00BE031F" w:rsidRDefault="00944733" w:rsidP="00944733"/>
        </w:tc>
        <w:tc>
          <w:tcPr>
            <w:tcW w:w="1842" w:type="dxa"/>
          </w:tcPr>
          <w:p w14:paraId="224D8536" w14:textId="77777777" w:rsidR="00944733" w:rsidRPr="00BE031F" w:rsidRDefault="00944733" w:rsidP="00944733">
            <w:pPr>
              <w:rPr>
                <w:color w:val="000000"/>
              </w:rPr>
            </w:pPr>
            <w:r w:rsidRPr="00BE031F">
              <w:rPr>
                <w:color w:val="000000"/>
                <w:sz w:val="22"/>
                <w:szCs w:val="22"/>
              </w:rPr>
              <w:t>Lacking in synthesis of ideas; descriptive rather than analytical; limited understanding of key concepts</w:t>
            </w:r>
          </w:p>
          <w:p w14:paraId="12FC38DE" w14:textId="77777777" w:rsidR="00944733" w:rsidRPr="00BE031F" w:rsidRDefault="00944733" w:rsidP="00944733">
            <w:pPr>
              <w:rPr>
                <w:color w:val="000000"/>
              </w:rPr>
            </w:pPr>
          </w:p>
          <w:p w14:paraId="711E64BA" w14:textId="63F2472C" w:rsidR="00AF19B6" w:rsidRPr="00BE031F" w:rsidRDefault="00944733" w:rsidP="004C466E">
            <w:r w:rsidRPr="00BE031F">
              <w:rPr>
                <w:color w:val="000000"/>
                <w:sz w:val="22"/>
                <w:szCs w:val="22"/>
              </w:rPr>
              <w:t>Lacking in synthesis of ideas; largely descriptive rather than analytical, but some understanding of key concepts</w:t>
            </w:r>
          </w:p>
        </w:tc>
        <w:tc>
          <w:tcPr>
            <w:tcW w:w="1560" w:type="dxa"/>
          </w:tcPr>
          <w:p w14:paraId="360B29BC" w14:textId="77777777" w:rsidR="00944733" w:rsidRPr="00BE031F" w:rsidRDefault="00944733" w:rsidP="00944733">
            <w:r w:rsidRPr="00BE031F">
              <w:rPr>
                <w:sz w:val="22"/>
                <w:szCs w:val="22"/>
              </w:rPr>
              <w:t xml:space="preserve">A limited understanding addressed to the question </w:t>
            </w:r>
          </w:p>
          <w:p w14:paraId="654CD601" w14:textId="77777777" w:rsidR="00944733" w:rsidRPr="00BE031F" w:rsidRDefault="00944733" w:rsidP="00944733"/>
          <w:p w14:paraId="4FBAD3DB" w14:textId="77777777" w:rsidR="00944733" w:rsidRPr="00BE031F" w:rsidRDefault="00944733" w:rsidP="00944733"/>
          <w:p w14:paraId="4D5E5D30" w14:textId="77777777" w:rsidR="00944733" w:rsidRPr="00BE031F" w:rsidRDefault="00944733" w:rsidP="00944733"/>
          <w:p w14:paraId="3829D21B" w14:textId="77777777" w:rsidR="00944733" w:rsidRPr="00BE031F" w:rsidRDefault="00944733" w:rsidP="00944733"/>
          <w:p w14:paraId="376E1D37" w14:textId="77777777" w:rsidR="00944733" w:rsidRPr="00BE031F" w:rsidRDefault="00944733" w:rsidP="00944733">
            <w:r w:rsidRPr="00BE031F">
              <w:rPr>
                <w:sz w:val="22"/>
                <w:szCs w:val="22"/>
              </w:rPr>
              <w:t>Partially addressed to the question</w:t>
            </w:r>
          </w:p>
        </w:tc>
        <w:tc>
          <w:tcPr>
            <w:tcW w:w="2625" w:type="dxa"/>
          </w:tcPr>
          <w:p w14:paraId="1663A4CB" w14:textId="77777777" w:rsidR="00944733" w:rsidRPr="00BE031F" w:rsidRDefault="00944733" w:rsidP="00944733">
            <w:pPr>
              <w:rPr>
                <w:color w:val="000000"/>
              </w:rPr>
            </w:pPr>
            <w:r w:rsidRPr="00BE031F">
              <w:rPr>
                <w:color w:val="000000"/>
                <w:sz w:val="22"/>
                <w:szCs w:val="22"/>
              </w:rPr>
              <w:t>Imperfect understanding of primary text; limited range of examples, sometimes inappropriate ones</w:t>
            </w:r>
          </w:p>
          <w:p w14:paraId="07B5C31C" w14:textId="77777777" w:rsidR="00944733" w:rsidRPr="00BE031F" w:rsidRDefault="00944733" w:rsidP="00944733">
            <w:pPr>
              <w:rPr>
                <w:color w:val="000000"/>
              </w:rPr>
            </w:pPr>
          </w:p>
          <w:p w14:paraId="630AC7F6" w14:textId="77777777" w:rsidR="00944733" w:rsidRPr="00BE031F" w:rsidRDefault="00944733" w:rsidP="00944733">
            <w:pPr>
              <w:rPr>
                <w:color w:val="000000"/>
              </w:rPr>
            </w:pPr>
          </w:p>
          <w:p w14:paraId="3E5094AD" w14:textId="77777777" w:rsidR="00980043" w:rsidRPr="00BE031F" w:rsidRDefault="00980043" w:rsidP="00944733">
            <w:pPr>
              <w:rPr>
                <w:color w:val="000000"/>
                <w:sz w:val="22"/>
                <w:szCs w:val="22"/>
              </w:rPr>
            </w:pPr>
          </w:p>
          <w:p w14:paraId="0D3555A0" w14:textId="77777777" w:rsidR="00980043" w:rsidRPr="00BE031F" w:rsidRDefault="00980043" w:rsidP="00944733">
            <w:pPr>
              <w:rPr>
                <w:color w:val="000000"/>
                <w:sz w:val="22"/>
                <w:szCs w:val="22"/>
              </w:rPr>
            </w:pPr>
          </w:p>
          <w:p w14:paraId="2FA60A73" w14:textId="346476FB" w:rsidR="00944733" w:rsidRPr="00BE031F" w:rsidRDefault="00944733" w:rsidP="00944733">
            <w:pPr>
              <w:rPr>
                <w:color w:val="993300"/>
              </w:rPr>
            </w:pPr>
            <w:r w:rsidRPr="00BE031F">
              <w:rPr>
                <w:color w:val="000000"/>
                <w:sz w:val="22"/>
                <w:szCs w:val="22"/>
              </w:rPr>
              <w:t>Limited understanding of primary text; poorly chosen and predominantly irrelevant examples</w:t>
            </w:r>
          </w:p>
        </w:tc>
        <w:tc>
          <w:tcPr>
            <w:tcW w:w="3895" w:type="dxa"/>
          </w:tcPr>
          <w:p w14:paraId="0FEBAEB4" w14:textId="77777777" w:rsidR="00944733" w:rsidRPr="00BE031F" w:rsidRDefault="00944733" w:rsidP="00944733">
            <w:pPr>
              <w:rPr>
                <w:color w:val="000000"/>
              </w:rPr>
            </w:pPr>
            <w:r w:rsidRPr="00BE031F">
              <w:rPr>
                <w:color w:val="000000"/>
                <w:sz w:val="22"/>
                <w:szCs w:val="22"/>
              </w:rPr>
              <w:t>Poor structure and layout; considerable number of grammatical errors; limited vocabulary, sometimes incorrectly used</w:t>
            </w:r>
            <w:r w:rsidR="00A94919" w:rsidRPr="00BE031F">
              <w:rPr>
                <w:color w:val="000000"/>
                <w:sz w:val="22"/>
                <w:szCs w:val="22"/>
              </w:rPr>
              <w:t>; inaccurate citation and bibliography with significant omissions</w:t>
            </w:r>
          </w:p>
          <w:p w14:paraId="5F99E975" w14:textId="77777777" w:rsidR="00944733" w:rsidRPr="00BE031F" w:rsidRDefault="00944733" w:rsidP="00944733">
            <w:pPr>
              <w:rPr>
                <w:color w:val="000000"/>
              </w:rPr>
            </w:pPr>
          </w:p>
          <w:p w14:paraId="2E9E24F1" w14:textId="77777777" w:rsidR="00944733" w:rsidRPr="00BE031F" w:rsidRDefault="00944733" w:rsidP="00944733">
            <w:pPr>
              <w:rPr>
                <w:color w:val="000000"/>
              </w:rPr>
            </w:pPr>
          </w:p>
          <w:p w14:paraId="14270BB7" w14:textId="77777777" w:rsidR="00980043" w:rsidRPr="00BE031F" w:rsidRDefault="00980043" w:rsidP="00944733">
            <w:pPr>
              <w:rPr>
                <w:color w:val="000000"/>
                <w:sz w:val="22"/>
                <w:szCs w:val="22"/>
              </w:rPr>
            </w:pPr>
          </w:p>
          <w:p w14:paraId="03FBF990" w14:textId="522297D1" w:rsidR="00944733" w:rsidRPr="00BE031F" w:rsidRDefault="00944733" w:rsidP="00944733">
            <w:pPr>
              <w:rPr>
                <w:color w:val="993300"/>
              </w:rPr>
            </w:pPr>
            <w:r w:rsidRPr="00BE031F">
              <w:rPr>
                <w:color w:val="000000"/>
                <w:sz w:val="22"/>
                <w:szCs w:val="22"/>
              </w:rPr>
              <w:t xml:space="preserve">Poor presentation and faulty paragraph structure; basic vocabulary; errors in spelling, punctuation and/or grammar </w:t>
            </w:r>
          </w:p>
        </w:tc>
      </w:tr>
      <w:tr w:rsidR="00944733" w:rsidRPr="00BE031F" w14:paraId="00622E7F" w14:textId="77777777" w:rsidTr="5C248B64">
        <w:trPr>
          <w:trHeight w:val="894"/>
        </w:trPr>
        <w:tc>
          <w:tcPr>
            <w:tcW w:w="1135" w:type="dxa"/>
          </w:tcPr>
          <w:p w14:paraId="7947E069" w14:textId="03CFBC92" w:rsidR="00944733" w:rsidRPr="00BE031F" w:rsidRDefault="00944733" w:rsidP="00944733">
            <w:r w:rsidRPr="00BE031F">
              <w:rPr>
                <w:sz w:val="22"/>
                <w:szCs w:val="22"/>
              </w:rPr>
              <w:t xml:space="preserve">35 </w:t>
            </w:r>
          </w:p>
          <w:p w14:paraId="5579045E" w14:textId="77777777" w:rsidR="00944733" w:rsidRPr="00BE031F" w:rsidRDefault="00944733" w:rsidP="00944733">
            <w:r w:rsidRPr="00BE031F">
              <w:rPr>
                <w:sz w:val="22"/>
                <w:szCs w:val="22"/>
              </w:rPr>
              <w:t>(Fail)</w:t>
            </w:r>
          </w:p>
        </w:tc>
        <w:tc>
          <w:tcPr>
            <w:tcW w:w="1842" w:type="dxa"/>
          </w:tcPr>
          <w:p w14:paraId="1EA97D77" w14:textId="77777777" w:rsidR="00944733" w:rsidRPr="00BE031F" w:rsidRDefault="00944733" w:rsidP="00944733">
            <w:pPr>
              <w:rPr>
                <w:color w:val="000000"/>
              </w:rPr>
            </w:pPr>
            <w:r w:rsidRPr="00BE031F">
              <w:rPr>
                <w:color w:val="000000"/>
                <w:sz w:val="22"/>
                <w:szCs w:val="22"/>
              </w:rPr>
              <w:t>Substantial misunderstanding of key concepts; no synthesis of ideas</w:t>
            </w:r>
          </w:p>
        </w:tc>
        <w:tc>
          <w:tcPr>
            <w:tcW w:w="1560" w:type="dxa"/>
          </w:tcPr>
          <w:p w14:paraId="673F069C" w14:textId="77777777" w:rsidR="00944733" w:rsidRPr="00BE031F" w:rsidRDefault="00944733" w:rsidP="00944733">
            <w:pPr>
              <w:rPr>
                <w:color w:val="000000"/>
              </w:rPr>
            </w:pPr>
            <w:r w:rsidRPr="00BE031F">
              <w:rPr>
                <w:color w:val="000000"/>
                <w:sz w:val="22"/>
                <w:szCs w:val="22"/>
              </w:rPr>
              <w:t>Only marginally addressed to the question</w:t>
            </w:r>
          </w:p>
        </w:tc>
        <w:tc>
          <w:tcPr>
            <w:tcW w:w="2625" w:type="dxa"/>
          </w:tcPr>
          <w:p w14:paraId="77ED7A57" w14:textId="77777777" w:rsidR="00944733" w:rsidRPr="00BE031F" w:rsidRDefault="00944733" w:rsidP="00944733">
            <w:pPr>
              <w:rPr>
                <w:color w:val="000000"/>
              </w:rPr>
            </w:pPr>
            <w:r w:rsidRPr="00BE031F">
              <w:rPr>
                <w:color w:val="000000"/>
                <w:sz w:val="22"/>
                <w:szCs w:val="22"/>
              </w:rPr>
              <w:t>Inadequate understanding and knowledge of primary text; minimal use of examples</w:t>
            </w:r>
          </w:p>
        </w:tc>
        <w:tc>
          <w:tcPr>
            <w:tcW w:w="3895" w:type="dxa"/>
          </w:tcPr>
          <w:p w14:paraId="6C7B5C7B" w14:textId="77777777" w:rsidR="00944733" w:rsidRPr="00BE031F" w:rsidRDefault="00944733" w:rsidP="00944733">
            <w:pPr>
              <w:rPr>
                <w:color w:val="000000"/>
              </w:rPr>
            </w:pPr>
            <w:r w:rsidRPr="00BE031F">
              <w:rPr>
                <w:color w:val="000000"/>
                <w:sz w:val="22"/>
                <w:szCs w:val="22"/>
              </w:rPr>
              <w:t xml:space="preserve">Errors of structure such that essay has very little obvious focus or argument; poor presentation; numerous and significant grammatical errors; significantly restricted vocabulary; </w:t>
            </w:r>
            <w:r w:rsidR="00A94919" w:rsidRPr="00BE031F">
              <w:rPr>
                <w:color w:val="000000"/>
                <w:sz w:val="22"/>
                <w:szCs w:val="22"/>
              </w:rPr>
              <w:t>inadequate citation and bibliography</w:t>
            </w:r>
          </w:p>
          <w:p w14:paraId="5397C4B5" w14:textId="77777777" w:rsidR="00944733" w:rsidRPr="00BE031F" w:rsidRDefault="00944733" w:rsidP="00944733">
            <w:pPr>
              <w:rPr>
                <w:color w:val="000000"/>
              </w:rPr>
            </w:pPr>
          </w:p>
        </w:tc>
      </w:tr>
      <w:tr w:rsidR="00944733" w:rsidRPr="00BE031F" w14:paraId="36DFC9C9" w14:textId="77777777" w:rsidTr="5C248B64">
        <w:trPr>
          <w:trHeight w:val="937"/>
        </w:trPr>
        <w:tc>
          <w:tcPr>
            <w:tcW w:w="1135" w:type="dxa"/>
          </w:tcPr>
          <w:p w14:paraId="519E7057" w14:textId="77777777" w:rsidR="00944733" w:rsidRPr="00BE031F" w:rsidRDefault="00944733" w:rsidP="00944733">
            <w:r w:rsidRPr="00BE031F">
              <w:rPr>
                <w:sz w:val="22"/>
                <w:szCs w:val="22"/>
              </w:rPr>
              <w:t xml:space="preserve">30 </w:t>
            </w:r>
          </w:p>
          <w:p w14:paraId="464887E8" w14:textId="77777777" w:rsidR="00944733" w:rsidRPr="00BE031F" w:rsidRDefault="00944733" w:rsidP="00944733">
            <w:r w:rsidRPr="00BE031F">
              <w:rPr>
                <w:sz w:val="22"/>
                <w:szCs w:val="22"/>
              </w:rPr>
              <w:t>(Fail)</w:t>
            </w:r>
          </w:p>
        </w:tc>
        <w:tc>
          <w:tcPr>
            <w:tcW w:w="1842" w:type="dxa"/>
          </w:tcPr>
          <w:p w14:paraId="6792B063" w14:textId="77777777" w:rsidR="00944733" w:rsidRPr="00BE031F" w:rsidRDefault="00944733" w:rsidP="00944733">
            <w:pPr>
              <w:rPr>
                <w:color w:val="000000"/>
              </w:rPr>
            </w:pPr>
            <w:r w:rsidRPr="00BE031F">
              <w:rPr>
                <w:color w:val="000000"/>
                <w:sz w:val="22"/>
                <w:szCs w:val="22"/>
              </w:rPr>
              <w:t>Fundamental misunderstanding of key concepts; misconceived in its approach</w:t>
            </w:r>
          </w:p>
        </w:tc>
        <w:tc>
          <w:tcPr>
            <w:tcW w:w="1560" w:type="dxa"/>
          </w:tcPr>
          <w:p w14:paraId="0185AF65" w14:textId="77777777" w:rsidR="00944733" w:rsidRPr="00BE031F" w:rsidRDefault="00944733" w:rsidP="00944733">
            <w:pPr>
              <w:rPr>
                <w:color w:val="000000"/>
              </w:rPr>
            </w:pPr>
            <w:r w:rsidRPr="00BE031F">
              <w:rPr>
                <w:color w:val="000000"/>
                <w:sz w:val="22"/>
                <w:szCs w:val="22"/>
              </w:rPr>
              <w:t>Largely irrelevant to the question</w:t>
            </w:r>
          </w:p>
        </w:tc>
        <w:tc>
          <w:tcPr>
            <w:tcW w:w="2625" w:type="dxa"/>
          </w:tcPr>
          <w:p w14:paraId="00A6589D" w14:textId="77777777" w:rsidR="00944733" w:rsidRPr="00BE031F" w:rsidRDefault="00944733" w:rsidP="00944733">
            <w:pPr>
              <w:rPr>
                <w:color w:val="000000"/>
              </w:rPr>
            </w:pPr>
            <w:r w:rsidRPr="00BE031F">
              <w:rPr>
                <w:color w:val="000000"/>
                <w:sz w:val="22"/>
                <w:szCs w:val="22"/>
              </w:rPr>
              <w:t>Inadequate understanding and knowledge of primary text; no relevant examples</w:t>
            </w:r>
          </w:p>
        </w:tc>
        <w:tc>
          <w:tcPr>
            <w:tcW w:w="3895" w:type="dxa"/>
          </w:tcPr>
          <w:p w14:paraId="08A224E1" w14:textId="77777777" w:rsidR="00944733" w:rsidRPr="00BE031F" w:rsidRDefault="00944733" w:rsidP="00944733">
            <w:pPr>
              <w:rPr>
                <w:color w:val="000000"/>
              </w:rPr>
            </w:pPr>
            <w:r w:rsidRPr="00BE031F">
              <w:rPr>
                <w:color w:val="000000"/>
                <w:sz w:val="22"/>
                <w:szCs w:val="22"/>
              </w:rPr>
              <w:t>Poor presentation; numerous and significant grammatical errors; highly restricted vocabulary; little or no sense of structure</w:t>
            </w:r>
            <w:r w:rsidR="00A94919" w:rsidRPr="00BE031F">
              <w:rPr>
                <w:color w:val="000000"/>
                <w:sz w:val="22"/>
                <w:szCs w:val="22"/>
              </w:rPr>
              <w:t>; little or no citation and incomplete bibliography</w:t>
            </w:r>
          </w:p>
          <w:p w14:paraId="4F6D804C" w14:textId="77777777" w:rsidR="00944733" w:rsidRPr="00BE031F" w:rsidRDefault="00944733" w:rsidP="00944733">
            <w:pPr>
              <w:rPr>
                <w:color w:val="000000"/>
              </w:rPr>
            </w:pPr>
          </w:p>
        </w:tc>
      </w:tr>
      <w:tr w:rsidR="00944733" w:rsidRPr="00BE031F" w14:paraId="2FD3304A" w14:textId="77777777" w:rsidTr="5C248B64">
        <w:tc>
          <w:tcPr>
            <w:tcW w:w="1135" w:type="dxa"/>
          </w:tcPr>
          <w:p w14:paraId="424CED26" w14:textId="77777777" w:rsidR="00944733" w:rsidRPr="00BE031F" w:rsidRDefault="00944733" w:rsidP="00944733">
            <w:r w:rsidRPr="00BE031F">
              <w:rPr>
                <w:sz w:val="22"/>
                <w:szCs w:val="22"/>
              </w:rPr>
              <w:t>25 and below</w:t>
            </w:r>
          </w:p>
          <w:p w14:paraId="1C32AF70" w14:textId="77777777" w:rsidR="00944733" w:rsidRPr="00BE031F" w:rsidRDefault="00944733" w:rsidP="00944733">
            <w:r w:rsidRPr="00BE031F">
              <w:rPr>
                <w:sz w:val="22"/>
                <w:szCs w:val="22"/>
              </w:rPr>
              <w:t xml:space="preserve">(Fail) </w:t>
            </w:r>
          </w:p>
        </w:tc>
        <w:tc>
          <w:tcPr>
            <w:tcW w:w="1842" w:type="dxa"/>
          </w:tcPr>
          <w:p w14:paraId="192D3B8D" w14:textId="77777777" w:rsidR="00944733" w:rsidRPr="00BE031F" w:rsidRDefault="00944733" w:rsidP="00944733">
            <w:pPr>
              <w:rPr>
                <w:color w:val="000000"/>
                <w:sz w:val="22"/>
                <w:szCs w:val="22"/>
              </w:rPr>
            </w:pPr>
            <w:r w:rsidRPr="00BE031F">
              <w:rPr>
                <w:color w:val="000000"/>
                <w:sz w:val="22"/>
                <w:szCs w:val="22"/>
              </w:rPr>
              <w:t>Fundamental misunderstanding of key concepts; only fragmentary arguments</w:t>
            </w:r>
          </w:p>
          <w:p w14:paraId="5F810CFD" w14:textId="21A384E0" w:rsidR="00AF19B6" w:rsidRPr="00BE031F" w:rsidRDefault="00AF19B6" w:rsidP="00944733">
            <w:pPr>
              <w:rPr>
                <w:color w:val="000000"/>
              </w:rPr>
            </w:pPr>
          </w:p>
        </w:tc>
        <w:tc>
          <w:tcPr>
            <w:tcW w:w="1560" w:type="dxa"/>
          </w:tcPr>
          <w:p w14:paraId="74DC33AD" w14:textId="77777777" w:rsidR="00944733" w:rsidRPr="00BE031F" w:rsidRDefault="00944733" w:rsidP="00944733">
            <w:pPr>
              <w:rPr>
                <w:color w:val="000000"/>
              </w:rPr>
            </w:pPr>
            <w:r w:rsidRPr="00BE031F">
              <w:rPr>
                <w:color w:val="000000"/>
                <w:sz w:val="22"/>
                <w:szCs w:val="22"/>
              </w:rPr>
              <w:t>Almost entirely irrelevant to the question</w:t>
            </w:r>
          </w:p>
        </w:tc>
        <w:tc>
          <w:tcPr>
            <w:tcW w:w="2625" w:type="dxa"/>
          </w:tcPr>
          <w:p w14:paraId="3EB77806" w14:textId="77777777" w:rsidR="00944733" w:rsidRPr="00BE031F" w:rsidRDefault="00944733" w:rsidP="00944733">
            <w:pPr>
              <w:rPr>
                <w:color w:val="000000"/>
              </w:rPr>
            </w:pPr>
            <w:r w:rsidRPr="00BE031F">
              <w:rPr>
                <w:color w:val="000000"/>
                <w:sz w:val="22"/>
                <w:szCs w:val="22"/>
              </w:rPr>
              <w:t xml:space="preserve">Little or no attempt to support assertions </w:t>
            </w:r>
          </w:p>
        </w:tc>
        <w:tc>
          <w:tcPr>
            <w:tcW w:w="3895" w:type="dxa"/>
          </w:tcPr>
          <w:p w14:paraId="1F84418B" w14:textId="77777777" w:rsidR="00944733" w:rsidRPr="00BE031F" w:rsidRDefault="00944733" w:rsidP="00944733">
            <w:pPr>
              <w:rPr>
                <w:color w:val="000000"/>
              </w:rPr>
            </w:pPr>
            <w:r w:rsidRPr="00BE031F">
              <w:rPr>
                <w:color w:val="000000"/>
                <w:sz w:val="22"/>
                <w:szCs w:val="22"/>
              </w:rPr>
              <w:t xml:space="preserve">Poor grammar and vocabulary </w:t>
            </w:r>
            <w:proofErr w:type="gramStart"/>
            <w:r w:rsidRPr="00BE031F">
              <w:rPr>
                <w:color w:val="000000"/>
                <w:sz w:val="22"/>
                <w:szCs w:val="22"/>
              </w:rPr>
              <w:t>makes</w:t>
            </w:r>
            <w:proofErr w:type="gramEnd"/>
            <w:r w:rsidRPr="00BE031F">
              <w:rPr>
                <w:color w:val="000000"/>
                <w:sz w:val="22"/>
                <w:szCs w:val="22"/>
              </w:rPr>
              <w:t xml:space="preserve"> it difficult to decipher intended meaning;</w:t>
            </w:r>
            <w:r w:rsidRPr="00BE031F">
              <w:rPr>
                <w:b/>
                <w:color w:val="000000"/>
                <w:sz w:val="22"/>
                <w:szCs w:val="22"/>
              </w:rPr>
              <w:t xml:space="preserve"> </w:t>
            </w:r>
            <w:r w:rsidRPr="00BE031F">
              <w:rPr>
                <w:color w:val="000000"/>
                <w:sz w:val="22"/>
                <w:szCs w:val="22"/>
              </w:rPr>
              <w:t>no effective structure</w:t>
            </w:r>
            <w:r w:rsidR="00A94919" w:rsidRPr="00BE031F">
              <w:rPr>
                <w:color w:val="000000"/>
                <w:sz w:val="22"/>
                <w:szCs w:val="22"/>
              </w:rPr>
              <w:t>; no citation; no relevant bibliography</w:t>
            </w:r>
          </w:p>
        </w:tc>
      </w:tr>
      <w:tr w:rsidR="00944733" w:rsidRPr="00BE031F" w14:paraId="7C14B5B3" w14:textId="77777777" w:rsidTr="5C248B64">
        <w:trPr>
          <w:cantSplit/>
        </w:trPr>
        <w:tc>
          <w:tcPr>
            <w:tcW w:w="1135" w:type="dxa"/>
          </w:tcPr>
          <w:p w14:paraId="69E7A8E0" w14:textId="77777777" w:rsidR="00877E7F" w:rsidRPr="00BE031F" w:rsidRDefault="00877E7F" w:rsidP="00944733">
            <w:pPr>
              <w:rPr>
                <w:sz w:val="22"/>
                <w:szCs w:val="22"/>
              </w:rPr>
            </w:pPr>
          </w:p>
          <w:p w14:paraId="473715F5" w14:textId="14A3C5CB" w:rsidR="00944733" w:rsidRPr="00BE031F" w:rsidRDefault="00944733" w:rsidP="00944733">
            <w:pPr>
              <w:rPr>
                <w:sz w:val="22"/>
                <w:szCs w:val="22"/>
              </w:rPr>
            </w:pPr>
            <w:r w:rsidRPr="00BE031F">
              <w:rPr>
                <w:sz w:val="22"/>
                <w:szCs w:val="22"/>
              </w:rPr>
              <w:t>0</w:t>
            </w:r>
          </w:p>
          <w:p w14:paraId="53F0429A" w14:textId="2FA77B6F" w:rsidR="00877E7F" w:rsidRPr="00BE031F" w:rsidRDefault="00877E7F" w:rsidP="00944733"/>
        </w:tc>
        <w:tc>
          <w:tcPr>
            <w:tcW w:w="9922" w:type="dxa"/>
            <w:gridSpan w:val="4"/>
          </w:tcPr>
          <w:p w14:paraId="5FC88E86" w14:textId="77777777" w:rsidR="00877E7F" w:rsidRPr="00BE031F" w:rsidRDefault="00877E7F" w:rsidP="00944733">
            <w:pPr>
              <w:ind w:left="-288" w:firstLine="288"/>
              <w:jc w:val="center"/>
              <w:rPr>
                <w:sz w:val="22"/>
                <w:szCs w:val="22"/>
              </w:rPr>
            </w:pPr>
          </w:p>
          <w:p w14:paraId="4337DEDE" w14:textId="075EED76" w:rsidR="00944733" w:rsidRPr="00BE031F" w:rsidRDefault="00944733" w:rsidP="00944733">
            <w:pPr>
              <w:ind w:left="-288" w:firstLine="288"/>
              <w:jc w:val="center"/>
            </w:pPr>
            <w:r w:rsidRPr="00BE031F">
              <w:rPr>
                <w:sz w:val="22"/>
                <w:szCs w:val="22"/>
              </w:rPr>
              <w:t>No work submitted or extensive plagiarism and/or collusion</w:t>
            </w:r>
          </w:p>
          <w:p w14:paraId="516DCB15" w14:textId="77777777" w:rsidR="00944733" w:rsidRPr="00BE031F" w:rsidRDefault="00944733" w:rsidP="00944733">
            <w:pPr>
              <w:ind w:left="-288" w:firstLine="288"/>
              <w:jc w:val="center"/>
            </w:pPr>
          </w:p>
        </w:tc>
      </w:tr>
    </w:tbl>
    <w:p w14:paraId="418B8266" w14:textId="77777777" w:rsidR="00944733" w:rsidRPr="00BE031F" w:rsidRDefault="00944733" w:rsidP="00944733"/>
    <w:p w14:paraId="209F9F18" w14:textId="77777777" w:rsidR="00877E7F" w:rsidRPr="00BE031F" w:rsidRDefault="00877E7F" w:rsidP="00944733"/>
    <w:p w14:paraId="20164BF6" w14:textId="316D5673" w:rsidR="00944733" w:rsidRPr="00BE031F" w:rsidRDefault="00944733" w:rsidP="00944733">
      <w:pPr>
        <w:rPr>
          <w:b/>
        </w:rPr>
      </w:pPr>
      <w:r w:rsidRPr="00BE031F">
        <w:t xml:space="preserve">* Please note that honours are not formally awarded to first-year students, and that grade bandings (1H, 2H1 </w:t>
      </w:r>
      <w:r w:rsidR="000A6D71" w:rsidRPr="00BE031F">
        <w:t>etc.</w:t>
      </w:r>
      <w:r w:rsidRPr="00BE031F">
        <w:t xml:space="preserve">) are intended as a guide </w:t>
      </w:r>
      <w:proofErr w:type="gramStart"/>
      <w:r w:rsidRPr="00BE031F">
        <w:t>only.</w:t>
      </w:r>
      <w:r w:rsidR="00B7117B" w:rsidRPr="00BE031F">
        <w:t>*</w:t>
      </w:r>
      <w:proofErr w:type="gramEnd"/>
    </w:p>
    <w:p w14:paraId="2DA7664F" w14:textId="18D15078" w:rsidR="00A12DAA" w:rsidRPr="008562FE" w:rsidRDefault="00944733" w:rsidP="008562FE">
      <w:pPr>
        <w:pStyle w:val="Heading2"/>
      </w:pPr>
      <w:bookmarkStart w:id="238" w:name="_Toc1806238798"/>
      <w:r>
        <w:br w:type="page"/>
      </w:r>
      <w:bookmarkStart w:id="239" w:name="_Toc111812414"/>
      <w:r w:rsidR="58D4747B">
        <w:lastRenderedPageBreak/>
        <w:t>CANVAS</w:t>
      </w:r>
      <w:bookmarkEnd w:id="239"/>
      <w:bookmarkEnd w:id="238"/>
    </w:p>
    <w:p w14:paraId="0A0CB88C" w14:textId="77777777" w:rsidR="00A12DAA" w:rsidRPr="00A12DAA" w:rsidRDefault="00A12DAA" w:rsidP="00A12DAA">
      <w:pPr>
        <w:rPr>
          <w:lang w:val="en-IE"/>
        </w:rPr>
      </w:pPr>
    </w:p>
    <w:p w14:paraId="25109027" w14:textId="77777777" w:rsidR="00A12DAA" w:rsidRPr="00A12DAA" w:rsidRDefault="00A12DAA" w:rsidP="00A12DAA">
      <w:pPr>
        <w:rPr>
          <w:lang w:val="en-IE"/>
        </w:rPr>
      </w:pPr>
      <w:r w:rsidRPr="00A12DAA">
        <w:rPr>
          <w:lang w:val="en-IE"/>
        </w:rPr>
        <w:t>The Department actively uses CANVAS, a virtual learning environment where you can access a variety of lecture notes, assignments etc. for each of your registered courses. It is also a place where important reminders are posted. You will need to check it frequently during the year and to allow for student email notifications.</w:t>
      </w:r>
    </w:p>
    <w:p w14:paraId="0776F1FA" w14:textId="77777777" w:rsidR="00A12DAA" w:rsidRPr="00A12DAA" w:rsidRDefault="00A12DAA" w:rsidP="00A12DAA">
      <w:pPr>
        <w:rPr>
          <w:lang w:val="en-IE"/>
        </w:rPr>
      </w:pPr>
    </w:p>
    <w:p w14:paraId="792DB412" w14:textId="509B9DD2" w:rsidR="00A12DAA" w:rsidRPr="00A12DAA" w:rsidRDefault="00A12DAA" w:rsidP="00A12DAA">
      <w:pPr>
        <w:rPr>
          <w:b/>
          <w:bCs/>
          <w:lang w:val="en-IE"/>
        </w:rPr>
      </w:pPr>
      <w:bookmarkStart w:id="240" w:name="_Toc81923757"/>
      <w:bookmarkStart w:id="241" w:name="_Toc81923922"/>
      <w:bookmarkStart w:id="242" w:name="_Toc81931531"/>
      <w:bookmarkStart w:id="243" w:name="_Toc81934623"/>
      <w:bookmarkStart w:id="244" w:name="_Toc81935033"/>
      <w:bookmarkStart w:id="245" w:name="_Toc82419339"/>
      <w:bookmarkStart w:id="246" w:name="_Toc82419436"/>
      <w:r w:rsidRPr="00A12DAA">
        <w:rPr>
          <w:b/>
          <w:bCs/>
          <w:lang w:val="en-IE"/>
        </w:rPr>
        <w:t>How do I logon to my Canvas account?</w:t>
      </w:r>
      <w:bookmarkEnd w:id="240"/>
      <w:bookmarkEnd w:id="241"/>
      <w:bookmarkEnd w:id="242"/>
      <w:bookmarkEnd w:id="243"/>
      <w:bookmarkEnd w:id="244"/>
      <w:bookmarkEnd w:id="245"/>
      <w:bookmarkEnd w:id="246"/>
    </w:p>
    <w:p w14:paraId="696215D7" w14:textId="77777777" w:rsidR="00A12DAA" w:rsidRPr="00A12DAA" w:rsidRDefault="00A12DAA" w:rsidP="00A12DAA">
      <w:pPr>
        <w:rPr>
          <w:lang w:val="en-IE"/>
        </w:rPr>
      </w:pPr>
    </w:p>
    <w:p w14:paraId="72ECCA52" w14:textId="77777777" w:rsidR="00A12DAA" w:rsidRPr="00A12DAA" w:rsidRDefault="00A12DAA" w:rsidP="00A17101">
      <w:pPr>
        <w:numPr>
          <w:ilvl w:val="0"/>
          <w:numId w:val="26"/>
        </w:numPr>
        <w:contextualSpacing/>
        <w:rPr>
          <w:lang w:val="en-IE" w:eastAsia="en-GB"/>
        </w:rPr>
      </w:pPr>
      <w:r w:rsidRPr="00A12DAA">
        <w:rPr>
          <w:lang w:val="en-IE" w:eastAsia="en-GB"/>
        </w:rPr>
        <w:t>Go to http://sit.ucc.ie</w:t>
      </w:r>
    </w:p>
    <w:p w14:paraId="011A973E" w14:textId="77777777" w:rsidR="00A12DAA" w:rsidRPr="00A12DAA" w:rsidRDefault="00A12DAA" w:rsidP="00A17101">
      <w:pPr>
        <w:numPr>
          <w:ilvl w:val="0"/>
          <w:numId w:val="26"/>
        </w:numPr>
        <w:contextualSpacing/>
        <w:rPr>
          <w:lang w:val="en-IE" w:eastAsia="en-GB"/>
        </w:rPr>
      </w:pPr>
      <w:r w:rsidRPr="00A12DAA">
        <w:rPr>
          <w:lang w:val="en-IE" w:eastAsia="en-GB"/>
        </w:rPr>
        <w:t xml:space="preserve">Click the </w:t>
      </w:r>
      <w:r w:rsidRPr="00A12DAA">
        <w:rPr>
          <w:b/>
          <w:lang w:val="en-IE" w:eastAsia="en-GB"/>
        </w:rPr>
        <w:t>Canvas</w:t>
      </w:r>
      <w:r w:rsidRPr="00A12DAA">
        <w:rPr>
          <w:lang w:val="en-IE" w:eastAsia="en-GB"/>
        </w:rPr>
        <w:t xml:space="preserve"> icon</w:t>
      </w:r>
    </w:p>
    <w:p w14:paraId="7428C4EA" w14:textId="77777777" w:rsidR="00A12DAA" w:rsidRPr="00A12DAA" w:rsidRDefault="00A12DAA" w:rsidP="00A17101">
      <w:pPr>
        <w:numPr>
          <w:ilvl w:val="0"/>
          <w:numId w:val="26"/>
        </w:numPr>
        <w:contextualSpacing/>
        <w:rPr>
          <w:lang w:val="en-IE" w:eastAsia="en-GB"/>
        </w:rPr>
      </w:pPr>
      <w:r w:rsidRPr="00A12DAA">
        <w:rPr>
          <w:lang w:val="en-IE" w:eastAsia="en-GB"/>
        </w:rPr>
        <w:t xml:space="preserve">Logon using your full student </w:t>
      </w:r>
      <w:proofErr w:type="spellStart"/>
      <w:r w:rsidRPr="00A12DAA">
        <w:rPr>
          <w:lang w:val="en-IE" w:eastAsia="en-GB"/>
        </w:rPr>
        <w:t>Umail</w:t>
      </w:r>
      <w:proofErr w:type="spellEnd"/>
      <w:r w:rsidRPr="00A12DAA">
        <w:rPr>
          <w:lang w:val="en-IE" w:eastAsia="en-GB"/>
        </w:rPr>
        <w:t xml:space="preserve"> address and Student IT password</w:t>
      </w:r>
    </w:p>
    <w:p w14:paraId="5B174955" w14:textId="77777777" w:rsidR="00A12DAA" w:rsidRPr="00A12DAA" w:rsidRDefault="00A12DAA" w:rsidP="00A12DAA">
      <w:pPr>
        <w:rPr>
          <w:lang w:val="en-IE"/>
        </w:rPr>
      </w:pPr>
    </w:p>
    <w:p w14:paraId="27651EB8" w14:textId="77777777" w:rsidR="00A12DAA" w:rsidRPr="00A12DAA" w:rsidRDefault="00A12DAA" w:rsidP="00A12DAA">
      <w:pPr>
        <w:rPr>
          <w:lang w:val="en-IE"/>
        </w:rPr>
      </w:pPr>
      <w:r w:rsidRPr="00A12DAA">
        <w:rPr>
          <w:lang w:val="en-IE"/>
        </w:rPr>
        <w:t xml:space="preserve">Alternatively, you can access Canvas directly at </w:t>
      </w:r>
      <w:hyperlink r:id="rId29" w:history="1">
        <w:r w:rsidRPr="00A12DAA">
          <w:rPr>
            <w:rFonts w:eastAsia="Arial Unicode MS"/>
            <w:color w:val="0000FF"/>
            <w:u w:val="single"/>
            <w:lang w:val="en-IE"/>
          </w:rPr>
          <w:t>http://canvas.ucc.ie</w:t>
        </w:r>
      </w:hyperlink>
      <w:r w:rsidRPr="00A12DAA">
        <w:rPr>
          <w:lang w:val="en-IE"/>
        </w:rPr>
        <w:t xml:space="preserve">. If you are unable to logon to Canvas, please visit Student Computing to manage your student account credentials at </w:t>
      </w:r>
      <w:hyperlink r:id="rId30" w:history="1">
        <w:r w:rsidRPr="00A12DAA">
          <w:rPr>
            <w:rFonts w:eastAsia="Arial Unicode MS"/>
            <w:color w:val="0000FF"/>
            <w:u w:val="single"/>
            <w:lang w:val="en-IE"/>
          </w:rPr>
          <w:t>sit@ucc.ie</w:t>
        </w:r>
      </w:hyperlink>
      <w:r w:rsidRPr="00A12DAA">
        <w:rPr>
          <w:lang w:val="en-IE"/>
        </w:rPr>
        <w:t xml:space="preserve">. </w:t>
      </w:r>
    </w:p>
    <w:p w14:paraId="6D582E57" w14:textId="77777777" w:rsidR="00A12DAA" w:rsidRPr="00A12DAA" w:rsidRDefault="00A12DAA" w:rsidP="00A12DAA">
      <w:pPr>
        <w:rPr>
          <w:lang w:val="en-IE"/>
        </w:rPr>
      </w:pPr>
    </w:p>
    <w:p w14:paraId="6AF6B3F8" w14:textId="77777777" w:rsidR="00A12DAA" w:rsidRPr="00A12DAA" w:rsidRDefault="00A12DAA" w:rsidP="00A12DAA">
      <w:pPr>
        <w:rPr>
          <w:lang w:val="en-IE"/>
        </w:rPr>
      </w:pPr>
      <w:r w:rsidRPr="00A12DAA">
        <w:rPr>
          <w:lang w:val="en-IE"/>
        </w:rPr>
        <w:t xml:space="preserve">The </w:t>
      </w:r>
      <w:r w:rsidRPr="00A12DAA">
        <w:rPr>
          <w:b/>
          <w:lang w:val="en-IE"/>
        </w:rPr>
        <w:t>Canvas Student App</w:t>
      </w:r>
      <w:r w:rsidRPr="00A12DAA">
        <w:rPr>
          <w:lang w:val="en-IE"/>
        </w:rPr>
        <w:t xml:space="preserve"> is available free for Android and iOS devices. When you open the </w:t>
      </w:r>
      <w:proofErr w:type="gramStart"/>
      <w:r w:rsidRPr="00A12DAA">
        <w:rPr>
          <w:lang w:val="en-IE"/>
        </w:rPr>
        <w:t>app</w:t>
      </w:r>
      <w:proofErr w:type="gramEnd"/>
      <w:r w:rsidRPr="00A12DAA">
        <w:rPr>
          <w:lang w:val="en-IE"/>
        </w:rPr>
        <w:t xml:space="preserve"> you will be asked to search for your Department– enter “University College Cork” and hit the arrow to continue. Enter your </w:t>
      </w:r>
      <w:proofErr w:type="spellStart"/>
      <w:r w:rsidRPr="00A12DAA">
        <w:rPr>
          <w:lang w:val="en-IE"/>
        </w:rPr>
        <w:t>Umail</w:t>
      </w:r>
      <w:proofErr w:type="spellEnd"/>
      <w:r w:rsidRPr="00A12DAA">
        <w:rPr>
          <w:lang w:val="en-IE"/>
        </w:rPr>
        <w:t xml:space="preserve"> address and Student IT password, and then authorise the Canvas app to access your account. </w:t>
      </w:r>
    </w:p>
    <w:p w14:paraId="15630E62" w14:textId="77777777" w:rsidR="00A12DAA" w:rsidRPr="00A12DAA" w:rsidRDefault="00A12DAA" w:rsidP="00A12DAA">
      <w:pPr>
        <w:rPr>
          <w:lang w:val="en-IE"/>
        </w:rPr>
      </w:pPr>
    </w:p>
    <w:p w14:paraId="142B7EA0" w14:textId="77777777" w:rsidR="00A12DAA" w:rsidRPr="00A12DAA" w:rsidRDefault="00A12DAA" w:rsidP="00A12DAA">
      <w:pPr>
        <w:rPr>
          <w:lang w:val="en-IE"/>
        </w:rPr>
      </w:pPr>
      <w:r w:rsidRPr="00A12DAA">
        <w:rPr>
          <w:lang w:val="en-IE"/>
        </w:rPr>
        <w:t xml:space="preserve">You can also link Canvas with your UCC </w:t>
      </w:r>
      <w:proofErr w:type="spellStart"/>
      <w:r w:rsidRPr="00A12DAA">
        <w:rPr>
          <w:lang w:val="en-IE"/>
        </w:rPr>
        <w:t>Umail</w:t>
      </w:r>
      <w:proofErr w:type="spellEnd"/>
      <w:r w:rsidRPr="00A12DAA">
        <w:rPr>
          <w:lang w:val="en-IE"/>
        </w:rPr>
        <w:t xml:space="preserve"> and Office 365 accounts.</w:t>
      </w:r>
    </w:p>
    <w:p w14:paraId="63A57C5E" w14:textId="77777777" w:rsidR="00A12DAA" w:rsidRPr="00A12DAA" w:rsidRDefault="00A12DAA" w:rsidP="00A12DAA">
      <w:pPr>
        <w:rPr>
          <w:lang w:val="en-IE"/>
        </w:rPr>
      </w:pPr>
    </w:p>
    <w:p w14:paraId="5EA0FD7C" w14:textId="192E93E7" w:rsidR="00A12DAA" w:rsidRPr="00A12DAA" w:rsidRDefault="00A12DAA" w:rsidP="00A12DAA">
      <w:pPr>
        <w:rPr>
          <w:b/>
          <w:bCs/>
          <w:lang w:val="en-IE"/>
        </w:rPr>
      </w:pPr>
      <w:bookmarkStart w:id="247" w:name="_Toc81923758"/>
      <w:bookmarkStart w:id="248" w:name="_Toc81923923"/>
      <w:bookmarkStart w:id="249" w:name="_Toc81931532"/>
      <w:bookmarkStart w:id="250" w:name="_Toc81934624"/>
      <w:bookmarkStart w:id="251" w:name="_Toc81935034"/>
      <w:bookmarkStart w:id="252" w:name="_Toc82419340"/>
      <w:bookmarkStart w:id="253" w:name="_Toc82419437"/>
      <w:r w:rsidRPr="00A12DAA">
        <w:rPr>
          <w:b/>
          <w:bCs/>
          <w:lang w:val="en-IE"/>
        </w:rPr>
        <w:t>How do I use Canvas?</w:t>
      </w:r>
      <w:bookmarkEnd w:id="247"/>
      <w:bookmarkEnd w:id="248"/>
      <w:bookmarkEnd w:id="249"/>
      <w:bookmarkEnd w:id="250"/>
      <w:bookmarkEnd w:id="251"/>
      <w:bookmarkEnd w:id="252"/>
      <w:bookmarkEnd w:id="253"/>
    </w:p>
    <w:p w14:paraId="612967FE" w14:textId="77777777" w:rsidR="00A12DAA" w:rsidRPr="00A12DAA" w:rsidRDefault="00A12DAA" w:rsidP="00A12DAA">
      <w:pPr>
        <w:rPr>
          <w:lang w:val="en-IE"/>
        </w:rPr>
      </w:pPr>
    </w:p>
    <w:p w14:paraId="0C877556" w14:textId="77777777" w:rsidR="00A12DAA" w:rsidRPr="00A12DAA" w:rsidRDefault="00A12DAA" w:rsidP="00A12DAA">
      <w:pPr>
        <w:rPr>
          <w:lang w:val="en-IE"/>
        </w:rPr>
      </w:pPr>
      <w:r w:rsidRPr="00A12DAA">
        <w:rPr>
          <w:lang w:val="en-IE"/>
        </w:rPr>
        <w:t xml:space="preserve">A Canvas Orientation course for students is accessible via your Courses list on Canvas to help you get started. We recommend you pay a visit! </w:t>
      </w:r>
    </w:p>
    <w:p w14:paraId="43AD1399" w14:textId="77777777" w:rsidR="00A12DAA" w:rsidRPr="00A12DAA" w:rsidRDefault="00A12DAA" w:rsidP="00A12DAA">
      <w:pPr>
        <w:rPr>
          <w:lang w:val="en-IE"/>
        </w:rPr>
      </w:pPr>
    </w:p>
    <w:p w14:paraId="61D5A6A0" w14:textId="77777777" w:rsidR="00A12DAA" w:rsidRPr="00A12DAA" w:rsidRDefault="00A12DAA" w:rsidP="00A12DAA">
      <w:pPr>
        <w:rPr>
          <w:lang w:val="en-IE"/>
        </w:rPr>
      </w:pPr>
      <w:r w:rsidRPr="00A12DAA">
        <w:rPr>
          <w:lang w:val="en-IE"/>
        </w:rPr>
        <w:t>If you need help when using Canvas, click ‘</w:t>
      </w:r>
      <w:r w:rsidRPr="00A12DAA">
        <w:rPr>
          <w:b/>
          <w:bCs/>
          <w:lang w:val="en-IE"/>
        </w:rPr>
        <w:t>Help</w:t>
      </w:r>
      <w:r w:rsidRPr="00A12DAA">
        <w:rPr>
          <w:lang w:val="en-IE"/>
        </w:rPr>
        <w:t>’ on the left-hand menu once you have successfully logged in. You can access our 24/7 online chat, email and phone support, as well as the Canvas guides.</w:t>
      </w:r>
    </w:p>
    <w:p w14:paraId="5C66445B" w14:textId="77777777" w:rsidR="00A12DAA" w:rsidRPr="00A12DAA" w:rsidRDefault="00A12DAA" w:rsidP="00A12DAA">
      <w:pPr>
        <w:rPr>
          <w:lang w:val="en-IE"/>
        </w:rPr>
      </w:pPr>
    </w:p>
    <w:p w14:paraId="5A59370A" w14:textId="5D6E242E" w:rsidR="00A12DAA" w:rsidRPr="00A12DAA" w:rsidRDefault="00A12DAA" w:rsidP="00A12DAA">
      <w:pPr>
        <w:rPr>
          <w:b/>
          <w:bCs/>
          <w:lang w:val="en-IE"/>
        </w:rPr>
      </w:pPr>
      <w:bookmarkStart w:id="254" w:name="_Toc81923759"/>
      <w:bookmarkStart w:id="255" w:name="_Toc81923924"/>
      <w:bookmarkStart w:id="256" w:name="_Toc81931533"/>
      <w:bookmarkStart w:id="257" w:name="_Toc81934625"/>
      <w:bookmarkStart w:id="258" w:name="_Toc81935035"/>
      <w:bookmarkStart w:id="259" w:name="_Toc82419341"/>
      <w:bookmarkStart w:id="260" w:name="_Toc82419438"/>
      <w:r w:rsidRPr="00A12DAA">
        <w:rPr>
          <w:b/>
          <w:bCs/>
          <w:lang w:val="en-IE"/>
        </w:rPr>
        <w:t>How do I see the courses I am enrolled in?</w:t>
      </w:r>
      <w:bookmarkEnd w:id="254"/>
      <w:bookmarkEnd w:id="255"/>
      <w:bookmarkEnd w:id="256"/>
      <w:bookmarkEnd w:id="257"/>
      <w:bookmarkEnd w:id="258"/>
      <w:bookmarkEnd w:id="259"/>
      <w:bookmarkEnd w:id="260"/>
    </w:p>
    <w:p w14:paraId="2BA16EA0" w14:textId="77777777" w:rsidR="00A12DAA" w:rsidRPr="00A12DAA" w:rsidRDefault="00A12DAA" w:rsidP="00A12DAA">
      <w:pPr>
        <w:rPr>
          <w:lang w:val="en-IE"/>
        </w:rPr>
      </w:pPr>
    </w:p>
    <w:p w14:paraId="6B1DAA7E" w14:textId="77777777" w:rsidR="00A12DAA" w:rsidRPr="00A12DAA" w:rsidRDefault="00A12DAA" w:rsidP="00A12DAA">
      <w:pPr>
        <w:rPr>
          <w:lang w:val="en-IE"/>
        </w:rPr>
      </w:pPr>
      <w:r w:rsidRPr="00A12DAA">
        <w:rPr>
          <w:lang w:val="en-IE"/>
        </w:rPr>
        <w:t xml:space="preserve">Once you log in, you will see your ‘Dashboard’, which displays information about your current courses, announcements, and an activity stream that shows recent activity in all your courses. </w:t>
      </w:r>
    </w:p>
    <w:p w14:paraId="6C2290B8" w14:textId="77777777" w:rsidR="00A12DAA" w:rsidRPr="00A12DAA" w:rsidRDefault="00A12DAA" w:rsidP="00A12DAA">
      <w:pPr>
        <w:rPr>
          <w:lang w:val="en-IE"/>
        </w:rPr>
      </w:pPr>
    </w:p>
    <w:p w14:paraId="0516C0E2" w14:textId="77777777" w:rsidR="00A12DAA" w:rsidRPr="00A12DAA" w:rsidRDefault="00A12DAA" w:rsidP="2227BB70">
      <w:r w:rsidRPr="2227BB70">
        <w:t xml:space="preserve">Not </w:t>
      </w:r>
      <w:proofErr w:type="gramStart"/>
      <w:r w:rsidRPr="2227BB70">
        <w:t>all of</w:t>
      </w:r>
      <w:proofErr w:type="gramEnd"/>
      <w:r w:rsidRPr="2227BB70">
        <w:t xml:space="preserve"> your courses may appear in your Dashboard. </w:t>
      </w:r>
      <w:proofErr w:type="gramStart"/>
      <w:r w:rsidRPr="2227BB70">
        <w:t>In order to</w:t>
      </w:r>
      <w:proofErr w:type="gramEnd"/>
      <w:r w:rsidRPr="2227BB70">
        <w:t xml:space="preserve"> see all of your registered courses, click the </w:t>
      </w:r>
      <w:r w:rsidRPr="2227BB70">
        <w:rPr>
          <w:b/>
          <w:bCs/>
        </w:rPr>
        <w:t>Courses</w:t>
      </w:r>
      <w:r w:rsidRPr="2227BB70">
        <w:t xml:space="preserve"> link on the left-hand menu, and then click ‘</w:t>
      </w:r>
      <w:r w:rsidRPr="2227BB70">
        <w:rPr>
          <w:b/>
          <w:bCs/>
        </w:rPr>
        <w:t>All courses</w:t>
      </w:r>
      <w:r w:rsidRPr="2227BB70">
        <w:t>’.</w:t>
      </w:r>
    </w:p>
    <w:p w14:paraId="54F25014" w14:textId="77777777" w:rsidR="00A12DAA" w:rsidRPr="00A12DAA" w:rsidRDefault="00A12DAA" w:rsidP="00A12DAA">
      <w:pPr>
        <w:rPr>
          <w:lang w:val="en-IE"/>
        </w:rPr>
      </w:pPr>
    </w:p>
    <w:p w14:paraId="6EF6EF05" w14:textId="77777777" w:rsidR="00A12DAA" w:rsidRPr="00A12DAA" w:rsidRDefault="00A12DAA" w:rsidP="00A17101">
      <w:pPr>
        <w:numPr>
          <w:ilvl w:val="0"/>
          <w:numId w:val="27"/>
        </w:numPr>
        <w:contextualSpacing/>
        <w:rPr>
          <w:lang w:val="en-IE" w:eastAsia="en-GB"/>
        </w:rPr>
      </w:pPr>
      <w:r w:rsidRPr="00A12DAA">
        <w:rPr>
          <w:lang w:val="en-IE" w:eastAsia="en-GB"/>
        </w:rPr>
        <w:t>If your course is listed as published, then you can click the link and view the content. You can also ’</w:t>
      </w:r>
      <w:r w:rsidRPr="00A12DAA">
        <w:rPr>
          <w:i/>
          <w:iCs/>
          <w:lang w:val="en-IE" w:eastAsia="en-GB"/>
        </w:rPr>
        <w:t>star</w:t>
      </w:r>
      <w:r w:rsidRPr="00A12DAA">
        <w:rPr>
          <w:lang w:val="en-IE" w:eastAsia="en-GB"/>
        </w:rPr>
        <w:t>’ the courses you want to appear on your dashboard.</w:t>
      </w:r>
    </w:p>
    <w:p w14:paraId="123C9844" w14:textId="77777777" w:rsidR="00A12DAA" w:rsidRPr="00A12DAA" w:rsidRDefault="00A12DAA" w:rsidP="00A17101">
      <w:pPr>
        <w:numPr>
          <w:ilvl w:val="0"/>
          <w:numId w:val="27"/>
        </w:numPr>
        <w:contextualSpacing/>
        <w:rPr>
          <w:lang w:val="en-IE" w:eastAsia="en-GB"/>
        </w:rPr>
      </w:pPr>
      <w:r w:rsidRPr="00A12DAA">
        <w:rPr>
          <w:lang w:val="en-IE" w:eastAsia="en-GB"/>
        </w:rPr>
        <w:t>If your course is listed as not published, then your lecturer has not yet released the course to students. Please discuss with your lecturer if necessary.</w:t>
      </w:r>
    </w:p>
    <w:p w14:paraId="39AA2F83" w14:textId="77777777" w:rsidR="00A12DAA" w:rsidRPr="00A12DAA" w:rsidRDefault="00A12DAA" w:rsidP="00A12DAA">
      <w:pPr>
        <w:ind w:left="720"/>
        <w:contextualSpacing/>
        <w:rPr>
          <w:lang w:val="en-IE" w:eastAsia="en-GB"/>
        </w:rPr>
      </w:pPr>
    </w:p>
    <w:p w14:paraId="50ED8104" w14:textId="77777777" w:rsidR="00A12DAA" w:rsidRPr="00A12DAA" w:rsidRDefault="00A12DAA" w:rsidP="00A12DAA">
      <w:pPr>
        <w:rPr>
          <w:lang w:val="en-IE" w:eastAsia="en-GB"/>
        </w:rPr>
      </w:pPr>
      <w:r w:rsidRPr="00A12DAA">
        <w:rPr>
          <w:lang w:val="en-IE" w:eastAsia="en-GB"/>
        </w:rPr>
        <w:t xml:space="preserve">If one or more of your courses is not listed in the </w:t>
      </w:r>
      <w:proofErr w:type="gramStart"/>
      <w:r w:rsidRPr="00A12DAA">
        <w:rPr>
          <w:lang w:val="en-IE" w:eastAsia="en-GB"/>
        </w:rPr>
        <w:t>All Courses</w:t>
      </w:r>
      <w:proofErr w:type="gramEnd"/>
      <w:r w:rsidRPr="00A12DAA">
        <w:rPr>
          <w:lang w:val="en-IE" w:eastAsia="en-GB"/>
        </w:rPr>
        <w:t xml:space="preserve"> list, you should validate your registration via </w:t>
      </w:r>
      <w:proofErr w:type="spellStart"/>
      <w:r w:rsidRPr="00A12DAA">
        <w:rPr>
          <w:lang w:val="en-IE" w:eastAsia="en-GB"/>
        </w:rPr>
        <w:t>MyStudentAdmin</w:t>
      </w:r>
      <w:proofErr w:type="spellEnd"/>
      <w:r w:rsidRPr="00A12DAA">
        <w:rPr>
          <w:lang w:val="en-IE" w:eastAsia="en-GB"/>
        </w:rPr>
        <w:t>. Please note it can take up to 24 hours for registration changes to be reflected in Canvas.</w:t>
      </w:r>
    </w:p>
    <w:p w14:paraId="427B5AC8" w14:textId="77777777" w:rsidR="00A12DAA" w:rsidRPr="00A12DAA" w:rsidRDefault="00A12DAA" w:rsidP="00A12DAA">
      <w:pPr>
        <w:rPr>
          <w:lang w:val="en-IE" w:eastAsia="en-GB"/>
        </w:rPr>
      </w:pPr>
    </w:p>
    <w:p w14:paraId="11568CD1" w14:textId="77777777" w:rsidR="00A12DAA" w:rsidRPr="00A12DAA" w:rsidRDefault="00A12DAA" w:rsidP="00A12DAA">
      <w:pPr>
        <w:rPr>
          <w:highlight w:val="cyan"/>
          <w:lang w:val="en-IE"/>
        </w:rPr>
      </w:pPr>
    </w:p>
    <w:p w14:paraId="4064DF74" w14:textId="77777777" w:rsidR="00A12DAA" w:rsidRPr="00A12DAA" w:rsidRDefault="00A12DAA" w:rsidP="00A12DAA">
      <w:pPr>
        <w:spacing w:after="160" w:line="259" w:lineRule="auto"/>
        <w:rPr>
          <w:b/>
          <w:lang w:val="en-IE"/>
        </w:rPr>
      </w:pPr>
      <w:r w:rsidRPr="00A12DAA">
        <w:rPr>
          <w:b/>
          <w:lang w:val="en-IE"/>
        </w:rPr>
        <w:br w:type="page"/>
      </w:r>
    </w:p>
    <w:p w14:paraId="78DD4173" w14:textId="69D002A2" w:rsidR="00A12DAA" w:rsidRPr="008562FE" w:rsidRDefault="58D4747B" w:rsidP="008562FE">
      <w:pPr>
        <w:pStyle w:val="Heading2"/>
      </w:pPr>
      <w:bookmarkStart w:id="261" w:name="_Toc111812415"/>
      <w:bookmarkStart w:id="262" w:name="_Toc237486458"/>
      <w:r>
        <w:lastRenderedPageBreak/>
        <w:t>TURN-IT-IN</w:t>
      </w:r>
      <w:bookmarkEnd w:id="261"/>
      <w:bookmarkEnd w:id="262"/>
    </w:p>
    <w:p w14:paraId="5B24D096" w14:textId="77777777" w:rsidR="00A12DAA" w:rsidRPr="00A12DAA" w:rsidRDefault="00A12DAA" w:rsidP="00A12DAA">
      <w:pPr>
        <w:rPr>
          <w:b/>
          <w:lang w:val="en-IE"/>
        </w:rPr>
      </w:pPr>
    </w:p>
    <w:p w14:paraId="2E62F56B" w14:textId="77777777" w:rsidR="00A12DAA" w:rsidRPr="00A12DAA" w:rsidRDefault="00A12DAA" w:rsidP="00A12DAA">
      <w:pPr>
        <w:rPr>
          <w:lang w:val="en-IE"/>
        </w:rPr>
      </w:pPr>
      <w:proofErr w:type="gramStart"/>
      <w:r w:rsidRPr="00A12DAA">
        <w:rPr>
          <w:lang w:val="en-IE"/>
        </w:rPr>
        <w:t>In order to</w:t>
      </w:r>
      <w:proofErr w:type="gramEnd"/>
      <w:r w:rsidRPr="00A12DAA">
        <w:rPr>
          <w:lang w:val="en-IE"/>
        </w:rPr>
        <w:t xml:space="preserve"> help students develop the skills necessary for academic (and later for other professional) writing, the university has signed up to the Turn-It-In programme. </w:t>
      </w:r>
      <w:r w:rsidRPr="00A12DAA">
        <w:rPr>
          <w:b/>
          <w:lang w:val="en-IE"/>
        </w:rPr>
        <w:t xml:space="preserve">You are required to submit all your essays through this programme, via the assignment </w:t>
      </w:r>
      <w:proofErr w:type="spellStart"/>
      <w:r w:rsidRPr="00A12DAA">
        <w:rPr>
          <w:b/>
          <w:lang w:val="en-IE"/>
        </w:rPr>
        <w:t>dropboxes</w:t>
      </w:r>
      <w:proofErr w:type="spellEnd"/>
      <w:r w:rsidRPr="00A12DAA">
        <w:rPr>
          <w:b/>
          <w:lang w:val="en-IE"/>
        </w:rPr>
        <w:t xml:space="preserve"> on Canvas.</w:t>
      </w:r>
      <w:r w:rsidRPr="00A12DAA">
        <w:rPr>
          <w:lang w:val="en-IE"/>
        </w:rPr>
        <w:t xml:space="preserve"> Here is a brief users’ guide to Turn-It-In.</w:t>
      </w:r>
    </w:p>
    <w:p w14:paraId="256DC511" w14:textId="77777777" w:rsidR="00A12DAA" w:rsidRPr="00A12DAA" w:rsidRDefault="00A12DAA" w:rsidP="00A12DAA">
      <w:pPr>
        <w:rPr>
          <w:b/>
          <w:lang w:val="en-IE"/>
        </w:rPr>
      </w:pPr>
    </w:p>
    <w:p w14:paraId="7F2DE3AE" w14:textId="77777777" w:rsidR="00A12DAA" w:rsidRPr="00A12DAA" w:rsidRDefault="00A12DAA" w:rsidP="00A12DAA">
      <w:pPr>
        <w:rPr>
          <w:b/>
          <w:lang w:val="en-IE"/>
        </w:rPr>
      </w:pPr>
      <w:r w:rsidRPr="00A12DAA">
        <w:rPr>
          <w:b/>
          <w:lang w:val="en-IE"/>
        </w:rPr>
        <w:t>What is it?</w:t>
      </w:r>
    </w:p>
    <w:p w14:paraId="1E84877E" w14:textId="77777777" w:rsidR="00A12DAA" w:rsidRPr="00A12DAA" w:rsidRDefault="00A12DAA" w:rsidP="00A12DAA">
      <w:pPr>
        <w:rPr>
          <w:lang w:val="en-IE"/>
        </w:rPr>
      </w:pPr>
      <w:r w:rsidRPr="00A12DAA">
        <w:rPr>
          <w:lang w:val="en-IE"/>
        </w:rPr>
        <w:t>Turn-It-In is software that scans a typed document, then finds and highlights material in it that has been taken from another source. This material includes quotations (</w:t>
      </w:r>
      <w:proofErr w:type="gramStart"/>
      <w:r w:rsidRPr="00A12DAA">
        <w:rPr>
          <w:lang w:val="en-IE"/>
        </w:rPr>
        <w:t>whether or not</w:t>
      </w:r>
      <w:proofErr w:type="gramEnd"/>
      <w:r w:rsidRPr="00A12DAA">
        <w:rPr>
          <w:lang w:val="en-IE"/>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5D4EBB39" w14:textId="77777777" w:rsidR="00A12DAA" w:rsidRPr="00A12DAA" w:rsidRDefault="00A12DAA" w:rsidP="00A12DAA">
      <w:pPr>
        <w:rPr>
          <w:lang w:val="en-IE"/>
        </w:rPr>
      </w:pPr>
    </w:p>
    <w:p w14:paraId="30715A5E" w14:textId="77777777" w:rsidR="00A12DAA" w:rsidRPr="00A12DAA" w:rsidRDefault="00A12DAA" w:rsidP="00A12DAA">
      <w:pPr>
        <w:rPr>
          <w:b/>
          <w:lang w:val="en-IE"/>
        </w:rPr>
      </w:pPr>
      <w:r w:rsidRPr="00A12DAA">
        <w:rPr>
          <w:b/>
          <w:lang w:val="en-IE"/>
        </w:rPr>
        <w:t>How does it function?</w:t>
      </w:r>
    </w:p>
    <w:p w14:paraId="07A487C4" w14:textId="77777777" w:rsidR="00A12DAA" w:rsidRPr="00A12DAA" w:rsidRDefault="00A12DAA" w:rsidP="00A12DAA">
      <w:pPr>
        <w:rPr>
          <w:lang w:val="en-IE"/>
        </w:rPr>
      </w:pPr>
      <w:r w:rsidRPr="00A12DAA">
        <w:rPr>
          <w:lang w:val="en-IE"/>
        </w:rPr>
        <w:t>Both students and teaching staff are given a password that allows them to access 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4DF925D8" w14:textId="77777777" w:rsidR="00A12DAA" w:rsidRPr="00A12DAA" w:rsidRDefault="00A12DAA" w:rsidP="00A12DAA">
      <w:pPr>
        <w:rPr>
          <w:lang w:val="en-IE"/>
        </w:rPr>
      </w:pPr>
    </w:p>
    <w:p w14:paraId="6A2DBFC9" w14:textId="77777777" w:rsidR="00A12DAA" w:rsidRPr="00A12DAA" w:rsidRDefault="00A12DAA" w:rsidP="00A12DAA">
      <w:pPr>
        <w:rPr>
          <w:b/>
          <w:lang w:val="en-IE"/>
        </w:rPr>
      </w:pPr>
      <w:r w:rsidRPr="00A12DAA">
        <w:rPr>
          <w:b/>
          <w:lang w:val="en-IE"/>
        </w:rPr>
        <w:t>What happens then?</w:t>
      </w:r>
    </w:p>
    <w:p w14:paraId="78236692" w14:textId="77777777" w:rsidR="00A12DAA" w:rsidRPr="00A12DAA" w:rsidRDefault="00A12DAA" w:rsidP="00A12DAA">
      <w:pPr>
        <w:rPr>
          <w:lang w:val="en-IE"/>
        </w:rPr>
      </w:pPr>
      <w:r w:rsidRPr="00A12DAA">
        <w:rPr>
          <w:lang w:val="en-IE"/>
        </w:rPr>
        <w:t xml:space="preserve">When the deadline for handing in the assessment has passed, the tutor or lecturer accesses this assignment and the Turn-It-In ‘originality report’. </w:t>
      </w:r>
    </w:p>
    <w:p w14:paraId="0122E61B" w14:textId="77777777" w:rsidR="00A12DAA" w:rsidRPr="00A12DAA" w:rsidRDefault="00A12DAA" w:rsidP="00A12DAA">
      <w:pPr>
        <w:jc w:val="both"/>
        <w:rPr>
          <w:lang w:val="en-IE"/>
        </w:rPr>
      </w:pPr>
    </w:p>
    <w:p w14:paraId="32E23F0D" w14:textId="77777777" w:rsidR="00A12DAA" w:rsidRPr="00A12DAA" w:rsidRDefault="00A12DAA" w:rsidP="00A12DAA">
      <w:pPr>
        <w:rPr>
          <w:b/>
          <w:lang w:val="en-IE"/>
        </w:rPr>
      </w:pPr>
    </w:p>
    <w:p w14:paraId="2C9993C4" w14:textId="58DB8359" w:rsidR="00A12DAA" w:rsidRPr="008562FE" w:rsidRDefault="58D4747B" w:rsidP="008562FE">
      <w:pPr>
        <w:pStyle w:val="Heading2"/>
      </w:pPr>
      <w:bookmarkStart w:id="263" w:name="_Toc82419343"/>
      <w:bookmarkStart w:id="264" w:name="_Toc82419440"/>
      <w:bookmarkStart w:id="265" w:name="_Toc1243085634"/>
      <w:r>
        <w:t>CANVAS: Submitting an Assignment</w:t>
      </w:r>
      <w:bookmarkEnd w:id="263"/>
      <w:bookmarkEnd w:id="264"/>
      <w:bookmarkEnd w:id="265"/>
    </w:p>
    <w:p w14:paraId="1AC69478" w14:textId="77777777" w:rsidR="00A12DAA" w:rsidRPr="00A12DAA" w:rsidRDefault="00A12DAA" w:rsidP="00A12DAA">
      <w:pPr>
        <w:rPr>
          <w:lang w:val="en-IE"/>
        </w:rPr>
      </w:pPr>
    </w:p>
    <w:p w14:paraId="4F3A7BA6" w14:textId="77777777" w:rsidR="00A12DAA" w:rsidRPr="00A12DAA" w:rsidRDefault="00A12DAA" w:rsidP="00A12DAA">
      <w:pPr>
        <w:rPr>
          <w:color w:val="0000FF"/>
          <w:u w:val="single"/>
          <w:lang w:val="en-IE"/>
        </w:rPr>
      </w:pPr>
      <w:r w:rsidRPr="00A12DAA">
        <w:rPr>
          <w:lang w:val="en-IE"/>
        </w:rPr>
        <w:t xml:space="preserve">Step 1 – Go to </w:t>
      </w:r>
      <w:hyperlink r:id="rId31" w:history="1">
        <w:r w:rsidRPr="00A12DAA">
          <w:rPr>
            <w:color w:val="0000FF"/>
            <w:u w:val="single"/>
            <w:lang w:val="en-IE"/>
          </w:rPr>
          <w:t>http://sit.ucc.ie</w:t>
        </w:r>
      </w:hyperlink>
    </w:p>
    <w:p w14:paraId="11A66C68" w14:textId="77777777" w:rsidR="00A12DAA" w:rsidRPr="00A12DAA" w:rsidRDefault="00A12DAA" w:rsidP="00A12DAA">
      <w:pPr>
        <w:rPr>
          <w:lang w:val="en-IE"/>
        </w:rPr>
      </w:pPr>
      <w:r w:rsidRPr="00A12DAA">
        <w:rPr>
          <w:lang w:val="en-IE"/>
        </w:rPr>
        <w:t xml:space="preserve">Step 2 – Click the </w:t>
      </w:r>
      <w:r w:rsidRPr="00A12DAA">
        <w:rPr>
          <w:b/>
          <w:lang w:val="en-IE"/>
        </w:rPr>
        <w:t xml:space="preserve">Canvas </w:t>
      </w:r>
      <w:r w:rsidRPr="00A12DAA">
        <w:rPr>
          <w:lang w:val="en-IE"/>
        </w:rPr>
        <w:t>icon</w:t>
      </w:r>
    </w:p>
    <w:p w14:paraId="38998C8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3 – Logon using your full student </w:t>
      </w:r>
      <w:proofErr w:type="spellStart"/>
      <w:r w:rsidRPr="00A12DAA">
        <w:rPr>
          <w:rFonts w:eastAsia="Arial Unicode MS"/>
          <w:kern w:val="28"/>
          <w:u w:color="000000"/>
          <w:bdr w:val="nil"/>
          <w:lang w:val="en-IE" w:eastAsia="en-IE"/>
          <w14:textOutline w14:w="0" w14:cap="flat" w14:cmpd="sng" w14:algn="ctr">
            <w14:noFill/>
            <w14:prstDash w14:val="solid"/>
            <w14:bevel/>
          </w14:textOutline>
        </w:rPr>
        <w:t>umail</w:t>
      </w:r>
      <w:proofErr w:type="spellEnd"/>
      <w:r w:rsidRPr="00A12DAA">
        <w:rPr>
          <w:rFonts w:eastAsia="Arial Unicode MS"/>
          <w:kern w:val="28"/>
          <w:u w:color="000000"/>
          <w:bdr w:val="nil"/>
          <w:lang w:val="en-IE" w:eastAsia="en-IE"/>
          <w14:textOutline w14:w="0" w14:cap="flat" w14:cmpd="sng" w14:algn="ctr">
            <w14:noFill/>
            <w14:prstDash w14:val="solid"/>
            <w14:bevel/>
          </w14:textOutline>
        </w:rPr>
        <w:t xml:space="preserve"> address and Student IT password</w:t>
      </w:r>
    </w:p>
    <w:p w14:paraId="75B0DA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57150" distB="57150" distL="57150" distR="57150" simplePos="0" relativeHeight="251658242" behindDoc="0" locked="0" layoutInCell="1" allowOverlap="1" wp14:anchorId="49FEA065" wp14:editId="485C0D18">
            <wp:simplePos x="0" y="0"/>
            <wp:positionH relativeFrom="page">
              <wp:posOffset>1240155</wp:posOffset>
            </wp:positionH>
            <wp:positionV relativeFrom="line">
              <wp:posOffset>89535</wp:posOffset>
            </wp:positionV>
            <wp:extent cx="2694940" cy="1478915"/>
            <wp:effectExtent l="0" t="0" r="0" b="6985"/>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32"/>
                    <a:srcRect t="9351" r="14644" b="29644"/>
                    <a:stretch/>
                  </pic:blipFill>
                  <pic:spPr bwMode="auto">
                    <a:xfrm>
                      <a:off x="0" y="0"/>
                      <a:ext cx="2694940" cy="1478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C071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E98C9B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67F02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180F8D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BD61B1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D9AE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CF8DB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1FE703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2190776" w14:textId="3095C516"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4 – </w:t>
      </w:r>
      <w:r w:rsidR="004C466E">
        <w:rPr>
          <w:rFonts w:eastAsia="Arial Unicode MS"/>
          <w:kern w:val="28"/>
          <w:u w:color="000000"/>
          <w:bdr w:val="nil"/>
          <w:lang w:val="en-IE" w:eastAsia="en-IE"/>
          <w14:textOutline w14:w="0" w14:cap="flat" w14:cmpd="sng" w14:algn="ctr">
            <w14:noFill/>
            <w14:prstDash w14:val="solid"/>
            <w14:bevel/>
          </w14:textOutline>
        </w:rPr>
        <w:t>T</w:t>
      </w:r>
      <w:r w:rsidRPr="00A12DAA">
        <w:rPr>
          <w:rFonts w:eastAsia="Arial Unicode MS"/>
          <w:kern w:val="28"/>
          <w:u w:color="000000"/>
          <w:bdr w:val="nil"/>
          <w:lang w:val="en-IE" w:eastAsia="en-IE"/>
          <w14:textOutline w14:w="0" w14:cap="flat" w14:cmpd="sng" w14:algn="ctr">
            <w14:noFill/>
            <w14:prstDash w14:val="solid"/>
            <w14:bevel/>
          </w14:textOutline>
        </w:rPr>
        <w:t>his will bring you to the list of the courses you are registered for (and which instructors have made accessible/available – i.e. all your courses may not appear here yet)</w:t>
      </w:r>
    </w:p>
    <w:p w14:paraId="254029E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0" behindDoc="1" locked="0" layoutInCell="1" allowOverlap="1" wp14:anchorId="0E6F39B9" wp14:editId="5C06262D">
            <wp:simplePos x="0" y="0"/>
            <wp:positionH relativeFrom="page">
              <wp:posOffset>1167985</wp:posOffset>
            </wp:positionH>
            <wp:positionV relativeFrom="paragraph">
              <wp:posOffset>58006</wp:posOffset>
            </wp:positionV>
            <wp:extent cx="2495550" cy="1581785"/>
            <wp:effectExtent l="0" t="0" r="0"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33"/>
                    <a:srcRect l="-1" t="8435" r="35340" b="40161"/>
                    <a:stretch/>
                  </pic:blipFill>
                  <pic:spPr bwMode="auto">
                    <a:xfrm>
                      <a:off x="0" y="0"/>
                      <a:ext cx="2495550" cy="15817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3B22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22616A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A3EC22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4AB3DB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86A7BE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FE69791" w14:textId="7CB6B421" w:rsidR="00A12DAA" w:rsidRDefault="00A12DAA" w:rsidP="004C466E">
      <w:pPr>
        <w:spacing w:after="160" w:line="259" w:lineRule="auto"/>
        <w:rPr>
          <w:rFonts w:eastAsia="Arial Unicode MS"/>
          <w:kern w:val="28"/>
          <w:u w:color="000000"/>
          <w:bdr w:val="nil"/>
          <w:lang w:val="en-IE" w:eastAsia="en-IE"/>
          <w14:textOutline w14:w="0" w14:cap="flat" w14:cmpd="sng" w14:algn="ctr">
            <w14:noFill/>
            <w14:prstDash w14:val="solid"/>
            <w14:bevel/>
          </w14:textOutline>
        </w:rPr>
      </w:pPr>
      <w:r w:rsidRPr="00A12DAA">
        <w:rPr>
          <w:lang w:val="en-IE"/>
        </w:rPr>
        <w:br w:type="page"/>
      </w:r>
      <w:r w:rsidRPr="00A12DAA">
        <w:rPr>
          <w:rFonts w:eastAsia="Arial Unicode MS"/>
          <w:kern w:val="28"/>
          <w:u w:color="000000"/>
          <w:bdr w:val="nil"/>
          <w:lang w:val="en-IE" w:eastAsia="en-IE"/>
          <w14:textOutline w14:w="0" w14:cap="flat" w14:cmpd="sng" w14:algn="ctr">
            <w14:noFill/>
            <w14:prstDash w14:val="solid"/>
            <w14:bevel/>
          </w14:textOutline>
        </w:rPr>
        <w:lastRenderedPageBreak/>
        <w:t>Step 5 – From this group of courses, select one. In this example, the course is EN1001</w:t>
      </w:r>
    </w:p>
    <w:p w14:paraId="5AA3A8CA" w14:textId="73EE5F3E" w:rsidR="00A12DAA" w:rsidRPr="00A12DAA" w:rsidRDefault="00A12DAA" w:rsidP="77512DB6">
      <w:pPr>
        <w:pBdr>
          <w:top w:val="nil"/>
          <w:left w:val="nil"/>
          <w:bottom w:val="nil"/>
          <w:right w:val="nil"/>
          <w:between w:val="nil"/>
          <w:bar w:val="nil"/>
        </w:pBdr>
        <w:rPr>
          <w:rFonts w:eastAsia="Arial Unicode MS"/>
          <w:kern w:val="28"/>
          <w:bdr w:val="nil"/>
          <w:lang w:val="en-IE" w:eastAsia="en-IE"/>
          <w14:textOutline w14:w="0" w14:cap="flat" w14:cmpd="sng" w14:algn="ctr">
            <w14:noFill/>
            <w14:prstDash w14:val="solid"/>
            <w14:bevel/>
          </w14:textOutline>
        </w:rPr>
      </w:pPr>
    </w:p>
    <w:p w14:paraId="538F3CE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91F4201" w14:textId="043E5827" w:rsidR="00A12DAA" w:rsidRPr="00A12DAA" w:rsidRDefault="008562FE"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BA4A39">
        <w:rPr>
          <w:rStyle w:val="Link"/>
          <w:noProof/>
          <w:lang w:val="en-IE" w:eastAsia="en-IE"/>
        </w:rPr>
        <w:drawing>
          <wp:anchor distT="0" distB="0" distL="0" distR="0" simplePos="0" relativeHeight="251660294" behindDoc="0" locked="0" layoutInCell="1" allowOverlap="1" wp14:anchorId="66C88C8F" wp14:editId="36C53339">
            <wp:simplePos x="0" y="0"/>
            <wp:positionH relativeFrom="page">
              <wp:posOffset>985520</wp:posOffset>
            </wp:positionH>
            <wp:positionV relativeFrom="line">
              <wp:posOffset>-825500</wp:posOffset>
            </wp:positionV>
            <wp:extent cx="3625795" cy="1789044"/>
            <wp:effectExtent l="0" t="0" r="0" b="1905"/>
            <wp:wrapNone/>
            <wp:docPr id="6" name="Picture 6"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73" name="C:\Users\ehurley\Desktop\Select course.jpg" descr="C:\Users\ehurley\Desktop\Select course.jpg"/>
                    <pic:cNvPicPr>
                      <a:picLocks noChangeAspect="1"/>
                    </pic:cNvPicPr>
                  </pic:nvPicPr>
                  <pic:blipFill rotWithShape="1">
                    <a:blip r:embed="rId34"/>
                    <a:srcRect l="1" t="14777" r="48076" b="43781"/>
                    <a:stretch/>
                  </pic:blipFill>
                  <pic:spPr bwMode="auto">
                    <a:xfrm>
                      <a:off x="0" y="0"/>
                      <a:ext cx="3628024" cy="179014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3F80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7BF125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82E64F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6E3889B"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1FC835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F47830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7BCA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6 – Select Assignment on the left-hand column, then select the Assignment e.g. Essay 1 </w:t>
      </w:r>
    </w:p>
    <w:p w14:paraId="09096BD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4" behindDoc="0" locked="0" layoutInCell="1" allowOverlap="1" wp14:anchorId="29BC6843" wp14:editId="3BF89195">
            <wp:simplePos x="0" y="0"/>
            <wp:positionH relativeFrom="margin">
              <wp:posOffset>456758</wp:posOffset>
            </wp:positionH>
            <wp:positionV relativeFrom="paragraph">
              <wp:posOffset>112368</wp:posOffset>
            </wp:positionV>
            <wp:extent cx="3814445" cy="1343025"/>
            <wp:effectExtent l="0" t="0" r="0" b="9525"/>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35"/>
                    <a:srcRect t="13653" r="43083" b="58203"/>
                    <a:stretch/>
                  </pic:blipFill>
                  <pic:spPr bwMode="auto">
                    <a:xfrm>
                      <a:off x="0" y="0"/>
                      <a:ext cx="3814445" cy="1343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kern w:val="28"/>
          <w:u w:color="000000"/>
          <w:bdr w:val="nil"/>
          <w:lang w:val="en-IE" w:eastAsia="en-IE"/>
          <w14:textOutline w14:w="0" w14:cap="flat" w14:cmpd="sng" w14:algn="ctr">
            <w14:noFill/>
            <w14:prstDash w14:val="solid"/>
            <w14:bevel/>
          </w14:textOutline>
        </w:rPr>
        <w:t xml:space="preserve"> </w:t>
      </w:r>
    </w:p>
    <w:p w14:paraId="4979B725"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D73E33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1E016C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CD6EF2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CA114E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AAC30D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ADBA92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7F5751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E9AD6F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359E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7 – Select Submit Assignment</w:t>
      </w:r>
    </w:p>
    <w:p w14:paraId="04FFBD5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20E8CC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5" behindDoc="0" locked="0" layoutInCell="1" allowOverlap="1" wp14:anchorId="49F5D74C" wp14:editId="77515419">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36"/>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BFC5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4CA97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B0D15F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0115EC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56CF5C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1D505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FA1232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3CD81E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DFE523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A5D2A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8 – Upload file and submit assignment</w:t>
      </w:r>
    </w:p>
    <w:p w14:paraId="1ECA3358" w14:textId="1F8205BC" w:rsidR="00664235" w:rsidRPr="00A12DAA" w:rsidRDefault="00A12DAA" w:rsidP="00A12DAA">
      <w:pPr>
        <w:pBdr>
          <w:top w:val="nil"/>
          <w:left w:val="nil"/>
          <w:bottom w:val="nil"/>
          <w:right w:val="nil"/>
          <w:between w:val="nil"/>
          <w:bar w:val="nil"/>
        </w:pBdr>
        <w:spacing w:after="200" w:line="276" w:lineRule="auto"/>
        <w:rPr>
          <w:rFonts w:eastAsia="Arial Unicode MS"/>
          <w:kern w:val="28"/>
          <w:sz w:val="20"/>
          <w:szCs w:val="20"/>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1" behindDoc="1" locked="0" layoutInCell="1" allowOverlap="1" wp14:anchorId="06144CF4" wp14:editId="53D8E882">
            <wp:simplePos x="0" y="0"/>
            <wp:positionH relativeFrom="margin">
              <wp:posOffset>489005</wp:posOffset>
            </wp:positionH>
            <wp:positionV relativeFrom="line">
              <wp:posOffset>63583</wp:posOffset>
            </wp:positionV>
            <wp:extent cx="3586038" cy="2385391"/>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37"/>
                    <a:srcRect t="15250" r="39714" b="14490"/>
                    <a:stretch/>
                  </pic:blipFill>
                  <pic:spPr bwMode="auto">
                    <a:xfrm>
                      <a:off x="0" y="0"/>
                      <a:ext cx="3591548" cy="238905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b/>
          <w:color w:val="000000"/>
          <w:kern w:val="28"/>
          <w:sz w:val="20"/>
          <w:szCs w:val="20"/>
          <w:u w:color="000000"/>
          <w:bdr w:val="nil"/>
          <w:lang w:val="en-IE" w:eastAsia="en-IE"/>
          <w14:textOutline w14:w="0" w14:cap="flat" w14:cmpd="sng" w14:algn="ctr">
            <w14:noFill/>
            <w14:prstDash w14:val="solid"/>
            <w14:bevel/>
          </w14:textOutline>
        </w:rPr>
        <w:br w:type="page"/>
      </w:r>
    </w:p>
    <w:p w14:paraId="2B317A2F" w14:textId="677520AE" w:rsidR="001D632C" w:rsidRPr="008562FE" w:rsidRDefault="4C427481" w:rsidP="008562FE">
      <w:pPr>
        <w:pStyle w:val="Heading2"/>
      </w:pPr>
      <w:bookmarkStart w:id="266" w:name="_Toc111812416"/>
      <w:bookmarkStart w:id="267" w:name="_Toc477900430"/>
      <w:r>
        <w:lastRenderedPageBreak/>
        <w:t>Academic integrity</w:t>
      </w:r>
      <w:r w:rsidR="56DFB72D">
        <w:t xml:space="preserve"> – Department of English</w:t>
      </w:r>
      <w:bookmarkEnd w:id="266"/>
      <w:bookmarkEnd w:id="267"/>
    </w:p>
    <w:p w14:paraId="24293A53" w14:textId="77777777" w:rsidR="001D632C" w:rsidRPr="006C41C4" w:rsidRDefault="001D632C" w:rsidP="2227BB70">
      <w:pPr>
        <w:jc w:val="both"/>
        <w:rPr>
          <w:b/>
          <w:bCs/>
        </w:rPr>
      </w:pPr>
    </w:p>
    <w:p w14:paraId="5CAF4ACB" w14:textId="77777777" w:rsidR="001D632C" w:rsidRPr="006C41C4" w:rsidRDefault="001D632C" w:rsidP="001D632C">
      <w:pPr>
        <w:jc w:val="both"/>
        <w:rPr>
          <w:b/>
        </w:rPr>
      </w:pPr>
    </w:p>
    <w:p w14:paraId="30FD44EB" w14:textId="77777777" w:rsidR="004428C0" w:rsidRDefault="004428C0" w:rsidP="004428C0">
      <w:pPr>
        <w:rPr>
          <w:rFonts w:cstheme="minorHAnsi"/>
          <w:color w:val="000000"/>
          <w:shd w:val="clear" w:color="auto" w:fill="FFFFFF"/>
        </w:rPr>
      </w:pPr>
      <w:r w:rsidRPr="001668C9">
        <w:rPr>
          <w:rFonts w:cstheme="minorHAnsi"/>
          <w:color w:val="000000"/>
          <w:shd w:val="clear" w:color="auto" w:fill="FFFFFF"/>
        </w:rPr>
        <w:t xml:space="preserve">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w:t>
      </w:r>
      <w:r>
        <w:rPr>
          <w:rFonts w:cstheme="minorHAnsi"/>
          <w:color w:val="000000"/>
          <w:shd w:val="clear" w:color="auto" w:fill="FFFFFF"/>
        </w:rPr>
        <w:t xml:space="preserve">for themselves </w:t>
      </w:r>
      <w:r w:rsidRPr="001668C9">
        <w:rPr>
          <w:rFonts w:cstheme="minorHAnsi"/>
          <w:color w:val="000000"/>
          <w:shd w:val="clear" w:color="auto" w:fill="FFFFFF"/>
        </w:rPr>
        <w:t>or disadvantage for other students. Academic staff also play a role in supporting academic integrity by providing clear and transparent guidelines, policies, rubrics, and expectations for assessments, and by applying these equitably to students.</w:t>
      </w:r>
    </w:p>
    <w:p w14:paraId="7F49C428" w14:textId="77777777" w:rsidR="004428C0" w:rsidRDefault="004428C0" w:rsidP="004428C0">
      <w:pPr>
        <w:rPr>
          <w:rFonts w:cstheme="minorHAnsi"/>
          <w:color w:val="000000"/>
          <w:shd w:val="clear" w:color="auto" w:fill="FFFFFF"/>
        </w:rPr>
      </w:pPr>
      <w:r>
        <w:rPr>
          <w:rFonts w:cstheme="minorHAnsi"/>
          <w:color w:val="000000"/>
          <w:shd w:val="clear" w:color="auto" w:fill="FFFFFF"/>
        </w:rPr>
        <w:t>The University offers a range of resources to support students towards an understanding of academic integrity and to develop the necessary skills to complete their work within a framework of academic integrity.</w:t>
      </w:r>
    </w:p>
    <w:p w14:paraId="4BF73C19" w14:textId="77777777" w:rsidR="004428C0" w:rsidRDefault="004428C0" w:rsidP="004428C0">
      <w:pPr>
        <w:rPr>
          <w:rFonts w:cstheme="minorHAnsi"/>
          <w:color w:val="000000"/>
          <w:shd w:val="clear" w:color="auto" w:fill="FFFFFF"/>
        </w:rPr>
      </w:pPr>
      <w:r>
        <w:rPr>
          <w:rFonts w:cstheme="minorHAnsi"/>
          <w:color w:val="000000"/>
          <w:shd w:val="clear" w:color="auto" w:fill="FFFFFF"/>
        </w:rPr>
        <w:t xml:space="preserve">We recommend for example the resources on Academic Integrity from the </w:t>
      </w:r>
      <w:hyperlink r:id="rId38" w:history="1">
        <w:r w:rsidRPr="00D01ADC">
          <w:rPr>
            <w:rStyle w:val="Hyperlink"/>
            <w:rFonts w:cstheme="minorHAnsi"/>
            <w:shd w:val="clear" w:color="auto" w:fill="FFFFFF"/>
          </w:rPr>
          <w:t>Skills Centre</w:t>
        </w:r>
      </w:hyperlink>
      <w:r>
        <w:rPr>
          <w:rFonts w:cstheme="minorHAnsi"/>
          <w:color w:val="000000"/>
          <w:shd w:val="clear" w:color="auto" w:fill="FFFFFF"/>
        </w:rPr>
        <w:t xml:space="preserve"> and the </w:t>
      </w:r>
      <w:hyperlink r:id="rId39" w:history="1">
        <w:r w:rsidRPr="00EA7D1A">
          <w:rPr>
            <w:rStyle w:val="Hyperlink"/>
            <w:rFonts w:cstheme="minorHAnsi"/>
            <w:shd w:val="clear" w:color="auto" w:fill="FFFFFF"/>
          </w:rPr>
          <w:t>Library Guide to Academic Integrity</w:t>
        </w:r>
      </w:hyperlink>
      <w:r>
        <w:rPr>
          <w:rFonts w:cstheme="minorHAnsi"/>
          <w:color w:val="000000"/>
          <w:shd w:val="clear" w:color="auto" w:fill="FFFFFF"/>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4745261A" w14:textId="77777777" w:rsidR="004428C0" w:rsidRDefault="004428C0" w:rsidP="004428C0">
      <w:pPr>
        <w:rPr>
          <w:rFonts w:cstheme="minorHAnsi"/>
          <w:color w:val="000000"/>
          <w:shd w:val="clear" w:color="auto" w:fill="FFFFFF"/>
        </w:rPr>
      </w:pPr>
    </w:p>
    <w:p w14:paraId="66C977CD" w14:textId="77777777" w:rsidR="004428C0" w:rsidRPr="00780D6C" w:rsidRDefault="004428C0" w:rsidP="004428C0">
      <w:pPr>
        <w:rPr>
          <w:rFonts w:cstheme="minorHAnsi"/>
          <w:b/>
          <w:bCs/>
          <w:color w:val="000000"/>
          <w:shd w:val="clear" w:color="auto" w:fill="FFFFFF"/>
        </w:rPr>
      </w:pPr>
      <w:r w:rsidRPr="00780D6C">
        <w:rPr>
          <w:rFonts w:cstheme="minorHAnsi"/>
          <w:b/>
          <w:bCs/>
          <w:color w:val="000000"/>
          <w:shd w:val="clear" w:color="auto" w:fill="FFFFFF"/>
        </w:rPr>
        <w:t>Academic Misconduct</w:t>
      </w:r>
    </w:p>
    <w:p w14:paraId="5A05E2D1" w14:textId="77777777" w:rsidR="004428C0" w:rsidRPr="00D50E50" w:rsidRDefault="004428C0" w:rsidP="004428C0">
      <w:pPr>
        <w:rPr>
          <w:rFonts w:cstheme="minorHAnsi"/>
          <w:color w:val="000000"/>
          <w:shd w:val="clear" w:color="auto" w:fill="FFFFFF"/>
        </w:rPr>
      </w:pPr>
      <w:r>
        <w:t xml:space="preserve">The </w:t>
      </w:r>
      <w:hyperlink r:id="rId40" w:history="1">
        <w:r w:rsidRPr="00114762">
          <w:rPr>
            <w:rStyle w:val="Hyperlink"/>
          </w:rPr>
          <w:t>National Academic Integrity Network</w:t>
        </w:r>
      </w:hyperlink>
      <w: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1DD37DB7" w14:textId="77777777" w:rsidR="004428C0" w:rsidRDefault="004428C0" w:rsidP="008D6D63">
      <w:bookmarkStart w:id="268" w:name="_Toc108174302"/>
    </w:p>
    <w:p w14:paraId="2EDB429F" w14:textId="0DFC2992" w:rsidR="004428C0" w:rsidRPr="00EE627B" w:rsidRDefault="2E55CDD3" w:rsidP="004428C0">
      <w:pPr>
        <w:pStyle w:val="Heading2"/>
        <w:jc w:val="left"/>
        <w:rPr>
          <w:b w:val="0"/>
          <w:bCs w:val="0"/>
          <w:sz w:val="24"/>
          <w:szCs w:val="24"/>
        </w:rPr>
      </w:pPr>
      <w:bookmarkStart w:id="269" w:name="_Toc94076247"/>
      <w:r w:rsidRPr="2CD9BB0E">
        <w:rPr>
          <w:sz w:val="24"/>
          <w:szCs w:val="24"/>
        </w:rPr>
        <w:t>Department of English Plagiarism Policy</w:t>
      </w:r>
      <w:bookmarkEnd w:id="268"/>
      <w:bookmarkEnd w:id="269"/>
    </w:p>
    <w:p w14:paraId="4BD53EA0" w14:textId="08295FB6" w:rsidR="001D632C" w:rsidRPr="006C41C4" w:rsidRDefault="001D632C" w:rsidP="08047D6F">
      <w:pPr>
        <w:jc w:val="both"/>
        <w:rPr>
          <w:lang w:eastAsia="en-GB"/>
        </w:rPr>
      </w:pPr>
      <w:r w:rsidRPr="08047D6F">
        <w:rPr>
          <w:b/>
          <w:bCs/>
        </w:rPr>
        <w:t xml:space="preserve">The Department of English operates a strict anti-plagiarism policy, in accordance with UCC’s Plagiarism Policy. </w:t>
      </w:r>
    </w:p>
    <w:p w14:paraId="6B70067B" w14:textId="0301AB6B" w:rsidR="08047D6F" w:rsidRDefault="004C466E" w:rsidP="08047D6F">
      <w:pPr>
        <w:jc w:val="both"/>
        <w:rPr>
          <w:b/>
          <w:bCs/>
        </w:rPr>
      </w:pPr>
      <w:hyperlink r:id="rId41" w:history="1">
        <w:r w:rsidRPr="004C466E">
          <w:rPr>
            <w:color w:val="0000FF"/>
            <w:u w:val="single"/>
          </w:rPr>
          <w:t>Academic Integrity for Examinations and Assessments Policy | University College Cork (ucc.ie)</w:t>
        </w:r>
      </w:hyperlink>
    </w:p>
    <w:p w14:paraId="4ED05F6F" w14:textId="77777777" w:rsidR="001D632C" w:rsidRPr="006C41C4" w:rsidRDefault="001D632C" w:rsidP="001D632C">
      <w:pPr>
        <w:spacing w:before="100" w:beforeAutospacing="1" w:after="100" w:afterAutospacing="1"/>
        <w:rPr>
          <w:lang w:eastAsia="en-GB"/>
        </w:rPr>
      </w:pPr>
      <w:r w:rsidRPr="006C41C4">
        <w:rPr>
          <w:b/>
          <w:bCs/>
          <w:lang w:eastAsia="en-GB"/>
        </w:rPr>
        <w:t xml:space="preserve">What is plagiarism? </w:t>
      </w:r>
    </w:p>
    <w:p w14:paraId="2AEA00F7" w14:textId="77777777" w:rsidR="001D632C" w:rsidRPr="006C41C4" w:rsidRDefault="001D632C" w:rsidP="001D632C">
      <w:pPr>
        <w:spacing w:before="100" w:beforeAutospacing="1" w:after="100" w:afterAutospacing="1"/>
        <w:rPr>
          <w:lang w:eastAsia="en-GB"/>
        </w:rPr>
      </w:pPr>
      <w:r w:rsidRPr="006C41C4">
        <w:rPr>
          <w:lang w:eastAsia="en-GB"/>
        </w:rPr>
        <w:t xml:space="preserve">Plagiarism is the presentation of work for credit without appropriate attribution. Types of plagiarism include: </w:t>
      </w:r>
    </w:p>
    <w:p w14:paraId="6E33BCD3" w14:textId="77777777" w:rsidR="001D632C" w:rsidRPr="006C41C4" w:rsidRDefault="001D632C" w:rsidP="00A17101">
      <w:pPr>
        <w:numPr>
          <w:ilvl w:val="0"/>
          <w:numId w:val="28"/>
        </w:numPr>
        <w:spacing w:before="100" w:beforeAutospacing="1" w:after="100" w:afterAutospacing="1"/>
        <w:rPr>
          <w:lang w:eastAsia="en-GB"/>
        </w:rPr>
      </w:pPr>
      <w:r w:rsidRPr="006C41C4">
        <w:rPr>
          <w:lang w:eastAsia="en-GB"/>
        </w:rPr>
        <w:t xml:space="preserve">Presenting someone else’s work or ideas as your own without appropriate attribution. </w:t>
      </w:r>
    </w:p>
    <w:p w14:paraId="51DFD43A" w14:textId="77777777" w:rsidR="001D632C" w:rsidRPr="006C41C4" w:rsidRDefault="001D632C" w:rsidP="00A17101">
      <w:pPr>
        <w:numPr>
          <w:ilvl w:val="0"/>
          <w:numId w:val="28"/>
        </w:numPr>
        <w:spacing w:before="100" w:beforeAutospacing="1" w:after="100" w:afterAutospacing="1"/>
        <w:rPr>
          <w:lang w:eastAsia="en-GB"/>
        </w:rPr>
      </w:pPr>
      <w:r w:rsidRPr="006C41C4">
        <w:rPr>
          <w:lang w:eastAsia="en-GB"/>
        </w:rPr>
        <w:t xml:space="preserve">Copying one’s own work for one assignment and resubmitting it for another module is known as ‘self-plagiarism’. </w:t>
      </w:r>
      <w:r w:rsidRPr="006C41C4">
        <w:rPr>
          <w:color w:val="000000"/>
          <w:shd w:val="clear" w:color="auto" w:fill="FFFFFF"/>
          <w:lang w:eastAsia="en-GB"/>
        </w:rPr>
        <w:t>Self-plagiarism is where a student’s assignment is identical to an assignment previously submitted as part of their university studies. Even if cited correctly, it is still presenting work for credit more than once and cannot be accepted. </w:t>
      </w:r>
    </w:p>
    <w:p w14:paraId="12DD8C5D" w14:textId="77777777" w:rsidR="001D632C" w:rsidRPr="006C41C4" w:rsidRDefault="001D632C" w:rsidP="00A17101">
      <w:pPr>
        <w:numPr>
          <w:ilvl w:val="0"/>
          <w:numId w:val="28"/>
        </w:numPr>
        <w:spacing w:before="100" w:beforeAutospacing="1" w:after="100" w:afterAutospacing="1"/>
        <w:rPr>
          <w:lang w:eastAsia="en-GB"/>
        </w:rPr>
      </w:pPr>
      <w:r w:rsidRPr="006C41C4">
        <w:rPr>
          <w:lang w:eastAsia="en-GB"/>
        </w:rPr>
        <w:t xml:space="preserve">Collusion between students, where work is permitted to be copied and presented as the work of one individual. </w:t>
      </w:r>
    </w:p>
    <w:p w14:paraId="585E96B6" w14:textId="77777777" w:rsidR="001D632C" w:rsidRPr="006C41C4" w:rsidRDefault="001D632C" w:rsidP="00A17101">
      <w:pPr>
        <w:numPr>
          <w:ilvl w:val="0"/>
          <w:numId w:val="28"/>
        </w:numPr>
        <w:spacing w:before="100" w:beforeAutospacing="1" w:after="100" w:afterAutospacing="1"/>
        <w:rPr>
          <w:lang w:eastAsia="en-GB"/>
        </w:rPr>
      </w:pPr>
      <w:r w:rsidRPr="006C41C4">
        <w:t>Buying a paper from the Web or elsewhere and presenting it as your own work.</w:t>
      </w:r>
    </w:p>
    <w:p w14:paraId="3FC8B688" w14:textId="77777777" w:rsidR="001D632C" w:rsidRPr="006C41C4" w:rsidRDefault="001D632C" w:rsidP="001D632C">
      <w:pPr>
        <w:jc w:val="both"/>
        <w:rPr>
          <w:bCs/>
        </w:rPr>
      </w:pPr>
    </w:p>
    <w:p w14:paraId="120F6743" w14:textId="77777777" w:rsidR="001D632C" w:rsidRPr="006C41C4" w:rsidRDefault="001D632C" w:rsidP="001D632C">
      <w:pPr>
        <w:pStyle w:val="ListParagraph"/>
        <w:ind w:left="0"/>
        <w:jc w:val="both"/>
        <w:rPr>
          <w:b/>
          <w:bCs/>
          <w:iCs/>
        </w:rPr>
      </w:pPr>
      <w:r w:rsidRPr="006C41C4">
        <w:rPr>
          <w:b/>
          <w:bCs/>
          <w:iCs/>
        </w:rPr>
        <w:t>How to avoid plagiarism</w:t>
      </w:r>
    </w:p>
    <w:p w14:paraId="73F91F5F" w14:textId="77777777" w:rsidR="001D632C" w:rsidRPr="006C41C4" w:rsidRDefault="001D632C" w:rsidP="001D632C">
      <w:pPr>
        <w:pStyle w:val="ListParagraph"/>
        <w:jc w:val="both"/>
        <w:rPr>
          <w:i/>
        </w:rPr>
      </w:pPr>
    </w:p>
    <w:p w14:paraId="37357BE5" w14:textId="77777777" w:rsidR="001D632C" w:rsidRPr="006C41C4" w:rsidRDefault="001D632C" w:rsidP="001D632C">
      <w:pPr>
        <w:jc w:val="both"/>
        <w:rPr>
          <w:bCs/>
        </w:rPr>
      </w:pPr>
      <w:r w:rsidRPr="006C41C4">
        <w:rPr>
          <w:bCs/>
        </w:rPr>
        <w:t xml:space="preserve">Acknowledge all sources. If you do not acknowledge your sources, intentionally or not, it is plagiarism. Thus, make </w:t>
      </w:r>
      <w:r w:rsidRPr="006C41C4">
        <w:rPr>
          <w:iCs/>
        </w:rPr>
        <w:t xml:space="preserve">sure to follow standard referencing practices for English as set out in the Handbook. Incorrect referencing </w:t>
      </w:r>
      <w:r w:rsidRPr="006C41C4">
        <w:rPr>
          <w:iCs/>
        </w:rPr>
        <w:lastRenderedPageBreak/>
        <w:t>in assignments may be construed as plagiarism:</w:t>
      </w:r>
      <w:r w:rsidRPr="006C41C4">
        <w:rPr>
          <w:i/>
        </w:rPr>
        <w:t xml:space="preserve"> you MUST USE QUOTATION MARKS to indicate precisely what you are quoting from secondary sources listed in your Works Cited.</w:t>
      </w:r>
    </w:p>
    <w:p w14:paraId="19DEC7C0" w14:textId="77777777" w:rsidR="001D632C" w:rsidRPr="006C41C4" w:rsidRDefault="001D632C" w:rsidP="001D632C">
      <w:pPr>
        <w:pStyle w:val="ListParagraph"/>
        <w:rPr>
          <w:i/>
        </w:rPr>
      </w:pPr>
    </w:p>
    <w:p w14:paraId="12A1D623" w14:textId="77777777" w:rsidR="001D632C" w:rsidRPr="006C41C4" w:rsidRDefault="001D632C" w:rsidP="001D632C">
      <w:r w:rsidRPr="006C41C4">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Coversheet (see below) with each essay declaring that your submitted work is in accordance with the plagiarism policy.</w:t>
      </w:r>
    </w:p>
    <w:p w14:paraId="65A0B7D5" w14:textId="77777777" w:rsidR="001D632C" w:rsidRPr="006C41C4" w:rsidRDefault="001D632C" w:rsidP="001D632C">
      <w:pPr>
        <w:jc w:val="both"/>
        <w:rPr>
          <w:b/>
        </w:rPr>
      </w:pPr>
      <w:r w:rsidRPr="006C41C4">
        <w:rPr>
          <w:b/>
        </w:rPr>
        <w:t xml:space="preserve">*Note: </w:t>
      </w:r>
      <w:r w:rsidRPr="006C41C4">
        <w:rPr>
          <w:bCs/>
        </w:rPr>
        <w:t xml:space="preserve">It is not acceptable to submit an essay consisting largely of quotations, even if you have acknowledged them correctly. </w:t>
      </w:r>
    </w:p>
    <w:p w14:paraId="61B94C48" w14:textId="77777777" w:rsidR="001D632C" w:rsidRPr="006C41C4" w:rsidRDefault="001D632C" w:rsidP="001D632C">
      <w:pPr>
        <w:spacing w:before="100" w:beforeAutospacing="1" w:after="100" w:afterAutospacing="1"/>
        <w:rPr>
          <w:b/>
          <w:bCs/>
          <w:lang w:eastAsia="en-GB"/>
        </w:rPr>
      </w:pPr>
      <w:r w:rsidRPr="006C41C4">
        <w:rPr>
          <w:bCs/>
        </w:rPr>
        <w:br/>
      </w:r>
      <w:r w:rsidRPr="006C41C4">
        <w:rPr>
          <w:b/>
          <w:bCs/>
          <w:lang w:eastAsia="en-GB"/>
        </w:rPr>
        <w:t>Procedures and outcomes</w:t>
      </w:r>
    </w:p>
    <w:p w14:paraId="1CB04132" w14:textId="77777777" w:rsidR="001D632C" w:rsidRPr="006C41C4" w:rsidRDefault="001D632C" w:rsidP="001D632C">
      <w:pPr>
        <w:spacing w:before="100" w:beforeAutospacing="1" w:after="100" w:afterAutospacing="1"/>
        <w:rPr>
          <w:lang w:eastAsia="en-GB"/>
        </w:rPr>
      </w:pPr>
      <w:r w:rsidRPr="006C41C4">
        <w:rPr>
          <w:lang w:eastAsia="en-GB"/>
        </w:rPr>
        <w:t>If</w:t>
      </w:r>
      <w:r w:rsidRPr="006C41C4">
        <w:rPr>
          <w:b/>
          <w:bCs/>
          <w:lang w:eastAsia="en-GB"/>
        </w:rPr>
        <w:t xml:space="preserve"> </w:t>
      </w:r>
      <w:r w:rsidRPr="006C41C4">
        <w:rPr>
          <w:lang w:eastAsia="en-GB"/>
        </w:rPr>
        <w:t>a lecturer, examiner, invigilator, external examiner or other identifies a potential case of plagiarism, they will raise it with the Plagiarism Officer for consultation. The Department then follows these steps:</w:t>
      </w:r>
    </w:p>
    <w:p w14:paraId="30C1E93E" w14:textId="77777777" w:rsidR="001D632C" w:rsidRPr="006C41C4" w:rsidRDefault="001D632C" w:rsidP="00A17101">
      <w:pPr>
        <w:pStyle w:val="ListParagraph"/>
        <w:numPr>
          <w:ilvl w:val="0"/>
          <w:numId w:val="29"/>
        </w:numPr>
        <w:spacing w:before="100" w:beforeAutospacing="1" w:after="100" w:afterAutospacing="1"/>
      </w:pPr>
      <w:r w:rsidRPr="006C41C4">
        <w:t xml:space="preserve">If the Plagiarism Officer determines that the allegation does not amount to plagiarism, this will be notified to the student. </w:t>
      </w:r>
    </w:p>
    <w:p w14:paraId="1A1DAD58" w14:textId="77777777" w:rsidR="001D632C" w:rsidRPr="006C41C4" w:rsidRDefault="001D632C" w:rsidP="00A17101">
      <w:pPr>
        <w:numPr>
          <w:ilvl w:val="0"/>
          <w:numId w:val="29"/>
        </w:numPr>
        <w:rPr>
          <w:lang w:eastAsia="en-GB"/>
        </w:rPr>
      </w:pPr>
      <w:r w:rsidRPr="006C41C4">
        <w:rPr>
          <w:lang w:eastAsia="en-GB"/>
        </w:rPr>
        <w:t xml:space="preserve">If the Plagiarism Officer suspects that a breach of academic conduct has occurred, s/he will </w:t>
      </w:r>
      <w:r w:rsidRPr="006C41C4">
        <w:t xml:space="preserve">inform the student, in writing, of the allegation and prior findings, if any, of plagiarism and provide the student with an opportunity to provide an explanation via a meeting (in person or online). The </w:t>
      </w:r>
      <w:r w:rsidRPr="006C41C4">
        <w:rPr>
          <w:lang w:eastAsia="en-GB"/>
        </w:rPr>
        <w:t xml:space="preserve">Plagiarism Officer </w:t>
      </w:r>
      <w:r w:rsidRPr="006C41C4">
        <w:t>will consider the allegation, any personal statement made and any information available, including the student’s examination records, to take one of the following options:</w:t>
      </w:r>
    </w:p>
    <w:p w14:paraId="7F8FB6D2" w14:textId="77777777" w:rsidR="001D632C" w:rsidRPr="006C41C4" w:rsidRDefault="001D632C" w:rsidP="001D632C">
      <w:pPr>
        <w:ind w:left="360"/>
        <w:rPr>
          <w:lang w:eastAsia="en-GB"/>
        </w:rPr>
      </w:pPr>
    </w:p>
    <w:p w14:paraId="47659CC9" w14:textId="376D6FAC" w:rsidR="001D632C" w:rsidRPr="006C41C4" w:rsidRDefault="001D632C" w:rsidP="08047D6F">
      <w:pPr>
        <w:pStyle w:val="ListParagraph"/>
        <w:numPr>
          <w:ilvl w:val="1"/>
          <w:numId w:val="29"/>
        </w:numPr>
      </w:pPr>
      <w:r>
        <w:t>Make a full report in writing to the Student Records and Examination Officer, which will trigger the procedures for Breach of</w:t>
      </w:r>
      <w:r w:rsidRPr="08047D6F">
        <w:rPr>
          <w:b/>
          <w:bCs/>
        </w:rPr>
        <w:t xml:space="preserve"> </w:t>
      </w:r>
      <w:r>
        <w:t xml:space="preserve">Examination Regulations and Procedures (see </w:t>
      </w:r>
    </w:p>
    <w:p w14:paraId="1CEF693C" w14:textId="20BE6918" w:rsidR="08047D6F" w:rsidRDefault="004C466E" w:rsidP="08047D6F">
      <w:pPr>
        <w:ind w:left="775"/>
      </w:pPr>
      <w:hyperlink r:id="rId42" w:history="1">
        <w:r w:rsidRPr="004C466E">
          <w:rPr>
            <w:color w:val="0000FF"/>
            <w:u w:val="single"/>
          </w:rPr>
          <w:t>Academic Integrity for Examinations and Assessments Policy | University College Cork (ucc.ie)</w:t>
        </w:r>
      </w:hyperlink>
    </w:p>
    <w:p w14:paraId="69672507" w14:textId="77777777" w:rsidR="004C466E" w:rsidRDefault="004C466E" w:rsidP="08047D6F">
      <w:pPr>
        <w:ind w:left="775"/>
        <w:rPr>
          <w:color w:val="0000FF"/>
        </w:rPr>
      </w:pPr>
    </w:p>
    <w:p w14:paraId="203CA6A9" w14:textId="77777777" w:rsidR="001D632C" w:rsidRPr="006C41C4" w:rsidRDefault="001D632C" w:rsidP="00A17101">
      <w:pPr>
        <w:numPr>
          <w:ilvl w:val="1"/>
          <w:numId w:val="29"/>
        </w:numPr>
      </w:pPr>
      <w:r w:rsidRPr="08047D6F">
        <w:rPr>
          <w:lang w:eastAsia="en-GB"/>
        </w:rPr>
        <w:t xml:space="preserve">Exercise discretion to pursue the matter independently of the Student Records and Examination Office, and impose an appropriate penalty, which will not exceed assigning a mark of zero for the piece of work to which the offence relates. </w:t>
      </w:r>
      <w:r>
        <w:t xml:space="preserve">Where a sanction results in a FAIL judgement for the module, capping will be applied to marks achieved at the Supplemental Examination. </w:t>
      </w:r>
    </w:p>
    <w:p w14:paraId="51D25A7D" w14:textId="77777777" w:rsidR="001D632C" w:rsidRPr="006C41C4" w:rsidRDefault="001D632C" w:rsidP="001D632C">
      <w:pPr>
        <w:ind w:left="1135"/>
      </w:pPr>
    </w:p>
    <w:p w14:paraId="0DE656FD" w14:textId="77777777" w:rsidR="001D632C" w:rsidRPr="006C41C4" w:rsidRDefault="001D632C" w:rsidP="00A17101">
      <w:pPr>
        <w:numPr>
          <w:ilvl w:val="0"/>
          <w:numId w:val="29"/>
        </w:numPr>
        <w:tabs>
          <w:tab w:val="clear" w:pos="720"/>
          <w:tab w:val="left" w:pos="426"/>
          <w:tab w:val="left" w:pos="567"/>
        </w:tabs>
        <w:ind w:left="426" w:firstLine="0"/>
        <w:rPr>
          <w:lang w:eastAsia="en-GB"/>
        </w:rPr>
      </w:pPr>
      <w:r w:rsidRPr="006C41C4">
        <w:rPr>
          <w:lang w:eastAsia="en-GB"/>
        </w:rPr>
        <w:t xml:space="preserve">If the student agrees with the sanction of the Plagiarism Officer, the student will formally accept the outcome as a final decision in writing, and all documentation will be forwarded to the Student Records and Examination Office. </w:t>
      </w:r>
    </w:p>
    <w:p w14:paraId="71B06A6E" w14:textId="40963861" w:rsidR="001D632C" w:rsidRPr="006C41C4" w:rsidRDefault="001D632C" w:rsidP="08047D6F">
      <w:pPr>
        <w:tabs>
          <w:tab w:val="left" w:pos="426"/>
          <w:tab w:val="left" w:pos="567"/>
        </w:tabs>
        <w:ind w:left="567" w:hanging="141"/>
        <w:rPr>
          <w:lang w:eastAsia="en-GB"/>
        </w:rPr>
      </w:pPr>
      <w:r w:rsidRPr="08047D6F">
        <w:rPr>
          <w:lang w:eastAsia="en-GB"/>
        </w:rPr>
        <w:t xml:space="preserve">4. </w:t>
      </w:r>
      <w:r>
        <w:tab/>
      </w:r>
      <w:r w:rsidRPr="08047D6F">
        <w:rPr>
          <w:lang w:eastAsia="en-GB"/>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43"/>
      <w:r w:rsidR="35182023" w:rsidRPr="08047D6F">
        <w:rPr>
          <w:lang w:eastAsia="en-GB"/>
        </w:rPr>
        <w:t xml:space="preserve"> </w:t>
      </w:r>
    </w:p>
    <w:p w14:paraId="6941CDAE" w14:textId="77777777" w:rsidR="001D632C" w:rsidRPr="006C41C4" w:rsidRDefault="001D632C" w:rsidP="001D632C">
      <w:pPr>
        <w:jc w:val="both"/>
      </w:pPr>
    </w:p>
    <w:p w14:paraId="1C7C7DCE" w14:textId="2C4B78D0" w:rsidR="001D632C" w:rsidRPr="006C41C4" w:rsidRDefault="004C466E" w:rsidP="001D632C">
      <w:pPr>
        <w:jc w:val="both"/>
      </w:pPr>
      <w:hyperlink r:id="rId44" w:history="1">
        <w:r w:rsidRPr="004C466E">
          <w:rPr>
            <w:color w:val="0000FF"/>
            <w:u w:val="single"/>
          </w:rPr>
          <w:t>Academic Integrity for Examinations and Assessments Policy | University College Cork (ucc.ie)</w:t>
        </w:r>
      </w:hyperlink>
    </w:p>
    <w:p w14:paraId="58A7FA27" w14:textId="77777777" w:rsidR="00953135" w:rsidRDefault="00953135" w:rsidP="001D632C">
      <w:pPr>
        <w:spacing w:after="160" w:line="259" w:lineRule="auto"/>
        <w:rPr>
          <w:b/>
        </w:rPr>
      </w:pPr>
    </w:p>
    <w:p w14:paraId="604E149B" w14:textId="77777777" w:rsidR="00953135" w:rsidRDefault="00953135" w:rsidP="001D632C">
      <w:pPr>
        <w:spacing w:after="160" w:line="259" w:lineRule="auto"/>
        <w:rPr>
          <w:b/>
        </w:rPr>
      </w:pPr>
    </w:p>
    <w:p w14:paraId="03289999" w14:textId="77777777" w:rsidR="00953135" w:rsidRDefault="00953135" w:rsidP="001D632C">
      <w:pPr>
        <w:spacing w:after="160" w:line="259" w:lineRule="auto"/>
        <w:rPr>
          <w:b/>
        </w:rPr>
      </w:pPr>
    </w:p>
    <w:p w14:paraId="5AD5B978" w14:textId="77777777" w:rsidR="00953135" w:rsidRDefault="00953135" w:rsidP="001D632C">
      <w:pPr>
        <w:spacing w:after="160" w:line="259" w:lineRule="auto"/>
        <w:rPr>
          <w:b/>
        </w:rPr>
      </w:pPr>
    </w:p>
    <w:p w14:paraId="6EF30965" w14:textId="47993010" w:rsidR="001D632C" w:rsidRPr="006C41C4" w:rsidRDefault="001D632C" w:rsidP="001D632C">
      <w:pPr>
        <w:spacing w:after="160" w:line="259" w:lineRule="auto"/>
        <w:rPr>
          <w:b/>
        </w:rPr>
      </w:pPr>
      <w:r w:rsidRPr="006C41C4">
        <w:rPr>
          <w:b/>
        </w:rPr>
        <w:lastRenderedPageBreak/>
        <w:t>Coversheets</w:t>
      </w:r>
    </w:p>
    <w:p w14:paraId="7CBC656B" w14:textId="77777777" w:rsidR="001D632C" w:rsidRPr="006C41C4" w:rsidRDefault="001D632C" w:rsidP="001D632C">
      <w:pPr>
        <w:jc w:val="both"/>
      </w:pPr>
      <w:r w:rsidRPr="006C41C4">
        <w:t>Before you submit an assignment, complete the Plagiarism Declaration coversheet (available on the Department’s website under “Current Students”), and copy and paste it on the first page of your essay. The coversheet looks like this:</w:t>
      </w:r>
    </w:p>
    <w:p w14:paraId="628BB247" w14:textId="77777777" w:rsidR="001D632C" w:rsidRPr="006C41C4" w:rsidRDefault="001D632C" w:rsidP="001D632C">
      <w:pPr>
        <w:jc w:val="both"/>
      </w:pPr>
    </w:p>
    <w:p w14:paraId="24434A1A" w14:textId="77777777" w:rsidR="001D632C" w:rsidRPr="006C41C4" w:rsidRDefault="001D632C" w:rsidP="001D632C">
      <w:pPr>
        <w:jc w:val="both"/>
      </w:pPr>
      <w:r w:rsidRPr="006C41C4">
        <w:rPr>
          <w:noProof/>
          <w:color w:val="000000"/>
          <w:lang w:val="en-IE" w:eastAsia="en-IE"/>
        </w:rPr>
        <mc:AlternateContent>
          <mc:Choice Requires="wps">
            <w:drawing>
              <wp:anchor distT="0" distB="0" distL="114300" distR="114300" simplePos="0" relativeHeight="251658246" behindDoc="0" locked="0" layoutInCell="1" allowOverlap="1" wp14:anchorId="2C1DCDA7" wp14:editId="0E673EE9">
                <wp:simplePos x="0" y="0"/>
                <wp:positionH relativeFrom="column">
                  <wp:posOffset>1212573</wp:posOffset>
                </wp:positionH>
                <wp:positionV relativeFrom="paragraph">
                  <wp:posOffset>65793</wp:posOffset>
                </wp:positionV>
                <wp:extent cx="4502095" cy="3495426"/>
                <wp:effectExtent l="19050" t="19050" r="32385" b="292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4BD63FE2"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755D8E46" w14:textId="77777777" w:rsidR="001D632C" w:rsidRPr="004359B5" w:rsidRDefault="001D632C" w:rsidP="001D632C">
                            <w:pPr>
                              <w:spacing w:line="360" w:lineRule="auto"/>
                              <w:jc w:val="both"/>
                              <w:rPr>
                                <w:rFonts w:eastAsia="Batang"/>
                                <w:bCs/>
                                <w:sz w:val="20"/>
                                <w:szCs w:val="20"/>
                              </w:rPr>
                            </w:pPr>
                          </w:p>
                          <w:p w14:paraId="21281715" w14:textId="4DE9937C"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A0A39A7" w14:textId="77777777" w:rsidR="001D632C" w:rsidRPr="004359B5" w:rsidRDefault="001D632C" w:rsidP="001D632C">
                            <w:pPr>
                              <w:spacing w:line="360" w:lineRule="auto"/>
                              <w:jc w:val="both"/>
                              <w:rPr>
                                <w:rFonts w:eastAsia="Batang"/>
                                <w:b/>
                                <w:bCs/>
                                <w:sz w:val="20"/>
                                <w:szCs w:val="20"/>
                              </w:rPr>
                            </w:pPr>
                          </w:p>
                          <w:p w14:paraId="155277EA"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17CF00FC"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ab/>
                              <w:t>NO ___</w:t>
                            </w:r>
                          </w:p>
                          <w:p w14:paraId="7B658721"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0FDF70D" w14:textId="77777777" w:rsidR="001D632C" w:rsidRPr="004359B5" w:rsidRDefault="001D632C" w:rsidP="001D632C">
                            <w:pPr>
                              <w:spacing w:line="360" w:lineRule="auto"/>
                              <w:jc w:val="both"/>
                              <w:rPr>
                                <w:rFonts w:eastAsia="Batang"/>
                                <w:bCs/>
                                <w:sz w:val="20"/>
                                <w:szCs w:val="20"/>
                              </w:rPr>
                            </w:pPr>
                          </w:p>
                          <w:p w14:paraId="29FB5D27"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64A90C3E">
              <v:shapetype id="_x0000_t202" coordsize="21600,21600" o:spt="202" path="m,l,21600r21600,l21600,xe" w14:anchorId="2C1DCDA7">
                <v:stroke joinstyle="miter"/>
                <v:path gradientshapeok="t" o:connecttype="rect"/>
              </v:shapetype>
              <v:shape id="Text Box 1" style="position:absolute;left:0;text-align:left;margin-left:95.5pt;margin-top:5.2pt;width:354.5pt;height:27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v:stroke linestyle="thickThin"/>
                <v:textbox>
                  <w:txbxContent>
                    <w:p w:rsidRPr="004359B5" w:rsidR="001D632C" w:rsidP="001D632C" w:rsidRDefault="001D632C" w14:paraId="4D6720A1"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1D632C" w:rsidP="001D632C" w:rsidRDefault="001D632C" w14:paraId="672A6659" w14:textId="77777777">
                      <w:pPr>
                        <w:spacing w:line="360" w:lineRule="auto"/>
                        <w:jc w:val="both"/>
                        <w:rPr>
                          <w:rFonts w:eastAsia="Batang"/>
                          <w:bCs/>
                          <w:sz w:val="20"/>
                          <w:szCs w:val="20"/>
                        </w:rPr>
                      </w:pPr>
                    </w:p>
                    <w:p w:rsidRPr="004359B5" w:rsidR="001D632C" w:rsidP="001D632C" w:rsidRDefault="001D632C" w14:paraId="002B6BDB" w14:textId="4DE9937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1D632C" w:rsidP="001D632C" w:rsidRDefault="001D632C" w14:paraId="0A37501D" w14:textId="77777777">
                      <w:pPr>
                        <w:spacing w:line="360" w:lineRule="auto"/>
                        <w:jc w:val="both"/>
                        <w:rPr>
                          <w:rFonts w:eastAsia="Batang"/>
                          <w:b/>
                          <w:bCs/>
                          <w:sz w:val="20"/>
                          <w:szCs w:val="20"/>
                        </w:rPr>
                      </w:pPr>
                    </w:p>
                    <w:p w:rsidRPr="004359B5" w:rsidR="001D632C" w:rsidP="001D632C" w:rsidRDefault="001D632C" w14:paraId="25CD1B26"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1D632C" w:rsidP="001D632C" w:rsidRDefault="001D632C" w14:paraId="1D2B059E"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1D632C" w:rsidP="001D632C" w:rsidRDefault="001D632C" w14:paraId="5F5B3D36"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1D632C" w:rsidP="001D632C" w:rsidRDefault="001D632C" w14:paraId="5DAB6C7B" w14:textId="77777777">
                      <w:pPr>
                        <w:spacing w:line="360" w:lineRule="auto"/>
                        <w:jc w:val="both"/>
                        <w:rPr>
                          <w:rFonts w:eastAsia="Batang"/>
                          <w:bCs/>
                          <w:sz w:val="20"/>
                          <w:szCs w:val="20"/>
                        </w:rPr>
                      </w:pPr>
                    </w:p>
                    <w:p w:rsidRPr="004359B5" w:rsidR="001D632C" w:rsidP="001D632C" w:rsidRDefault="001D632C" w14:paraId="73EA225C" w14:textId="77777777">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447E8809" w14:textId="77777777" w:rsidR="001D632C" w:rsidRPr="006C41C4" w:rsidRDefault="001D632C" w:rsidP="001D632C">
      <w:pPr>
        <w:jc w:val="both"/>
      </w:pPr>
    </w:p>
    <w:p w14:paraId="45358AC6" w14:textId="77777777" w:rsidR="001D632C" w:rsidRPr="006C41C4" w:rsidRDefault="001D632C" w:rsidP="001D632C">
      <w:pPr>
        <w:jc w:val="both"/>
      </w:pPr>
    </w:p>
    <w:p w14:paraId="3219AF0A" w14:textId="77777777" w:rsidR="001D632C" w:rsidRPr="006C41C4" w:rsidRDefault="001D632C" w:rsidP="001D632C">
      <w:pPr>
        <w:jc w:val="both"/>
        <w:rPr>
          <w:rFonts w:eastAsia="Batang"/>
          <w:bCs/>
          <w:u w:val="single"/>
        </w:rPr>
      </w:pPr>
    </w:p>
    <w:p w14:paraId="1E5CD5B2" w14:textId="77777777" w:rsidR="001D632C" w:rsidRPr="006C41C4" w:rsidRDefault="001D632C" w:rsidP="001D632C">
      <w:pPr>
        <w:jc w:val="both"/>
        <w:rPr>
          <w:rFonts w:eastAsia="Batang"/>
          <w:bCs/>
          <w:u w:val="single"/>
        </w:rPr>
      </w:pPr>
    </w:p>
    <w:p w14:paraId="6A7ED6F1" w14:textId="77777777" w:rsidR="001D632C" w:rsidRPr="006C41C4" w:rsidRDefault="001D632C" w:rsidP="001D632C">
      <w:pPr>
        <w:jc w:val="both"/>
        <w:rPr>
          <w:rFonts w:eastAsia="Batang"/>
          <w:bCs/>
          <w:u w:val="single"/>
        </w:rPr>
      </w:pPr>
    </w:p>
    <w:p w14:paraId="1F08CE1E" w14:textId="77777777" w:rsidR="001D632C" w:rsidRPr="006C41C4" w:rsidRDefault="001D632C" w:rsidP="001D632C">
      <w:pPr>
        <w:jc w:val="both"/>
        <w:rPr>
          <w:rFonts w:eastAsia="Batang"/>
          <w:bCs/>
          <w:u w:val="single"/>
        </w:rPr>
      </w:pPr>
    </w:p>
    <w:p w14:paraId="2FD82453" w14:textId="77777777" w:rsidR="001D632C" w:rsidRPr="006C41C4" w:rsidRDefault="001D632C" w:rsidP="001D632C">
      <w:pPr>
        <w:jc w:val="both"/>
        <w:rPr>
          <w:rFonts w:eastAsia="Batang"/>
          <w:bCs/>
          <w:u w:val="single"/>
        </w:rPr>
      </w:pPr>
    </w:p>
    <w:p w14:paraId="11F64C50" w14:textId="77777777" w:rsidR="001D632C" w:rsidRPr="006C41C4" w:rsidRDefault="001D632C" w:rsidP="001D632C">
      <w:pPr>
        <w:jc w:val="both"/>
        <w:rPr>
          <w:rFonts w:eastAsia="Batang"/>
          <w:bCs/>
          <w:u w:val="single"/>
        </w:rPr>
      </w:pPr>
    </w:p>
    <w:p w14:paraId="30DA4978" w14:textId="77777777" w:rsidR="001D632C" w:rsidRPr="006C41C4" w:rsidRDefault="001D632C" w:rsidP="001D632C">
      <w:pPr>
        <w:jc w:val="both"/>
        <w:rPr>
          <w:rFonts w:eastAsia="Batang"/>
          <w:bCs/>
          <w:u w:val="single"/>
        </w:rPr>
      </w:pPr>
    </w:p>
    <w:p w14:paraId="4141411B" w14:textId="77777777" w:rsidR="001D632C" w:rsidRPr="006C41C4" w:rsidRDefault="001D632C" w:rsidP="001D632C">
      <w:pPr>
        <w:jc w:val="both"/>
        <w:rPr>
          <w:rFonts w:eastAsia="Batang"/>
          <w:bCs/>
          <w:u w:val="single"/>
        </w:rPr>
      </w:pPr>
    </w:p>
    <w:p w14:paraId="7F6B91B4" w14:textId="77777777" w:rsidR="001D632C" w:rsidRPr="006C41C4" w:rsidRDefault="001D632C" w:rsidP="001D632C">
      <w:pPr>
        <w:jc w:val="both"/>
        <w:rPr>
          <w:rFonts w:eastAsia="Batang"/>
          <w:bCs/>
          <w:u w:val="single"/>
        </w:rPr>
      </w:pPr>
    </w:p>
    <w:p w14:paraId="5CC1B1FB" w14:textId="77777777" w:rsidR="001D632C" w:rsidRPr="006C41C4" w:rsidRDefault="001D632C" w:rsidP="001D632C">
      <w:pPr>
        <w:jc w:val="both"/>
        <w:rPr>
          <w:rFonts w:eastAsia="Batang"/>
          <w:bCs/>
          <w:u w:val="single"/>
        </w:rPr>
      </w:pPr>
    </w:p>
    <w:p w14:paraId="0DD5D350" w14:textId="77777777" w:rsidR="001D632C" w:rsidRPr="006C41C4" w:rsidRDefault="001D632C" w:rsidP="001D632C">
      <w:pPr>
        <w:jc w:val="both"/>
        <w:rPr>
          <w:rFonts w:eastAsia="Batang"/>
          <w:bCs/>
          <w:u w:val="single"/>
        </w:rPr>
      </w:pPr>
    </w:p>
    <w:p w14:paraId="5F185178" w14:textId="77777777" w:rsidR="001D632C" w:rsidRPr="006C41C4" w:rsidRDefault="001D632C" w:rsidP="001D632C">
      <w:pPr>
        <w:jc w:val="both"/>
        <w:rPr>
          <w:rFonts w:eastAsia="Batang"/>
          <w:bCs/>
          <w:u w:val="single"/>
        </w:rPr>
      </w:pPr>
    </w:p>
    <w:p w14:paraId="42FA4548" w14:textId="77777777" w:rsidR="001D632C" w:rsidRPr="006C41C4" w:rsidRDefault="001D632C" w:rsidP="001D632C">
      <w:pPr>
        <w:jc w:val="both"/>
        <w:rPr>
          <w:rFonts w:eastAsia="Batang"/>
          <w:bCs/>
          <w:u w:val="single"/>
        </w:rPr>
      </w:pPr>
    </w:p>
    <w:p w14:paraId="1640A916" w14:textId="77777777" w:rsidR="001D632C" w:rsidRPr="006C41C4" w:rsidRDefault="001D632C" w:rsidP="001D632C">
      <w:pPr>
        <w:jc w:val="both"/>
        <w:rPr>
          <w:rFonts w:eastAsia="Batang"/>
          <w:bCs/>
          <w:u w:val="single"/>
        </w:rPr>
      </w:pPr>
    </w:p>
    <w:p w14:paraId="49A360DF" w14:textId="77777777" w:rsidR="001D632C" w:rsidRPr="006C41C4" w:rsidRDefault="001D632C" w:rsidP="001D632C">
      <w:pPr>
        <w:jc w:val="both"/>
        <w:rPr>
          <w:rFonts w:eastAsia="Batang"/>
          <w:bCs/>
          <w:u w:val="single"/>
        </w:rPr>
      </w:pPr>
    </w:p>
    <w:p w14:paraId="1BC8277A" w14:textId="77777777" w:rsidR="001D632C" w:rsidRPr="006C41C4" w:rsidRDefault="001D632C" w:rsidP="001D632C">
      <w:pPr>
        <w:jc w:val="both"/>
        <w:rPr>
          <w:rFonts w:eastAsia="Batang"/>
          <w:bCs/>
          <w:u w:val="single"/>
        </w:rPr>
      </w:pPr>
    </w:p>
    <w:p w14:paraId="48FD3AF4" w14:textId="77777777" w:rsidR="001D632C" w:rsidRPr="006C41C4" w:rsidRDefault="001D632C" w:rsidP="001D632C">
      <w:pPr>
        <w:jc w:val="both"/>
        <w:rPr>
          <w:rFonts w:eastAsia="Batang"/>
          <w:bCs/>
          <w:u w:val="single"/>
        </w:rPr>
      </w:pPr>
    </w:p>
    <w:p w14:paraId="0BA74AA1" w14:textId="77777777" w:rsidR="00953135" w:rsidRDefault="00953135" w:rsidP="001D632C">
      <w:pPr>
        <w:rPr>
          <w:b/>
          <w:bCs/>
          <w:sz w:val="28"/>
          <w:szCs w:val="28"/>
        </w:rPr>
      </w:pPr>
      <w:bookmarkStart w:id="270" w:name="_Toc81923762"/>
      <w:bookmarkStart w:id="271" w:name="_Toc81923927"/>
      <w:bookmarkStart w:id="272" w:name="_Toc81931536"/>
      <w:bookmarkStart w:id="273" w:name="_Toc81934629"/>
      <w:bookmarkStart w:id="274" w:name="_Toc81935039"/>
      <w:bookmarkStart w:id="275" w:name="_Toc82419345"/>
      <w:bookmarkStart w:id="276" w:name="_Toc82419442"/>
    </w:p>
    <w:p w14:paraId="4D6C7011" w14:textId="77777777" w:rsidR="00953135" w:rsidRDefault="00953135" w:rsidP="001D632C">
      <w:pPr>
        <w:rPr>
          <w:b/>
          <w:bCs/>
          <w:sz w:val="28"/>
          <w:szCs w:val="28"/>
        </w:rPr>
      </w:pPr>
    </w:p>
    <w:p w14:paraId="20081B5D" w14:textId="77777777" w:rsidR="00953135" w:rsidRDefault="00953135" w:rsidP="001D632C">
      <w:pPr>
        <w:rPr>
          <w:b/>
          <w:bCs/>
          <w:sz w:val="28"/>
          <w:szCs w:val="28"/>
        </w:rPr>
      </w:pPr>
    </w:p>
    <w:p w14:paraId="35CB8C97" w14:textId="54140B73" w:rsidR="001D632C" w:rsidRPr="006C41C4" w:rsidRDefault="001D632C" w:rsidP="001D632C">
      <w:pPr>
        <w:rPr>
          <w:b/>
          <w:bCs/>
          <w:sz w:val="28"/>
          <w:szCs w:val="28"/>
        </w:rPr>
      </w:pPr>
      <w:r w:rsidRPr="006C41C4">
        <w:rPr>
          <w:b/>
          <w:bCs/>
          <w:sz w:val="28"/>
          <w:szCs w:val="28"/>
        </w:rPr>
        <w:t>Some good habits and tips for avoiding plagiarising</w:t>
      </w:r>
      <w:bookmarkEnd w:id="270"/>
      <w:bookmarkEnd w:id="271"/>
      <w:bookmarkEnd w:id="272"/>
      <w:bookmarkEnd w:id="273"/>
      <w:bookmarkEnd w:id="274"/>
      <w:bookmarkEnd w:id="275"/>
      <w:bookmarkEnd w:id="276"/>
      <w:r w:rsidRPr="006C41C4">
        <w:rPr>
          <w:b/>
          <w:bCs/>
          <w:sz w:val="28"/>
          <w:szCs w:val="28"/>
        </w:rPr>
        <w:t xml:space="preserve"> </w:t>
      </w:r>
    </w:p>
    <w:p w14:paraId="5CDD508D" w14:textId="77777777" w:rsidR="001D632C" w:rsidRPr="006C41C4" w:rsidRDefault="001D632C" w:rsidP="001D632C"/>
    <w:p w14:paraId="316806F1" w14:textId="77777777" w:rsidR="001D632C" w:rsidRPr="006C41C4" w:rsidRDefault="001D632C" w:rsidP="001D632C">
      <w:pPr>
        <w:rPr>
          <w:bCs/>
          <w:sz w:val="25"/>
          <w:szCs w:val="25"/>
        </w:rPr>
      </w:pPr>
      <w:r w:rsidRPr="006C41C4">
        <w:rPr>
          <w:bCs/>
          <w:sz w:val="25"/>
          <w:szCs w:val="25"/>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As you study and prepare your assignments, try to: </w:t>
      </w:r>
    </w:p>
    <w:p w14:paraId="7EDF1D98" w14:textId="77777777" w:rsidR="001D632C" w:rsidRPr="006C41C4" w:rsidRDefault="001D632C" w:rsidP="001D632C">
      <w:pPr>
        <w:rPr>
          <w:sz w:val="25"/>
          <w:szCs w:val="25"/>
        </w:rPr>
      </w:pPr>
    </w:p>
    <w:p w14:paraId="507F4C73" w14:textId="77777777" w:rsidR="001D632C" w:rsidRPr="006C41C4" w:rsidRDefault="001D632C" w:rsidP="00A17101">
      <w:pPr>
        <w:pStyle w:val="ListParagraph"/>
        <w:numPr>
          <w:ilvl w:val="0"/>
          <w:numId w:val="31"/>
        </w:numPr>
        <w:spacing w:after="80"/>
        <w:ind w:left="714" w:hanging="357"/>
        <w:contextualSpacing w:val="0"/>
        <w:rPr>
          <w:b/>
          <w:sz w:val="25"/>
          <w:szCs w:val="25"/>
        </w:rPr>
      </w:pPr>
      <w:r w:rsidRPr="006C41C4">
        <w:rPr>
          <w:b/>
          <w:sz w:val="25"/>
          <w:szCs w:val="25"/>
        </w:rPr>
        <w:t xml:space="preserve">Manage your time. </w:t>
      </w:r>
      <w:r w:rsidRPr="006C41C4">
        <w:rPr>
          <w:bCs/>
          <w:sz w:val="25"/>
          <w:szCs w:val="25"/>
        </w:rPr>
        <w:t>Start preparing for your essay well in advance of its due date so that you have enough time to research, take notes, write and revise your essay, as well as proof-read and crosscheck your essay.</w:t>
      </w:r>
    </w:p>
    <w:p w14:paraId="3EA4B7E9" w14:textId="77777777" w:rsidR="001D632C" w:rsidRPr="006C41C4" w:rsidRDefault="001D632C" w:rsidP="00A17101">
      <w:pPr>
        <w:pStyle w:val="ListParagraph"/>
        <w:numPr>
          <w:ilvl w:val="0"/>
          <w:numId w:val="31"/>
        </w:numPr>
        <w:spacing w:after="80"/>
        <w:ind w:left="714" w:hanging="357"/>
        <w:contextualSpacing w:val="0"/>
        <w:rPr>
          <w:bCs/>
          <w:sz w:val="25"/>
          <w:szCs w:val="25"/>
        </w:rPr>
      </w:pPr>
      <w:r w:rsidRPr="006C41C4">
        <w:rPr>
          <w:b/>
          <w:sz w:val="25"/>
          <w:szCs w:val="25"/>
        </w:rPr>
        <w:t xml:space="preserve">Take notes carefully including </w:t>
      </w:r>
      <w:r w:rsidRPr="006C41C4">
        <w:rPr>
          <w:bCs/>
          <w:sz w:val="25"/>
          <w:szCs w:val="25"/>
        </w:rPr>
        <w:t>details such as a book’s Author, Title, Publisher, Place and Year of publication. For a Journal/Periodical, note the article’s Author, Title of Article and Periodical name, Year, Volume, Issue and Page Numbers. If using the Internet write down the URL/Web address, Author, Title, and the Date site was accessed.</w:t>
      </w:r>
    </w:p>
    <w:p w14:paraId="50304135" w14:textId="77777777" w:rsidR="001D632C" w:rsidRPr="006C41C4" w:rsidRDefault="001D632C" w:rsidP="00A17101">
      <w:pPr>
        <w:pStyle w:val="ListParagraph"/>
        <w:numPr>
          <w:ilvl w:val="0"/>
          <w:numId w:val="31"/>
        </w:numPr>
        <w:spacing w:after="80"/>
        <w:ind w:left="714" w:hanging="357"/>
        <w:contextualSpacing w:val="0"/>
        <w:rPr>
          <w:bCs/>
          <w:sz w:val="25"/>
          <w:szCs w:val="25"/>
        </w:rPr>
      </w:pPr>
      <w:r w:rsidRPr="006C41C4">
        <w:rPr>
          <w:b/>
          <w:sz w:val="25"/>
          <w:szCs w:val="25"/>
        </w:rPr>
        <w:t xml:space="preserve">Identify quotations clearly. </w:t>
      </w:r>
      <w:r w:rsidRPr="006C41C4">
        <w:rPr>
          <w:bCs/>
          <w:sz w:val="25"/>
          <w:szCs w:val="25"/>
        </w:rPr>
        <w:t xml:space="preserve">If you copy out material word for word from a secondary source, make sure that you identify it as quotation (by putting quotation marks around it and marking it with a big </w:t>
      </w:r>
      <w:r w:rsidRPr="006C41C4">
        <w:rPr>
          <w:bCs/>
          <w:sz w:val="25"/>
          <w:szCs w:val="25"/>
        </w:rPr>
        <w:lastRenderedPageBreak/>
        <w:t>Q for quotation) in your notes. This will ensure that you recognise it as such when you are reading it through in preparation of your written work.</w:t>
      </w:r>
    </w:p>
    <w:p w14:paraId="664266BE" w14:textId="77777777" w:rsidR="001D632C" w:rsidRPr="00AA2DF1" w:rsidRDefault="001D632C" w:rsidP="00A17101">
      <w:pPr>
        <w:pStyle w:val="ListParagraph"/>
        <w:numPr>
          <w:ilvl w:val="0"/>
          <w:numId w:val="31"/>
        </w:numPr>
        <w:spacing w:after="80"/>
        <w:ind w:left="714" w:hanging="357"/>
        <w:contextualSpacing w:val="0"/>
        <w:rPr>
          <w:bCs/>
          <w:sz w:val="25"/>
          <w:szCs w:val="25"/>
        </w:rPr>
      </w:pPr>
      <w:r w:rsidRPr="006C41C4">
        <w:rPr>
          <w:b/>
          <w:sz w:val="25"/>
          <w:szCs w:val="25"/>
        </w:rPr>
        <w:t>Note the page numbers</w:t>
      </w:r>
      <w:r w:rsidRPr="006C41C4">
        <w:rPr>
          <w:bCs/>
          <w:sz w:val="25"/>
          <w:szCs w:val="25"/>
        </w:rPr>
        <w:t xml:space="preserve"> of any material that you do copy word for word from secondary sources. This will make it easier for you to check back if you are in doubt about any aspect of a reference. It will also be a necessary part of the citation.</w:t>
      </w:r>
    </w:p>
    <w:p w14:paraId="1C6C74B9" w14:textId="77777777" w:rsidR="001D632C" w:rsidRPr="006C41C4" w:rsidRDefault="001D632C" w:rsidP="00A17101">
      <w:pPr>
        <w:pStyle w:val="ListParagraph"/>
        <w:numPr>
          <w:ilvl w:val="0"/>
          <w:numId w:val="31"/>
        </w:numPr>
        <w:spacing w:after="80"/>
        <w:ind w:left="714" w:hanging="357"/>
        <w:contextualSpacing w:val="0"/>
        <w:rPr>
          <w:bCs/>
          <w:sz w:val="25"/>
          <w:szCs w:val="25"/>
        </w:rPr>
      </w:pPr>
      <w:r w:rsidRPr="006C41C4">
        <w:rPr>
          <w:b/>
          <w:sz w:val="25"/>
          <w:szCs w:val="25"/>
        </w:rPr>
        <w:t>Identify paraphrases clearly.</w:t>
      </w:r>
      <w:r w:rsidRPr="006C41C4">
        <w:rPr>
          <w:bCs/>
          <w:sz w:val="25"/>
          <w:szCs w:val="25"/>
        </w:rPr>
        <w:t xml:space="preserve"> A paraphrase is a restatement in your own words of someone else’s ideas. If you paraphrase an idea from a source, make sure that you identify it in your notes as a paraphrased idea (e.g. by marking it with a big S for source) and record the page numbers. You could mark your own insights ME or MINE. Make clear the extent of your dependence on the arguments of a critic and, ideally, how your views develop or diverge from this influence. E.g. According to Edward Said, the… Said argues that…</w:t>
      </w:r>
    </w:p>
    <w:p w14:paraId="54B282DF" w14:textId="3115F7F5" w:rsidR="00146E46" w:rsidRPr="00146E46" w:rsidRDefault="001D632C" w:rsidP="00146E46">
      <w:pPr>
        <w:pStyle w:val="ListParagraph"/>
        <w:numPr>
          <w:ilvl w:val="0"/>
          <w:numId w:val="31"/>
        </w:numPr>
        <w:spacing w:after="80"/>
        <w:ind w:left="714" w:hanging="357"/>
        <w:contextualSpacing w:val="0"/>
        <w:rPr>
          <w:sz w:val="25"/>
          <w:szCs w:val="25"/>
        </w:rPr>
      </w:pPr>
      <w:r w:rsidRPr="006C41C4">
        <w:rPr>
          <w:b/>
          <w:bCs/>
          <w:sz w:val="25"/>
          <w:szCs w:val="25"/>
        </w:rPr>
        <w:t>Proof-read and crosscheck your essay.</w:t>
      </w:r>
      <w:r w:rsidRPr="006C41C4">
        <w:rPr>
          <w:sz w:val="25"/>
          <w:szCs w:val="25"/>
        </w:rPr>
        <w:t xml:space="preserve"> Read over your essay, notes and sources to make sure that everything coming from outside sources has been acknowledged according to the guidelines contained in the Department of English MLA guidelines. </w:t>
      </w:r>
      <w:bookmarkStart w:id="277" w:name="_Toc113275911"/>
      <w:r w:rsidR="00146E46">
        <w:br/>
      </w:r>
    </w:p>
    <w:p w14:paraId="206A2C0D" w14:textId="77777777" w:rsidR="00146E46" w:rsidRDefault="00146E46">
      <w:pPr>
        <w:rPr>
          <w:b/>
          <w:bCs/>
          <w:sz w:val="32"/>
          <w:szCs w:val="32"/>
          <w:lang w:val="en-IE"/>
        </w:rPr>
      </w:pPr>
      <w:r>
        <w:br w:type="page"/>
      </w:r>
    </w:p>
    <w:p w14:paraId="5668A43B" w14:textId="3B2FCECC" w:rsidR="008562FE" w:rsidRPr="008562FE" w:rsidRDefault="555E96CA" w:rsidP="008562FE">
      <w:pPr>
        <w:pStyle w:val="Heading2"/>
      </w:pPr>
      <w:bookmarkStart w:id="278" w:name="_Toc197143860"/>
      <w:r>
        <w:lastRenderedPageBreak/>
        <w:t>BA in English</w:t>
      </w:r>
      <w:r w:rsidR="356051F7">
        <w:t xml:space="preserve"> International Pathway</w:t>
      </w:r>
      <w:bookmarkEnd w:id="277"/>
      <w:bookmarkEnd w:id="278"/>
      <w:r w:rsidR="356051F7">
        <w:t> </w:t>
      </w:r>
    </w:p>
    <w:p w14:paraId="077149C6" w14:textId="77777777" w:rsidR="008562FE" w:rsidRPr="008D2150" w:rsidRDefault="008562FE" w:rsidP="008562FE">
      <w:pPr>
        <w:shd w:val="clear" w:color="auto" w:fill="FFFFFF"/>
        <w:spacing w:after="160" w:line="259" w:lineRule="auto"/>
        <w:rPr>
          <w:color w:val="212121"/>
        </w:rPr>
      </w:pPr>
      <w:r w:rsidRPr="008D2150">
        <w:rPr>
          <w:color w:val="000000"/>
        </w:rPr>
        <w:t xml:space="preserve">Students on the BA in English programme have the option of studying abroad for one year. If you are not already registered for the International Pathway, you can register after First Year. Any student who wishes to take the BA in English International Pathway must contact the Programme Director at the start of Second </w:t>
      </w:r>
      <w:proofErr w:type="gramStart"/>
      <w:r w:rsidRPr="008D2150">
        <w:rPr>
          <w:color w:val="000000"/>
        </w:rPr>
        <w:t>Year, and</w:t>
      </w:r>
      <w:proofErr w:type="gramEnd"/>
      <w:r w:rsidRPr="008D2150">
        <w:rPr>
          <w:color w:val="000000"/>
        </w:rPr>
        <w:t xml:space="preserve"> indicate their intention to study abroad. Students on this pathway effectively extend their studies, spending year 3 at a university abroad and returning to UCC for year 4. </w:t>
      </w:r>
    </w:p>
    <w:p w14:paraId="2027D858" w14:textId="77777777" w:rsidR="008562FE" w:rsidRPr="008D2150" w:rsidRDefault="008562FE" w:rsidP="008562FE">
      <w:pPr>
        <w:shd w:val="clear" w:color="auto" w:fill="FFFFFF"/>
        <w:spacing w:after="160" w:line="259" w:lineRule="auto"/>
        <w:rPr>
          <w:color w:val="212121"/>
        </w:rPr>
      </w:pPr>
      <w:r w:rsidRPr="008D2150">
        <w:rPr>
          <w:color w:val="000000"/>
        </w:rPr>
        <w:t xml:space="preserve">Students have the option of taking the year abroad at over twenty host universities in the USA and Canada, and at some universities in Europe through the Erasmus programme. Information on UCC's North American partner universities can be found on the UCC International Office’s website (click </w:t>
      </w:r>
      <w:hyperlink r:id="rId45" w:history="1">
        <w:r w:rsidRPr="008D2150">
          <w:rPr>
            <w:rStyle w:val="Hyperlink"/>
          </w:rPr>
          <w:t>here</w:t>
        </w:r>
      </w:hyperlink>
      <w:r w:rsidRPr="008D2150">
        <w:rPr>
          <w:color w:val="000000"/>
        </w:rPr>
        <w:t>).</w:t>
      </w:r>
      <w:r>
        <w:rPr>
          <w:color w:val="212121"/>
        </w:rPr>
        <w:t xml:space="preserve"> </w:t>
      </w:r>
      <w:r>
        <w:rPr>
          <w:color w:val="000000"/>
        </w:rPr>
        <w:t>W</w:t>
      </w:r>
      <w:r w:rsidRPr="008D2150">
        <w:rPr>
          <w:color w:val="000000"/>
        </w:rPr>
        <w:t>e encourage you to explore the interests and strengths of the different host universities and consider your interests. For example, some colleges are business or technology oriented, but others have a strong reputation for their Arts programmes.</w:t>
      </w:r>
    </w:p>
    <w:p w14:paraId="33A37047" w14:textId="77777777" w:rsidR="008562FE" w:rsidRPr="008D2150" w:rsidRDefault="008562FE" w:rsidP="008562FE">
      <w:pPr>
        <w:shd w:val="clear" w:color="auto" w:fill="FFFFFF"/>
        <w:spacing w:after="160" w:line="259" w:lineRule="auto"/>
        <w:rPr>
          <w:color w:val="000000"/>
        </w:rPr>
      </w:pPr>
      <w:r w:rsidRPr="008D2150">
        <w:rPr>
          <w:color w:val="212121"/>
        </w:rPr>
        <w:t xml:space="preserve">The International Office recommends that you make a list of preferences of host </w:t>
      </w:r>
      <w:proofErr w:type="gramStart"/>
      <w:r w:rsidRPr="008D2150">
        <w:rPr>
          <w:color w:val="212121"/>
        </w:rPr>
        <w:t>universities, but</w:t>
      </w:r>
      <w:proofErr w:type="gramEnd"/>
      <w:r w:rsidRPr="008D2150">
        <w:rPr>
          <w:color w:val="212121"/>
        </w:rPr>
        <w:t xml:space="preserve"> note that there are no guarantees on securing a space in a particular college. Your grades are </w:t>
      </w:r>
      <w:proofErr w:type="gramStart"/>
      <w:r w:rsidRPr="008D2150">
        <w:rPr>
          <w:color w:val="212121"/>
        </w:rPr>
        <w:t>taken into account</w:t>
      </w:r>
      <w:proofErr w:type="gramEnd"/>
      <w:r w:rsidRPr="008D2150">
        <w:rPr>
          <w:color w:val="212121"/>
        </w:rPr>
        <w:t xml:space="preserve">, especially when spaces are limited, and so it is advisable that you have a good 2.1 or above. If you are considering the US, please be aware that although the same charges that you pay at UCC apply, there are significant additional costs, and that the East and West coasts </w:t>
      </w:r>
      <w:proofErr w:type="gramStart"/>
      <w:r w:rsidRPr="008D2150">
        <w:rPr>
          <w:color w:val="212121"/>
        </w:rPr>
        <w:t>in particular are</w:t>
      </w:r>
      <w:proofErr w:type="gramEnd"/>
      <w:r w:rsidRPr="008D2150">
        <w:rPr>
          <w:color w:val="212121"/>
        </w:rPr>
        <w:t xml:space="preserve"> expensive. Grades achieved during the year abroad will be recorded and the transcript</w:t>
      </w:r>
      <w:r w:rsidRPr="008D2150">
        <w:rPr>
          <w:color w:val="000000"/>
        </w:rPr>
        <w:t xml:space="preserve"> permanently</w:t>
      </w:r>
      <w:r w:rsidRPr="008D2150">
        <w:rPr>
          <w:color w:val="212121"/>
        </w:rPr>
        <w:t> attached to your UCC transcript. </w:t>
      </w:r>
    </w:p>
    <w:p w14:paraId="1FB2B5F2" w14:textId="5E363E74" w:rsidR="008562FE" w:rsidRDefault="008562FE" w:rsidP="008562FE">
      <w:pPr>
        <w:spacing w:after="80"/>
        <w:rPr>
          <w:rStyle w:val="Hyperlink"/>
        </w:rPr>
      </w:pPr>
      <w:r w:rsidRPr="008562FE">
        <w:rPr>
          <w:color w:val="000000"/>
        </w:rPr>
        <w:t xml:space="preserve">For more info on the </w:t>
      </w:r>
      <w:r w:rsidR="00676F4C">
        <w:rPr>
          <w:color w:val="000000"/>
        </w:rPr>
        <w:t>BA in English</w:t>
      </w:r>
      <w:r w:rsidRPr="008562FE">
        <w:rPr>
          <w:color w:val="000000"/>
        </w:rPr>
        <w:t xml:space="preserve"> International Pathway see: </w:t>
      </w:r>
      <w:hyperlink r:id="rId46" w:history="1">
        <w:r w:rsidRPr="008D2150">
          <w:rPr>
            <w:rStyle w:val="Hyperlink"/>
          </w:rPr>
          <w:t>http://www.ucc.ie/calendar/arts/art041.html</w:t>
        </w:r>
      </w:hyperlink>
    </w:p>
    <w:p w14:paraId="3CE5D672" w14:textId="77777777" w:rsidR="008562FE" w:rsidRDefault="008562FE" w:rsidP="008562FE">
      <w:pPr>
        <w:spacing w:after="80"/>
        <w:rPr>
          <w:rStyle w:val="Hyperlink"/>
        </w:rPr>
      </w:pPr>
    </w:p>
    <w:p w14:paraId="4D87A724" w14:textId="77777777" w:rsidR="008562FE" w:rsidRPr="008562FE" w:rsidRDefault="356051F7" w:rsidP="008562FE">
      <w:pPr>
        <w:pStyle w:val="Heading2"/>
      </w:pPr>
      <w:bookmarkStart w:id="279" w:name="_Toc520127989"/>
      <w:bookmarkStart w:id="280" w:name="_Toc520128152"/>
      <w:bookmarkStart w:id="281" w:name="_Toc113275912"/>
      <w:bookmarkStart w:id="282" w:name="_Toc668044571"/>
      <w:r>
        <w:t>Changing programme?</w:t>
      </w:r>
      <w:bookmarkEnd w:id="279"/>
      <w:bookmarkEnd w:id="280"/>
      <w:bookmarkEnd w:id="281"/>
      <w:bookmarkEnd w:id="282"/>
      <w:r>
        <w:t> </w:t>
      </w:r>
    </w:p>
    <w:p w14:paraId="4B860A74" w14:textId="56E2BB10" w:rsidR="77512DB6" w:rsidRDefault="77512DB6" w:rsidP="77512DB6"/>
    <w:p w14:paraId="6823E9FD" w14:textId="77777777" w:rsidR="008562FE" w:rsidRPr="008D2150" w:rsidRDefault="008562FE" w:rsidP="008562FE">
      <w:pPr>
        <w:shd w:val="clear" w:color="auto" w:fill="FFFFFF"/>
        <w:spacing w:line="259" w:lineRule="auto"/>
        <w:rPr>
          <w:color w:val="000000"/>
        </w:rPr>
      </w:pPr>
      <w:r w:rsidRPr="008D2150">
        <w:rPr>
          <w:color w:val="000000"/>
        </w:rPr>
        <w:t xml:space="preserve">If at the end of First Year, you are interested in changing programme, for instance to CK101 (the Bachelor of Arts programme) please see the information on ‘Transfers within UCC to another First Year Programme’ at this weblink: </w:t>
      </w:r>
      <w:hyperlink r:id="rId47" w:tgtFrame="_blank" w:history="1">
        <w:r w:rsidRPr="008D2150">
          <w:rPr>
            <w:rStyle w:val="Hyperlink"/>
          </w:rPr>
          <w:t>http://www.ucc.ie/calendar/arts/art008.html</w:t>
        </w:r>
      </w:hyperlink>
      <w:r w:rsidRPr="008D2150">
        <w:rPr>
          <w:color w:val="000000"/>
        </w:rPr>
        <w:t xml:space="preserve"> </w:t>
      </w:r>
    </w:p>
    <w:p w14:paraId="44D48DEA" w14:textId="77777777" w:rsidR="008562FE" w:rsidRPr="008D2150" w:rsidRDefault="008562FE" w:rsidP="008562FE">
      <w:pPr>
        <w:shd w:val="clear" w:color="auto" w:fill="FFFFFF"/>
        <w:spacing w:line="259" w:lineRule="auto"/>
        <w:rPr>
          <w:color w:val="212121"/>
        </w:rPr>
      </w:pPr>
    </w:p>
    <w:p w14:paraId="29551F47" w14:textId="77777777" w:rsidR="008562FE" w:rsidRDefault="008562FE" w:rsidP="008562FE">
      <w:pPr>
        <w:shd w:val="clear" w:color="auto" w:fill="FFFFFF"/>
        <w:spacing w:line="259" w:lineRule="auto"/>
        <w:rPr>
          <w:color w:val="000000"/>
        </w:rPr>
      </w:pPr>
      <w:r w:rsidRPr="008D2150">
        <w:rPr>
          <w:color w:val="000000"/>
        </w:rPr>
        <w:t xml:space="preserve">The key section to note is ‘Transfers at the end of First Year’, which has full instructions and a deadline for application. The CACSSS Office, which you'll need to visit to change programme, </w:t>
      </w:r>
      <w:proofErr w:type="gramStart"/>
      <w:r w:rsidRPr="008D2150">
        <w:rPr>
          <w:color w:val="000000"/>
        </w:rPr>
        <w:t>is located in</w:t>
      </w:r>
      <w:proofErr w:type="gramEnd"/>
      <w:r w:rsidRPr="008D2150">
        <w:rPr>
          <w:color w:val="000000"/>
        </w:rPr>
        <w:t xml:space="preserve"> the ORB, ground floor, room G31. Before you proceed, we encourage you to discuss your plans with the CK109 Programme Director as well as UCC’s First Year Experience Coordinator.</w:t>
      </w:r>
    </w:p>
    <w:p w14:paraId="6D4A91A3" w14:textId="6A38FFD9" w:rsidR="009017E7" w:rsidRPr="008562FE" w:rsidRDefault="7D7C0BE8" w:rsidP="008562FE">
      <w:pPr>
        <w:pStyle w:val="Heading2"/>
      </w:pPr>
      <w:bookmarkStart w:id="283" w:name="_Toc111812419"/>
      <w:bookmarkStart w:id="284" w:name="_Toc1797890734"/>
      <w:r>
        <w:t xml:space="preserve">Problems? </w:t>
      </w:r>
      <w:bookmarkStart w:id="285" w:name="_Toc520123963"/>
      <w:bookmarkStart w:id="286" w:name="_Toc520124108"/>
      <w:bookmarkStart w:id="287" w:name="_Toc520124246"/>
      <w:bookmarkStart w:id="288" w:name="_Toc520124480"/>
      <w:bookmarkStart w:id="289" w:name="_Toc520124565"/>
      <w:bookmarkStart w:id="290" w:name="_Toc520124687"/>
      <w:bookmarkStart w:id="291" w:name="_Toc520124826"/>
      <w:bookmarkStart w:id="292" w:name="_Toc520124958"/>
      <w:bookmarkStart w:id="293" w:name="_Toc520125457"/>
      <w:bookmarkStart w:id="294" w:name="_Toc520125973"/>
      <w:bookmarkStart w:id="295" w:name="_Toc520126409"/>
      <w:bookmarkStart w:id="296" w:name="_Toc520126484"/>
      <w:bookmarkStart w:id="297" w:name="_Toc520127992"/>
      <w:bookmarkStart w:id="298" w:name="_Toc520128155"/>
      <w:bookmarkStart w:id="299" w:name="_Toc520128500"/>
      <w:bookmarkStart w:id="300" w:name="_Toc520129017"/>
      <w:r>
        <w:t>Don’t ignore them</w:t>
      </w:r>
      <w:r w:rsidR="58634885">
        <w:t xml:space="preserve"> – </w:t>
      </w:r>
      <w:r>
        <w:t>get advice and help</w:t>
      </w:r>
      <w:bookmarkEnd w:id="28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284"/>
    </w:p>
    <w:p w14:paraId="30089D17" w14:textId="77777777" w:rsidR="00953135" w:rsidRPr="00953135" w:rsidRDefault="00953135" w:rsidP="00953135">
      <w:pPr>
        <w:rPr>
          <w:lang w:val="en-IE"/>
        </w:rPr>
      </w:pPr>
    </w:p>
    <w:p w14:paraId="60C20B48" w14:textId="391B828B" w:rsidR="009017E7" w:rsidRPr="008D2150" w:rsidRDefault="009017E7" w:rsidP="009017E7">
      <w:r w:rsidRPr="008D2150">
        <w:t>You may find it hard to keep up with lectures, tutorials, essays and reading as the year goes on. The very large size of First Year classes may make you feel overwhelmed: this is a normal and frequent experience. Or there may be specific problems: illness, personal or financial difficulties. If your difficulty is mainly to do with your academic work, consider discussing things with your Tutor</w:t>
      </w:r>
      <w:proofErr w:type="gramStart"/>
      <w:r w:rsidRPr="008D2150">
        <w:t xml:space="preserve">. </w:t>
      </w:r>
      <w:r w:rsidR="008562FE" w:rsidRPr="008D2150">
        <w:t>.</w:t>
      </w:r>
      <w:proofErr w:type="gramEnd"/>
      <w:r w:rsidR="008562FE" w:rsidRPr="008D2150">
        <w:t xml:space="preserve"> In general, if you want to discuss an issue, contact the </w:t>
      </w:r>
      <w:r w:rsidR="00676F4C">
        <w:t>BA in English</w:t>
      </w:r>
      <w:r w:rsidR="008562FE" w:rsidRPr="008D2150">
        <w:t xml:space="preserve"> Programme Director</w:t>
      </w:r>
      <w:r w:rsidR="008562FE">
        <w:t xml:space="preserve"> (miranda.corcoran@ucc.ie)</w:t>
      </w:r>
      <w:r w:rsidR="008562FE" w:rsidRPr="008D2150">
        <w:t xml:space="preserve">, or someone on the First Year Staff-Student Committee, or the Department’s </w:t>
      </w:r>
      <w:r w:rsidR="008562FE">
        <w:t xml:space="preserve">Accessibility </w:t>
      </w:r>
      <w:r w:rsidR="008562FE" w:rsidRPr="008D2150">
        <w:t xml:space="preserve">Officer </w:t>
      </w:r>
      <w:r w:rsidR="00B35BF0" w:rsidRPr="008D2150">
        <w:t>(</w:t>
      </w:r>
      <w:r w:rsidR="00B35BF0" w:rsidRPr="0092474A">
        <w:t>Stephen Roddy SRoddy@ucc.ie</w:t>
      </w:r>
      <w:r w:rsidR="00B35BF0" w:rsidRPr="008D2150">
        <w:t>)</w:t>
      </w:r>
      <w:r w:rsidRPr="008D2150">
        <w:t>. We will be glad to listen, offer advice if we can, and tell you where to find further help if necessary.</w:t>
      </w:r>
    </w:p>
    <w:p w14:paraId="0F37A6BF" w14:textId="77777777" w:rsidR="009017E7" w:rsidRPr="008D2150" w:rsidRDefault="009017E7" w:rsidP="009017E7"/>
    <w:p w14:paraId="33ED0D22" w14:textId="61F787F5" w:rsidR="00944733" w:rsidRPr="00BE031F" w:rsidRDefault="009017E7" w:rsidP="00755EE5">
      <w:r w:rsidRPr="008D2150">
        <w:t xml:space="preserve">You can also get advice from the College of Arts (CACSSS) central offices (in the ORB, Ground Floor), and the Student Health Service offers specialist student counselling, as well as medical services. Do avail of this free and confidential service if you need to discuss anything that is worrying you. </w:t>
      </w:r>
    </w:p>
    <w:sectPr w:rsidR="00944733" w:rsidRPr="00BE031F" w:rsidSect="00877E7F">
      <w:headerReference w:type="default" r:id="rId48"/>
      <w:footerReference w:type="even" r:id="rId49"/>
      <w:footerReference w:type="default" r:id="rId50"/>
      <w:headerReference w:type="first" r:id="rId51"/>
      <w:footerReference w:type="first" r:id="rId52"/>
      <w:pgSz w:w="12240" w:h="15840" w:code="1"/>
      <w:pgMar w:top="720" w:right="720" w:bottom="720" w:left="72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9DA74" w14:textId="77777777" w:rsidR="007A6B7D" w:rsidRDefault="007A6B7D">
      <w:r>
        <w:separator/>
      </w:r>
    </w:p>
    <w:p w14:paraId="6C2E4ACC" w14:textId="77777777" w:rsidR="007A6B7D" w:rsidRDefault="007A6B7D"/>
  </w:endnote>
  <w:endnote w:type="continuationSeparator" w:id="0">
    <w:p w14:paraId="449D0DC9" w14:textId="77777777" w:rsidR="007A6B7D" w:rsidRDefault="007A6B7D">
      <w:r>
        <w:continuationSeparator/>
      </w:r>
    </w:p>
    <w:p w14:paraId="58269E73" w14:textId="77777777" w:rsidR="007A6B7D" w:rsidRDefault="007A6B7D"/>
  </w:endnote>
  <w:endnote w:type="continuationNotice" w:id="1">
    <w:p w14:paraId="0B6C7CEE" w14:textId="77777777" w:rsidR="007A6B7D" w:rsidRDefault="007A6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727A" w14:textId="77777777" w:rsidR="005404F3" w:rsidRDefault="005404F3" w:rsidP="00623C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083B1" w14:textId="77777777" w:rsidR="005404F3" w:rsidRDefault="005404F3" w:rsidP="00623C77">
    <w:pPr>
      <w:pStyle w:val="Footer"/>
      <w:ind w:right="360"/>
    </w:pPr>
  </w:p>
  <w:p w14:paraId="62244FAB" w14:textId="77777777" w:rsidR="00C1067A" w:rsidRDefault="00C106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2445219"/>
      <w:docPartObj>
        <w:docPartGallery w:val="Page Numbers (Bottom of Page)"/>
        <w:docPartUnique/>
      </w:docPartObj>
    </w:sdtPr>
    <w:sdtEndPr>
      <w:rPr>
        <w:rStyle w:val="PageNumber"/>
      </w:rPr>
    </w:sdtEndPr>
    <w:sdtContent>
      <w:p w14:paraId="2E34BF71" w14:textId="100CBC69" w:rsidR="00623C77" w:rsidRDefault="00623C77" w:rsidP="00C106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20A7">
          <w:rPr>
            <w:rStyle w:val="PageNumber"/>
            <w:noProof/>
          </w:rPr>
          <w:t>4</w:t>
        </w:r>
        <w:r>
          <w:rPr>
            <w:rStyle w:val="PageNumber"/>
          </w:rPr>
          <w:fldChar w:fldCharType="end"/>
        </w:r>
      </w:p>
    </w:sdtContent>
  </w:sdt>
  <w:p w14:paraId="4CC49FD6" w14:textId="77777777" w:rsidR="00623C77" w:rsidRDefault="00623C77" w:rsidP="00623C77">
    <w:pPr>
      <w:pStyle w:val="Footer"/>
      <w:ind w:right="360"/>
    </w:pPr>
  </w:p>
  <w:p w14:paraId="2A8B7DA3" w14:textId="77777777" w:rsidR="00C1067A" w:rsidRDefault="00C1067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227BB70" w14:paraId="7DE62DD5" w14:textId="77777777" w:rsidTr="2227BB70">
      <w:trPr>
        <w:trHeight w:val="300"/>
      </w:trPr>
      <w:tc>
        <w:tcPr>
          <w:tcW w:w="3600" w:type="dxa"/>
        </w:tcPr>
        <w:p w14:paraId="08B972E4" w14:textId="2FA91DB6" w:rsidR="2227BB70" w:rsidRDefault="2227BB70" w:rsidP="2227BB70">
          <w:pPr>
            <w:pStyle w:val="Header"/>
            <w:ind w:left="-115"/>
          </w:pPr>
        </w:p>
      </w:tc>
      <w:tc>
        <w:tcPr>
          <w:tcW w:w="3600" w:type="dxa"/>
        </w:tcPr>
        <w:p w14:paraId="3D5760BD" w14:textId="7C1F0E1B" w:rsidR="2227BB70" w:rsidRDefault="2227BB70" w:rsidP="2227BB70">
          <w:pPr>
            <w:pStyle w:val="Header"/>
            <w:jc w:val="center"/>
          </w:pPr>
        </w:p>
      </w:tc>
      <w:tc>
        <w:tcPr>
          <w:tcW w:w="3600" w:type="dxa"/>
        </w:tcPr>
        <w:p w14:paraId="1334B45E" w14:textId="0B5F59B4" w:rsidR="2227BB70" w:rsidRDefault="2227BB70" w:rsidP="2227BB70">
          <w:pPr>
            <w:pStyle w:val="Header"/>
            <w:ind w:right="-115"/>
            <w:jc w:val="right"/>
          </w:pPr>
        </w:p>
      </w:tc>
    </w:tr>
  </w:tbl>
  <w:p w14:paraId="0C53C492" w14:textId="7DC82D7C" w:rsidR="2227BB70" w:rsidRDefault="2227BB70" w:rsidP="2227B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C9ACB" w14:textId="77777777" w:rsidR="007A6B7D" w:rsidRDefault="007A6B7D">
      <w:r>
        <w:separator/>
      </w:r>
    </w:p>
    <w:p w14:paraId="745B6357" w14:textId="77777777" w:rsidR="007A6B7D" w:rsidRDefault="007A6B7D"/>
  </w:footnote>
  <w:footnote w:type="continuationSeparator" w:id="0">
    <w:p w14:paraId="010B5FBF" w14:textId="77777777" w:rsidR="007A6B7D" w:rsidRDefault="007A6B7D">
      <w:r>
        <w:continuationSeparator/>
      </w:r>
    </w:p>
    <w:p w14:paraId="2C64C1C8" w14:textId="77777777" w:rsidR="007A6B7D" w:rsidRDefault="007A6B7D"/>
  </w:footnote>
  <w:footnote w:type="continuationNotice" w:id="1">
    <w:p w14:paraId="1210D133" w14:textId="77777777" w:rsidR="007A6B7D" w:rsidRDefault="007A6B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227BB70" w14:paraId="72840247" w14:textId="77777777" w:rsidTr="2227BB70">
      <w:trPr>
        <w:trHeight w:val="300"/>
      </w:trPr>
      <w:tc>
        <w:tcPr>
          <w:tcW w:w="3600" w:type="dxa"/>
        </w:tcPr>
        <w:p w14:paraId="2E54858B" w14:textId="4869A229" w:rsidR="2227BB70" w:rsidRDefault="2227BB70" w:rsidP="2227BB70">
          <w:pPr>
            <w:pStyle w:val="Header"/>
            <w:ind w:left="-115"/>
          </w:pPr>
        </w:p>
      </w:tc>
      <w:tc>
        <w:tcPr>
          <w:tcW w:w="3600" w:type="dxa"/>
        </w:tcPr>
        <w:p w14:paraId="2EB6E19D" w14:textId="4408C186" w:rsidR="2227BB70" w:rsidRDefault="2227BB70" w:rsidP="2227BB70">
          <w:pPr>
            <w:pStyle w:val="Header"/>
            <w:jc w:val="center"/>
          </w:pPr>
        </w:p>
      </w:tc>
      <w:tc>
        <w:tcPr>
          <w:tcW w:w="3600" w:type="dxa"/>
        </w:tcPr>
        <w:p w14:paraId="0E3A1F58" w14:textId="2FDB1F81" w:rsidR="2227BB70" w:rsidRDefault="2227BB70" w:rsidP="2227BB70">
          <w:pPr>
            <w:pStyle w:val="Header"/>
            <w:ind w:right="-115"/>
            <w:jc w:val="right"/>
          </w:pPr>
        </w:p>
      </w:tc>
    </w:tr>
  </w:tbl>
  <w:p w14:paraId="630C35C9" w14:textId="25455A30" w:rsidR="2227BB70" w:rsidRDefault="2227BB70" w:rsidP="2227B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227BB70" w14:paraId="3A10BFC9" w14:textId="77777777" w:rsidTr="2227BB70">
      <w:trPr>
        <w:trHeight w:val="300"/>
      </w:trPr>
      <w:tc>
        <w:tcPr>
          <w:tcW w:w="3600" w:type="dxa"/>
        </w:tcPr>
        <w:p w14:paraId="752C0A68" w14:textId="7CE96467" w:rsidR="2227BB70" w:rsidRDefault="2227BB70" w:rsidP="2227BB70">
          <w:pPr>
            <w:pStyle w:val="Header"/>
            <w:ind w:left="-115"/>
          </w:pPr>
        </w:p>
      </w:tc>
      <w:tc>
        <w:tcPr>
          <w:tcW w:w="3600" w:type="dxa"/>
        </w:tcPr>
        <w:p w14:paraId="2F98F944" w14:textId="2AECFDE8" w:rsidR="2227BB70" w:rsidRDefault="2227BB70" w:rsidP="2227BB70">
          <w:pPr>
            <w:pStyle w:val="Header"/>
            <w:jc w:val="center"/>
          </w:pPr>
        </w:p>
      </w:tc>
      <w:tc>
        <w:tcPr>
          <w:tcW w:w="3600" w:type="dxa"/>
        </w:tcPr>
        <w:p w14:paraId="7334CB14" w14:textId="06997F4D" w:rsidR="2227BB70" w:rsidRDefault="2227BB70" w:rsidP="2227BB70">
          <w:pPr>
            <w:pStyle w:val="Header"/>
            <w:ind w:right="-115"/>
            <w:jc w:val="right"/>
          </w:pPr>
        </w:p>
      </w:tc>
    </w:tr>
  </w:tbl>
  <w:p w14:paraId="27DCA16E" w14:textId="13927548" w:rsidR="2227BB70" w:rsidRDefault="2227BB70" w:rsidP="2227B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4C5E"/>
    <w:multiLevelType w:val="hybridMultilevel"/>
    <w:tmpl w:val="255CBF9E"/>
    <w:lvl w:ilvl="0" w:tplc="B71C24B6">
      <w:start w:val="1"/>
      <w:numFmt w:val="bullet"/>
      <w:lvlText w:val=""/>
      <w:lvlJc w:val="left"/>
      <w:pPr>
        <w:ind w:left="720" w:hanging="360"/>
      </w:pPr>
      <w:rPr>
        <w:rFonts w:ascii="Symbol" w:hAnsi="Symbol" w:hint="default"/>
      </w:rPr>
    </w:lvl>
    <w:lvl w:ilvl="1" w:tplc="DE68DE98">
      <w:start w:val="1"/>
      <w:numFmt w:val="bullet"/>
      <w:lvlText w:val="o"/>
      <w:lvlJc w:val="left"/>
      <w:pPr>
        <w:ind w:left="1440" w:hanging="360"/>
      </w:pPr>
      <w:rPr>
        <w:rFonts w:ascii="Courier New" w:hAnsi="Courier New" w:hint="default"/>
      </w:rPr>
    </w:lvl>
    <w:lvl w:ilvl="2" w:tplc="18C8332A">
      <w:start w:val="1"/>
      <w:numFmt w:val="bullet"/>
      <w:lvlText w:val=""/>
      <w:lvlJc w:val="left"/>
      <w:pPr>
        <w:ind w:left="2160" w:hanging="360"/>
      </w:pPr>
      <w:rPr>
        <w:rFonts w:ascii="Wingdings" w:hAnsi="Wingdings" w:hint="default"/>
      </w:rPr>
    </w:lvl>
    <w:lvl w:ilvl="3" w:tplc="1FBCF9FE">
      <w:start w:val="1"/>
      <w:numFmt w:val="bullet"/>
      <w:lvlText w:val=""/>
      <w:lvlJc w:val="left"/>
      <w:pPr>
        <w:ind w:left="2880" w:hanging="360"/>
      </w:pPr>
      <w:rPr>
        <w:rFonts w:ascii="Symbol" w:hAnsi="Symbol" w:hint="default"/>
      </w:rPr>
    </w:lvl>
    <w:lvl w:ilvl="4" w:tplc="274C19B2">
      <w:start w:val="1"/>
      <w:numFmt w:val="bullet"/>
      <w:lvlText w:val="o"/>
      <w:lvlJc w:val="left"/>
      <w:pPr>
        <w:ind w:left="3600" w:hanging="360"/>
      </w:pPr>
      <w:rPr>
        <w:rFonts w:ascii="Courier New" w:hAnsi="Courier New" w:hint="default"/>
      </w:rPr>
    </w:lvl>
    <w:lvl w:ilvl="5" w:tplc="188C358C">
      <w:start w:val="1"/>
      <w:numFmt w:val="bullet"/>
      <w:lvlText w:val=""/>
      <w:lvlJc w:val="left"/>
      <w:pPr>
        <w:ind w:left="4320" w:hanging="360"/>
      </w:pPr>
      <w:rPr>
        <w:rFonts w:ascii="Wingdings" w:hAnsi="Wingdings" w:hint="default"/>
      </w:rPr>
    </w:lvl>
    <w:lvl w:ilvl="6" w:tplc="AA9E248E">
      <w:start w:val="1"/>
      <w:numFmt w:val="bullet"/>
      <w:lvlText w:val=""/>
      <w:lvlJc w:val="left"/>
      <w:pPr>
        <w:ind w:left="5040" w:hanging="360"/>
      </w:pPr>
      <w:rPr>
        <w:rFonts w:ascii="Symbol" w:hAnsi="Symbol" w:hint="default"/>
      </w:rPr>
    </w:lvl>
    <w:lvl w:ilvl="7" w:tplc="C846D05E">
      <w:start w:val="1"/>
      <w:numFmt w:val="bullet"/>
      <w:lvlText w:val="o"/>
      <w:lvlJc w:val="left"/>
      <w:pPr>
        <w:ind w:left="5760" w:hanging="360"/>
      </w:pPr>
      <w:rPr>
        <w:rFonts w:ascii="Courier New" w:hAnsi="Courier New" w:hint="default"/>
      </w:rPr>
    </w:lvl>
    <w:lvl w:ilvl="8" w:tplc="2F202708">
      <w:start w:val="1"/>
      <w:numFmt w:val="bullet"/>
      <w:lvlText w:val=""/>
      <w:lvlJc w:val="left"/>
      <w:pPr>
        <w:ind w:left="6480" w:hanging="360"/>
      </w:pPr>
      <w:rPr>
        <w:rFonts w:ascii="Wingdings" w:hAnsi="Wingdings" w:hint="default"/>
      </w:rPr>
    </w:lvl>
  </w:abstractNum>
  <w:abstractNum w:abstractNumId="1" w15:restartNumberingAfterBreak="0">
    <w:nsid w:val="0851C23B"/>
    <w:multiLevelType w:val="hybridMultilevel"/>
    <w:tmpl w:val="D0F870AE"/>
    <w:lvl w:ilvl="0" w:tplc="4F642EE2">
      <w:start w:val="1"/>
      <w:numFmt w:val="bullet"/>
      <w:lvlText w:val=""/>
      <w:lvlJc w:val="left"/>
      <w:pPr>
        <w:ind w:left="1004" w:hanging="360"/>
      </w:pPr>
      <w:rPr>
        <w:rFonts w:ascii="Symbol" w:hAnsi="Symbol" w:hint="default"/>
      </w:rPr>
    </w:lvl>
    <w:lvl w:ilvl="1" w:tplc="F5DA5AF6">
      <w:start w:val="1"/>
      <w:numFmt w:val="bullet"/>
      <w:lvlText w:val="o"/>
      <w:lvlJc w:val="left"/>
      <w:pPr>
        <w:ind w:left="1440" w:hanging="360"/>
      </w:pPr>
      <w:rPr>
        <w:rFonts w:ascii="Courier New" w:hAnsi="Courier New" w:hint="default"/>
      </w:rPr>
    </w:lvl>
    <w:lvl w:ilvl="2" w:tplc="1CBEE6CC">
      <w:start w:val="1"/>
      <w:numFmt w:val="bullet"/>
      <w:lvlText w:val=""/>
      <w:lvlJc w:val="left"/>
      <w:pPr>
        <w:ind w:left="2160" w:hanging="360"/>
      </w:pPr>
      <w:rPr>
        <w:rFonts w:ascii="Wingdings" w:hAnsi="Wingdings" w:hint="default"/>
      </w:rPr>
    </w:lvl>
    <w:lvl w:ilvl="3" w:tplc="B69AD5EE">
      <w:start w:val="1"/>
      <w:numFmt w:val="bullet"/>
      <w:lvlText w:val=""/>
      <w:lvlJc w:val="left"/>
      <w:pPr>
        <w:ind w:left="2880" w:hanging="360"/>
      </w:pPr>
      <w:rPr>
        <w:rFonts w:ascii="Symbol" w:hAnsi="Symbol" w:hint="default"/>
      </w:rPr>
    </w:lvl>
    <w:lvl w:ilvl="4" w:tplc="B950B850">
      <w:start w:val="1"/>
      <w:numFmt w:val="bullet"/>
      <w:lvlText w:val="o"/>
      <w:lvlJc w:val="left"/>
      <w:pPr>
        <w:ind w:left="3600" w:hanging="360"/>
      </w:pPr>
      <w:rPr>
        <w:rFonts w:ascii="Courier New" w:hAnsi="Courier New" w:hint="default"/>
      </w:rPr>
    </w:lvl>
    <w:lvl w:ilvl="5" w:tplc="881AC22A">
      <w:start w:val="1"/>
      <w:numFmt w:val="bullet"/>
      <w:lvlText w:val=""/>
      <w:lvlJc w:val="left"/>
      <w:pPr>
        <w:ind w:left="4320" w:hanging="360"/>
      </w:pPr>
      <w:rPr>
        <w:rFonts w:ascii="Wingdings" w:hAnsi="Wingdings" w:hint="default"/>
      </w:rPr>
    </w:lvl>
    <w:lvl w:ilvl="6" w:tplc="7EB42020">
      <w:start w:val="1"/>
      <w:numFmt w:val="bullet"/>
      <w:lvlText w:val=""/>
      <w:lvlJc w:val="left"/>
      <w:pPr>
        <w:ind w:left="5040" w:hanging="360"/>
      </w:pPr>
      <w:rPr>
        <w:rFonts w:ascii="Symbol" w:hAnsi="Symbol" w:hint="default"/>
      </w:rPr>
    </w:lvl>
    <w:lvl w:ilvl="7" w:tplc="CF6864D2">
      <w:start w:val="1"/>
      <w:numFmt w:val="bullet"/>
      <w:lvlText w:val="o"/>
      <w:lvlJc w:val="left"/>
      <w:pPr>
        <w:ind w:left="5760" w:hanging="360"/>
      </w:pPr>
      <w:rPr>
        <w:rFonts w:ascii="Courier New" w:hAnsi="Courier New" w:hint="default"/>
      </w:rPr>
    </w:lvl>
    <w:lvl w:ilvl="8" w:tplc="2C960308">
      <w:start w:val="1"/>
      <w:numFmt w:val="bullet"/>
      <w:lvlText w:val=""/>
      <w:lvlJc w:val="left"/>
      <w:pPr>
        <w:ind w:left="6480" w:hanging="360"/>
      </w:pPr>
      <w:rPr>
        <w:rFonts w:ascii="Wingdings" w:hAnsi="Wingdings" w:hint="default"/>
      </w:rPr>
    </w:lvl>
  </w:abstractNum>
  <w:abstractNum w:abstractNumId="2" w15:restartNumberingAfterBreak="0">
    <w:nsid w:val="09D97905"/>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E39AA"/>
    <w:multiLevelType w:val="hybridMultilevel"/>
    <w:tmpl w:val="EF04FFDA"/>
    <w:lvl w:ilvl="0" w:tplc="EFC613B2">
      <w:start w:val="1"/>
      <w:numFmt w:val="bullet"/>
      <w:lvlText w:val=""/>
      <w:lvlJc w:val="left"/>
      <w:pPr>
        <w:ind w:left="720" w:hanging="360"/>
      </w:pPr>
      <w:rPr>
        <w:rFonts w:ascii="Symbol" w:hAnsi="Symbol" w:hint="default"/>
      </w:rPr>
    </w:lvl>
    <w:lvl w:ilvl="1" w:tplc="13E0D97E">
      <w:start w:val="1"/>
      <w:numFmt w:val="bullet"/>
      <w:lvlText w:val="o"/>
      <w:lvlJc w:val="left"/>
      <w:pPr>
        <w:ind w:left="1440" w:hanging="360"/>
      </w:pPr>
      <w:rPr>
        <w:rFonts w:ascii="Courier New" w:hAnsi="Courier New" w:hint="default"/>
      </w:rPr>
    </w:lvl>
    <w:lvl w:ilvl="2" w:tplc="2E5CD6DA">
      <w:start w:val="1"/>
      <w:numFmt w:val="bullet"/>
      <w:lvlText w:val=""/>
      <w:lvlJc w:val="left"/>
      <w:pPr>
        <w:ind w:left="2160" w:hanging="360"/>
      </w:pPr>
      <w:rPr>
        <w:rFonts w:ascii="Wingdings" w:hAnsi="Wingdings" w:hint="default"/>
      </w:rPr>
    </w:lvl>
    <w:lvl w:ilvl="3" w:tplc="049C3030">
      <w:start w:val="1"/>
      <w:numFmt w:val="bullet"/>
      <w:lvlText w:val=""/>
      <w:lvlJc w:val="left"/>
      <w:pPr>
        <w:ind w:left="2880" w:hanging="360"/>
      </w:pPr>
      <w:rPr>
        <w:rFonts w:ascii="Symbol" w:hAnsi="Symbol" w:hint="default"/>
      </w:rPr>
    </w:lvl>
    <w:lvl w:ilvl="4" w:tplc="1F92698C">
      <w:start w:val="1"/>
      <w:numFmt w:val="bullet"/>
      <w:lvlText w:val="o"/>
      <w:lvlJc w:val="left"/>
      <w:pPr>
        <w:ind w:left="3600" w:hanging="360"/>
      </w:pPr>
      <w:rPr>
        <w:rFonts w:ascii="Courier New" w:hAnsi="Courier New" w:hint="default"/>
      </w:rPr>
    </w:lvl>
    <w:lvl w:ilvl="5" w:tplc="BA04B3F6">
      <w:start w:val="1"/>
      <w:numFmt w:val="bullet"/>
      <w:lvlText w:val=""/>
      <w:lvlJc w:val="left"/>
      <w:pPr>
        <w:ind w:left="4320" w:hanging="360"/>
      </w:pPr>
      <w:rPr>
        <w:rFonts w:ascii="Wingdings" w:hAnsi="Wingdings" w:hint="default"/>
      </w:rPr>
    </w:lvl>
    <w:lvl w:ilvl="6" w:tplc="88B40774">
      <w:start w:val="1"/>
      <w:numFmt w:val="bullet"/>
      <w:lvlText w:val=""/>
      <w:lvlJc w:val="left"/>
      <w:pPr>
        <w:ind w:left="5040" w:hanging="360"/>
      </w:pPr>
      <w:rPr>
        <w:rFonts w:ascii="Symbol" w:hAnsi="Symbol" w:hint="default"/>
      </w:rPr>
    </w:lvl>
    <w:lvl w:ilvl="7" w:tplc="4D74F4EA">
      <w:start w:val="1"/>
      <w:numFmt w:val="bullet"/>
      <w:lvlText w:val="o"/>
      <w:lvlJc w:val="left"/>
      <w:pPr>
        <w:ind w:left="5760" w:hanging="360"/>
      </w:pPr>
      <w:rPr>
        <w:rFonts w:ascii="Courier New" w:hAnsi="Courier New" w:hint="default"/>
      </w:rPr>
    </w:lvl>
    <w:lvl w:ilvl="8" w:tplc="76923686">
      <w:start w:val="1"/>
      <w:numFmt w:val="bullet"/>
      <w:lvlText w:val=""/>
      <w:lvlJc w:val="left"/>
      <w:pPr>
        <w:ind w:left="6480" w:hanging="360"/>
      </w:pPr>
      <w:rPr>
        <w:rFonts w:ascii="Wingdings" w:hAnsi="Wingdings" w:hint="default"/>
      </w:rPr>
    </w:lvl>
  </w:abstractNum>
  <w:abstractNum w:abstractNumId="4" w15:restartNumberingAfterBreak="0">
    <w:nsid w:val="0F9D3C53"/>
    <w:multiLevelType w:val="hybridMultilevel"/>
    <w:tmpl w:val="D520EA6A"/>
    <w:lvl w:ilvl="0" w:tplc="99E8DEFA">
      <w:start w:val="1"/>
      <w:numFmt w:val="bullet"/>
      <w:lvlText w:val=""/>
      <w:lvlJc w:val="left"/>
      <w:pPr>
        <w:ind w:left="720" w:hanging="360"/>
      </w:pPr>
      <w:rPr>
        <w:rFonts w:ascii="Symbol" w:hAnsi="Symbol" w:hint="default"/>
      </w:rPr>
    </w:lvl>
    <w:lvl w:ilvl="1" w:tplc="9C2CEF0C">
      <w:start w:val="1"/>
      <w:numFmt w:val="bullet"/>
      <w:lvlText w:val="o"/>
      <w:lvlJc w:val="left"/>
      <w:pPr>
        <w:ind w:left="1440" w:hanging="360"/>
      </w:pPr>
      <w:rPr>
        <w:rFonts w:ascii="Courier New" w:hAnsi="Courier New" w:hint="default"/>
      </w:rPr>
    </w:lvl>
    <w:lvl w:ilvl="2" w:tplc="55FAA874">
      <w:start w:val="1"/>
      <w:numFmt w:val="bullet"/>
      <w:lvlText w:val=""/>
      <w:lvlJc w:val="left"/>
      <w:pPr>
        <w:ind w:left="2160" w:hanging="360"/>
      </w:pPr>
      <w:rPr>
        <w:rFonts w:ascii="Wingdings" w:hAnsi="Wingdings" w:hint="default"/>
      </w:rPr>
    </w:lvl>
    <w:lvl w:ilvl="3" w:tplc="14BE1A68">
      <w:start w:val="1"/>
      <w:numFmt w:val="bullet"/>
      <w:lvlText w:val=""/>
      <w:lvlJc w:val="left"/>
      <w:pPr>
        <w:ind w:left="2880" w:hanging="360"/>
      </w:pPr>
      <w:rPr>
        <w:rFonts w:ascii="Symbol" w:hAnsi="Symbol" w:hint="default"/>
      </w:rPr>
    </w:lvl>
    <w:lvl w:ilvl="4" w:tplc="55D2B744">
      <w:start w:val="1"/>
      <w:numFmt w:val="bullet"/>
      <w:lvlText w:val="o"/>
      <w:lvlJc w:val="left"/>
      <w:pPr>
        <w:ind w:left="3600" w:hanging="360"/>
      </w:pPr>
      <w:rPr>
        <w:rFonts w:ascii="Courier New" w:hAnsi="Courier New" w:hint="default"/>
      </w:rPr>
    </w:lvl>
    <w:lvl w:ilvl="5" w:tplc="5FB4EFE8">
      <w:start w:val="1"/>
      <w:numFmt w:val="bullet"/>
      <w:lvlText w:val=""/>
      <w:lvlJc w:val="left"/>
      <w:pPr>
        <w:ind w:left="4320" w:hanging="360"/>
      </w:pPr>
      <w:rPr>
        <w:rFonts w:ascii="Wingdings" w:hAnsi="Wingdings" w:hint="default"/>
      </w:rPr>
    </w:lvl>
    <w:lvl w:ilvl="6" w:tplc="15A22C66">
      <w:start w:val="1"/>
      <w:numFmt w:val="bullet"/>
      <w:lvlText w:val=""/>
      <w:lvlJc w:val="left"/>
      <w:pPr>
        <w:ind w:left="5040" w:hanging="360"/>
      </w:pPr>
      <w:rPr>
        <w:rFonts w:ascii="Symbol" w:hAnsi="Symbol" w:hint="default"/>
      </w:rPr>
    </w:lvl>
    <w:lvl w:ilvl="7" w:tplc="D40099E8">
      <w:start w:val="1"/>
      <w:numFmt w:val="bullet"/>
      <w:lvlText w:val="o"/>
      <w:lvlJc w:val="left"/>
      <w:pPr>
        <w:ind w:left="5760" w:hanging="360"/>
      </w:pPr>
      <w:rPr>
        <w:rFonts w:ascii="Courier New" w:hAnsi="Courier New" w:hint="default"/>
      </w:rPr>
    </w:lvl>
    <w:lvl w:ilvl="8" w:tplc="E0FE24AE">
      <w:start w:val="1"/>
      <w:numFmt w:val="bullet"/>
      <w:lvlText w:val=""/>
      <w:lvlJc w:val="left"/>
      <w:pPr>
        <w:ind w:left="6480" w:hanging="360"/>
      </w:pPr>
      <w:rPr>
        <w:rFonts w:ascii="Wingdings" w:hAnsi="Wingdings" w:hint="default"/>
      </w:rPr>
    </w:lvl>
  </w:abstractNum>
  <w:abstractNum w:abstractNumId="5" w15:restartNumberingAfterBreak="0">
    <w:nsid w:val="10314ACC"/>
    <w:multiLevelType w:val="hybridMultilevel"/>
    <w:tmpl w:val="4CFA68A8"/>
    <w:lvl w:ilvl="0" w:tplc="8334DC28">
      <w:start w:val="1"/>
      <w:numFmt w:val="bullet"/>
      <w:lvlText w:val=""/>
      <w:lvlJc w:val="left"/>
      <w:pPr>
        <w:ind w:left="1004" w:hanging="360"/>
      </w:pPr>
      <w:rPr>
        <w:rFonts w:ascii="Symbol" w:hAnsi="Symbol" w:hint="default"/>
      </w:rPr>
    </w:lvl>
    <w:lvl w:ilvl="1" w:tplc="AB6CDEFA">
      <w:start w:val="1"/>
      <w:numFmt w:val="bullet"/>
      <w:lvlText w:val="o"/>
      <w:lvlJc w:val="left"/>
      <w:pPr>
        <w:ind w:left="1440" w:hanging="360"/>
      </w:pPr>
      <w:rPr>
        <w:rFonts w:ascii="Courier New" w:hAnsi="Courier New" w:hint="default"/>
      </w:rPr>
    </w:lvl>
    <w:lvl w:ilvl="2" w:tplc="9764863E">
      <w:start w:val="1"/>
      <w:numFmt w:val="bullet"/>
      <w:lvlText w:val=""/>
      <w:lvlJc w:val="left"/>
      <w:pPr>
        <w:ind w:left="2160" w:hanging="360"/>
      </w:pPr>
      <w:rPr>
        <w:rFonts w:ascii="Wingdings" w:hAnsi="Wingdings" w:hint="default"/>
      </w:rPr>
    </w:lvl>
    <w:lvl w:ilvl="3" w:tplc="99D895AE">
      <w:start w:val="1"/>
      <w:numFmt w:val="bullet"/>
      <w:lvlText w:val=""/>
      <w:lvlJc w:val="left"/>
      <w:pPr>
        <w:ind w:left="2880" w:hanging="360"/>
      </w:pPr>
      <w:rPr>
        <w:rFonts w:ascii="Symbol" w:hAnsi="Symbol" w:hint="default"/>
      </w:rPr>
    </w:lvl>
    <w:lvl w:ilvl="4" w:tplc="C9E84398">
      <w:start w:val="1"/>
      <w:numFmt w:val="bullet"/>
      <w:lvlText w:val="o"/>
      <w:lvlJc w:val="left"/>
      <w:pPr>
        <w:ind w:left="3600" w:hanging="360"/>
      </w:pPr>
      <w:rPr>
        <w:rFonts w:ascii="Courier New" w:hAnsi="Courier New" w:hint="default"/>
      </w:rPr>
    </w:lvl>
    <w:lvl w:ilvl="5" w:tplc="AE6E550C">
      <w:start w:val="1"/>
      <w:numFmt w:val="bullet"/>
      <w:lvlText w:val=""/>
      <w:lvlJc w:val="left"/>
      <w:pPr>
        <w:ind w:left="4320" w:hanging="360"/>
      </w:pPr>
      <w:rPr>
        <w:rFonts w:ascii="Wingdings" w:hAnsi="Wingdings" w:hint="default"/>
      </w:rPr>
    </w:lvl>
    <w:lvl w:ilvl="6" w:tplc="15CEBD46">
      <w:start w:val="1"/>
      <w:numFmt w:val="bullet"/>
      <w:lvlText w:val=""/>
      <w:lvlJc w:val="left"/>
      <w:pPr>
        <w:ind w:left="5040" w:hanging="360"/>
      </w:pPr>
      <w:rPr>
        <w:rFonts w:ascii="Symbol" w:hAnsi="Symbol" w:hint="default"/>
      </w:rPr>
    </w:lvl>
    <w:lvl w:ilvl="7" w:tplc="A9EE9EB6">
      <w:start w:val="1"/>
      <w:numFmt w:val="bullet"/>
      <w:lvlText w:val="o"/>
      <w:lvlJc w:val="left"/>
      <w:pPr>
        <w:ind w:left="5760" w:hanging="360"/>
      </w:pPr>
      <w:rPr>
        <w:rFonts w:ascii="Courier New" w:hAnsi="Courier New" w:hint="default"/>
      </w:rPr>
    </w:lvl>
    <w:lvl w:ilvl="8" w:tplc="1F58DB54">
      <w:start w:val="1"/>
      <w:numFmt w:val="bullet"/>
      <w:lvlText w:val=""/>
      <w:lvlJc w:val="left"/>
      <w:pPr>
        <w:ind w:left="6480" w:hanging="360"/>
      </w:pPr>
      <w:rPr>
        <w:rFonts w:ascii="Wingdings" w:hAnsi="Wingdings" w:hint="default"/>
      </w:rPr>
    </w:lvl>
  </w:abstractNum>
  <w:abstractNum w:abstractNumId="6" w15:restartNumberingAfterBreak="0">
    <w:nsid w:val="13125DB2"/>
    <w:multiLevelType w:val="hybridMultilevel"/>
    <w:tmpl w:val="9F18F3FC"/>
    <w:lvl w:ilvl="0" w:tplc="90AA3428">
      <w:start w:val="1"/>
      <w:numFmt w:val="bullet"/>
      <w:lvlText w:val=""/>
      <w:lvlJc w:val="left"/>
      <w:pPr>
        <w:ind w:left="720" w:hanging="360"/>
      </w:pPr>
      <w:rPr>
        <w:rFonts w:ascii="Symbol" w:hAnsi="Symbol" w:hint="default"/>
      </w:rPr>
    </w:lvl>
    <w:lvl w:ilvl="1" w:tplc="38B2672C">
      <w:start w:val="1"/>
      <w:numFmt w:val="bullet"/>
      <w:lvlText w:val="o"/>
      <w:lvlJc w:val="left"/>
      <w:pPr>
        <w:ind w:left="1440" w:hanging="360"/>
      </w:pPr>
      <w:rPr>
        <w:rFonts w:ascii="Courier New" w:hAnsi="Courier New" w:hint="default"/>
      </w:rPr>
    </w:lvl>
    <w:lvl w:ilvl="2" w:tplc="994A398A">
      <w:start w:val="1"/>
      <w:numFmt w:val="bullet"/>
      <w:lvlText w:val=""/>
      <w:lvlJc w:val="left"/>
      <w:pPr>
        <w:ind w:left="2160" w:hanging="360"/>
      </w:pPr>
      <w:rPr>
        <w:rFonts w:ascii="Wingdings" w:hAnsi="Wingdings" w:hint="default"/>
      </w:rPr>
    </w:lvl>
    <w:lvl w:ilvl="3" w:tplc="C82CDBEA">
      <w:start w:val="1"/>
      <w:numFmt w:val="bullet"/>
      <w:lvlText w:val=""/>
      <w:lvlJc w:val="left"/>
      <w:pPr>
        <w:ind w:left="2880" w:hanging="360"/>
      </w:pPr>
      <w:rPr>
        <w:rFonts w:ascii="Symbol" w:hAnsi="Symbol" w:hint="default"/>
      </w:rPr>
    </w:lvl>
    <w:lvl w:ilvl="4" w:tplc="2FA8ADC8">
      <w:start w:val="1"/>
      <w:numFmt w:val="bullet"/>
      <w:lvlText w:val="o"/>
      <w:lvlJc w:val="left"/>
      <w:pPr>
        <w:ind w:left="3600" w:hanging="360"/>
      </w:pPr>
      <w:rPr>
        <w:rFonts w:ascii="Courier New" w:hAnsi="Courier New" w:hint="default"/>
      </w:rPr>
    </w:lvl>
    <w:lvl w:ilvl="5" w:tplc="71727CA0">
      <w:start w:val="1"/>
      <w:numFmt w:val="bullet"/>
      <w:lvlText w:val=""/>
      <w:lvlJc w:val="left"/>
      <w:pPr>
        <w:ind w:left="4320" w:hanging="360"/>
      </w:pPr>
      <w:rPr>
        <w:rFonts w:ascii="Wingdings" w:hAnsi="Wingdings" w:hint="default"/>
      </w:rPr>
    </w:lvl>
    <w:lvl w:ilvl="6" w:tplc="6EECE3BE">
      <w:start w:val="1"/>
      <w:numFmt w:val="bullet"/>
      <w:lvlText w:val=""/>
      <w:lvlJc w:val="left"/>
      <w:pPr>
        <w:ind w:left="5040" w:hanging="360"/>
      </w:pPr>
      <w:rPr>
        <w:rFonts w:ascii="Symbol" w:hAnsi="Symbol" w:hint="default"/>
      </w:rPr>
    </w:lvl>
    <w:lvl w:ilvl="7" w:tplc="97CABA58">
      <w:start w:val="1"/>
      <w:numFmt w:val="bullet"/>
      <w:lvlText w:val="o"/>
      <w:lvlJc w:val="left"/>
      <w:pPr>
        <w:ind w:left="5760" w:hanging="360"/>
      </w:pPr>
      <w:rPr>
        <w:rFonts w:ascii="Courier New" w:hAnsi="Courier New" w:hint="default"/>
      </w:rPr>
    </w:lvl>
    <w:lvl w:ilvl="8" w:tplc="6A14FA90">
      <w:start w:val="1"/>
      <w:numFmt w:val="bullet"/>
      <w:lvlText w:val=""/>
      <w:lvlJc w:val="left"/>
      <w:pPr>
        <w:ind w:left="6480" w:hanging="360"/>
      </w:pPr>
      <w:rPr>
        <w:rFonts w:ascii="Wingdings" w:hAnsi="Wingdings" w:hint="default"/>
      </w:rPr>
    </w:lvl>
  </w:abstractNum>
  <w:abstractNum w:abstractNumId="7" w15:restartNumberingAfterBreak="0">
    <w:nsid w:val="13ECD9DD"/>
    <w:multiLevelType w:val="hybridMultilevel"/>
    <w:tmpl w:val="63AAFDC8"/>
    <w:lvl w:ilvl="0" w:tplc="82FC9598">
      <w:start w:val="1"/>
      <w:numFmt w:val="bullet"/>
      <w:lvlText w:val="·"/>
      <w:lvlJc w:val="left"/>
      <w:pPr>
        <w:ind w:left="720" w:hanging="360"/>
      </w:pPr>
      <w:rPr>
        <w:rFonts w:ascii="Symbol" w:hAnsi="Symbol" w:hint="default"/>
      </w:rPr>
    </w:lvl>
    <w:lvl w:ilvl="1" w:tplc="7E2A797E">
      <w:start w:val="1"/>
      <w:numFmt w:val="bullet"/>
      <w:lvlText w:val="o"/>
      <w:lvlJc w:val="left"/>
      <w:pPr>
        <w:ind w:left="1440" w:hanging="360"/>
      </w:pPr>
      <w:rPr>
        <w:rFonts w:ascii="Courier New" w:hAnsi="Courier New" w:hint="default"/>
      </w:rPr>
    </w:lvl>
    <w:lvl w:ilvl="2" w:tplc="3ADEBC06">
      <w:start w:val="1"/>
      <w:numFmt w:val="bullet"/>
      <w:lvlText w:val=""/>
      <w:lvlJc w:val="left"/>
      <w:pPr>
        <w:ind w:left="2160" w:hanging="360"/>
      </w:pPr>
      <w:rPr>
        <w:rFonts w:ascii="Wingdings" w:hAnsi="Wingdings" w:hint="default"/>
      </w:rPr>
    </w:lvl>
    <w:lvl w:ilvl="3" w:tplc="B4386A60">
      <w:start w:val="1"/>
      <w:numFmt w:val="bullet"/>
      <w:lvlText w:val=""/>
      <w:lvlJc w:val="left"/>
      <w:pPr>
        <w:ind w:left="2880" w:hanging="360"/>
      </w:pPr>
      <w:rPr>
        <w:rFonts w:ascii="Symbol" w:hAnsi="Symbol" w:hint="default"/>
      </w:rPr>
    </w:lvl>
    <w:lvl w:ilvl="4" w:tplc="4BB85F7A">
      <w:start w:val="1"/>
      <w:numFmt w:val="bullet"/>
      <w:lvlText w:val="o"/>
      <w:lvlJc w:val="left"/>
      <w:pPr>
        <w:ind w:left="3600" w:hanging="360"/>
      </w:pPr>
      <w:rPr>
        <w:rFonts w:ascii="Courier New" w:hAnsi="Courier New" w:hint="default"/>
      </w:rPr>
    </w:lvl>
    <w:lvl w:ilvl="5" w:tplc="50BEFAB8">
      <w:start w:val="1"/>
      <w:numFmt w:val="bullet"/>
      <w:lvlText w:val=""/>
      <w:lvlJc w:val="left"/>
      <w:pPr>
        <w:ind w:left="4320" w:hanging="360"/>
      </w:pPr>
      <w:rPr>
        <w:rFonts w:ascii="Wingdings" w:hAnsi="Wingdings" w:hint="default"/>
      </w:rPr>
    </w:lvl>
    <w:lvl w:ilvl="6" w:tplc="2A2889BA">
      <w:start w:val="1"/>
      <w:numFmt w:val="bullet"/>
      <w:lvlText w:val=""/>
      <w:lvlJc w:val="left"/>
      <w:pPr>
        <w:ind w:left="5040" w:hanging="360"/>
      </w:pPr>
      <w:rPr>
        <w:rFonts w:ascii="Symbol" w:hAnsi="Symbol" w:hint="default"/>
      </w:rPr>
    </w:lvl>
    <w:lvl w:ilvl="7" w:tplc="41548DBE">
      <w:start w:val="1"/>
      <w:numFmt w:val="bullet"/>
      <w:lvlText w:val="o"/>
      <w:lvlJc w:val="left"/>
      <w:pPr>
        <w:ind w:left="5760" w:hanging="360"/>
      </w:pPr>
      <w:rPr>
        <w:rFonts w:ascii="Courier New" w:hAnsi="Courier New" w:hint="default"/>
      </w:rPr>
    </w:lvl>
    <w:lvl w:ilvl="8" w:tplc="4F70DAF0">
      <w:start w:val="1"/>
      <w:numFmt w:val="bullet"/>
      <w:lvlText w:val=""/>
      <w:lvlJc w:val="left"/>
      <w:pPr>
        <w:ind w:left="6480" w:hanging="360"/>
      </w:pPr>
      <w:rPr>
        <w:rFonts w:ascii="Wingdings" w:hAnsi="Wingdings" w:hint="default"/>
      </w:rPr>
    </w:lvl>
  </w:abstractNum>
  <w:abstractNum w:abstractNumId="8" w15:restartNumberingAfterBreak="0">
    <w:nsid w:val="14A94D1A"/>
    <w:multiLevelType w:val="hybridMultilevel"/>
    <w:tmpl w:val="14E853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931A0"/>
    <w:multiLevelType w:val="hybridMultilevel"/>
    <w:tmpl w:val="096CF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D347ACE"/>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001FB"/>
    <w:multiLevelType w:val="hybridMultilevel"/>
    <w:tmpl w:val="A4B4FB66"/>
    <w:lvl w:ilvl="0" w:tplc="0DA23EF8">
      <w:start w:val="1"/>
      <w:numFmt w:val="bullet"/>
      <w:lvlText w:val=""/>
      <w:lvlJc w:val="left"/>
      <w:pPr>
        <w:ind w:left="720" w:hanging="360"/>
      </w:pPr>
      <w:rPr>
        <w:rFonts w:ascii="Symbol" w:hAnsi="Symbol" w:hint="default"/>
      </w:rPr>
    </w:lvl>
    <w:lvl w:ilvl="1" w:tplc="3490D8B4">
      <w:start w:val="1"/>
      <w:numFmt w:val="bullet"/>
      <w:lvlText w:val="o"/>
      <w:lvlJc w:val="left"/>
      <w:pPr>
        <w:ind w:left="1440" w:hanging="360"/>
      </w:pPr>
      <w:rPr>
        <w:rFonts w:ascii="Courier New" w:hAnsi="Courier New" w:hint="default"/>
      </w:rPr>
    </w:lvl>
    <w:lvl w:ilvl="2" w:tplc="0D54BFDE">
      <w:start w:val="1"/>
      <w:numFmt w:val="bullet"/>
      <w:lvlText w:val=""/>
      <w:lvlJc w:val="left"/>
      <w:pPr>
        <w:ind w:left="2160" w:hanging="360"/>
      </w:pPr>
      <w:rPr>
        <w:rFonts w:ascii="Wingdings" w:hAnsi="Wingdings" w:hint="default"/>
      </w:rPr>
    </w:lvl>
    <w:lvl w:ilvl="3" w:tplc="1D50C894">
      <w:start w:val="1"/>
      <w:numFmt w:val="bullet"/>
      <w:lvlText w:val=""/>
      <w:lvlJc w:val="left"/>
      <w:pPr>
        <w:ind w:left="2880" w:hanging="360"/>
      </w:pPr>
      <w:rPr>
        <w:rFonts w:ascii="Symbol" w:hAnsi="Symbol" w:hint="default"/>
      </w:rPr>
    </w:lvl>
    <w:lvl w:ilvl="4" w:tplc="6C94CC6A">
      <w:start w:val="1"/>
      <w:numFmt w:val="bullet"/>
      <w:lvlText w:val="o"/>
      <w:lvlJc w:val="left"/>
      <w:pPr>
        <w:ind w:left="3600" w:hanging="360"/>
      </w:pPr>
      <w:rPr>
        <w:rFonts w:ascii="Courier New" w:hAnsi="Courier New" w:hint="default"/>
      </w:rPr>
    </w:lvl>
    <w:lvl w:ilvl="5" w:tplc="78DC0F12">
      <w:start w:val="1"/>
      <w:numFmt w:val="bullet"/>
      <w:lvlText w:val=""/>
      <w:lvlJc w:val="left"/>
      <w:pPr>
        <w:ind w:left="4320" w:hanging="360"/>
      </w:pPr>
      <w:rPr>
        <w:rFonts w:ascii="Wingdings" w:hAnsi="Wingdings" w:hint="default"/>
      </w:rPr>
    </w:lvl>
    <w:lvl w:ilvl="6" w:tplc="98F805AA">
      <w:start w:val="1"/>
      <w:numFmt w:val="bullet"/>
      <w:lvlText w:val=""/>
      <w:lvlJc w:val="left"/>
      <w:pPr>
        <w:ind w:left="5040" w:hanging="360"/>
      </w:pPr>
      <w:rPr>
        <w:rFonts w:ascii="Symbol" w:hAnsi="Symbol" w:hint="default"/>
      </w:rPr>
    </w:lvl>
    <w:lvl w:ilvl="7" w:tplc="CAA8295A">
      <w:start w:val="1"/>
      <w:numFmt w:val="bullet"/>
      <w:lvlText w:val="o"/>
      <w:lvlJc w:val="left"/>
      <w:pPr>
        <w:ind w:left="5760" w:hanging="360"/>
      </w:pPr>
      <w:rPr>
        <w:rFonts w:ascii="Courier New" w:hAnsi="Courier New" w:hint="default"/>
      </w:rPr>
    </w:lvl>
    <w:lvl w:ilvl="8" w:tplc="A9907AFC">
      <w:start w:val="1"/>
      <w:numFmt w:val="bullet"/>
      <w:lvlText w:val=""/>
      <w:lvlJc w:val="left"/>
      <w:pPr>
        <w:ind w:left="6480" w:hanging="360"/>
      </w:pPr>
      <w:rPr>
        <w:rFonts w:ascii="Wingdings" w:hAnsi="Wingdings" w:hint="default"/>
      </w:rPr>
    </w:lvl>
  </w:abstractNum>
  <w:abstractNum w:abstractNumId="13" w15:restartNumberingAfterBreak="0">
    <w:nsid w:val="2BFEFD07"/>
    <w:multiLevelType w:val="hybridMultilevel"/>
    <w:tmpl w:val="63D417F0"/>
    <w:lvl w:ilvl="0" w:tplc="930CB5FA">
      <w:start w:val="1"/>
      <w:numFmt w:val="bullet"/>
      <w:lvlText w:val=""/>
      <w:lvlJc w:val="left"/>
      <w:pPr>
        <w:ind w:left="720" w:hanging="360"/>
      </w:pPr>
      <w:rPr>
        <w:rFonts w:ascii="Symbol" w:hAnsi="Symbol" w:hint="default"/>
      </w:rPr>
    </w:lvl>
    <w:lvl w:ilvl="1" w:tplc="A81CB0F2">
      <w:start w:val="1"/>
      <w:numFmt w:val="bullet"/>
      <w:lvlText w:val="o"/>
      <w:lvlJc w:val="left"/>
      <w:pPr>
        <w:ind w:left="1440" w:hanging="360"/>
      </w:pPr>
      <w:rPr>
        <w:rFonts w:ascii="Courier New" w:hAnsi="Courier New" w:hint="default"/>
      </w:rPr>
    </w:lvl>
    <w:lvl w:ilvl="2" w:tplc="CF44EA0A">
      <w:start w:val="1"/>
      <w:numFmt w:val="bullet"/>
      <w:lvlText w:val=""/>
      <w:lvlJc w:val="left"/>
      <w:pPr>
        <w:ind w:left="2160" w:hanging="360"/>
      </w:pPr>
      <w:rPr>
        <w:rFonts w:ascii="Wingdings" w:hAnsi="Wingdings" w:hint="default"/>
      </w:rPr>
    </w:lvl>
    <w:lvl w:ilvl="3" w:tplc="0708FC38">
      <w:start w:val="1"/>
      <w:numFmt w:val="bullet"/>
      <w:lvlText w:val=""/>
      <w:lvlJc w:val="left"/>
      <w:pPr>
        <w:ind w:left="2880" w:hanging="360"/>
      </w:pPr>
      <w:rPr>
        <w:rFonts w:ascii="Symbol" w:hAnsi="Symbol" w:hint="default"/>
      </w:rPr>
    </w:lvl>
    <w:lvl w:ilvl="4" w:tplc="95BA8A2A">
      <w:start w:val="1"/>
      <w:numFmt w:val="bullet"/>
      <w:lvlText w:val="o"/>
      <w:lvlJc w:val="left"/>
      <w:pPr>
        <w:ind w:left="3600" w:hanging="360"/>
      </w:pPr>
      <w:rPr>
        <w:rFonts w:ascii="Courier New" w:hAnsi="Courier New" w:hint="default"/>
      </w:rPr>
    </w:lvl>
    <w:lvl w:ilvl="5" w:tplc="05C80E18">
      <w:start w:val="1"/>
      <w:numFmt w:val="bullet"/>
      <w:lvlText w:val=""/>
      <w:lvlJc w:val="left"/>
      <w:pPr>
        <w:ind w:left="4320" w:hanging="360"/>
      </w:pPr>
      <w:rPr>
        <w:rFonts w:ascii="Wingdings" w:hAnsi="Wingdings" w:hint="default"/>
      </w:rPr>
    </w:lvl>
    <w:lvl w:ilvl="6" w:tplc="FDDA1E8E">
      <w:start w:val="1"/>
      <w:numFmt w:val="bullet"/>
      <w:lvlText w:val=""/>
      <w:lvlJc w:val="left"/>
      <w:pPr>
        <w:ind w:left="5040" w:hanging="360"/>
      </w:pPr>
      <w:rPr>
        <w:rFonts w:ascii="Symbol" w:hAnsi="Symbol" w:hint="default"/>
      </w:rPr>
    </w:lvl>
    <w:lvl w:ilvl="7" w:tplc="9132ADA6">
      <w:start w:val="1"/>
      <w:numFmt w:val="bullet"/>
      <w:lvlText w:val="o"/>
      <w:lvlJc w:val="left"/>
      <w:pPr>
        <w:ind w:left="5760" w:hanging="360"/>
      </w:pPr>
      <w:rPr>
        <w:rFonts w:ascii="Courier New" w:hAnsi="Courier New" w:hint="default"/>
      </w:rPr>
    </w:lvl>
    <w:lvl w:ilvl="8" w:tplc="39F6EF2A">
      <w:start w:val="1"/>
      <w:numFmt w:val="bullet"/>
      <w:lvlText w:val=""/>
      <w:lvlJc w:val="left"/>
      <w:pPr>
        <w:ind w:left="6480" w:hanging="360"/>
      </w:pPr>
      <w:rPr>
        <w:rFonts w:ascii="Wingdings" w:hAnsi="Wingdings" w:hint="default"/>
      </w:rPr>
    </w:lvl>
  </w:abstractNum>
  <w:abstractNum w:abstractNumId="14" w15:restartNumberingAfterBreak="0">
    <w:nsid w:val="2DCE69ED"/>
    <w:multiLevelType w:val="hybridMultilevel"/>
    <w:tmpl w:val="D5386B9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E15788"/>
    <w:multiLevelType w:val="hybridMultilevel"/>
    <w:tmpl w:val="A5E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2164D"/>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5AD30"/>
    <w:multiLevelType w:val="hybridMultilevel"/>
    <w:tmpl w:val="70226484"/>
    <w:lvl w:ilvl="0" w:tplc="828CC0D0">
      <w:start w:val="1"/>
      <w:numFmt w:val="bullet"/>
      <w:lvlText w:val=""/>
      <w:lvlJc w:val="left"/>
      <w:pPr>
        <w:ind w:left="1004" w:hanging="360"/>
      </w:pPr>
      <w:rPr>
        <w:rFonts w:ascii="Symbol" w:hAnsi="Symbol" w:hint="default"/>
      </w:rPr>
    </w:lvl>
    <w:lvl w:ilvl="1" w:tplc="727EAE86">
      <w:start w:val="1"/>
      <w:numFmt w:val="bullet"/>
      <w:lvlText w:val="o"/>
      <w:lvlJc w:val="left"/>
      <w:pPr>
        <w:ind w:left="1440" w:hanging="360"/>
      </w:pPr>
      <w:rPr>
        <w:rFonts w:ascii="Courier New" w:hAnsi="Courier New" w:hint="default"/>
      </w:rPr>
    </w:lvl>
    <w:lvl w:ilvl="2" w:tplc="C0E6E8F2">
      <w:start w:val="1"/>
      <w:numFmt w:val="bullet"/>
      <w:lvlText w:val=""/>
      <w:lvlJc w:val="left"/>
      <w:pPr>
        <w:ind w:left="2160" w:hanging="360"/>
      </w:pPr>
      <w:rPr>
        <w:rFonts w:ascii="Wingdings" w:hAnsi="Wingdings" w:hint="default"/>
      </w:rPr>
    </w:lvl>
    <w:lvl w:ilvl="3" w:tplc="4606D402">
      <w:start w:val="1"/>
      <w:numFmt w:val="bullet"/>
      <w:lvlText w:val=""/>
      <w:lvlJc w:val="left"/>
      <w:pPr>
        <w:ind w:left="2880" w:hanging="360"/>
      </w:pPr>
      <w:rPr>
        <w:rFonts w:ascii="Symbol" w:hAnsi="Symbol" w:hint="default"/>
      </w:rPr>
    </w:lvl>
    <w:lvl w:ilvl="4" w:tplc="08340E2C">
      <w:start w:val="1"/>
      <w:numFmt w:val="bullet"/>
      <w:lvlText w:val="o"/>
      <w:lvlJc w:val="left"/>
      <w:pPr>
        <w:ind w:left="3600" w:hanging="360"/>
      </w:pPr>
      <w:rPr>
        <w:rFonts w:ascii="Courier New" w:hAnsi="Courier New" w:hint="default"/>
      </w:rPr>
    </w:lvl>
    <w:lvl w:ilvl="5" w:tplc="2A962D4C">
      <w:start w:val="1"/>
      <w:numFmt w:val="bullet"/>
      <w:lvlText w:val=""/>
      <w:lvlJc w:val="left"/>
      <w:pPr>
        <w:ind w:left="4320" w:hanging="360"/>
      </w:pPr>
      <w:rPr>
        <w:rFonts w:ascii="Wingdings" w:hAnsi="Wingdings" w:hint="default"/>
      </w:rPr>
    </w:lvl>
    <w:lvl w:ilvl="6" w:tplc="089EF12E">
      <w:start w:val="1"/>
      <w:numFmt w:val="bullet"/>
      <w:lvlText w:val=""/>
      <w:lvlJc w:val="left"/>
      <w:pPr>
        <w:ind w:left="5040" w:hanging="360"/>
      </w:pPr>
      <w:rPr>
        <w:rFonts w:ascii="Symbol" w:hAnsi="Symbol" w:hint="default"/>
      </w:rPr>
    </w:lvl>
    <w:lvl w:ilvl="7" w:tplc="03D2DDC2">
      <w:start w:val="1"/>
      <w:numFmt w:val="bullet"/>
      <w:lvlText w:val="o"/>
      <w:lvlJc w:val="left"/>
      <w:pPr>
        <w:ind w:left="5760" w:hanging="360"/>
      </w:pPr>
      <w:rPr>
        <w:rFonts w:ascii="Courier New" w:hAnsi="Courier New" w:hint="default"/>
      </w:rPr>
    </w:lvl>
    <w:lvl w:ilvl="8" w:tplc="D610DBC6">
      <w:start w:val="1"/>
      <w:numFmt w:val="bullet"/>
      <w:lvlText w:val=""/>
      <w:lvlJc w:val="left"/>
      <w:pPr>
        <w:ind w:left="6480" w:hanging="360"/>
      </w:pPr>
      <w:rPr>
        <w:rFonts w:ascii="Wingdings" w:hAnsi="Wingdings" w:hint="default"/>
      </w:rPr>
    </w:lvl>
  </w:abstractNum>
  <w:abstractNum w:abstractNumId="20" w15:restartNumberingAfterBreak="0">
    <w:nsid w:val="38ED1CD0"/>
    <w:multiLevelType w:val="hybridMultilevel"/>
    <w:tmpl w:val="242C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116F1"/>
    <w:multiLevelType w:val="hybridMultilevel"/>
    <w:tmpl w:val="0DCCA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D7E3B8F"/>
    <w:multiLevelType w:val="hybridMultilevel"/>
    <w:tmpl w:val="2D92C0C6"/>
    <w:lvl w:ilvl="0" w:tplc="FB80FB5A">
      <w:start w:val="1"/>
      <w:numFmt w:val="bullet"/>
      <w:lvlText w:val=""/>
      <w:lvlJc w:val="left"/>
      <w:pPr>
        <w:ind w:left="720" w:hanging="360"/>
      </w:pPr>
      <w:rPr>
        <w:rFonts w:ascii="Symbol" w:hAnsi="Symbol" w:hint="default"/>
      </w:rPr>
    </w:lvl>
    <w:lvl w:ilvl="1" w:tplc="5920B39E">
      <w:start w:val="1"/>
      <w:numFmt w:val="bullet"/>
      <w:lvlText w:val="o"/>
      <w:lvlJc w:val="left"/>
      <w:pPr>
        <w:ind w:left="1440" w:hanging="360"/>
      </w:pPr>
      <w:rPr>
        <w:rFonts w:ascii="Courier New" w:hAnsi="Courier New" w:hint="default"/>
      </w:rPr>
    </w:lvl>
    <w:lvl w:ilvl="2" w:tplc="6AB06FDE">
      <w:start w:val="1"/>
      <w:numFmt w:val="bullet"/>
      <w:lvlText w:val=""/>
      <w:lvlJc w:val="left"/>
      <w:pPr>
        <w:ind w:left="2160" w:hanging="360"/>
      </w:pPr>
      <w:rPr>
        <w:rFonts w:ascii="Wingdings" w:hAnsi="Wingdings" w:hint="default"/>
      </w:rPr>
    </w:lvl>
    <w:lvl w:ilvl="3" w:tplc="FE2684F4">
      <w:start w:val="1"/>
      <w:numFmt w:val="bullet"/>
      <w:lvlText w:val=""/>
      <w:lvlJc w:val="left"/>
      <w:pPr>
        <w:ind w:left="2880" w:hanging="360"/>
      </w:pPr>
      <w:rPr>
        <w:rFonts w:ascii="Symbol" w:hAnsi="Symbol" w:hint="default"/>
      </w:rPr>
    </w:lvl>
    <w:lvl w:ilvl="4" w:tplc="0696211E">
      <w:start w:val="1"/>
      <w:numFmt w:val="bullet"/>
      <w:lvlText w:val="o"/>
      <w:lvlJc w:val="left"/>
      <w:pPr>
        <w:ind w:left="3600" w:hanging="360"/>
      </w:pPr>
      <w:rPr>
        <w:rFonts w:ascii="Courier New" w:hAnsi="Courier New" w:hint="default"/>
      </w:rPr>
    </w:lvl>
    <w:lvl w:ilvl="5" w:tplc="E42642E4">
      <w:start w:val="1"/>
      <w:numFmt w:val="bullet"/>
      <w:lvlText w:val=""/>
      <w:lvlJc w:val="left"/>
      <w:pPr>
        <w:ind w:left="4320" w:hanging="360"/>
      </w:pPr>
      <w:rPr>
        <w:rFonts w:ascii="Wingdings" w:hAnsi="Wingdings" w:hint="default"/>
      </w:rPr>
    </w:lvl>
    <w:lvl w:ilvl="6" w:tplc="94A292E0">
      <w:start w:val="1"/>
      <w:numFmt w:val="bullet"/>
      <w:lvlText w:val=""/>
      <w:lvlJc w:val="left"/>
      <w:pPr>
        <w:ind w:left="5040" w:hanging="360"/>
      </w:pPr>
      <w:rPr>
        <w:rFonts w:ascii="Symbol" w:hAnsi="Symbol" w:hint="default"/>
      </w:rPr>
    </w:lvl>
    <w:lvl w:ilvl="7" w:tplc="49CED304">
      <w:start w:val="1"/>
      <w:numFmt w:val="bullet"/>
      <w:lvlText w:val="o"/>
      <w:lvlJc w:val="left"/>
      <w:pPr>
        <w:ind w:left="5760" w:hanging="360"/>
      </w:pPr>
      <w:rPr>
        <w:rFonts w:ascii="Courier New" w:hAnsi="Courier New" w:hint="default"/>
      </w:rPr>
    </w:lvl>
    <w:lvl w:ilvl="8" w:tplc="DA3262E4">
      <w:start w:val="1"/>
      <w:numFmt w:val="bullet"/>
      <w:lvlText w:val=""/>
      <w:lvlJc w:val="left"/>
      <w:pPr>
        <w:ind w:left="6480" w:hanging="360"/>
      </w:pPr>
      <w:rPr>
        <w:rFonts w:ascii="Wingdings" w:hAnsi="Wingdings" w:hint="default"/>
      </w:rPr>
    </w:lvl>
  </w:abstractNum>
  <w:abstractNum w:abstractNumId="23" w15:restartNumberingAfterBreak="0">
    <w:nsid w:val="3ED82D18"/>
    <w:multiLevelType w:val="hybridMultilevel"/>
    <w:tmpl w:val="DAC69D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2004EFA"/>
    <w:multiLevelType w:val="hybridMultilevel"/>
    <w:tmpl w:val="4AC4A4AA"/>
    <w:lvl w:ilvl="0" w:tplc="9206844E">
      <w:start w:val="1"/>
      <w:numFmt w:val="bullet"/>
      <w:lvlText w:val=""/>
      <w:lvlJc w:val="left"/>
      <w:pPr>
        <w:ind w:left="720" w:hanging="360"/>
      </w:pPr>
      <w:rPr>
        <w:rFonts w:ascii="Symbol" w:hAnsi="Symbol" w:hint="default"/>
      </w:rPr>
    </w:lvl>
    <w:lvl w:ilvl="1" w:tplc="2A30E066">
      <w:start w:val="1"/>
      <w:numFmt w:val="bullet"/>
      <w:lvlText w:val="o"/>
      <w:lvlJc w:val="left"/>
      <w:pPr>
        <w:ind w:left="1440" w:hanging="360"/>
      </w:pPr>
      <w:rPr>
        <w:rFonts w:ascii="Courier New" w:hAnsi="Courier New" w:hint="default"/>
      </w:rPr>
    </w:lvl>
    <w:lvl w:ilvl="2" w:tplc="42644E4A">
      <w:start w:val="1"/>
      <w:numFmt w:val="bullet"/>
      <w:lvlText w:val=""/>
      <w:lvlJc w:val="left"/>
      <w:pPr>
        <w:ind w:left="2160" w:hanging="360"/>
      </w:pPr>
      <w:rPr>
        <w:rFonts w:ascii="Wingdings" w:hAnsi="Wingdings" w:hint="default"/>
      </w:rPr>
    </w:lvl>
    <w:lvl w:ilvl="3" w:tplc="E6D045D6">
      <w:start w:val="1"/>
      <w:numFmt w:val="bullet"/>
      <w:lvlText w:val=""/>
      <w:lvlJc w:val="left"/>
      <w:pPr>
        <w:ind w:left="2880" w:hanging="360"/>
      </w:pPr>
      <w:rPr>
        <w:rFonts w:ascii="Symbol" w:hAnsi="Symbol" w:hint="default"/>
      </w:rPr>
    </w:lvl>
    <w:lvl w:ilvl="4" w:tplc="8F286DAC">
      <w:start w:val="1"/>
      <w:numFmt w:val="bullet"/>
      <w:lvlText w:val="o"/>
      <w:lvlJc w:val="left"/>
      <w:pPr>
        <w:ind w:left="3600" w:hanging="360"/>
      </w:pPr>
      <w:rPr>
        <w:rFonts w:ascii="Courier New" w:hAnsi="Courier New" w:hint="default"/>
      </w:rPr>
    </w:lvl>
    <w:lvl w:ilvl="5" w:tplc="C8D06C6E">
      <w:start w:val="1"/>
      <w:numFmt w:val="bullet"/>
      <w:lvlText w:val=""/>
      <w:lvlJc w:val="left"/>
      <w:pPr>
        <w:ind w:left="4320" w:hanging="360"/>
      </w:pPr>
      <w:rPr>
        <w:rFonts w:ascii="Wingdings" w:hAnsi="Wingdings" w:hint="default"/>
      </w:rPr>
    </w:lvl>
    <w:lvl w:ilvl="6" w:tplc="1778C808">
      <w:start w:val="1"/>
      <w:numFmt w:val="bullet"/>
      <w:lvlText w:val=""/>
      <w:lvlJc w:val="left"/>
      <w:pPr>
        <w:ind w:left="5040" w:hanging="360"/>
      </w:pPr>
      <w:rPr>
        <w:rFonts w:ascii="Symbol" w:hAnsi="Symbol" w:hint="default"/>
      </w:rPr>
    </w:lvl>
    <w:lvl w:ilvl="7" w:tplc="977881F6">
      <w:start w:val="1"/>
      <w:numFmt w:val="bullet"/>
      <w:lvlText w:val="o"/>
      <w:lvlJc w:val="left"/>
      <w:pPr>
        <w:ind w:left="5760" w:hanging="360"/>
      </w:pPr>
      <w:rPr>
        <w:rFonts w:ascii="Courier New" w:hAnsi="Courier New" w:hint="default"/>
      </w:rPr>
    </w:lvl>
    <w:lvl w:ilvl="8" w:tplc="332C7F18">
      <w:start w:val="1"/>
      <w:numFmt w:val="bullet"/>
      <w:lvlText w:val=""/>
      <w:lvlJc w:val="left"/>
      <w:pPr>
        <w:ind w:left="6480" w:hanging="360"/>
      </w:pPr>
      <w:rPr>
        <w:rFonts w:ascii="Wingdings" w:hAnsi="Wingdings" w:hint="default"/>
      </w:rPr>
    </w:lvl>
  </w:abstractNum>
  <w:abstractNum w:abstractNumId="25" w15:restartNumberingAfterBreak="0">
    <w:nsid w:val="42893225"/>
    <w:multiLevelType w:val="hybridMultilevel"/>
    <w:tmpl w:val="8B84D3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8094F44"/>
    <w:multiLevelType w:val="hybridMultilevel"/>
    <w:tmpl w:val="314C969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7" w15:restartNumberingAfterBreak="0">
    <w:nsid w:val="4925C7FC"/>
    <w:multiLevelType w:val="hybridMultilevel"/>
    <w:tmpl w:val="7932F214"/>
    <w:lvl w:ilvl="0" w:tplc="AD344EA8">
      <w:start w:val="1"/>
      <w:numFmt w:val="bullet"/>
      <w:lvlText w:val=""/>
      <w:lvlJc w:val="left"/>
      <w:pPr>
        <w:ind w:left="720" w:hanging="360"/>
      </w:pPr>
      <w:rPr>
        <w:rFonts w:ascii="Symbol" w:hAnsi="Symbol" w:hint="default"/>
      </w:rPr>
    </w:lvl>
    <w:lvl w:ilvl="1" w:tplc="09346E28">
      <w:start w:val="1"/>
      <w:numFmt w:val="bullet"/>
      <w:lvlText w:val="o"/>
      <w:lvlJc w:val="left"/>
      <w:pPr>
        <w:ind w:left="1440" w:hanging="360"/>
      </w:pPr>
      <w:rPr>
        <w:rFonts w:ascii="Courier New" w:hAnsi="Courier New" w:hint="default"/>
      </w:rPr>
    </w:lvl>
    <w:lvl w:ilvl="2" w:tplc="594C3936">
      <w:start w:val="1"/>
      <w:numFmt w:val="bullet"/>
      <w:lvlText w:val=""/>
      <w:lvlJc w:val="left"/>
      <w:pPr>
        <w:ind w:left="2160" w:hanging="360"/>
      </w:pPr>
      <w:rPr>
        <w:rFonts w:ascii="Wingdings" w:hAnsi="Wingdings" w:hint="default"/>
      </w:rPr>
    </w:lvl>
    <w:lvl w:ilvl="3" w:tplc="4AFAAD4C">
      <w:start w:val="1"/>
      <w:numFmt w:val="bullet"/>
      <w:lvlText w:val=""/>
      <w:lvlJc w:val="left"/>
      <w:pPr>
        <w:ind w:left="2880" w:hanging="360"/>
      </w:pPr>
      <w:rPr>
        <w:rFonts w:ascii="Symbol" w:hAnsi="Symbol" w:hint="default"/>
      </w:rPr>
    </w:lvl>
    <w:lvl w:ilvl="4" w:tplc="D8442480">
      <w:start w:val="1"/>
      <w:numFmt w:val="bullet"/>
      <w:lvlText w:val="o"/>
      <w:lvlJc w:val="left"/>
      <w:pPr>
        <w:ind w:left="3600" w:hanging="360"/>
      </w:pPr>
      <w:rPr>
        <w:rFonts w:ascii="Courier New" w:hAnsi="Courier New" w:hint="default"/>
      </w:rPr>
    </w:lvl>
    <w:lvl w:ilvl="5" w:tplc="AED46DA6">
      <w:start w:val="1"/>
      <w:numFmt w:val="bullet"/>
      <w:lvlText w:val=""/>
      <w:lvlJc w:val="left"/>
      <w:pPr>
        <w:ind w:left="4320" w:hanging="360"/>
      </w:pPr>
      <w:rPr>
        <w:rFonts w:ascii="Wingdings" w:hAnsi="Wingdings" w:hint="default"/>
      </w:rPr>
    </w:lvl>
    <w:lvl w:ilvl="6" w:tplc="DEC85422">
      <w:start w:val="1"/>
      <w:numFmt w:val="bullet"/>
      <w:lvlText w:val=""/>
      <w:lvlJc w:val="left"/>
      <w:pPr>
        <w:ind w:left="5040" w:hanging="360"/>
      </w:pPr>
      <w:rPr>
        <w:rFonts w:ascii="Symbol" w:hAnsi="Symbol" w:hint="default"/>
      </w:rPr>
    </w:lvl>
    <w:lvl w:ilvl="7" w:tplc="FD8CAB02">
      <w:start w:val="1"/>
      <w:numFmt w:val="bullet"/>
      <w:lvlText w:val="o"/>
      <w:lvlJc w:val="left"/>
      <w:pPr>
        <w:ind w:left="5760" w:hanging="360"/>
      </w:pPr>
      <w:rPr>
        <w:rFonts w:ascii="Courier New" w:hAnsi="Courier New" w:hint="default"/>
      </w:rPr>
    </w:lvl>
    <w:lvl w:ilvl="8" w:tplc="DC1CA886">
      <w:start w:val="1"/>
      <w:numFmt w:val="bullet"/>
      <w:lvlText w:val=""/>
      <w:lvlJc w:val="left"/>
      <w:pPr>
        <w:ind w:left="6480" w:hanging="360"/>
      </w:pPr>
      <w:rPr>
        <w:rFonts w:ascii="Wingdings" w:hAnsi="Wingdings" w:hint="default"/>
      </w:rPr>
    </w:lvl>
  </w:abstractNum>
  <w:abstractNum w:abstractNumId="28" w15:restartNumberingAfterBreak="0">
    <w:nsid w:val="494293BD"/>
    <w:multiLevelType w:val="hybridMultilevel"/>
    <w:tmpl w:val="3C201E52"/>
    <w:lvl w:ilvl="0" w:tplc="8EB2DE94">
      <w:start w:val="1"/>
      <w:numFmt w:val="bullet"/>
      <w:lvlText w:val=""/>
      <w:lvlJc w:val="left"/>
      <w:pPr>
        <w:ind w:left="720" w:hanging="360"/>
      </w:pPr>
      <w:rPr>
        <w:rFonts w:ascii="Symbol" w:hAnsi="Symbol" w:hint="default"/>
      </w:rPr>
    </w:lvl>
    <w:lvl w:ilvl="1" w:tplc="5C40A00A">
      <w:start w:val="1"/>
      <w:numFmt w:val="bullet"/>
      <w:lvlText w:val="o"/>
      <w:lvlJc w:val="left"/>
      <w:pPr>
        <w:ind w:left="1440" w:hanging="360"/>
      </w:pPr>
      <w:rPr>
        <w:rFonts w:ascii="Courier New" w:hAnsi="Courier New" w:hint="default"/>
      </w:rPr>
    </w:lvl>
    <w:lvl w:ilvl="2" w:tplc="26D653AC">
      <w:start w:val="1"/>
      <w:numFmt w:val="bullet"/>
      <w:lvlText w:val=""/>
      <w:lvlJc w:val="left"/>
      <w:pPr>
        <w:ind w:left="2160" w:hanging="360"/>
      </w:pPr>
      <w:rPr>
        <w:rFonts w:ascii="Wingdings" w:hAnsi="Wingdings" w:hint="default"/>
      </w:rPr>
    </w:lvl>
    <w:lvl w:ilvl="3" w:tplc="60285F4C">
      <w:start w:val="1"/>
      <w:numFmt w:val="bullet"/>
      <w:lvlText w:val=""/>
      <w:lvlJc w:val="left"/>
      <w:pPr>
        <w:ind w:left="2880" w:hanging="360"/>
      </w:pPr>
      <w:rPr>
        <w:rFonts w:ascii="Symbol" w:hAnsi="Symbol" w:hint="default"/>
      </w:rPr>
    </w:lvl>
    <w:lvl w:ilvl="4" w:tplc="7632F31E">
      <w:start w:val="1"/>
      <w:numFmt w:val="bullet"/>
      <w:lvlText w:val="o"/>
      <w:lvlJc w:val="left"/>
      <w:pPr>
        <w:ind w:left="3600" w:hanging="360"/>
      </w:pPr>
      <w:rPr>
        <w:rFonts w:ascii="Courier New" w:hAnsi="Courier New" w:hint="default"/>
      </w:rPr>
    </w:lvl>
    <w:lvl w:ilvl="5" w:tplc="6FBE2FCA">
      <w:start w:val="1"/>
      <w:numFmt w:val="bullet"/>
      <w:lvlText w:val=""/>
      <w:lvlJc w:val="left"/>
      <w:pPr>
        <w:ind w:left="4320" w:hanging="360"/>
      </w:pPr>
      <w:rPr>
        <w:rFonts w:ascii="Wingdings" w:hAnsi="Wingdings" w:hint="default"/>
      </w:rPr>
    </w:lvl>
    <w:lvl w:ilvl="6" w:tplc="A890258A">
      <w:start w:val="1"/>
      <w:numFmt w:val="bullet"/>
      <w:lvlText w:val=""/>
      <w:lvlJc w:val="left"/>
      <w:pPr>
        <w:ind w:left="5040" w:hanging="360"/>
      </w:pPr>
      <w:rPr>
        <w:rFonts w:ascii="Symbol" w:hAnsi="Symbol" w:hint="default"/>
      </w:rPr>
    </w:lvl>
    <w:lvl w:ilvl="7" w:tplc="7B3E9C60">
      <w:start w:val="1"/>
      <w:numFmt w:val="bullet"/>
      <w:lvlText w:val="o"/>
      <w:lvlJc w:val="left"/>
      <w:pPr>
        <w:ind w:left="5760" w:hanging="360"/>
      </w:pPr>
      <w:rPr>
        <w:rFonts w:ascii="Courier New" w:hAnsi="Courier New" w:hint="default"/>
      </w:rPr>
    </w:lvl>
    <w:lvl w:ilvl="8" w:tplc="97620612">
      <w:start w:val="1"/>
      <w:numFmt w:val="bullet"/>
      <w:lvlText w:val=""/>
      <w:lvlJc w:val="left"/>
      <w:pPr>
        <w:ind w:left="6480" w:hanging="360"/>
      </w:pPr>
      <w:rPr>
        <w:rFonts w:ascii="Wingdings" w:hAnsi="Wingdings" w:hint="default"/>
      </w:rPr>
    </w:lvl>
  </w:abstractNum>
  <w:abstractNum w:abstractNumId="29" w15:restartNumberingAfterBreak="0">
    <w:nsid w:val="4B095574"/>
    <w:multiLevelType w:val="multilevel"/>
    <w:tmpl w:val="2B84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992DAB"/>
    <w:multiLevelType w:val="hybridMultilevel"/>
    <w:tmpl w:val="A314C33A"/>
    <w:lvl w:ilvl="0" w:tplc="FB4AE53C">
      <w:start w:val="1"/>
      <w:numFmt w:val="bullet"/>
      <w:lvlText w:val="·"/>
      <w:lvlJc w:val="left"/>
      <w:pPr>
        <w:ind w:left="720" w:hanging="360"/>
      </w:pPr>
      <w:rPr>
        <w:rFonts w:ascii="Symbol" w:hAnsi="Symbol" w:hint="default"/>
      </w:rPr>
    </w:lvl>
    <w:lvl w:ilvl="1" w:tplc="BDCA97E8">
      <w:start w:val="1"/>
      <w:numFmt w:val="bullet"/>
      <w:lvlText w:val="o"/>
      <w:lvlJc w:val="left"/>
      <w:pPr>
        <w:ind w:left="1440" w:hanging="360"/>
      </w:pPr>
      <w:rPr>
        <w:rFonts w:ascii="Courier New" w:hAnsi="Courier New" w:hint="default"/>
      </w:rPr>
    </w:lvl>
    <w:lvl w:ilvl="2" w:tplc="06A2B678">
      <w:start w:val="1"/>
      <w:numFmt w:val="bullet"/>
      <w:lvlText w:val=""/>
      <w:lvlJc w:val="left"/>
      <w:pPr>
        <w:ind w:left="2160" w:hanging="360"/>
      </w:pPr>
      <w:rPr>
        <w:rFonts w:ascii="Wingdings" w:hAnsi="Wingdings" w:hint="default"/>
      </w:rPr>
    </w:lvl>
    <w:lvl w:ilvl="3" w:tplc="8D64D398">
      <w:start w:val="1"/>
      <w:numFmt w:val="bullet"/>
      <w:lvlText w:val=""/>
      <w:lvlJc w:val="left"/>
      <w:pPr>
        <w:ind w:left="2880" w:hanging="360"/>
      </w:pPr>
      <w:rPr>
        <w:rFonts w:ascii="Symbol" w:hAnsi="Symbol" w:hint="default"/>
      </w:rPr>
    </w:lvl>
    <w:lvl w:ilvl="4" w:tplc="F4D2D734">
      <w:start w:val="1"/>
      <w:numFmt w:val="bullet"/>
      <w:lvlText w:val="o"/>
      <w:lvlJc w:val="left"/>
      <w:pPr>
        <w:ind w:left="3600" w:hanging="360"/>
      </w:pPr>
      <w:rPr>
        <w:rFonts w:ascii="Courier New" w:hAnsi="Courier New" w:hint="default"/>
      </w:rPr>
    </w:lvl>
    <w:lvl w:ilvl="5" w:tplc="9FE47856">
      <w:start w:val="1"/>
      <w:numFmt w:val="bullet"/>
      <w:lvlText w:val=""/>
      <w:lvlJc w:val="left"/>
      <w:pPr>
        <w:ind w:left="4320" w:hanging="360"/>
      </w:pPr>
      <w:rPr>
        <w:rFonts w:ascii="Wingdings" w:hAnsi="Wingdings" w:hint="default"/>
      </w:rPr>
    </w:lvl>
    <w:lvl w:ilvl="6" w:tplc="101EC478">
      <w:start w:val="1"/>
      <w:numFmt w:val="bullet"/>
      <w:lvlText w:val=""/>
      <w:lvlJc w:val="left"/>
      <w:pPr>
        <w:ind w:left="5040" w:hanging="360"/>
      </w:pPr>
      <w:rPr>
        <w:rFonts w:ascii="Symbol" w:hAnsi="Symbol" w:hint="default"/>
      </w:rPr>
    </w:lvl>
    <w:lvl w:ilvl="7" w:tplc="ECC604B2">
      <w:start w:val="1"/>
      <w:numFmt w:val="bullet"/>
      <w:lvlText w:val="o"/>
      <w:lvlJc w:val="left"/>
      <w:pPr>
        <w:ind w:left="5760" w:hanging="360"/>
      </w:pPr>
      <w:rPr>
        <w:rFonts w:ascii="Courier New" w:hAnsi="Courier New" w:hint="default"/>
      </w:rPr>
    </w:lvl>
    <w:lvl w:ilvl="8" w:tplc="67988950">
      <w:start w:val="1"/>
      <w:numFmt w:val="bullet"/>
      <w:lvlText w:val=""/>
      <w:lvlJc w:val="left"/>
      <w:pPr>
        <w:ind w:left="6480" w:hanging="360"/>
      </w:pPr>
      <w:rPr>
        <w:rFonts w:ascii="Wingdings" w:hAnsi="Wingdings" w:hint="default"/>
      </w:rPr>
    </w:lvl>
  </w:abstractNum>
  <w:abstractNum w:abstractNumId="31" w15:restartNumberingAfterBreak="0">
    <w:nsid w:val="58CDFF83"/>
    <w:multiLevelType w:val="hybridMultilevel"/>
    <w:tmpl w:val="2CDC47F8"/>
    <w:lvl w:ilvl="0" w:tplc="7C5675B2">
      <w:start w:val="1"/>
      <w:numFmt w:val="bullet"/>
      <w:lvlText w:val=""/>
      <w:lvlJc w:val="left"/>
      <w:pPr>
        <w:ind w:left="720" w:hanging="360"/>
      </w:pPr>
      <w:rPr>
        <w:rFonts w:ascii="Symbol" w:hAnsi="Symbol" w:hint="default"/>
      </w:rPr>
    </w:lvl>
    <w:lvl w:ilvl="1" w:tplc="C31CA74E">
      <w:start w:val="1"/>
      <w:numFmt w:val="bullet"/>
      <w:lvlText w:val="o"/>
      <w:lvlJc w:val="left"/>
      <w:pPr>
        <w:ind w:left="1440" w:hanging="360"/>
      </w:pPr>
      <w:rPr>
        <w:rFonts w:ascii="Courier New" w:hAnsi="Courier New" w:hint="default"/>
      </w:rPr>
    </w:lvl>
    <w:lvl w:ilvl="2" w:tplc="0C3CDC5C">
      <w:start w:val="1"/>
      <w:numFmt w:val="bullet"/>
      <w:lvlText w:val=""/>
      <w:lvlJc w:val="left"/>
      <w:pPr>
        <w:ind w:left="2160" w:hanging="360"/>
      </w:pPr>
      <w:rPr>
        <w:rFonts w:ascii="Wingdings" w:hAnsi="Wingdings" w:hint="default"/>
      </w:rPr>
    </w:lvl>
    <w:lvl w:ilvl="3" w:tplc="77662590">
      <w:start w:val="1"/>
      <w:numFmt w:val="bullet"/>
      <w:lvlText w:val=""/>
      <w:lvlJc w:val="left"/>
      <w:pPr>
        <w:ind w:left="2880" w:hanging="360"/>
      </w:pPr>
      <w:rPr>
        <w:rFonts w:ascii="Symbol" w:hAnsi="Symbol" w:hint="default"/>
      </w:rPr>
    </w:lvl>
    <w:lvl w:ilvl="4" w:tplc="7CBCC75E">
      <w:start w:val="1"/>
      <w:numFmt w:val="bullet"/>
      <w:lvlText w:val="o"/>
      <w:lvlJc w:val="left"/>
      <w:pPr>
        <w:ind w:left="3600" w:hanging="360"/>
      </w:pPr>
      <w:rPr>
        <w:rFonts w:ascii="Courier New" w:hAnsi="Courier New" w:hint="default"/>
      </w:rPr>
    </w:lvl>
    <w:lvl w:ilvl="5" w:tplc="F280CF20">
      <w:start w:val="1"/>
      <w:numFmt w:val="bullet"/>
      <w:lvlText w:val=""/>
      <w:lvlJc w:val="left"/>
      <w:pPr>
        <w:ind w:left="4320" w:hanging="360"/>
      </w:pPr>
      <w:rPr>
        <w:rFonts w:ascii="Wingdings" w:hAnsi="Wingdings" w:hint="default"/>
      </w:rPr>
    </w:lvl>
    <w:lvl w:ilvl="6" w:tplc="A5984C4E">
      <w:start w:val="1"/>
      <w:numFmt w:val="bullet"/>
      <w:lvlText w:val=""/>
      <w:lvlJc w:val="left"/>
      <w:pPr>
        <w:ind w:left="5040" w:hanging="360"/>
      </w:pPr>
      <w:rPr>
        <w:rFonts w:ascii="Symbol" w:hAnsi="Symbol" w:hint="default"/>
      </w:rPr>
    </w:lvl>
    <w:lvl w:ilvl="7" w:tplc="D28AB196">
      <w:start w:val="1"/>
      <w:numFmt w:val="bullet"/>
      <w:lvlText w:val="o"/>
      <w:lvlJc w:val="left"/>
      <w:pPr>
        <w:ind w:left="5760" w:hanging="360"/>
      </w:pPr>
      <w:rPr>
        <w:rFonts w:ascii="Courier New" w:hAnsi="Courier New" w:hint="default"/>
      </w:rPr>
    </w:lvl>
    <w:lvl w:ilvl="8" w:tplc="3948DA86">
      <w:start w:val="1"/>
      <w:numFmt w:val="bullet"/>
      <w:lvlText w:val=""/>
      <w:lvlJc w:val="left"/>
      <w:pPr>
        <w:ind w:left="6480" w:hanging="360"/>
      </w:pPr>
      <w:rPr>
        <w:rFonts w:ascii="Wingdings" w:hAnsi="Wingdings" w:hint="default"/>
      </w:rPr>
    </w:lvl>
  </w:abstractNum>
  <w:abstractNum w:abstractNumId="32" w15:restartNumberingAfterBreak="0">
    <w:nsid w:val="59F553BE"/>
    <w:multiLevelType w:val="multilevel"/>
    <w:tmpl w:val="C8ECA8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aramond" w:eastAsia="Times New Roman" w:hAnsi="Garamond"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0B8FF9"/>
    <w:multiLevelType w:val="hybridMultilevel"/>
    <w:tmpl w:val="7A0225AC"/>
    <w:lvl w:ilvl="0" w:tplc="85929FA8">
      <w:start w:val="1"/>
      <w:numFmt w:val="bullet"/>
      <w:lvlText w:val="·"/>
      <w:lvlJc w:val="left"/>
      <w:pPr>
        <w:ind w:left="720" w:hanging="360"/>
      </w:pPr>
      <w:rPr>
        <w:rFonts w:ascii="Symbol" w:hAnsi="Symbol" w:hint="default"/>
      </w:rPr>
    </w:lvl>
    <w:lvl w:ilvl="1" w:tplc="9416A36C">
      <w:start w:val="1"/>
      <w:numFmt w:val="bullet"/>
      <w:lvlText w:val="o"/>
      <w:lvlJc w:val="left"/>
      <w:pPr>
        <w:ind w:left="1440" w:hanging="360"/>
      </w:pPr>
      <w:rPr>
        <w:rFonts w:ascii="Courier New" w:hAnsi="Courier New" w:hint="default"/>
      </w:rPr>
    </w:lvl>
    <w:lvl w:ilvl="2" w:tplc="0DE66BE2">
      <w:start w:val="1"/>
      <w:numFmt w:val="bullet"/>
      <w:lvlText w:val=""/>
      <w:lvlJc w:val="left"/>
      <w:pPr>
        <w:ind w:left="2160" w:hanging="360"/>
      </w:pPr>
      <w:rPr>
        <w:rFonts w:ascii="Wingdings" w:hAnsi="Wingdings" w:hint="default"/>
      </w:rPr>
    </w:lvl>
    <w:lvl w:ilvl="3" w:tplc="30C0BB6E">
      <w:start w:val="1"/>
      <w:numFmt w:val="bullet"/>
      <w:lvlText w:val=""/>
      <w:lvlJc w:val="left"/>
      <w:pPr>
        <w:ind w:left="2880" w:hanging="360"/>
      </w:pPr>
      <w:rPr>
        <w:rFonts w:ascii="Symbol" w:hAnsi="Symbol" w:hint="default"/>
      </w:rPr>
    </w:lvl>
    <w:lvl w:ilvl="4" w:tplc="187A44DE">
      <w:start w:val="1"/>
      <w:numFmt w:val="bullet"/>
      <w:lvlText w:val="o"/>
      <w:lvlJc w:val="left"/>
      <w:pPr>
        <w:ind w:left="3600" w:hanging="360"/>
      </w:pPr>
      <w:rPr>
        <w:rFonts w:ascii="Courier New" w:hAnsi="Courier New" w:hint="default"/>
      </w:rPr>
    </w:lvl>
    <w:lvl w:ilvl="5" w:tplc="47A4C96C">
      <w:start w:val="1"/>
      <w:numFmt w:val="bullet"/>
      <w:lvlText w:val=""/>
      <w:lvlJc w:val="left"/>
      <w:pPr>
        <w:ind w:left="4320" w:hanging="360"/>
      </w:pPr>
      <w:rPr>
        <w:rFonts w:ascii="Wingdings" w:hAnsi="Wingdings" w:hint="default"/>
      </w:rPr>
    </w:lvl>
    <w:lvl w:ilvl="6" w:tplc="B95EEBEC">
      <w:start w:val="1"/>
      <w:numFmt w:val="bullet"/>
      <w:lvlText w:val=""/>
      <w:lvlJc w:val="left"/>
      <w:pPr>
        <w:ind w:left="5040" w:hanging="360"/>
      </w:pPr>
      <w:rPr>
        <w:rFonts w:ascii="Symbol" w:hAnsi="Symbol" w:hint="default"/>
      </w:rPr>
    </w:lvl>
    <w:lvl w:ilvl="7" w:tplc="5FBC2C36">
      <w:start w:val="1"/>
      <w:numFmt w:val="bullet"/>
      <w:lvlText w:val="o"/>
      <w:lvlJc w:val="left"/>
      <w:pPr>
        <w:ind w:left="5760" w:hanging="360"/>
      </w:pPr>
      <w:rPr>
        <w:rFonts w:ascii="Courier New" w:hAnsi="Courier New" w:hint="default"/>
      </w:rPr>
    </w:lvl>
    <w:lvl w:ilvl="8" w:tplc="6FD267BC">
      <w:start w:val="1"/>
      <w:numFmt w:val="bullet"/>
      <w:lvlText w:val=""/>
      <w:lvlJc w:val="left"/>
      <w:pPr>
        <w:ind w:left="6480" w:hanging="360"/>
      </w:pPr>
      <w:rPr>
        <w:rFonts w:ascii="Wingdings" w:hAnsi="Wingdings" w:hint="default"/>
      </w:rPr>
    </w:lvl>
  </w:abstractNum>
  <w:abstractNum w:abstractNumId="34" w15:restartNumberingAfterBreak="0">
    <w:nsid w:val="5B70A7C9"/>
    <w:multiLevelType w:val="hybridMultilevel"/>
    <w:tmpl w:val="6AB6417C"/>
    <w:lvl w:ilvl="0" w:tplc="7C86AA00">
      <w:start w:val="1"/>
      <w:numFmt w:val="bullet"/>
      <w:lvlText w:val=""/>
      <w:lvlJc w:val="left"/>
      <w:pPr>
        <w:ind w:left="720" w:hanging="360"/>
      </w:pPr>
      <w:rPr>
        <w:rFonts w:ascii="Symbol" w:hAnsi="Symbol" w:hint="default"/>
      </w:rPr>
    </w:lvl>
    <w:lvl w:ilvl="1" w:tplc="2F5657EE">
      <w:start w:val="1"/>
      <w:numFmt w:val="bullet"/>
      <w:lvlText w:val="o"/>
      <w:lvlJc w:val="left"/>
      <w:pPr>
        <w:ind w:left="1440" w:hanging="360"/>
      </w:pPr>
      <w:rPr>
        <w:rFonts w:ascii="Courier New" w:hAnsi="Courier New" w:hint="default"/>
      </w:rPr>
    </w:lvl>
    <w:lvl w:ilvl="2" w:tplc="C602B2D2">
      <w:start w:val="1"/>
      <w:numFmt w:val="bullet"/>
      <w:lvlText w:val=""/>
      <w:lvlJc w:val="left"/>
      <w:pPr>
        <w:ind w:left="2160" w:hanging="360"/>
      </w:pPr>
      <w:rPr>
        <w:rFonts w:ascii="Wingdings" w:hAnsi="Wingdings" w:hint="default"/>
      </w:rPr>
    </w:lvl>
    <w:lvl w:ilvl="3" w:tplc="A4A27D86">
      <w:start w:val="1"/>
      <w:numFmt w:val="bullet"/>
      <w:lvlText w:val=""/>
      <w:lvlJc w:val="left"/>
      <w:pPr>
        <w:ind w:left="2880" w:hanging="360"/>
      </w:pPr>
      <w:rPr>
        <w:rFonts w:ascii="Symbol" w:hAnsi="Symbol" w:hint="default"/>
      </w:rPr>
    </w:lvl>
    <w:lvl w:ilvl="4" w:tplc="F1B2FADA">
      <w:start w:val="1"/>
      <w:numFmt w:val="bullet"/>
      <w:lvlText w:val="o"/>
      <w:lvlJc w:val="left"/>
      <w:pPr>
        <w:ind w:left="3600" w:hanging="360"/>
      </w:pPr>
      <w:rPr>
        <w:rFonts w:ascii="Courier New" w:hAnsi="Courier New" w:hint="default"/>
      </w:rPr>
    </w:lvl>
    <w:lvl w:ilvl="5" w:tplc="1A90811C">
      <w:start w:val="1"/>
      <w:numFmt w:val="bullet"/>
      <w:lvlText w:val=""/>
      <w:lvlJc w:val="left"/>
      <w:pPr>
        <w:ind w:left="4320" w:hanging="360"/>
      </w:pPr>
      <w:rPr>
        <w:rFonts w:ascii="Wingdings" w:hAnsi="Wingdings" w:hint="default"/>
      </w:rPr>
    </w:lvl>
    <w:lvl w:ilvl="6" w:tplc="8760ECC6">
      <w:start w:val="1"/>
      <w:numFmt w:val="bullet"/>
      <w:lvlText w:val=""/>
      <w:lvlJc w:val="left"/>
      <w:pPr>
        <w:ind w:left="5040" w:hanging="360"/>
      </w:pPr>
      <w:rPr>
        <w:rFonts w:ascii="Symbol" w:hAnsi="Symbol" w:hint="default"/>
      </w:rPr>
    </w:lvl>
    <w:lvl w:ilvl="7" w:tplc="0D90AC08">
      <w:start w:val="1"/>
      <w:numFmt w:val="bullet"/>
      <w:lvlText w:val="o"/>
      <w:lvlJc w:val="left"/>
      <w:pPr>
        <w:ind w:left="5760" w:hanging="360"/>
      </w:pPr>
      <w:rPr>
        <w:rFonts w:ascii="Courier New" w:hAnsi="Courier New" w:hint="default"/>
      </w:rPr>
    </w:lvl>
    <w:lvl w:ilvl="8" w:tplc="460CBBA8">
      <w:start w:val="1"/>
      <w:numFmt w:val="bullet"/>
      <w:lvlText w:val=""/>
      <w:lvlJc w:val="left"/>
      <w:pPr>
        <w:ind w:left="6480" w:hanging="360"/>
      </w:pPr>
      <w:rPr>
        <w:rFonts w:ascii="Wingdings" w:hAnsi="Wingdings" w:hint="default"/>
      </w:rPr>
    </w:lvl>
  </w:abstractNum>
  <w:abstractNum w:abstractNumId="35" w15:restartNumberingAfterBreak="0">
    <w:nsid w:val="5B8B3082"/>
    <w:multiLevelType w:val="hybridMultilevel"/>
    <w:tmpl w:val="5A74A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AF1F3E"/>
    <w:multiLevelType w:val="hybridMultilevel"/>
    <w:tmpl w:val="6E0C1D7C"/>
    <w:lvl w:ilvl="0" w:tplc="08090001">
      <w:start w:val="1"/>
      <w:numFmt w:val="bullet"/>
      <w:lvlText w:val=""/>
      <w:lvlJc w:val="left"/>
      <w:pPr>
        <w:ind w:left="1349" w:hanging="360"/>
      </w:pPr>
      <w:rPr>
        <w:rFonts w:ascii="Symbol" w:hAnsi="Symbol" w:hint="default"/>
      </w:rPr>
    </w:lvl>
    <w:lvl w:ilvl="1" w:tplc="08090003" w:tentative="1">
      <w:start w:val="1"/>
      <w:numFmt w:val="bullet"/>
      <w:lvlText w:val="o"/>
      <w:lvlJc w:val="left"/>
      <w:pPr>
        <w:ind w:left="2069" w:hanging="360"/>
      </w:pPr>
      <w:rPr>
        <w:rFonts w:ascii="Courier New" w:hAnsi="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38" w15:restartNumberingAfterBreak="0">
    <w:nsid w:val="6445EFBF"/>
    <w:multiLevelType w:val="hybridMultilevel"/>
    <w:tmpl w:val="8C4240E8"/>
    <w:lvl w:ilvl="0" w:tplc="7562A62E">
      <w:start w:val="1"/>
      <w:numFmt w:val="bullet"/>
      <w:lvlText w:val=""/>
      <w:lvlJc w:val="left"/>
      <w:pPr>
        <w:ind w:left="960" w:hanging="360"/>
      </w:pPr>
      <w:rPr>
        <w:rFonts w:ascii="Symbol" w:hAnsi="Symbol" w:hint="default"/>
      </w:rPr>
    </w:lvl>
    <w:lvl w:ilvl="1" w:tplc="9FE83342">
      <w:start w:val="1"/>
      <w:numFmt w:val="bullet"/>
      <w:lvlText w:val="o"/>
      <w:lvlJc w:val="left"/>
      <w:pPr>
        <w:ind w:left="1440" w:hanging="360"/>
      </w:pPr>
      <w:rPr>
        <w:rFonts w:ascii="Courier New" w:hAnsi="Courier New" w:hint="default"/>
      </w:rPr>
    </w:lvl>
    <w:lvl w:ilvl="2" w:tplc="B3A8B70A">
      <w:start w:val="1"/>
      <w:numFmt w:val="bullet"/>
      <w:lvlText w:val=""/>
      <w:lvlJc w:val="left"/>
      <w:pPr>
        <w:ind w:left="2160" w:hanging="360"/>
      </w:pPr>
      <w:rPr>
        <w:rFonts w:ascii="Wingdings" w:hAnsi="Wingdings" w:hint="default"/>
      </w:rPr>
    </w:lvl>
    <w:lvl w:ilvl="3" w:tplc="8E02743E">
      <w:start w:val="1"/>
      <w:numFmt w:val="bullet"/>
      <w:lvlText w:val=""/>
      <w:lvlJc w:val="left"/>
      <w:pPr>
        <w:ind w:left="2880" w:hanging="360"/>
      </w:pPr>
      <w:rPr>
        <w:rFonts w:ascii="Symbol" w:hAnsi="Symbol" w:hint="default"/>
      </w:rPr>
    </w:lvl>
    <w:lvl w:ilvl="4" w:tplc="0FE64372">
      <w:start w:val="1"/>
      <w:numFmt w:val="bullet"/>
      <w:lvlText w:val="o"/>
      <w:lvlJc w:val="left"/>
      <w:pPr>
        <w:ind w:left="3600" w:hanging="360"/>
      </w:pPr>
      <w:rPr>
        <w:rFonts w:ascii="Courier New" w:hAnsi="Courier New" w:hint="default"/>
      </w:rPr>
    </w:lvl>
    <w:lvl w:ilvl="5" w:tplc="C428ABAC">
      <w:start w:val="1"/>
      <w:numFmt w:val="bullet"/>
      <w:lvlText w:val=""/>
      <w:lvlJc w:val="left"/>
      <w:pPr>
        <w:ind w:left="4320" w:hanging="360"/>
      </w:pPr>
      <w:rPr>
        <w:rFonts w:ascii="Wingdings" w:hAnsi="Wingdings" w:hint="default"/>
      </w:rPr>
    </w:lvl>
    <w:lvl w:ilvl="6" w:tplc="65EA357A">
      <w:start w:val="1"/>
      <w:numFmt w:val="bullet"/>
      <w:lvlText w:val=""/>
      <w:lvlJc w:val="left"/>
      <w:pPr>
        <w:ind w:left="5040" w:hanging="360"/>
      </w:pPr>
      <w:rPr>
        <w:rFonts w:ascii="Symbol" w:hAnsi="Symbol" w:hint="default"/>
      </w:rPr>
    </w:lvl>
    <w:lvl w:ilvl="7" w:tplc="019E7E4A">
      <w:start w:val="1"/>
      <w:numFmt w:val="bullet"/>
      <w:lvlText w:val="o"/>
      <w:lvlJc w:val="left"/>
      <w:pPr>
        <w:ind w:left="5760" w:hanging="360"/>
      </w:pPr>
      <w:rPr>
        <w:rFonts w:ascii="Courier New" w:hAnsi="Courier New" w:hint="default"/>
      </w:rPr>
    </w:lvl>
    <w:lvl w:ilvl="8" w:tplc="7BAA8424">
      <w:start w:val="1"/>
      <w:numFmt w:val="bullet"/>
      <w:lvlText w:val=""/>
      <w:lvlJc w:val="left"/>
      <w:pPr>
        <w:ind w:left="6480" w:hanging="360"/>
      </w:pPr>
      <w:rPr>
        <w:rFonts w:ascii="Wingdings" w:hAnsi="Wingdings" w:hint="default"/>
      </w:rPr>
    </w:lvl>
  </w:abstractNum>
  <w:abstractNum w:abstractNumId="39" w15:restartNumberingAfterBreak="0">
    <w:nsid w:val="67B17072"/>
    <w:multiLevelType w:val="hybridMultilevel"/>
    <w:tmpl w:val="5576DF9A"/>
    <w:lvl w:ilvl="0" w:tplc="DC4A9132">
      <w:start w:val="1"/>
      <w:numFmt w:val="bullet"/>
      <w:lvlText w:val=""/>
      <w:lvlJc w:val="left"/>
      <w:pPr>
        <w:ind w:left="1004" w:hanging="360"/>
      </w:pPr>
      <w:rPr>
        <w:rFonts w:ascii="Symbol" w:hAnsi="Symbol" w:hint="default"/>
      </w:rPr>
    </w:lvl>
    <w:lvl w:ilvl="1" w:tplc="A4B8C702">
      <w:start w:val="1"/>
      <w:numFmt w:val="bullet"/>
      <w:lvlText w:val="o"/>
      <w:lvlJc w:val="left"/>
      <w:pPr>
        <w:ind w:left="1440" w:hanging="360"/>
      </w:pPr>
      <w:rPr>
        <w:rFonts w:ascii="Courier New" w:hAnsi="Courier New" w:hint="default"/>
      </w:rPr>
    </w:lvl>
    <w:lvl w:ilvl="2" w:tplc="19449CAA">
      <w:start w:val="1"/>
      <w:numFmt w:val="bullet"/>
      <w:lvlText w:val=""/>
      <w:lvlJc w:val="left"/>
      <w:pPr>
        <w:ind w:left="2160" w:hanging="360"/>
      </w:pPr>
      <w:rPr>
        <w:rFonts w:ascii="Wingdings" w:hAnsi="Wingdings" w:hint="default"/>
      </w:rPr>
    </w:lvl>
    <w:lvl w:ilvl="3" w:tplc="C83E765E">
      <w:start w:val="1"/>
      <w:numFmt w:val="bullet"/>
      <w:lvlText w:val=""/>
      <w:lvlJc w:val="left"/>
      <w:pPr>
        <w:ind w:left="2880" w:hanging="360"/>
      </w:pPr>
      <w:rPr>
        <w:rFonts w:ascii="Symbol" w:hAnsi="Symbol" w:hint="default"/>
      </w:rPr>
    </w:lvl>
    <w:lvl w:ilvl="4" w:tplc="5AA629CE">
      <w:start w:val="1"/>
      <w:numFmt w:val="bullet"/>
      <w:lvlText w:val="o"/>
      <w:lvlJc w:val="left"/>
      <w:pPr>
        <w:ind w:left="3600" w:hanging="360"/>
      </w:pPr>
      <w:rPr>
        <w:rFonts w:ascii="Courier New" w:hAnsi="Courier New" w:hint="default"/>
      </w:rPr>
    </w:lvl>
    <w:lvl w:ilvl="5" w:tplc="50B0D070">
      <w:start w:val="1"/>
      <w:numFmt w:val="bullet"/>
      <w:lvlText w:val=""/>
      <w:lvlJc w:val="left"/>
      <w:pPr>
        <w:ind w:left="4320" w:hanging="360"/>
      </w:pPr>
      <w:rPr>
        <w:rFonts w:ascii="Wingdings" w:hAnsi="Wingdings" w:hint="default"/>
      </w:rPr>
    </w:lvl>
    <w:lvl w:ilvl="6" w:tplc="EB629F18">
      <w:start w:val="1"/>
      <w:numFmt w:val="bullet"/>
      <w:lvlText w:val=""/>
      <w:lvlJc w:val="left"/>
      <w:pPr>
        <w:ind w:left="5040" w:hanging="360"/>
      </w:pPr>
      <w:rPr>
        <w:rFonts w:ascii="Symbol" w:hAnsi="Symbol" w:hint="default"/>
      </w:rPr>
    </w:lvl>
    <w:lvl w:ilvl="7" w:tplc="D1B6F220">
      <w:start w:val="1"/>
      <w:numFmt w:val="bullet"/>
      <w:lvlText w:val="o"/>
      <w:lvlJc w:val="left"/>
      <w:pPr>
        <w:ind w:left="5760" w:hanging="360"/>
      </w:pPr>
      <w:rPr>
        <w:rFonts w:ascii="Courier New" w:hAnsi="Courier New" w:hint="default"/>
      </w:rPr>
    </w:lvl>
    <w:lvl w:ilvl="8" w:tplc="7922A0A6">
      <w:start w:val="1"/>
      <w:numFmt w:val="bullet"/>
      <w:lvlText w:val=""/>
      <w:lvlJc w:val="left"/>
      <w:pPr>
        <w:ind w:left="6480" w:hanging="360"/>
      </w:pPr>
      <w:rPr>
        <w:rFonts w:ascii="Wingdings" w:hAnsi="Wingdings" w:hint="default"/>
      </w:rPr>
    </w:lvl>
  </w:abstractNum>
  <w:abstractNum w:abstractNumId="40" w15:restartNumberingAfterBreak="0">
    <w:nsid w:val="682F0EAD"/>
    <w:multiLevelType w:val="hybridMultilevel"/>
    <w:tmpl w:val="30DA90F0"/>
    <w:lvl w:ilvl="0" w:tplc="C51432EC">
      <w:start w:val="1"/>
      <w:numFmt w:val="bullet"/>
      <w:lvlText w:val=""/>
      <w:lvlJc w:val="left"/>
      <w:pPr>
        <w:ind w:left="720" w:hanging="360"/>
      </w:pPr>
      <w:rPr>
        <w:rFonts w:ascii="Symbol" w:hAnsi="Symbol" w:hint="default"/>
      </w:rPr>
    </w:lvl>
    <w:lvl w:ilvl="1" w:tplc="E42E4898">
      <w:start w:val="1"/>
      <w:numFmt w:val="bullet"/>
      <w:lvlText w:val="o"/>
      <w:lvlJc w:val="left"/>
      <w:pPr>
        <w:ind w:left="1440" w:hanging="360"/>
      </w:pPr>
      <w:rPr>
        <w:rFonts w:ascii="Courier New" w:hAnsi="Courier New" w:hint="default"/>
      </w:rPr>
    </w:lvl>
    <w:lvl w:ilvl="2" w:tplc="57CE0D12">
      <w:start w:val="1"/>
      <w:numFmt w:val="bullet"/>
      <w:lvlText w:val=""/>
      <w:lvlJc w:val="left"/>
      <w:pPr>
        <w:ind w:left="2160" w:hanging="360"/>
      </w:pPr>
      <w:rPr>
        <w:rFonts w:ascii="Wingdings" w:hAnsi="Wingdings" w:hint="default"/>
      </w:rPr>
    </w:lvl>
    <w:lvl w:ilvl="3" w:tplc="AC12D108">
      <w:start w:val="1"/>
      <w:numFmt w:val="bullet"/>
      <w:lvlText w:val=""/>
      <w:lvlJc w:val="left"/>
      <w:pPr>
        <w:ind w:left="2880" w:hanging="360"/>
      </w:pPr>
      <w:rPr>
        <w:rFonts w:ascii="Symbol" w:hAnsi="Symbol" w:hint="default"/>
      </w:rPr>
    </w:lvl>
    <w:lvl w:ilvl="4" w:tplc="DA022C74">
      <w:start w:val="1"/>
      <w:numFmt w:val="bullet"/>
      <w:lvlText w:val="o"/>
      <w:lvlJc w:val="left"/>
      <w:pPr>
        <w:ind w:left="3600" w:hanging="360"/>
      </w:pPr>
      <w:rPr>
        <w:rFonts w:ascii="Courier New" w:hAnsi="Courier New" w:hint="default"/>
      </w:rPr>
    </w:lvl>
    <w:lvl w:ilvl="5" w:tplc="E154019A">
      <w:start w:val="1"/>
      <w:numFmt w:val="bullet"/>
      <w:lvlText w:val=""/>
      <w:lvlJc w:val="left"/>
      <w:pPr>
        <w:ind w:left="4320" w:hanging="360"/>
      </w:pPr>
      <w:rPr>
        <w:rFonts w:ascii="Wingdings" w:hAnsi="Wingdings" w:hint="default"/>
      </w:rPr>
    </w:lvl>
    <w:lvl w:ilvl="6" w:tplc="CEC62BC4">
      <w:start w:val="1"/>
      <w:numFmt w:val="bullet"/>
      <w:lvlText w:val=""/>
      <w:lvlJc w:val="left"/>
      <w:pPr>
        <w:ind w:left="5040" w:hanging="360"/>
      </w:pPr>
      <w:rPr>
        <w:rFonts w:ascii="Symbol" w:hAnsi="Symbol" w:hint="default"/>
      </w:rPr>
    </w:lvl>
    <w:lvl w:ilvl="7" w:tplc="7374831A">
      <w:start w:val="1"/>
      <w:numFmt w:val="bullet"/>
      <w:lvlText w:val="o"/>
      <w:lvlJc w:val="left"/>
      <w:pPr>
        <w:ind w:left="5760" w:hanging="360"/>
      </w:pPr>
      <w:rPr>
        <w:rFonts w:ascii="Courier New" w:hAnsi="Courier New" w:hint="default"/>
      </w:rPr>
    </w:lvl>
    <w:lvl w:ilvl="8" w:tplc="E9168C28">
      <w:start w:val="1"/>
      <w:numFmt w:val="bullet"/>
      <w:lvlText w:val=""/>
      <w:lvlJc w:val="left"/>
      <w:pPr>
        <w:ind w:left="6480" w:hanging="360"/>
      </w:pPr>
      <w:rPr>
        <w:rFonts w:ascii="Wingdings" w:hAnsi="Wingdings" w:hint="default"/>
      </w:rPr>
    </w:lvl>
  </w:abstractNum>
  <w:abstractNum w:abstractNumId="41" w15:restartNumberingAfterBreak="0">
    <w:nsid w:val="6F2A015B"/>
    <w:multiLevelType w:val="hybridMultilevel"/>
    <w:tmpl w:val="DDE43882"/>
    <w:lvl w:ilvl="0" w:tplc="25385D9E">
      <w:start w:val="1"/>
      <w:numFmt w:val="bullet"/>
      <w:lvlText w:val=""/>
      <w:lvlJc w:val="left"/>
      <w:pPr>
        <w:ind w:left="720" w:hanging="360"/>
      </w:pPr>
      <w:rPr>
        <w:rFonts w:ascii="Symbol" w:hAnsi="Symbol" w:hint="default"/>
      </w:rPr>
    </w:lvl>
    <w:lvl w:ilvl="1" w:tplc="F638702C">
      <w:start w:val="1"/>
      <w:numFmt w:val="bullet"/>
      <w:lvlText w:val="o"/>
      <w:lvlJc w:val="left"/>
      <w:pPr>
        <w:ind w:left="1440" w:hanging="360"/>
      </w:pPr>
      <w:rPr>
        <w:rFonts w:ascii="Courier New" w:hAnsi="Courier New" w:hint="default"/>
      </w:rPr>
    </w:lvl>
    <w:lvl w:ilvl="2" w:tplc="D86E7CB4">
      <w:start w:val="1"/>
      <w:numFmt w:val="bullet"/>
      <w:lvlText w:val=""/>
      <w:lvlJc w:val="left"/>
      <w:pPr>
        <w:ind w:left="2160" w:hanging="360"/>
      </w:pPr>
      <w:rPr>
        <w:rFonts w:ascii="Wingdings" w:hAnsi="Wingdings" w:hint="default"/>
      </w:rPr>
    </w:lvl>
    <w:lvl w:ilvl="3" w:tplc="7C3C75DE">
      <w:start w:val="1"/>
      <w:numFmt w:val="bullet"/>
      <w:lvlText w:val=""/>
      <w:lvlJc w:val="left"/>
      <w:pPr>
        <w:ind w:left="2880" w:hanging="360"/>
      </w:pPr>
      <w:rPr>
        <w:rFonts w:ascii="Symbol" w:hAnsi="Symbol" w:hint="default"/>
      </w:rPr>
    </w:lvl>
    <w:lvl w:ilvl="4" w:tplc="4E42CC9A">
      <w:start w:val="1"/>
      <w:numFmt w:val="bullet"/>
      <w:lvlText w:val="o"/>
      <w:lvlJc w:val="left"/>
      <w:pPr>
        <w:ind w:left="3600" w:hanging="360"/>
      </w:pPr>
      <w:rPr>
        <w:rFonts w:ascii="Courier New" w:hAnsi="Courier New" w:hint="default"/>
      </w:rPr>
    </w:lvl>
    <w:lvl w:ilvl="5" w:tplc="B6347CBE">
      <w:start w:val="1"/>
      <w:numFmt w:val="bullet"/>
      <w:lvlText w:val=""/>
      <w:lvlJc w:val="left"/>
      <w:pPr>
        <w:ind w:left="4320" w:hanging="360"/>
      </w:pPr>
      <w:rPr>
        <w:rFonts w:ascii="Wingdings" w:hAnsi="Wingdings" w:hint="default"/>
      </w:rPr>
    </w:lvl>
    <w:lvl w:ilvl="6" w:tplc="1E3C4534">
      <w:start w:val="1"/>
      <w:numFmt w:val="bullet"/>
      <w:lvlText w:val=""/>
      <w:lvlJc w:val="left"/>
      <w:pPr>
        <w:ind w:left="5040" w:hanging="360"/>
      </w:pPr>
      <w:rPr>
        <w:rFonts w:ascii="Symbol" w:hAnsi="Symbol" w:hint="default"/>
      </w:rPr>
    </w:lvl>
    <w:lvl w:ilvl="7" w:tplc="57F6E5D6">
      <w:start w:val="1"/>
      <w:numFmt w:val="bullet"/>
      <w:lvlText w:val="o"/>
      <w:lvlJc w:val="left"/>
      <w:pPr>
        <w:ind w:left="5760" w:hanging="360"/>
      </w:pPr>
      <w:rPr>
        <w:rFonts w:ascii="Courier New" w:hAnsi="Courier New" w:hint="default"/>
      </w:rPr>
    </w:lvl>
    <w:lvl w:ilvl="8" w:tplc="E0A6FE7C">
      <w:start w:val="1"/>
      <w:numFmt w:val="bullet"/>
      <w:lvlText w:val=""/>
      <w:lvlJc w:val="left"/>
      <w:pPr>
        <w:ind w:left="6480" w:hanging="360"/>
      </w:pPr>
      <w:rPr>
        <w:rFonts w:ascii="Wingdings" w:hAnsi="Wingdings" w:hint="default"/>
      </w:rPr>
    </w:lvl>
  </w:abstractNum>
  <w:abstractNum w:abstractNumId="42" w15:restartNumberingAfterBreak="0">
    <w:nsid w:val="71841593"/>
    <w:multiLevelType w:val="hybridMultilevel"/>
    <w:tmpl w:val="5F4424BE"/>
    <w:lvl w:ilvl="0" w:tplc="D5CA5230">
      <w:start w:val="1"/>
      <w:numFmt w:val="bullet"/>
      <w:lvlText w:val=""/>
      <w:lvlJc w:val="left"/>
      <w:pPr>
        <w:ind w:left="720" w:hanging="360"/>
      </w:pPr>
      <w:rPr>
        <w:rFonts w:ascii="Symbol" w:hAnsi="Symbol" w:hint="default"/>
      </w:rPr>
    </w:lvl>
    <w:lvl w:ilvl="1" w:tplc="5314AA18">
      <w:start w:val="1"/>
      <w:numFmt w:val="bullet"/>
      <w:lvlText w:val="o"/>
      <w:lvlJc w:val="left"/>
      <w:pPr>
        <w:ind w:left="1440" w:hanging="360"/>
      </w:pPr>
      <w:rPr>
        <w:rFonts w:ascii="Courier New" w:hAnsi="Courier New" w:hint="default"/>
      </w:rPr>
    </w:lvl>
    <w:lvl w:ilvl="2" w:tplc="C3F083AC">
      <w:start w:val="1"/>
      <w:numFmt w:val="bullet"/>
      <w:lvlText w:val=""/>
      <w:lvlJc w:val="left"/>
      <w:pPr>
        <w:ind w:left="2160" w:hanging="360"/>
      </w:pPr>
      <w:rPr>
        <w:rFonts w:ascii="Wingdings" w:hAnsi="Wingdings" w:hint="default"/>
      </w:rPr>
    </w:lvl>
    <w:lvl w:ilvl="3" w:tplc="D1B6EE70">
      <w:start w:val="1"/>
      <w:numFmt w:val="bullet"/>
      <w:lvlText w:val=""/>
      <w:lvlJc w:val="left"/>
      <w:pPr>
        <w:ind w:left="2880" w:hanging="360"/>
      </w:pPr>
      <w:rPr>
        <w:rFonts w:ascii="Symbol" w:hAnsi="Symbol" w:hint="default"/>
      </w:rPr>
    </w:lvl>
    <w:lvl w:ilvl="4" w:tplc="E7F4FC88">
      <w:start w:val="1"/>
      <w:numFmt w:val="bullet"/>
      <w:lvlText w:val="o"/>
      <w:lvlJc w:val="left"/>
      <w:pPr>
        <w:ind w:left="3600" w:hanging="360"/>
      </w:pPr>
      <w:rPr>
        <w:rFonts w:ascii="Courier New" w:hAnsi="Courier New" w:hint="default"/>
      </w:rPr>
    </w:lvl>
    <w:lvl w:ilvl="5" w:tplc="AC5821E0">
      <w:start w:val="1"/>
      <w:numFmt w:val="bullet"/>
      <w:lvlText w:val=""/>
      <w:lvlJc w:val="left"/>
      <w:pPr>
        <w:ind w:left="4320" w:hanging="360"/>
      </w:pPr>
      <w:rPr>
        <w:rFonts w:ascii="Wingdings" w:hAnsi="Wingdings" w:hint="default"/>
      </w:rPr>
    </w:lvl>
    <w:lvl w:ilvl="6" w:tplc="1A628F70">
      <w:start w:val="1"/>
      <w:numFmt w:val="bullet"/>
      <w:lvlText w:val=""/>
      <w:lvlJc w:val="left"/>
      <w:pPr>
        <w:ind w:left="5040" w:hanging="360"/>
      </w:pPr>
      <w:rPr>
        <w:rFonts w:ascii="Symbol" w:hAnsi="Symbol" w:hint="default"/>
      </w:rPr>
    </w:lvl>
    <w:lvl w:ilvl="7" w:tplc="4D0C1332">
      <w:start w:val="1"/>
      <w:numFmt w:val="bullet"/>
      <w:lvlText w:val="o"/>
      <w:lvlJc w:val="left"/>
      <w:pPr>
        <w:ind w:left="5760" w:hanging="360"/>
      </w:pPr>
      <w:rPr>
        <w:rFonts w:ascii="Courier New" w:hAnsi="Courier New" w:hint="default"/>
      </w:rPr>
    </w:lvl>
    <w:lvl w:ilvl="8" w:tplc="B650ABBA">
      <w:start w:val="1"/>
      <w:numFmt w:val="bullet"/>
      <w:lvlText w:val=""/>
      <w:lvlJc w:val="left"/>
      <w:pPr>
        <w:ind w:left="6480" w:hanging="360"/>
      </w:pPr>
      <w:rPr>
        <w:rFonts w:ascii="Wingdings" w:hAnsi="Wingdings" w:hint="default"/>
      </w:rPr>
    </w:lvl>
  </w:abstractNum>
  <w:abstractNum w:abstractNumId="43" w15:restartNumberingAfterBreak="0">
    <w:nsid w:val="731B2E3C"/>
    <w:multiLevelType w:val="hybridMultilevel"/>
    <w:tmpl w:val="B9A4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0AF926"/>
    <w:multiLevelType w:val="hybridMultilevel"/>
    <w:tmpl w:val="262E1D5A"/>
    <w:lvl w:ilvl="0" w:tplc="4EF45EFA">
      <w:start w:val="1"/>
      <w:numFmt w:val="bullet"/>
      <w:lvlText w:val=""/>
      <w:lvlJc w:val="left"/>
      <w:pPr>
        <w:ind w:left="720" w:hanging="360"/>
      </w:pPr>
      <w:rPr>
        <w:rFonts w:ascii="Symbol" w:hAnsi="Symbol" w:hint="default"/>
      </w:rPr>
    </w:lvl>
    <w:lvl w:ilvl="1" w:tplc="01847418">
      <w:start w:val="1"/>
      <w:numFmt w:val="bullet"/>
      <w:lvlText w:val="o"/>
      <w:lvlJc w:val="left"/>
      <w:pPr>
        <w:ind w:left="1440" w:hanging="360"/>
      </w:pPr>
      <w:rPr>
        <w:rFonts w:ascii="Courier New" w:hAnsi="Courier New" w:hint="default"/>
      </w:rPr>
    </w:lvl>
    <w:lvl w:ilvl="2" w:tplc="1FF8B8D8">
      <w:start w:val="1"/>
      <w:numFmt w:val="bullet"/>
      <w:lvlText w:val=""/>
      <w:lvlJc w:val="left"/>
      <w:pPr>
        <w:ind w:left="2160" w:hanging="360"/>
      </w:pPr>
      <w:rPr>
        <w:rFonts w:ascii="Wingdings" w:hAnsi="Wingdings" w:hint="default"/>
      </w:rPr>
    </w:lvl>
    <w:lvl w:ilvl="3" w:tplc="A78AC344">
      <w:start w:val="1"/>
      <w:numFmt w:val="bullet"/>
      <w:lvlText w:val=""/>
      <w:lvlJc w:val="left"/>
      <w:pPr>
        <w:ind w:left="2880" w:hanging="360"/>
      </w:pPr>
      <w:rPr>
        <w:rFonts w:ascii="Symbol" w:hAnsi="Symbol" w:hint="default"/>
      </w:rPr>
    </w:lvl>
    <w:lvl w:ilvl="4" w:tplc="814A6A7E">
      <w:start w:val="1"/>
      <w:numFmt w:val="bullet"/>
      <w:lvlText w:val="o"/>
      <w:lvlJc w:val="left"/>
      <w:pPr>
        <w:ind w:left="3600" w:hanging="360"/>
      </w:pPr>
      <w:rPr>
        <w:rFonts w:ascii="Courier New" w:hAnsi="Courier New" w:hint="default"/>
      </w:rPr>
    </w:lvl>
    <w:lvl w:ilvl="5" w:tplc="E7AC300A">
      <w:start w:val="1"/>
      <w:numFmt w:val="bullet"/>
      <w:lvlText w:val=""/>
      <w:lvlJc w:val="left"/>
      <w:pPr>
        <w:ind w:left="4320" w:hanging="360"/>
      </w:pPr>
      <w:rPr>
        <w:rFonts w:ascii="Wingdings" w:hAnsi="Wingdings" w:hint="default"/>
      </w:rPr>
    </w:lvl>
    <w:lvl w:ilvl="6" w:tplc="3A925A20">
      <w:start w:val="1"/>
      <w:numFmt w:val="bullet"/>
      <w:lvlText w:val=""/>
      <w:lvlJc w:val="left"/>
      <w:pPr>
        <w:ind w:left="5040" w:hanging="360"/>
      </w:pPr>
      <w:rPr>
        <w:rFonts w:ascii="Symbol" w:hAnsi="Symbol" w:hint="default"/>
      </w:rPr>
    </w:lvl>
    <w:lvl w:ilvl="7" w:tplc="EFAAEE2A">
      <w:start w:val="1"/>
      <w:numFmt w:val="bullet"/>
      <w:lvlText w:val="o"/>
      <w:lvlJc w:val="left"/>
      <w:pPr>
        <w:ind w:left="5760" w:hanging="360"/>
      </w:pPr>
      <w:rPr>
        <w:rFonts w:ascii="Courier New" w:hAnsi="Courier New" w:hint="default"/>
      </w:rPr>
    </w:lvl>
    <w:lvl w:ilvl="8" w:tplc="7316A1FE">
      <w:start w:val="1"/>
      <w:numFmt w:val="bullet"/>
      <w:lvlText w:val=""/>
      <w:lvlJc w:val="left"/>
      <w:pPr>
        <w:ind w:left="6480" w:hanging="360"/>
      </w:pPr>
      <w:rPr>
        <w:rFonts w:ascii="Wingdings" w:hAnsi="Wingdings" w:hint="default"/>
      </w:rPr>
    </w:lvl>
  </w:abstractNum>
  <w:abstractNum w:abstractNumId="46" w15:restartNumberingAfterBreak="0">
    <w:nsid w:val="7C62DDC5"/>
    <w:multiLevelType w:val="hybridMultilevel"/>
    <w:tmpl w:val="9FAAC976"/>
    <w:lvl w:ilvl="0" w:tplc="619631C8">
      <w:start w:val="1"/>
      <w:numFmt w:val="bullet"/>
      <w:lvlText w:val=""/>
      <w:lvlJc w:val="left"/>
      <w:pPr>
        <w:ind w:left="1004" w:hanging="360"/>
      </w:pPr>
      <w:rPr>
        <w:rFonts w:ascii="Symbol" w:hAnsi="Symbol" w:hint="default"/>
      </w:rPr>
    </w:lvl>
    <w:lvl w:ilvl="1" w:tplc="51440016">
      <w:start w:val="1"/>
      <w:numFmt w:val="bullet"/>
      <w:lvlText w:val="o"/>
      <w:lvlJc w:val="left"/>
      <w:pPr>
        <w:ind w:left="1440" w:hanging="360"/>
      </w:pPr>
      <w:rPr>
        <w:rFonts w:ascii="Courier New" w:hAnsi="Courier New" w:hint="default"/>
      </w:rPr>
    </w:lvl>
    <w:lvl w:ilvl="2" w:tplc="899C8BE4">
      <w:start w:val="1"/>
      <w:numFmt w:val="bullet"/>
      <w:lvlText w:val=""/>
      <w:lvlJc w:val="left"/>
      <w:pPr>
        <w:ind w:left="2160" w:hanging="360"/>
      </w:pPr>
      <w:rPr>
        <w:rFonts w:ascii="Wingdings" w:hAnsi="Wingdings" w:hint="default"/>
      </w:rPr>
    </w:lvl>
    <w:lvl w:ilvl="3" w:tplc="49408D2A">
      <w:start w:val="1"/>
      <w:numFmt w:val="bullet"/>
      <w:lvlText w:val=""/>
      <w:lvlJc w:val="left"/>
      <w:pPr>
        <w:ind w:left="2880" w:hanging="360"/>
      </w:pPr>
      <w:rPr>
        <w:rFonts w:ascii="Symbol" w:hAnsi="Symbol" w:hint="default"/>
      </w:rPr>
    </w:lvl>
    <w:lvl w:ilvl="4" w:tplc="2586F7F2">
      <w:start w:val="1"/>
      <w:numFmt w:val="bullet"/>
      <w:lvlText w:val="o"/>
      <w:lvlJc w:val="left"/>
      <w:pPr>
        <w:ind w:left="3600" w:hanging="360"/>
      </w:pPr>
      <w:rPr>
        <w:rFonts w:ascii="Courier New" w:hAnsi="Courier New" w:hint="default"/>
      </w:rPr>
    </w:lvl>
    <w:lvl w:ilvl="5" w:tplc="BDB0A0B8">
      <w:start w:val="1"/>
      <w:numFmt w:val="bullet"/>
      <w:lvlText w:val=""/>
      <w:lvlJc w:val="left"/>
      <w:pPr>
        <w:ind w:left="4320" w:hanging="360"/>
      </w:pPr>
      <w:rPr>
        <w:rFonts w:ascii="Wingdings" w:hAnsi="Wingdings" w:hint="default"/>
      </w:rPr>
    </w:lvl>
    <w:lvl w:ilvl="6" w:tplc="63F8A20E">
      <w:start w:val="1"/>
      <w:numFmt w:val="bullet"/>
      <w:lvlText w:val=""/>
      <w:lvlJc w:val="left"/>
      <w:pPr>
        <w:ind w:left="5040" w:hanging="360"/>
      </w:pPr>
      <w:rPr>
        <w:rFonts w:ascii="Symbol" w:hAnsi="Symbol" w:hint="default"/>
      </w:rPr>
    </w:lvl>
    <w:lvl w:ilvl="7" w:tplc="A0848CA0">
      <w:start w:val="1"/>
      <w:numFmt w:val="bullet"/>
      <w:lvlText w:val="o"/>
      <w:lvlJc w:val="left"/>
      <w:pPr>
        <w:ind w:left="5760" w:hanging="360"/>
      </w:pPr>
      <w:rPr>
        <w:rFonts w:ascii="Courier New" w:hAnsi="Courier New" w:hint="default"/>
      </w:rPr>
    </w:lvl>
    <w:lvl w:ilvl="8" w:tplc="511E5F7A">
      <w:start w:val="1"/>
      <w:numFmt w:val="bullet"/>
      <w:lvlText w:val=""/>
      <w:lvlJc w:val="left"/>
      <w:pPr>
        <w:ind w:left="6480" w:hanging="360"/>
      </w:pPr>
      <w:rPr>
        <w:rFonts w:ascii="Wingdings" w:hAnsi="Wingdings" w:hint="default"/>
      </w:rPr>
    </w:lvl>
  </w:abstractNum>
  <w:abstractNum w:abstractNumId="47" w15:restartNumberingAfterBreak="0">
    <w:nsid w:val="7F412C3A"/>
    <w:multiLevelType w:val="hybridMultilevel"/>
    <w:tmpl w:val="27624F62"/>
    <w:lvl w:ilvl="0" w:tplc="D98C8BBA">
      <w:start w:val="1"/>
      <w:numFmt w:val="bullet"/>
      <w:lvlText w:val=""/>
      <w:lvlJc w:val="left"/>
      <w:pPr>
        <w:ind w:left="720" w:hanging="360"/>
      </w:pPr>
      <w:rPr>
        <w:rFonts w:ascii="Symbol" w:hAnsi="Symbol" w:hint="default"/>
      </w:rPr>
    </w:lvl>
    <w:lvl w:ilvl="1" w:tplc="CBB8CBAE">
      <w:start w:val="1"/>
      <w:numFmt w:val="bullet"/>
      <w:lvlText w:val="o"/>
      <w:lvlJc w:val="left"/>
      <w:pPr>
        <w:ind w:left="1440" w:hanging="360"/>
      </w:pPr>
      <w:rPr>
        <w:rFonts w:ascii="Courier New" w:hAnsi="Courier New" w:hint="default"/>
      </w:rPr>
    </w:lvl>
    <w:lvl w:ilvl="2" w:tplc="665EB992">
      <w:start w:val="1"/>
      <w:numFmt w:val="bullet"/>
      <w:lvlText w:val=""/>
      <w:lvlJc w:val="left"/>
      <w:pPr>
        <w:ind w:left="2160" w:hanging="360"/>
      </w:pPr>
      <w:rPr>
        <w:rFonts w:ascii="Wingdings" w:hAnsi="Wingdings" w:hint="default"/>
      </w:rPr>
    </w:lvl>
    <w:lvl w:ilvl="3" w:tplc="BC36EDF0">
      <w:start w:val="1"/>
      <w:numFmt w:val="bullet"/>
      <w:lvlText w:val=""/>
      <w:lvlJc w:val="left"/>
      <w:pPr>
        <w:ind w:left="2880" w:hanging="360"/>
      </w:pPr>
      <w:rPr>
        <w:rFonts w:ascii="Symbol" w:hAnsi="Symbol" w:hint="default"/>
      </w:rPr>
    </w:lvl>
    <w:lvl w:ilvl="4" w:tplc="AB3458A0">
      <w:start w:val="1"/>
      <w:numFmt w:val="bullet"/>
      <w:lvlText w:val="o"/>
      <w:lvlJc w:val="left"/>
      <w:pPr>
        <w:ind w:left="3600" w:hanging="360"/>
      </w:pPr>
      <w:rPr>
        <w:rFonts w:ascii="Courier New" w:hAnsi="Courier New" w:hint="default"/>
      </w:rPr>
    </w:lvl>
    <w:lvl w:ilvl="5" w:tplc="47804FC4">
      <w:start w:val="1"/>
      <w:numFmt w:val="bullet"/>
      <w:lvlText w:val=""/>
      <w:lvlJc w:val="left"/>
      <w:pPr>
        <w:ind w:left="4320" w:hanging="360"/>
      </w:pPr>
      <w:rPr>
        <w:rFonts w:ascii="Wingdings" w:hAnsi="Wingdings" w:hint="default"/>
      </w:rPr>
    </w:lvl>
    <w:lvl w:ilvl="6" w:tplc="76B8D880">
      <w:start w:val="1"/>
      <w:numFmt w:val="bullet"/>
      <w:lvlText w:val=""/>
      <w:lvlJc w:val="left"/>
      <w:pPr>
        <w:ind w:left="5040" w:hanging="360"/>
      </w:pPr>
      <w:rPr>
        <w:rFonts w:ascii="Symbol" w:hAnsi="Symbol" w:hint="default"/>
      </w:rPr>
    </w:lvl>
    <w:lvl w:ilvl="7" w:tplc="2828F066">
      <w:start w:val="1"/>
      <w:numFmt w:val="bullet"/>
      <w:lvlText w:val="o"/>
      <w:lvlJc w:val="left"/>
      <w:pPr>
        <w:ind w:left="5760" w:hanging="360"/>
      </w:pPr>
      <w:rPr>
        <w:rFonts w:ascii="Courier New" w:hAnsi="Courier New" w:hint="default"/>
      </w:rPr>
    </w:lvl>
    <w:lvl w:ilvl="8" w:tplc="334EA2C2">
      <w:start w:val="1"/>
      <w:numFmt w:val="bullet"/>
      <w:lvlText w:val=""/>
      <w:lvlJc w:val="left"/>
      <w:pPr>
        <w:ind w:left="6480" w:hanging="360"/>
      </w:pPr>
      <w:rPr>
        <w:rFonts w:ascii="Wingdings" w:hAnsi="Wingdings" w:hint="default"/>
      </w:rPr>
    </w:lvl>
  </w:abstractNum>
  <w:num w:numId="1" w16cid:durableId="809130319">
    <w:abstractNumId w:val="7"/>
  </w:num>
  <w:num w:numId="2" w16cid:durableId="564410645">
    <w:abstractNumId w:val="33"/>
  </w:num>
  <w:num w:numId="3" w16cid:durableId="1306424433">
    <w:abstractNumId w:val="47"/>
  </w:num>
  <w:num w:numId="4" w16cid:durableId="2138452038">
    <w:abstractNumId w:val="41"/>
  </w:num>
  <w:num w:numId="5" w16cid:durableId="356084771">
    <w:abstractNumId w:val="6"/>
  </w:num>
  <w:num w:numId="6" w16cid:durableId="820579940">
    <w:abstractNumId w:val="22"/>
  </w:num>
  <w:num w:numId="7" w16cid:durableId="1103301613">
    <w:abstractNumId w:val="40"/>
  </w:num>
  <w:num w:numId="8" w16cid:durableId="1088691233">
    <w:abstractNumId w:val="3"/>
  </w:num>
  <w:num w:numId="9" w16cid:durableId="1880700825">
    <w:abstractNumId w:val="0"/>
  </w:num>
  <w:num w:numId="10" w16cid:durableId="2102605312">
    <w:abstractNumId w:val="45"/>
  </w:num>
  <w:num w:numId="11" w16cid:durableId="1874227588">
    <w:abstractNumId w:val="28"/>
  </w:num>
  <w:num w:numId="12" w16cid:durableId="969625748">
    <w:abstractNumId w:val="4"/>
  </w:num>
  <w:num w:numId="13" w16cid:durableId="1817525398">
    <w:abstractNumId w:val="42"/>
  </w:num>
  <w:num w:numId="14" w16cid:durableId="2032801344">
    <w:abstractNumId w:val="31"/>
  </w:num>
  <w:num w:numId="15" w16cid:durableId="1871187468">
    <w:abstractNumId w:val="12"/>
  </w:num>
  <w:num w:numId="16" w16cid:durableId="1822965474">
    <w:abstractNumId w:val="13"/>
  </w:num>
  <w:num w:numId="17" w16cid:durableId="430004452">
    <w:abstractNumId w:val="34"/>
  </w:num>
  <w:num w:numId="18" w16cid:durableId="760108703">
    <w:abstractNumId w:val="1"/>
  </w:num>
  <w:num w:numId="19" w16cid:durableId="454179609">
    <w:abstractNumId w:val="39"/>
  </w:num>
  <w:num w:numId="20" w16cid:durableId="278952804">
    <w:abstractNumId w:val="5"/>
  </w:num>
  <w:num w:numId="21" w16cid:durableId="1690372242">
    <w:abstractNumId w:val="38"/>
  </w:num>
  <w:num w:numId="22" w16cid:durableId="966200377">
    <w:abstractNumId w:val="46"/>
  </w:num>
  <w:num w:numId="23" w16cid:durableId="865674539">
    <w:abstractNumId w:val="19"/>
  </w:num>
  <w:num w:numId="24" w16cid:durableId="1289816572">
    <w:abstractNumId w:val="21"/>
  </w:num>
  <w:num w:numId="25" w16cid:durableId="1356418987">
    <w:abstractNumId w:val="11"/>
  </w:num>
  <w:num w:numId="26" w16cid:durableId="325399070">
    <w:abstractNumId w:val="36"/>
  </w:num>
  <w:num w:numId="27" w16cid:durableId="1032153745">
    <w:abstractNumId w:val="18"/>
  </w:num>
  <w:num w:numId="28" w16cid:durableId="997809385">
    <w:abstractNumId w:val="17"/>
  </w:num>
  <w:num w:numId="29" w16cid:durableId="861818025">
    <w:abstractNumId w:val="44"/>
  </w:num>
  <w:num w:numId="30" w16cid:durableId="1402096363">
    <w:abstractNumId w:val="35"/>
  </w:num>
  <w:num w:numId="31" w16cid:durableId="649944851">
    <w:abstractNumId w:val="9"/>
  </w:num>
  <w:num w:numId="32" w16cid:durableId="582374883">
    <w:abstractNumId w:val="27"/>
  </w:num>
  <w:num w:numId="33" w16cid:durableId="441803690">
    <w:abstractNumId w:val="26"/>
  </w:num>
  <w:num w:numId="34" w16cid:durableId="1466775465">
    <w:abstractNumId w:val="2"/>
  </w:num>
  <w:num w:numId="35" w16cid:durableId="1674724613">
    <w:abstractNumId w:val="25"/>
  </w:num>
  <w:num w:numId="36" w16cid:durableId="552930046">
    <w:abstractNumId w:val="37"/>
  </w:num>
  <w:num w:numId="37" w16cid:durableId="1907111204">
    <w:abstractNumId w:val="16"/>
  </w:num>
  <w:num w:numId="38" w16cid:durableId="894968940">
    <w:abstractNumId w:val="23"/>
  </w:num>
  <w:num w:numId="39" w16cid:durableId="1007437246">
    <w:abstractNumId w:val="32"/>
  </w:num>
  <w:num w:numId="40" w16cid:durableId="1204903303">
    <w:abstractNumId w:val="20"/>
  </w:num>
  <w:num w:numId="41" w16cid:durableId="815295876">
    <w:abstractNumId w:val="43"/>
  </w:num>
  <w:num w:numId="42" w16cid:durableId="107243881">
    <w:abstractNumId w:val="8"/>
  </w:num>
  <w:num w:numId="43" w16cid:durableId="1575968696">
    <w:abstractNumId w:val="10"/>
  </w:num>
  <w:num w:numId="44" w16cid:durableId="961964300">
    <w:abstractNumId w:val="15"/>
  </w:num>
  <w:num w:numId="45" w16cid:durableId="1529902961">
    <w:abstractNumId w:val="29"/>
  </w:num>
  <w:num w:numId="46" w16cid:durableId="1673994495">
    <w:abstractNumId w:val="30"/>
  </w:num>
  <w:num w:numId="47" w16cid:durableId="1992368483">
    <w:abstractNumId w:val="24"/>
  </w:num>
  <w:num w:numId="48" w16cid:durableId="156363644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36"/>
    <w:rsid w:val="0000047D"/>
    <w:rsid w:val="00004A0A"/>
    <w:rsid w:val="00005DD8"/>
    <w:rsid w:val="00006210"/>
    <w:rsid w:val="000104E3"/>
    <w:rsid w:val="00010889"/>
    <w:rsid w:val="00011E48"/>
    <w:rsid w:val="000148FD"/>
    <w:rsid w:val="00015F36"/>
    <w:rsid w:val="0001795D"/>
    <w:rsid w:val="00017CED"/>
    <w:rsid w:val="000219E8"/>
    <w:rsid w:val="00021FB5"/>
    <w:rsid w:val="00022F67"/>
    <w:rsid w:val="000231F8"/>
    <w:rsid w:val="00024BB1"/>
    <w:rsid w:val="0002552A"/>
    <w:rsid w:val="00025B00"/>
    <w:rsid w:val="00027973"/>
    <w:rsid w:val="00030C79"/>
    <w:rsid w:val="00031825"/>
    <w:rsid w:val="00032576"/>
    <w:rsid w:val="000345E3"/>
    <w:rsid w:val="00040A5C"/>
    <w:rsid w:val="000437E8"/>
    <w:rsid w:val="00044E45"/>
    <w:rsid w:val="00047409"/>
    <w:rsid w:val="000476FB"/>
    <w:rsid w:val="00050EFB"/>
    <w:rsid w:val="000516D9"/>
    <w:rsid w:val="00052DC7"/>
    <w:rsid w:val="000533E8"/>
    <w:rsid w:val="0005437B"/>
    <w:rsid w:val="000548DB"/>
    <w:rsid w:val="00055B4D"/>
    <w:rsid w:val="0005784D"/>
    <w:rsid w:val="0006018F"/>
    <w:rsid w:val="000602AB"/>
    <w:rsid w:val="000603B1"/>
    <w:rsid w:val="000660E3"/>
    <w:rsid w:val="000707A1"/>
    <w:rsid w:val="0007242C"/>
    <w:rsid w:val="00073E51"/>
    <w:rsid w:val="00074B53"/>
    <w:rsid w:val="0007524C"/>
    <w:rsid w:val="000755A3"/>
    <w:rsid w:val="000767BD"/>
    <w:rsid w:val="00082CBD"/>
    <w:rsid w:val="00084CF9"/>
    <w:rsid w:val="00085E9D"/>
    <w:rsid w:val="0008790A"/>
    <w:rsid w:val="00093D79"/>
    <w:rsid w:val="0009449C"/>
    <w:rsid w:val="00094780"/>
    <w:rsid w:val="00094956"/>
    <w:rsid w:val="00094E4C"/>
    <w:rsid w:val="00095F1C"/>
    <w:rsid w:val="000A00F5"/>
    <w:rsid w:val="000A35AD"/>
    <w:rsid w:val="000A5C10"/>
    <w:rsid w:val="000A5D61"/>
    <w:rsid w:val="000A6D71"/>
    <w:rsid w:val="000B1945"/>
    <w:rsid w:val="000B1D2A"/>
    <w:rsid w:val="000B2733"/>
    <w:rsid w:val="000B2E7D"/>
    <w:rsid w:val="000B3B18"/>
    <w:rsid w:val="000B4FE4"/>
    <w:rsid w:val="000B57B9"/>
    <w:rsid w:val="000B5CFC"/>
    <w:rsid w:val="000B6E47"/>
    <w:rsid w:val="000C0ADF"/>
    <w:rsid w:val="000C0F9E"/>
    <w:rsid w:val="000C2F25"/>
    <w:rsid w:val="000C4F1C"/>
    <w:rsid w:val="000D0BA5"/>
    <w:rsid w:val="000D1398"/>
    <w:rsid w:val="000D1925"/>
    <w:rsid w:val="000D2725"/>
    <w:rsid w:val="000D3FDE"/>
    <w:rsid w:val="000D5AA3"/>
    <w:rsid w:val="000D68A8"/>
    <w:rsid w:val="000D696C"/>
    <w:rsid w:val="000E0F46"/>
    <w:rsid w:val="000E14D9"/>
    <w:rsid w:val="000E1A0A"/>
    <w:rsid w:val="000E3719"/>
    <w:rsid w:val="000E3A81"/>
    <w:rsid w:val="000E4D21"/>
    <w:rsid w:val="000E5A6D"/>
    <w:rsid w:val="000E5BF6"/>
    <w:rsid w:val="000E6FFE"/>
    <w:rsid w:val="000E73E6"/>
    <w:rsid w:val="000F044E"/>
    <w:rsid w:val="000F16F1"/>
    <w:rsid w:val="000F1ABA"/>
    <w:rsid w:val="000F4605"/>
    <w:rsid w:val="00100B97"/>
    <w:rsid w:val="00101E0F"/>
    <w:rsid w:val="001021F3"/>
    <w:rsid w:val="00103709"/>
    <w:rsid w:val="001056D6"/>
    <w:rsid w:val="0010601F"/>
    <w:rsid w:val="00110BC0"/>
    <w:rsid w:val="00111701"/>
    <w:rsid w:val="00113A9C"/>
    <w:rsid w:val="00124FDC"/>
    <w:rsid w:val="001259B9"/>
    <w:rsid w:val="00130413"/>
    <w:rsid w:val="001309F0"/>
    <w:rsid w:val="00130CA4"/>
    <w:rsid w:val="00130D75"/>
    <w:rsid w:val="00131C79"/>
    <w:rsid w:val="00132B58"/>
    <w:rsid w:val="0013421A"/>
    <w:rsid w:val="00134592"/>
    <w:rsid w:val="00140313"/>
    <w:rsid w:val="00140F8E"/>
    <w:rsid w:val="00141547"/>
    <w:rsid w:val="0014222D"/>
    <w:rsid w:val="00144E59"/>
    <w:rsid w:val="00144ED8"/>
    <w:rsid w:val="00146E46"/>
    <w:rsid w:val="00150B30"/>
    <w:rsid w:val="001545F1"/>
    <w:rsid w:val="001553FB"/>
    <w:rsid w:val="00155547"/>
    <w:rsid w:val="00156E26"/>
    <w:rsid w:val="00161628"/>
    <w:rsid w:val="00161845"/>
    <w:rsid w:val="00161E6A"/>
    <w:rsid w:val="0016228F"/>
    <w:rsid w:val="00164052"/>
    <w:rsid w:val="001642C3"/>
    <w:rsid w:val="00164D99"/>
    <w:rsid w:val="00166393"/>
    <w:rsid w:val="0016653D"/>
    <w:rsid w:val="00166CC9"/>
    <w:rsid w:val="001705D3"/>
    <w:rsid w:val="00170736"/>
    <w:rsid w:val="00171EB0"/>
    <w:rsid w:val="00172E74"/>
    <w:rsid w:val="001803A3"/>
    <w:rsid w:val="00180415"/>
    <w:rsid w:val="001811AE"/>
    <w:rsid w:val="0018124D"/>
    <w:rsid w:val="00183A1C"/>
    <w:rsid w:val="00184395"/>
    <w:rsid w:val="001877D8"/>
    <w:rsid w:val="001942B3"/>
    <w:rsid w:val="0019537F"/>
    <w:rsid w:val="00196229"/>
    <w:rsid w:val="00197D09"/>
    <w:rsid w:val="001A0D55"/>
    <w:rsid w:val="001A181F"/>
    <w:rsid w:val="001A1B2B"/>
    <w:rsid w:val="001A3398"/>
    <w:rsid w:val="001A5DE2"/>
    <w:rsid w:val="001A6777"/>
    <w:rsid w:val="001A6E79"/>
    <w:rsid w:val="001B08A5"/>
    <w:rsid w:val="001B10AA"/>
    <w:rsid w:val="001B1470"/>
    <w:rsid w:val="001B200D"/>
    <w:rsid w:val="001B2375"/>
    <w:rsid w:val="001B2449"/>
    <w:rsid w:val="001B3C19"/>
    <w:rsid w:val="001C12BC"/>
    <w:rsid w:val="001C1B59"/>
    <w:rsid w:val="001C3237"/>
    <w:rsid w:val="001C5C17"/>
    <w:rsid w:val="001C6B19"/>
    <w:rsid w:val="001D12B2"/>
    <w:rsid w:val="001D2599"/>
    <w:rsid w:val="001D3DB3"/>
    <w:rsid w:val="001D632C"/>
    <w:rsid w:val="001E1BFB"/>
    <w:rsid w:val="001E2BD4"/>
    <w:rsid w:val="001E334E"/>
    <w:rsid w:val="001E3614"/>
    <w:rsid w:val="001E3C88"/>
    <w:rsid w:val="001E4244"/>
    <w:rsid w:val="001E4613"/>
    <w:rsid w:val="001E4671"/>
    <w:rsid w:val="001E4989"/>
    <w:rsid w:val="001E4A9A"/>
    <w:rsid w:val="001E65F8"/>
    <w:rsid w:val="001F0691"/>
    <w:rsid w:val="001F2A3F"/>
    <w:rsid w:val="001F31C9"/>
    <w:rsid w:val="001F5372"/>
    <w:rsid w:val="001F5BE6"/>
    <w:rsid w:val="002044F1"/>
    <w:rsid w:val="00204C2C"/>
    <w:rsid w:val="00204EAD"/>
    <w:rsid w:val="00205D5B"/>
    <w:rsid w:val="00207DD6"/>
    <w:rsid w:val="00211E01"/>
    <w:rsid w:val="002120A7"/>
    <w:rsid w:val="002132E7"/>
    <w:rsid w:val="00215718"/>
    <w:rsid w:val="00222CF7"/>
    <w:rsid w:val="0022532C"/>
    <w:rsid w:val="00225E66"/>
    <w:rsid w:val="0022631E"/>
    <w:rsid w:val="002275F1"/>
    <w:rsid w:val="00235E97"/>
    <w:rsid w:val="002370C2"/>
    <w:rsid w:val="00240CC1"/>
    <w:rsid w:val="00241CC0"/>
    <w:rsid w:val="0024277B"/>
    <w:rsid w:val="00242C1E"/>
    <w:rsid w:val="00244899"/>
    <w:rsid w:val="00250681"/>
    <w:rsid w:val="00250C0B"/>
    <w:rsid w:val="00250F2B"/>
    <w:rsid w:val="002524AB"/>
    <w:rsid w:val="00254E77"/>
    <w:rsid w:val="00260825"/>
    <w:rsid w:val="00261893"/>
    <w:rsid w:val="0026351D"/>
    <w:rsid w:val="00264276"/>
    <w:rsid w:val="00264FF1"/>
    <w:rsid w:val="0026512D"/>
    <w:rsid w:val="00266018"/>
    <w:rsid w:val="00266195"/>
    <w:rsid w:val="00266887"/>
    <w:rsid w:val="00272258"/>
    <w:rsid w:val="00273182"/>
    <w:rsid w:val="002749BA"/>
    <w:rsid w:val="00276F90"/>
    <w:rsid w:val="00277042"/>
    <w:rsid w:val="00277541"/>
    <w:rsid w:val="00281812"/>
    <w:rsid w:val="00281FF2"/>
    <w:rsid w:val="002838F1"/>
    <w:rsid w:val="00287FBE"/>
    <w:rsid w:val="002904CE"/>
    <w:rsid w:val="00290A09"/>
    <w:rsid w:val="00290BAB"/>
    <w:rsid w:val="00294341"/>
    <w:rsid w:val="00294EF0"/>
    <w:rsid w:val="0029710C"/>
    <w:rsid w:val="002A193C"/>
    <w:rsid w:val="002A2447"/>
    <w:rsid w:val="002A4C8C"/>
    <w:rsid w:val="002A5338"/>
    <w:rsid w:val="002B0EDA"/>
    <w:rsid w:val="002B0F2B"/>
    <w:rsid w:val="002B1C70"/>
    <w:rsid w:val="002B4344"/>
    <w:rsid w:val="002B44A7"/>
    <w:rsid w:val="002B6490"/>
    <w:rsid w:val="002B6FDC"/>
    <w:rsid w:val="002C1DF9"/>
    <w:rsid w:val="002C335D"/>
    <w:rsid w:val="002C3BA9"/>
    <w:rsid w:val="002C4EAF"/>
    <w:rsid w:val="002C6F54"/>
    <w:rsid w:val="002C7DCF"/>
    <w:rsid w:val="002D0F8A"/>
    <w:rsid w:val="002D546A"/>
    <w:rsid w:val="002E10AB"/>
    <w:rsid w:val="002E2546"/>
    <w:rsid w:val="002E2CD8"/>
    <w:rsid w:val="002E360E"/>
    <w:rsid w:val="002E64A8"/>
    <w:rsid w:val="002F082C"/>
    <w:rsid w:val="002F1C46"/>
    <w:rsid w:val="002F4872"/>
    <w:rsid w:val="002F52C9"/>
    <w:rsid w:val="002F6356"/>
    <w:rsid w:val="002F7604"/>
    <w:rsid w:val="00300073"/>
    <w:rsid w:val="00304A63"/>
    <w:rsid w:val="003058C8"/>
    <w:rsid w:val="00306AEB"/>
    <w:rsid w:val="00306D62"/>
    <w:rsid w:val="00307958"/>
    <w:rsid w:val="00313477"/>
    <w:rsid w:val="00313A6C"/>
    <w:rsid w:val="00314754"/>
    <w:rsid w:val="00314A38"/>
    <w:rsid w:val="003163C3"/>
    <w:rsid w:val="00316D08"/>
    <w:rsid w:val="003172F5"/>
    <w:rsid w:val="00321A3C"/>
    <w:rsid w:val="003220F4"/>
    <w:rsid w:val="00323819"/>
    <w:rsid w:val="003249AE"/>
    <w:rsid w:val="00325082"/>
    <w:rsid w:val="003308EF"/>
    <w:rsid w:val="00330D08"/>
    <w:rsid w:val="0033610B"/>
    <w:rsid w:val="003369F1"/>
    <w:rsid w:val="00341EF2"/>
    <w:rsid w:val="0034328C"/>
    <w:rsid w:val="00345160"/>
    <w:rsid w:val="0034588B"/>
    <w:rsid w:val="00346182"/>
    <w:rsid w:val="003478D1"/>
    <w:rsid w:val="00347FBE"/>
    <w:rsid w:val="00351865"/>
    <w:rsid w:val="003552CA"/>
    <w:rsid w:val="003568B5"/>
    <w:rsid w:val="00362CCD"/>
    <w:rsid w:val="00365A5E"/>
    <w:rsid w:val="00370C03"/>
    <w:rsid w:val="00370F69"/>
    <w:rsid w:val="003733F5"/>
    <w:rsid w:val="003743A5"/>
    <w:rsid w:val="00376199"/>
    <w:rsid w:val="00376BC4"/>
    <w:rsid w:val="00381AEB"/>
    <w:rsid w:val="003836B8"/>
    <w:rsid w:val="00383F19"/>
    <w:rsid w:val="0039077D"/>
    <w:rsid w:val="003940C7"/>
    <w:rsid w:val="00395BA8"/>
    <w:rsid w:val="00396100"/>
    <w:rsid w:val="003964CB"/>
    <w:rsid w:val="003A0015"/>
    <w:rsid w:val="003A30A2"/>
    <w:rsid w:val="003A48C6"/>
    <w:rsid w:val="003A51F5"/>
    <w:rsid w:val="003A55F4"/>
    <w:rsid w:val="003A62E7"/>
    <w:rsid w:val="003A6460"/>
    <w:rsid w:val="003B0995"/>
    <w:rsid w:val="003B1338"/>
    <w:rsid w:val="003B5177"/>
    <w:rsid w:val="003B7A33"/>
    <w:rsid w:val="003C03B9"/>
    <w:rsid w:val="003C1A33"/>
    <w:rsid w:val="003C1B55"/>
    <w:rsid w:val="003C51E6"/>
    <w:rsid w:val="003C7827"/>
    <w:rsid w:val="003D0EB2"/>
    <w:rsid w:val="003D20EE"/>
    <w:rsid w:val="003D35F9"/>
    <w:rsid w:val="003D3DFF"/>
    <w:rsid w:val="003D4F3B"/>
    <w:rsid w:val="003E06DD"/>
    <w:rsid w:val="003E1615"/>
    <w:rsid w:val="003E33C9"/>
    <w:rsid w:val="003E492D"/>
    <w:rsid w:val="003E6CC1"/>
    <w:rsid w:val="003F174B"/>
    <w:rsid w:val="003F3338"/>
    <w:rsid w:val="003F411F"/>
    <w:rsid w:val="003F4671"/>
    <w:rsid w:val="003F6CA2"/>
    <w:rsid w:val="004010D7"/>
    <w:rsid w:val="0040196A"/>
    <w:rsid w:val="00403216"/>
    <w:rsid w:val="004040CF"/>
    <w:rsid w:val="004042B6"/>
    <w:rsid w:val="004058B0"/>
    <w:rsid w:val="004063F4"/>
    <w:rsid w:val="004078D4"/>
    <w:rsid w:val="004120E1"/>
    <w:rsid w:val="00412382"/>
    <w:rsid w:val="00413AD2"/>
    <w:rsid w:val="00415CEA"/>
    <w:rsid w:val="00416142"/>
    <w:rsid w:val="00416DB2"/>
    <w:rsid w:val="00417194"/>
    <w:rsid w:val="00420D2C"/>
    <w:rsid w:val="00420E37"/>
    <w:rsid w:val="00421559"/>
    <w:rsid w:val="00421D3B"/>
    <w:rsid w:val="00422365"/>
    <w:rsid w:val="004225D7"/>
    <w:rsid w:val="00422E45"/>
    <w:rsid w:val="00423143"/>
    <w:rsid w:val="0042579B"/>
    <w:rsid w:val="00427935"/>
    <w:rsid w:val="00430085"/>
    <w:rsid w:val="0043181F"/>
    <w:rsid w:val="00431ECF"/>
    <w:rsid w:val="00433E5C"/>
    <w:rsid w:val="004343F7"/>
    <w:rsid w:val="00435D2F"/>
    <w:rsid w:val="004370D7"/>
    <w:rsid w:val="00437B0C"/>
    <w:rsid w:val="004401B4"/>
    <w:rsid w:val="004420AF"/>
    <w:rsid w:val="004422A0"/>
    <w:rsid w:val="004428C0"/>
    <w:rsid w:val="004436C0"/>
    <w:rsid w:val="00443A44"/>
    <w:rsid w:val="004445AC"/>
    <w:rsid w:val="00445DFA"/>
    <w:rsid w:val="0044682C"/>
    <w:rsid w:val="00446ADB"/>
    <w:rsid w:val="00447CA9"/>
    <w:rsid w:val="00450765"/>
    <w:rsid w:val="00450DB2"/>
    <w:rsid w:val="00454B4E"/>
    <w:rsid w:val="00457A17"/>
    <w:rsid w:val="00467A64"/>
    <w:rsid w:val="004706BA"/>
    <w:rsid w:val="004707C2"/>
    <w:rsid w:val="00471FB7"/>
    <w:rsid w:val="0047390E"/>
    <w:rsid w:val="004741D5"/>
    <w:rsid w:val="00475EB4"/>
    <w:rsid w:val="004817D3"/>
    <w:rsid w:val="00482641"/>
    <w:rsid w:val="00483087"/>
    <w:rsid w:val="00485DB2"/>
    <w:rsid w:val="00485E6E"/>
    <w:rsid w:val="00486031"/>
    <w:rsid w:val="00487580"/>
    <w:rsid w:val="00491B78"/>
    <w:rsid w:val="004930D0"/>
    <w:rsid w:val="00495309"/>
    <w:rsid w:val="004974DC"/>
    <w:rsid w:val="004975CA"/>
    <w:rsid w:val="004A043F"/>
    <w:rsid w:val="004A0692"/>
    <w:rsid w:val="004A145A"/>
    <w:rsid w:val="004A1920"/>
    <w:rsid w:val="004A50C1"/>
    <w:rsid w:val="004A5A58"/>
    <w:rsid w:val="004A6B5A"/>
    <w:rsid w:val="004A7C65"/>
    <w:rsid w:val="004B18AA"/>
    <w:rsid w:val="004B2604"/>
    <w:rsid w:val="004B36C1"/>
    <w:rsid w:val="004B3DF2"/>
    <w:rsid w:val="004B5005"/>
    <w:rsid w:val="004B6865"/>
    <w:rsid w:val="004C09AA"/>
    <w:rsid w:val="004C0AC6"/>
    <w:rsid w:val="004C1466"/>
    <w:rsid w:val="004C1FD2"/>
    <w:rsid w:val="004C2460"/>
    <w:rsid w:val="004C466E"/>
    <w:rsid w:val="004C482D"/>
    <w:rsid w:val="004C546F"/>
    <w:rsid w:val="004C60B6"/>
    <w:rsid w:val="004C6EC6"/>
    <w:rsid w:val="004C7087"/>
    <w:rsid w:val="004C7537"/>
    <w:rsid w:val="004C7991"/>
    <w:rsid w:val="004D21E7"/>
    <w:rsid w:val="004D3E35"/>
    <w:rsid w:val="004D53A9"/>
    <w:rsid w:val="004D6718"/>
    <w:rsid w:val="004E0672"/>
    <w:rsid w:val="004E1159"/>
    <w:rsid w:val="004E17A5"/>
    <w:rsid w:val="004E3670"/>
    <w:rsid w:val="004E4428"/>
    <w:rsid w:val="004E44B8"/>
    <w:rsid w:val="004E4C0D"/>
    <w:rsid w:val="004E5229"/>
    <w:rsid w:val="004E54AA"/>
    <w:rsid w:val="004E6B7A"/>
    <w:rsid w:val="004F0EFE"/>
    <w:rsid w:val="004F1A45"/>
    <w:rsid w:val="004F301E"/>
    <w:rsid w:val="004F4B05"/>
    <w:rsid w:val="004F572A"/>
    <w:rsid w:val="0050094A"/>
    <w:rsid w:val="00500973"/>
    <w:rsid w:val="00505C8C"/>
    <w:rsid w:val="0051029B"/>
    <w:rsid w:val="00510826"/>
    <w:rsid w:val="00513491"/>
    <w:rsid w:val="00513B04"/>
    <w:rsid w:val="00513C14"/>
    <w:rsid w:val="005145D1"/>
    <w:rsid w:val="00514735"/>
    <w:rsid w:val="00514E3B"/>
    <w:rsid w:val="00515D43"/>
    <w:rsid w:val="00520AC6"/>
    <w:rsid w:val="00526205"/>
    <w:rsid w:val="0053156B"/>
    <w:rsid w:val="005319B9"/>
    <w:rsid w:val="00531E50"/>
    <w:rsid w:val="00532507"/>
    <w:rsid w:val="00533ADF"/>
    <w:rsid w:val="0053472E"/>
    <w:rsid w:val="00535A66"/>
    <w:rsid w:val="00535C92"/>
    <w:rsid w:val="005375D8"/>
    <w:rsid w:val="005404F3"/>
    <w:rsid w:val="00540AAE"/>
    <w:rsid w:val="0054210C"/>
    <w:rsid w:val="005506CB"/>
    <w:rsid w:val="00550DE7"/>
    <w:rsid w:val="00552359"/>
    <w:rsid w:val="00552E8F"/>
    <w:rsid w:val="005661E8"/>
    <w:rsid w:val="00572D2E"/>
    <w:rsid w:val="00572E55"/>
    <w:rsid w:val="005731CE"/>
    <w:rsid w:val="0057373E"/>
    <w:rsid w:val="00575158"/>
    <w:rsid w:val="00576E36"/>
    <w:rsid w:val="0057731B"/>
    <w:rsid w:val="005778C9"/>
    <w:rsid w:val="00581194"/>
    <w:rsid w:val="00584A85"/>
    <w:rsid w:val="00584F5D"/>
    <w:rsid w:val="00586A56"/>
    <w:rsid w:val="0059116D"/>
    <w:rsid w:val="00591571"/>
    <w:rsid w:val="00592FDE"/>
    <w:rsid w:val="00594D54"/>
    <w:rsid w:val="005A08EB"/>
    <w:rsid w:val="005A25E2"/>
    <w:rsid w:val="005A2CA6"/>
    <w:rsid w:val="005A3E76"/>
    <w:rsid w:val="005A4173"/>
    <w:rsid w:val="005A6F3E"/>
    <w:rsid w:val="005A7D1B"/>
    <w:rsid w:val="005B2A9F"/>
    <w:rsid w:val="005B4BAE"/>
    <w:rsid w:val="005B5780"/>
    <w:rsid w:val="005B5A0D"/>
    <w:rsid w:val="005B6D73"/>
    <w:rsid w:val="005B7F08"/>
    <w:rsid w:val="005C2A64"/>
    <w:rsid w:val="005D2F9A"/>
    <w:rsid w:val="005D3A39"/>
    <w:rsid w:val="005D7908"/>
    <w:rsid w:val="005E1817"/>
    <w:rsid w:val="005E500B"/>
    <w:rsid w:val="005E59A7"/>
    <w:rsid w:val="005F01DB"/>
    <w:rsid w:val="005F1CCB"/>
    <w:rsid w:val="005F2021"/>
    <w:rsid w:val="005F2F75"/>
    <w:rsid w:val="005F3B16"/>
    <w:rsid w:val="005F65A6"/>
    <w:rsid w:val="005F75AE"/>
    <w:rsid w:val="005F7C60"/>
    <w:rsid w:val="006002E0"/>
    <w:rsid w:val="00600C2F"/>
    <w:rsid w:val="00600F9F"/>
    <w:rsid w:val="00601108"/>
    <w:rsid w:val="006040F7"/>
    <w:rsid w:val="00607739"/>
    <w:rsid w:val="00612228"/>
    <w:rsid w:val="0061231E"/>
    <w:rsid w:val="00613378"/>
    <w:rsid w:val="006139B0"/>
    <w:rsid w:val="006144F3"/>
    <w:rsid w:val="00614D75"/>
    <w:rsid w:val="00616E41"/>
    <w:rsid w:val="006217D5"/>
    <w:rsid w:val="00622EB6"/>
    <w:rsid w:val="00623C77"/>
    <w:rsid w:val="00625B19"/>
    <w:rsid w:val="006277AA"/>
    <w:rsid w:val="00632AAE"/>
    <w:rsid w:val="00634C01"/>
    <w:rsid w:val="006355E7"/>
    <w:rsid w:val="00635B42"/>
    <w:rsid w:val="00636677"/>
    <w:rsid w:val="00640B16"/>
    <w:rsid w:val="0064642E"/>
    <w:rsid w:val="00650003"/>
    <w:rsid w:val="006505EE"/>
    <w:rsid w:val="006519AD"/>
    <w:rsid w:val="00651D66"/>
    <w:rsid w:val="00652E2D"/>
    <w:rsid w:val="006531EF"/>
    <w:rsid w:val="00653414"/>
    <w:rsid w:val="006541DD"/>
    <w:rsid w:val="00656DF1"/>
    <w:rsid w:val="00656ED5"/>
    <w:rsid w:val="00657CCA"/>
    <w:rsid w:val="006639C9"/>
    <w:rsid w:val="00664235"/>
    <w:rsid w:val="00664EC6"/>
    <w:rsid w:val="00665790"/>
    <w:rsid w:val="00666E62"/>
    <w:rsid w:val="006670BC"/>
    <w:rsid w:val="006673EE"/>
    <w:rsid w:val="006731DE"/>
    <w:rsid w:val="00675650"/>
    <w:rsid w:val="00676F4C"/>
    <w:rsid w:val="006804FC"/>
    <w:rsid w:val="006809F0"/>
    <w:rsid w:val="00680B50"/>
    <w:rsid w:val="00680D6A"/>
    <w:rsid w:val="00683976"/>
    <w:rsid w:val="00684AE8"/>
    <w:rsid w:val="006858C3"/>
    <w:rsid w:val="0068652A"/>
    <w:rsid w:val="00687A52"/>
    <w:rsid w:val="0069386D"/>
    <w:rsid w:val="00693FFB"/>
    <w:rsid w:val="00694379"/>
    <w:rsid w:val="0069538F"/>
    <w:rsid w:val="00696BFA"/>
    <w:rsid w:val="006A0100"/>
    <w:rsid w:val="006A2076"/>
    <w:rsid w:val="006A3B75"/>
    <w:rsid w:val="006A45B7"/>
    <w:rsid w:val="006A5710"/>
    <w:rsid w:val="006B055B"/>
    <w:rsid w:val="006B0D32"/>
    <w:rsid w:val="006B10DC"/>
    <w:rsid w:val="006B1B9D"/>
    <w:rsid w:val="006B38C8"/>
    <w:rsid w:val="006B4858"/>
    <w:rsid w:val="006C19A5"/>
    <w:rsid w:val="006C1F70"/>
    <w:rsid w:val="006C2FE5"/>
    <w:rsid w:val="006C463C"/>
    <w:rsid w:val="006C5BEA"/>
    <w:rsid w:val="006C772D"/>
    <w:rsid w:val="006C787E"/>
    <w:rsid w:val="006D0E62"/>
    <w:rsid w:val="006D28B4"/>
    <w:rsid w:val="006D57A8"/>
    <w:rsid w:val="006E0A41"/>
    <w:rsid w:val="006E14AE"/>
    <w:rsid w:val="006E2A10"/>
    <w:rsid w:val="006E364A"/>
    <w:rsid w:val="006E41D3"/>
    <w:rsid w:val="006F2A84"/>
    <w:rsid w:val="006F4A70"/>
    <w:rsid w:val="00702FBC"/>
    <w:rsid w:val="007032EE"/>
    <w:rsid w:val="0070357A"/>
    <w:rsid w:val="00703D42"/>
    <w:rsid w:val="007068F8"/>
    <w:rsid w:val="007069B5"/>
    <w:rsid w:val="00711591"/>
    <w:rsid w:val="0071237D"/>
    <w:rsid w:val="0071525A"/>
    <w:rsid w:val="00717DBF"/>
    <w:rsid w:val="00720E59"/>
    <w:rsid w:val="00723C03"/>
    <w:rsid w:val="00723E2C"/>
    <w:rsid w:val="0072558E"/>
    <w:rsid w:val="007261E3"/>
    <w:rsid w:val="00727C8E"/>
    <w:rsid w:val="00730347"/>
    <w:rsid w:val="00732AC1"/>
    <w:rsid w:val="00734A21"/>
    <w:rsid w:val="007355AF"/>
    <w:rsid w:val="00737C9D"/>
    <w:rsid w:val="007459A4"/>
    <w:rsid w:val="007462EA"/>
    <w:rsid w:val="007500E7"/>
    <w:rsid w:val="00755EE5"/>
    <w:rsid w:val="0075683C"/>
    <w:rsid w:val="00762B10"/>
    <w:rsid w:val="007631F9"/>
    <w:rsid w:val="007653D7"/>
    <w:rsid w:val="0076726E"/>
    <w:rsid w:val="007722D4"/>
    <w:rsid w:val="007731C1"/>
    <w:rsid w:val="0077354D"/>
    <w:rsid w:val="0077383B"/>
    <w:rsid w:val="007779DF"/>
    <w:rsid w:val="00777AF0"/>
    <w:rsid w:val="007801AE"/>
    <w:rsid w:val="0078174B"/>
    <w:rsid w:val="007835FF"/>
    <w:rsid w:val="007855C9"/>
    <w:rsid w:val="00785687"/>
    <w:rsid w:val="007871A5"/>
    <w:rsid w:val="007905EE"/>
    <w:rsid w:val="00790C53"/>
    <w:rsid w:val="0079113B"/>
    <w:rsid w:val="0079188F"/>
    <w:rsid w:val="00793435"/>
    <w:rsid w:val="00793822"/>
    <w:rsid w:val="00794C69"/>
    <w:rsid w:val="007950F8"/>
    <w:rsid w:val="00795137"/>
    <w:rsid w:val="00795FF9"/>
    <w:rsid w:val="007974E6"/>
    <w:rsid w:val="007978C9"/>
    <w:rsid w:val="007A028A"/>
    <w:rsid w:val="007A1FB0"/>
    <w:rsid w:val="007A3D66"/>
    <w:rsid w:val="007A6547"/>
    <w:rsid w:val="007A6B7D"/>
    <w:rsid w:val="007B0813"/>
    <w:rsid w:val="007B0DCD"/>
    <w:rsid w:val="007B0EE4"/>
    <w:rsid w:val="007B3379"/>
    <w:rsid w:val="007B3C8C"/>
    <w:rsid w:val="007B5DF2"/>
    <w:rsid w:val="007B62A8"/>
    <w:rsid w:val="007B662B"/>
    <w:rsid w:val="007B695F"/>
    <w:rsid w:val="007B7A1D"/>
    <w:rsid w:val="007C6C69"/>
    <w:rsid w:val="007C737A"/>
    <w:rsid w:val="007D104D"/>
    <w:rsid w:val="007D11A3"/>
    <w:rsid w:val="007D29C1"/>
    <w:rsid w:val="007D4542"/>
    <w:rsid w:val="007D66AD"/>
    <w:rsid w:val="007D7D9C"/>
    <w:rsid w:val="007D7F78"/>
    <w:rsid w:val="007E2142"/>
    <w:rsid w:val="007E3291"/>
    <w:rsid w:val="007E3BC6"/>
    <w:rsid w:val="007E53A3"/>
    <w:rsid w:val="007F5669"/>
    <w:rsid w:val="007F5CC4"/>
    <w:rsid w:val="007F6683"/>
    <w:rsid w:val="007F6C92"/>
    <w:rsid w:val="008043F6"/>
    <w:rsid w:val="00805EFA"/>
    <w:rsid w:val="008145E7"/>
    <w:rsid w:val="008158A2"/>
    <w:rsid w:val="008168A7"/>
    <w:rsid w:val="008172AE"/>
    <w:rsid w:val="00820CC6"/>
    <w:rsid w:val="0082224E"/>
    <w:rsid w:val="00823877"/>
    <w:rsid w:val="00826FFD"/>
    <w:rsid w:val="00827C8F"/>
    <w:rsid w:val="00837A9C"/>
    <w:rsid w:val="00837EA2"/>
    <w:rsid w:val="0084054A"/>
    <w:rsid w:val="008438FF"/>
    <w:rsid w:val="00843C87"/>
    <w:rsid w:val="0084572A"/>
    <w:rsid w:val="008479C1"/>
    <w:rsid w:val="00847C71"/>
    <w:rsid w:val="0085134B"/>
    <w:rsid w:val="0085267A"/>
    <w:rsid w:val="008532A8"/>
    <w:rsid w:val="00855093"/>
    <w:rsid w:val="008561F0"/>
    <w:rsid w:val="008562FE"/>
    <w:rsid w:val="0086039B"/>
    <w:rsid w:val="008617BE"/>
    <w:rsid w:val="0086347D"/>
    <w:rsid w:val="00863682"/>
    <w:rsid w:val="0086498D"/>
    <w:rsid w:val="00866618"/>
    <w:rsid w:val="0087332A"/>
    <w:rsid w:val="0087346B"/>
    <w:rsid w:val="00873701"/>
    <w:rsid w:val="00874E5D"/>
    <w:rsid w:val="00874EDD"/>
    <w:rsid w:val="00876FDF"/>
    <w:rsid w:val="00877E78"/>
    <w:rsid w:val="00877E7F"/>
    <w:rsid w:val="00880376"/>
    <w:rsid w:val="00881425"/>
    <w:rsid w:val="00885675"/>
    <w:rsid w:val="008875AA"/>
    <w:rsid w:val="00891121"/>
    <w:rsid w:val="008917CB"/>
    <w:rsid w:val="0089468C"/>
    <w:rsid w:val="00895A5D"/>
    <w:rsid w:val="00896D64"/>
    <w:rsid w:val="00897260"/>
    <w:rsid w:val="008A174E"/>
    <w:rsid w:val="008A57B4"/>
    <w:rsid w:val="008A6402"/>
    <w:rsid w:val="008B0F7A"/>
    <w:rsid w:val="008B4728"/>
    <w:rsid w:val="008C185E"/>
    <w:rsid w:val="008D0A56"/>
    <w:rsid w:val="008D2092"/>
    <w:rsid w:val="008D679C"/>
    <w:rsid w:val="008D6D63"/>
    <w:rsid w:val="008D728C"/>
    <w:rsid w:val="008D7785"/>
    <w:rsid w:val="008E0169"/>
    <w:rsid w:val="008E04F5"/>
    <w:rsid w:val="008E3D0B"/>
    <w:rsid w:val="008E4B8A"/>
    <w:rsid w:val="008E5105"/>
    <w:rsid w:val="008F01F3"/>
    <w:rsid w:val="008F0231"/>
    <w:rsid w:val="008F03DA"/>
    <w:rsid w:val="008F048F"/>
    <w:rsid w:val="008F12AA"/>
    <w:rsid w:val="008F202C"/>
    <w:rsid w:val="008F3B73"/>
    <w:rsid w:val="008F4B1D"/>
    <w:rsid w:val="008F5999"/>
    <w:rsid w:val="008F6A5C"/>
    <w:rsid w:val="008F7995"/>
    <w:rsid w:val="009017E7"/>
    <w:rsid w:val="00904DC3"/>
    <w:rsid w:val="00910102"/>
    <w:rsid w:val="00910210"/>
    <w:rsid w:val="00912018"/>
    <w:rsid w:val="00912337"/>
    <w:rsid w:val="00912E1A"/>
    <w:rsid w:val="00913233"/>
    <w:rsid w:val="00915D81"/>
    <w:rsid w:val="00917513"/>
    <w:rsid w:val="00920967"/>
    <w:rsid w:val="00920CE2"/>
    <w:rsid w:val="00922977"/>
    <w:rsid w:val="00924E36"/>
    <w:rsid w:val="0092505C"/>
    <w:rsid w:val="00925A33"/>
    <w:rsid w:val="0092618B"/>
    <w:rsid w:val="009301F1"/>
    <w:rsid w:val="00931AC8"/>
    <w:rsid w:val="00931BB5"/>
    <w:rsid w:val="00931CCA"/>
    <w:rsid w:val="009324A3"/>
    <w:rsid w:val="00933D10"/>
    <w:rsid w:val="00941894"/>
    <w:rsid w:val="00941D88"/>
    <w:rsid w:val="00942A72"/>
    <w:rsid w:val="00944733"/>
    <w:rsid w:val="00946F8A"/>
    <w:rsid w:val="009512D2"/>
    <w:rsid w:val="00953135"/>
    <w:rsid w:val="00953733"/>
    <w:rsid w:val="0095503F"/>
    <w:rsid w:val="0095531F"/>
    <w:rsid w:val="0095691D"/>
    <w:rsid w:val="009618CA"/>
    <w:rsid w:val="00961E42"/>
    <w:rsid w:val="00963368"/>
    <w:rsid w:val="00965550"/>
    <w:rsid w:val="009657F9"/>
    <w:rsid w:val="00967889"/>
    <w:rsid w:val="009701C3"/>
    <w:rsid w:val="0097054D"/>
    <w:rsid w:val="0097277A"/>
    <w:rsid w:val="00972B95"/>
    <w:rsid w:val="009730FE"/>
    <w:rsid w:val="00973A6E"/>
    <w:rsid w:val="009757E2"/>
    <w:rsid w:val="009768AB"/>
    <w:rsid w:val="00980043"/>
    <w:rsid w:val="0098032B"/>
    <w:rsid w:val="00983CE1"/>
    <w:rsid w:val="009864F5"/>
    <w:rsid w:val="009867E5"/>
    <w:rsid w:val="009875F7"/>
    <w:rsid w:val="009904D4"/>
    <w:rsid w:val="00991D59"/>
    <w:rsid w:val="00991F25"/>
    <w:rsid w:val="00992B62"/>
    <w:rsid w:val="009932DC"/>
    <w:rsid w:val="009953F1"/>
    <w:rsid w:val="00995CAD"/>
    <w:rsid w:val="009963F0"/>
    <w:rsid w:val="00996DD9"/>
    <w:rsid w:val="00996EE4"/>
    <w:rsid w:val="00997441"/>
    <w:rsid w:val="009A016E"/>
    <w:rsid w:val="009A1288"/>
    <w:rsid w:val="009A4D12"/>
    <w:rsid w:val="009A5463"/>
    <w:rsid w:val="009B1261"/>
    <w:rsid w:val="009B43BB"/>
    <w:rsid w:val="009B4CF0"/>
    <w:rsid w:val="009B4E61"/>
    <w:rsid w:val="009B510D"/>
    <w:rsid w:val="009B75EA"/>
    <w:rsid w:val="009C095A"/>
    <w:rsid w:val="009C6560"/>
    <w:rsid w:val="009D0A7C"/>
    <w:rsid w:val="009D1CF8"/>
    <w:rsid w:val="009D2521"/>
    <w:rsid w:val="009D25A7"/>
    <w:rsid w:val="009D55E3"/>
    <w:rsid w:val="009D60A4"/>
    <w:rsid w:val="009D696A"/>
    <w:rsid w:val="009E1A42"/>
    <w:rsid w:val="009E469D"/>
    <w:rsid w:val="009E48FD"/>
    <w:rsid w:val="009E4C30"/>
    <w:rsid w:val="009E4FEF"/>
    <w:rsid w:val="009E5E9E"/>
    <w:rsid w:val="009E634B"/>
    <w:rsid w:val="009F4202"/>
    <w:rsid w:val="009F53A1"/>
    <w:rsid w:val="009F622E"/>
    <w:rsid w:val="00A01B65"/>
    <w:rsid w:val="00A02278"/>
    <w:rsid w:val="00A03182"/>
    <w:rsid w:val="00A055C2"/>
    <w:rsid w:val="00A11738"/>
    <w:rsid w:val="00A11CDA"/>
    <w:rsid w:val="00A1226E"/>
    <w:rsid w:val="00A124DE"/>
    <w:rsid w:val="00A12DAA"/>
    <w:rsid w:val="00A14090"/>
    <w:rsid w:val="00A15763"/>
    <w:rsid w:val="00A1672B"/>
    <w:rsid w:val="00A17101"/>
    <w:rsid w:val="00A229F8"/>
    <w:rsid w:val="00A25247"/>
    <w:rsid w:val="00A26390"/>
    <w:rsid w:val="00A32E7A"/>
    <w:rsid w:val="00A33369"/>
    <w:rsid w:val="00A35225"/>
    <w:rsid w:val="00A3546A"/>
    <w:rsid w:val="00A379CD"/>
    <w:rsid w:val="00A405F7"/>
    <w:rsid w:val="00A40EF9"/>
    <w:rsid w:val="00A41910"/>
    <w:rsid w:val="00A42109"/>
    <w:rsid w:val="00A447ED"/>
    <w:rsid w:val="00A45582"/>
    <w:rsid w:val="00A46827"/>
    <w:rsid w:val="00A506C3"/>
    <w:rsid w:val="00A514E9"/>
    <w:rsid w:val="00A51A51"/>
    <w:rsid w:val="00A544AB"/>
    <w:rsid w:val="00A55D93"/>
    <w:rsid w:val="00A572BA"/>
    <w:rsid w:val="00A61739"/>
    <w:rsid w:val="00A62950"/>
    <w:rsid w:val="00A639C6"/>
    <w:rsid w:val="00A63D9B"/>
    <w:rsid w:val="00A63E1D"/>
    <w:rsid w:val="00A67EC8"/>
    <w:rsid w:val="00A70661"/>
    <w:rsid w:val="00A70CAF"/>
    <w:rsid w:val="00A70D5F"/>
    <w:rsid w:val="00A7316E"/>
    <w:rsid w:val="00A73EC4"/>
    <w:rsid w:val="00A77AB9"/>
    <w:rsid w:val="00A808AB"/>
    <w:rsid w:val="00A80C83"/>
    <w:rsid w:val="00A846DF"/>
    <w:rsid w:val="00A8720B"/>
    <w:rsid w:val="00A919D0"/>
    <w:rsid w:val="00A93716"/>
    <w:rsid w:val="00A94919"/>
    <w:rsid w:val="00A94CED"/>
    <w:rsid w:val="00AA1E12"/>
    <w:rsid w:val="00AA21A5"/>
    <w:rsid w:val="00AA2FED"/>
    <w:rsid w:val="00AA3DD5"/>
    <w:rsid w:val="00AA4C89"/>
    <w:rsid w:val="00AA6153"/>
    <w:rsid w:val="00AA64F6"/>
    <w:rsid w:val="00AA6AD9"/>
    <w:rsid w:val="00AA7C7D"/>
    <w:rsid w:val="00AB0CC5"/>
    <w:rsid w:val="00AB2EAB"/>
    <w:rsid w:val="00AB346A"/>
    <w:rsid w:val="00AB369A"/>
    <w:rsid w:val="00AB40D2"/>
    <w:rsid w:val="00AB583F"/>
    <w:rsid w:val="00AB7247"/>
    <w:rsid w:val="00AC2E5D"/>
    <w:rsid w:val="00AC50EC"/>
    <w:rsid w:val="00AC5253"/>
    <w:rsid w:val="00AC542C"/>
    <w:rsid w:val="00AD187E"/>
    <w:rsid w:val="00AD31AE"/>
    <w:rsid w:val="00AD628E"/>
    <w:rsid w:val="00AD75FC"/>
    <w:rsid w:val="00AD798C"/>
    <w:rsid w:val="00AE13E4"/>
    <w:rsid w:val="00AE3994"/>
    <w:rsid w:val="00AE412E"/>
    <w:rsid w:val="00AE49FD"/>
    <w:rsid w:val="00AF0EA8"/>
    <w:rsid w:val="00AF19B6"/>
    <w:rsid w:val="00AF78D6"/>
    <w:rsid w:val="00B00468"/>
    <w:rsid w:val="00B0137C"/>
    <w:rsid w:val="00B04AE5"/>
    <w:rsid w:val="00B12868"/>
    <w:rsid w:val="00B13D00"/>
    <w:rsid w:val="00B13D7D"/>
    <w:rsid w:val="00B14015"/>
    <w:rsid w:val="00B148BC"/>
    <w:rsid w:val="00B20CF2"/>
    <w:rsid w:val="00B24E4E"/>
    <w:rsid w:val="00B25E74"/>
    <w:rsid w:val="00B26A43"/>
    <w:rsid w:val="00B26CB6"/>
    <w:rsid w:val="00B3235D"/>
    <w:rsid w:val="00B3456B"/>
    <w:rsid w:val="00B35BF0"/>
    <w:rsid w:val="00B37772"/>
    <w:rsid w:val="00B41B09"/>
    <w:rsid w:val="00B41B9B"/>
    <w:rsid w:val="00B42989"/>
    <w:rsid w:val="00B4740B"/>
    <w:rsid w:val="00B50699"/>
    <w:rsid w:val="00B509EB"/>
    <w:rsid w:val="00B65E80"/>
    <w:rsid w:val="00B663FF"/>
    <w:rsid w:val="00B67F63"/>
    <w:rsid w:val="00B7025D"/>
    <w:rsid w:val="00B706BA"/>
    <w:rsid w:val="00B70F3D"/>
    <w:rsid w:val="00B7117B"/>
    <w:rsid w:val="00B71425"/>
    <w:rsid w:val="00B72C58"/>
    <w:rsid w:val="00B74AC2"/>
    <w:rsid w:val="00B76730"/>
    <w:rsid w:val="00B76FF5"/>
    <w:rsid w:val="00B770E4"/>
    <w:rsid w:val="00B829CA"/>
    <w:rsid w:val="00B87F77"/>
    <w:rsid w:val="00B91333"/>
    <w:rsid w:val="00B91620"/>
    <w:rsid w:val="00B91CED"/>
    <w:rsid w:val="00B9278C"/>
    <w:rsid w:val="00B93632"/>
    <w:rsid w:val="00B950B1"/>
    <w:rsid w:val="00B95D91"/>
    <w:rsid w:val="00BA05A4"/>
    <w:rsid w:val="00BA436E"/>
    <w:rsid w:val="00BA4578"/>
    <w:rsid w:val="00BA4D3C"/>
    <w:rsid w:val="00BA5F45"/>
    <w:rsid w:val="00BA6140"/>
    <w:rsid w:val="00BA7BF4"/>
    <w:rsid w:val="00BA7D04"/>
    <w:rsid w:val="00BB0AAC"/>
    <w:rsid w:val="00BB6457"/>
    <w:rsid w:val="00BC3598"/>
    <w:rsid w:val="00BC50B6"/>
    <w:rsid w:val="00BC716B"/>
    <w:rsid w:val="00BD02DD"/>
    <w:rsid w:val="00BD13C3"/>
    <w:rsid w:val="00BD2D29"/>
    <w:rsid w:val="00BD2D59"/>
    <w:rsid w:val="00BD3D69"/>
    <w:rsid w:val="00BD6056"/>
    <w:rsid w:val="00BD633B"/>
    <w:rsid w:val="00BD65C8"/>
    <w:rsid w:val="00BE031F"/>
    <w:rsid w:val="00BE0DC5"/>
    <w:rsid w:val="00BE2724"/>
    <w:rsid w:val="00BE4748"/>
    <w:rsid w:val="00BE5415"/>
    <w:rsid w:val="00BF0EA7"/>
    <w:rsid w:val="00BF1852"/>
    <w:rsid w:val="00BF356E"/>
    <w:rsid w:val="00BF586A"/>
    <w:rsid w:val="00BF6D14"/>
    <w:rsid w:val="00BF778C"/>
    <w:rsid w:val="00C006AA"/>
    <w:rsid w:val="00C0087F"/>
    <w:rsid w:val="00C0156B"/>
    <w:rsid w:val="00C05374"/>
    <w:rsid w:val="00C07817"/>
    <w:rsid w:val="00C07B0D"/>
    <w:rsid w:val="00C1067A"/>
    <w:rsid w:val="00C150CA"/>
    <w:rsid w:val="00C15CE3"/>
    <w:rsid w:val="00C16176"/>
    <w:rsid w:val="00C21D70"/>
    <w:rsid w:val="00C23182"/>
    <w:rsid w:val="00C23DFB"/>
    <w:rsid w:val="00C244F6"/>
    <w:rsid w:val="00C259CE"/>
    <w:rsid w:val="00C26AC5"/>
    <w:rsid w:val="00C3088F"/>
    <w:rsid w:val="00C34CE2"/>
    <w:rsid w:val="00C36C84"/>
    <w:rsid w:val="00C37581"/>
    <w:rsid w:val="00C37A72"/>
    <w:rsid w:val="00C41D77"/>
    <w:rsid w:val="00C4677E"/>
    <w:rsid w:val="00C50CEB"/>
    <w:rsid w:val="00C51BDE"/>
    <w:rsid w:val="00C5302D"/>
    <w:rsid w:val="00C54F82"/>
    <w:rsid w:val="00C56B25"/>
    <w:rsid w:val="00C61D68"/>
    <w:rsid w:val="00C62D73"/>
    <w:rsid w:val="00C64FA9"/>
    <w:rsid w:val="00C66D27"/>
    <w:rsid w:val="00C7101D"/>
    <w:rsid w:val="00C720FD"/>
    <w:rsid w:val="00C73083"/>
    <w:rsid w:val="00C747EE"/>
    <w:rsid w:val="00C75E7C"/>
    <w:rsid w:val="00C77164"/>
    <w:rsid w:val="00C7742C"/>
    <w:rsid w:val="00C8168D"/>
    <w:rsid w:val="00C8363F"/>
    <w:rsid w:val="00C85251"/>
    <w:rsid w:val="00C85AA1"/>
    <w:rsid w:val="00C93AB6"/>
    <w:rsid w:val="00C9780B"/>
    <w:rsid w:val="00CA467F"/>
    <w:rsid w:val="00CA5623"/>
    <w:rsid w:val="00CB01C0"/>
    <w:rsid w:val="00CB2D28"/>
    <w:rsid w:val="00CB5C52"/>
    <w:rsid w:val="00CB5D5B"/>
    <w:rsid w:val="00CB7F0C"/>
    <w:rsid w:val="00CC047C"/>
    <w:rsid w:val="00CC641C"/>
    <w:rsid w:val="00CD0C40"/>
    <w:rsid w:val="00CD13E9"/>
    <w:rsid w:val="00CD249B"/>
    <w:rsid w:val="00CD2BB8"/>
    <w:rsid w:val="00CD6056"/>
    <w:rsid w:val="00CD64B5"/>
    <w:rsid w:val="00CE03EE"/>
    <w:rsid w:val="00CE1396"/>
    <w:rsid w:val="00CE31AA"/>
    <w:rsid w:val="00CE332E"/>
    <w:rsid w:val="00CE47F9"/>
    <w:rsid w:val="00CE51B3"/>
    <w:rsid w:val="00CE5B1A"/>
    <w:rsid w:val="00CF0C74"/>
    <w:rsid w:val="00CF111D"/>
    <w:rsid w:val="00CF48D5"/>
    <w:rsid w:val="00CF5DFE"/>
    <w:rsid w:val="00CF6B6E"/>
    <w:rsid w:val="00D00D85"/>
    <w:rsid w:val="00D04989"/>
    <w:rsid w:val="00D055FC"/>
    <w:rsid w:val="00D05782"/>
    <w:rsid w:val="00D0708A"/>
    <w:rsid w:val="00D10520"/>
    <w:rsid w:val="00D11810"/>
    <w:rsid w:val="00D147CE"/>
    <w:rsid w:val="00D1C958"/>
    <w:rsid w:val="00D20675"/>
    <w:rsid w:val="00D22C30"/>
    <w:rsid w:val="00D27D34"/>
    <w:rsid w:val="00D4289D"/>
    <w:rsid w:val="00D42CE2"/>
    <w:rsid w:val="00D42E53"/>
    <w:rsid w:val="00D43797"/>
    <w:rsid w:val="00D44E06"/>
    <w:rsid w:val="00D458DC"/>
    <w:rsid w:val="00D46447"/>
    <w:rsid w:val="00D46B94"/>
    <w:rsid w:val="00D47E26"/>
    <w:rsid w:val="00D50415"/>
    <w:rsid w:val="00D534F6"/>
    <w:rsid w:val="00D549B1"/>
    <w:rsid w:val="00D55ADD"/>
    <w:rsid w:val="00D5671D"/>
    <w:rsid w:val="00D56734"/>
    <w:rsid w:val="00D579C7"/>
    <w:rsid w:val="00D60C51"/>
    <w:rsid w:val="00D61A1E"/>
    <w:rsid w:val="00D61C9E"/>
    <w:rsid w:val="00D64DA2"/>
    <w:rsid w:val="00D6563C"/>
    <w:rsid w:val="00D65C32"/>
    <w:rsid w:val="00D67742"/>
    <w:rsid w:val="00D7227F"/>
    <w:rsid w:val="00D72721"/>
    <w:rsid w:val="00D73652"/>
    <w:rsid w:val="00D74170"/>
    <w:rsid w:val="00D77E66"/>
    <w:rsid w:val="00D77F56"/>
    <w:rsid w:val="00D8073C"/>
    <w:rsid w:val="00D819C0"/>
    <w:rsid w:val="00D82590"/>
    <w:rsid w:val="00D9031C"/>
    <w:rsid w:val="00D91D40"/>
    <w:rsid w:val="00D94755"/>
    <w:rsid w:val="00D94F47"/>
    <w:rsid w:val="00D95E0F"/>
    <w:rsid w:val="00D95FA7"/>
    <w:rsid w:val="00DA4E76"/>
    <w:rsid w:val="00DA5A2A"/>
    <w:rsid w:val="00DA62FD"/>
    <w:rsid w:val="00DA6B00"/>
    <w:rsid w:val="00DB1CCD"/>
    <w:rsid w:val="00DB26D6"/>
    <w:rsid w:val="00DB3F24"/>
    <w:rsid w:val="00DB4957"/>
    <w:rsid w:val="00DB4AFF"/>
    <w:rsid w:val="00DB4B5E"/>
    <w:rsid w:val="00DB5341"/>
    <w:rsid w:val="00DB76A9"/>
    <w:rsid w:val="00DB77F7"/>
    <w:rsid w:val="00DB7DE6"/>
    <w:rsid w:val="00DC06D3"/>
    <w:rsid w:val="00DC3459"/>
    <w:rsid w:val="00DC3683"/>
    <w:rsid w:val="00DC73E9"/>
    <w:rsid w:val="00DC78A9"/>
    <w:rsid w:val="00DD0416"/>
    <w:rsid w:val="00DD0C26"/>
    <w:rsid w:val="00DD2552"/>
    <w:rsid w:val="00DD3AA3"/>
    <w:rsid w:val="00DD4DCF"/>
    <w:rsid w:val="00DD729F"/>
    <w:rsid w:val="00DD7BFA"/>
    <w:rsid w:val="00DE2609"/>
    <w:rsid w:val="00DE4498"/>
    <w:rsid w:val="00DE4BF6"/>
    <w:rsid w:val="00DE6452"/>
    <w:rsid w:val="00DE666C"/>
    <w:rsid w:val="00DE6DBF"/>
    <w:rsid w:val="00DE7692"/>
    <w:rsid w:val="00DF0876"/>
    <w:rsid w:val="00DF2494"/>
    <w:rsid w:val="00DF35DB"/>
    <w:rsid w:val="00DF3B7C"/>
    <w:rsid w:val="00DF47AE"/>
    <w:rsid w:val="00E002A8"/>
    <w:rsid w:val="00E037BC"/>
    <w:rsid w:val="00E048E4"/>
    <w:rsid w:val="00E076FD"/>
    <w:rsid w:val="00E14F0C"/>
    <w:rsid w:val="00E16D6E"/>
    <w:rsid w:val="00E17FDA"/>
    <w:rsid w:val="00E2288F"/>
    <w:rsid w:val="00E24611"/>
    <w:rsid w:val="00E2578C"/>
    <w:rsid w:val="00E27D20"/>
    <w:rsid w:val="00E27E7A"/>
    <w:rsid w:val="00E31566"/>
    <w:rsid w:val="00E34C7B"/>
    <w:rsid w:val="00E361D2"/>
    <w:rsid w:val="00E3622E"/>
    <w:rsid w:val="00E40154"/>
    <w:rsid w:val="00E41205"/>
    <w:rsid w:val="00E42A86"/>
    <w:rsid w:val="00E4366F"/>
    <w:rsid w:val="00E44DC8"/>
    <w:rsid w:val="00E4585A"/>
    <w:rsid w:val="00E5039C"/>
    <w:rsid w:val="00E5058E"/>
    <w:rsid w:val="00E50634"/>
    <w:rsid w:val="00E51EBD"/>
    <w:rsid w:val="00E51F12"/>
    <w:rsid w:val="00E52416"/>
    <w:rsid w:val="00E57DA5"/>
    <w:rsid w:val="00E60EFD"/>
    <w:rsid w:val="00E612CE"/>
    <w:rsid w:val="00E61707"/>
    <w:rsid w:val="00E6465E"/>
    <w:rsid w:val="00E66BB2"/>
    <w:rsid w:val="00E673DB"/>
    <w:rsid w:val="00E67DE9"/>
    <w:rsid w:val="00E700B4"/>
    <w:rsid w:val="00E715E8"/>
    <w:rsid w:val="00E723A2"/>
    <w:rsid w:val="00E735D8"/>
    <w:rsid w:val="00E77B51"/>
    <w:rsid w:val="00E81D9D"/>
    <w:rsid w:val="00E82DE7"/>
    <w:rsid w:val="00E8315C"/>
    <w:rsid w:val="00E846BB"/>
    <w:rsid w:val="00E84977"/>
    <w:rsid w:val="00E86E2B"/>
    <w:rsid w:val="00E86F83"/>
    <w:rsid w:val="00E87592"/>
    <w:rsid w:val="00E92925"/>
    <w:rsid w:val="00E93400"/>
    <w:rsid w:val="00E94F8F"/>
    <w:rsid w:val="00E966AC"/>
    <w:rsid w:val="00E9716C"/>
    <w:rsid w:val="00E97E9D"/>
    <w:rsid w:val="00EA3606"/>
    <w:rsid w:val="00EA4BD6"/>
    <w:rsid w:val="00EA5DAD"/>
    <w:rsid w:val="00EA7171"/>
    <w:rsid w:val="00EB17DF"/>
    <w:rsid w:val="00EB51CF"/>
    <w:rsid w:val="00EB5747"/>
    <w:rsid w:val="00EB5A6D"/>
    <w:rsid w:val="00EB6351"/>
    <w:rsid w:val="00EB73C0"/>
    <w:rsid w:val="00EC060C"/>
    <w:rsid w:val="00EC0CEB"/>
    <w:rsid w:val="00EC111D"/>
    <w:rsid w:val="00EC120F"/>
    <w:rsid w:val="00EC12FB"/>
    <w:rsid w:val="00EC2979"/>
    <w:rsid w:val="00EC3FD0"/>
    <w:rsid w:val="00EC4C79"/>
    <w:rsid w:val="00EC4E4E"/>
    <w:rsid w:val="00EC6C32"/>
    <w:rsid w:val="00ED0AE5"/>
    <w:rsid w:val="00ED29E1"/>
    <w:rsid w:val="00ED2DE8"/>
    <w:rsid w:val="00ED39FF"/>
    <w:rsid w:val="00ED3A5A"/>
    <w:rsid w:val="00ED4C6F"/>
    <w:rsid w:val="00ED5C6B"/>
    <w:rsid w:val="00EE2A5F"/>
    <w:rsid w:val="00EE4ECB"/>
    <w:rsid w:val="00EE627B"/>
    <w:rsid w:val="00EE7563"/>
    <w:rsid w:val="00EE7C4D"/>
    <w:rsid w:val="00EE7F56"/>
    <w:rsid w:val="00EF055A"/>
    <w:rsid w:val="00EF0B7F"/>
    <w:rsid w:val="00EF4C27"/>
    <w:rsid w:val="00EF4C2F"/>
    <w:rsid w:val="00EF4CD9"/>
    <w:rsid w:val="00EF4D69"/>
    <w:rsid w:val="00EF5294"/>
    <w:rsid w:val="00EF5E43"/>
    <w:rsid w:val="00EF64E8"/>
    <w:rsid w:val="00EF6931"/>
    <w:rsid w:val="00F02D73"/>
    <w:rsid w:val="00F12A4C"/>
    <w:rsid w:val="00F1357B"/>
    <w:rsid w:val="00F14924"/>
    <w:rsid w:val="00F14F61"/>
    <w:rsid w:val="00F16EF2"/>
    <w:rsid w:val="00F17BC2"/>
    <w:rsid w:val="00F23676"/>
    <w:rsid w:val="00F23691"/>
    <w:rsid w:val="00F23BAB"/>
    <w:rsid w:val="00F23E5A"/>
    <w:rsid w:val="00F24185"/>
    <w:rsid w:val="00F246FC"/>
    <w:rsid w:val="00F247CA"/>
    <w:rsid w:val="00F2506D"/>
    <w:rsid w:val="00F25700"/>
    <w:rsid w:val="00F27894"/>
    <w:rsid w:val="00F31E15"/>
    <w:rsid w:val="00F32908"/>
    <w:rsid w:val="00F3758C"/>
    <w:rsid w:val="00F4068F"/>
    <w:rsid w:val="00F41A78"/>
    <w:rsid w:val="00F4286F"/>
    <w:rsid w:val="00F42B7F"/>
    <w:rsid w:val="00F437EE"/>
    <w:rsid w:val="00F445F3"/>
    <w:rsid w:val="00F46780"/>
    <w:rsid w:val="00F50C37"/>
    <w:rsid w:val="00F51E81"/>
    <w:rsid w:val="00F533CA"/>
    <w:rsid w:val="00F536FA"/>
    <w:rsid w:val="00F53F84"/>
    <w:rsid w:val="00F54B9E"/>
    <w:rsid w:val="00F5538D"/>
    <w:rsid w:val="00F56B3D"/>
    <w:rsid w:val="00F578DC"/>
    <w:rsid w:val="00F60852"/>
    <w:rsid w:val="00F63992"/>
    <w:rsid w:val="00F64334"/>
    <w:rsid w:val="00F643D5"/>
    <w:rsid w:val="00F8165C"/>
    <w:rsid w:val="00F82E06"/>
    <w:rsid w:val="00F83332"/>
    <w:rsid w:val="00F900DA"/>
    <w:rsid w:val="00F90BAF"/>
    <w:rsid w:val="00F92DF8"/>
    <w:rsid w:val="00F95FB7"/>
    <w:rsid w:val="00F98B6D"/>
    <w:rsid w:val="00FA1C00"/>
    <w:rsid w:val="00FA302C"/>
    <w:rsid w:val="00FA5FAB"/>
    <w:rsid w:val="00FA673A"/>
    <w:rsid w:val="00FA7D80"/>
    <w:rsid w:val="00FB11F3"/>
    <w:rsid w:val="00FB1C09"/>
    <w:rsid w:val="00FB1F13"/>
    <w:rsid w:val="00FB5591"/>
    <w:rsid w:val="00FB63CF"/>
    <w:rsid w:val="00FB65DD"/>
    <w:rsid w:val="00FB6A94"/>
    <w:rsid w:val="00FB6C0A"/>
    <w:rsid w:val="00FB7E0D"/>
    <w:rsid w:val="00FC0822"/>
    <w:rsid w:val="00FC4496"/>
    <w:rsid w:val="00FC63FC"/>
    <w:rsid w:val="00FD1170"/>
    <w:rsid w:val="00FD30BB"/>
    <w:rsid w:val="00FD4EB5"/>
    <w:rsid w:val="00FE14AC"/>
    <w:rsid w:val="00FF22EF"/>
    <w:rsid w:val="00FF2C44"/>
    <w:rsid w:val="00FF615B"/>
    <w:rsid w:val="013F23EA"/>
    <w:rsid w:val="017D806D"/>
    <w:rsid w:val="0192274E"/>
    <w:rsid w:val="01A5AD74"/>
    <w:rsid w:val="01E5AA3E"/>
    <w:rsid w:val="01EFB292"/>
    <w:rsid w:val="02033030"/>
    <w:rsid w:val="0234711C"/>
    <w:rsid w:val="024CFB52"/>
    <w:rsid w:val="028EE320"/>
    <w:rsid w:val="029FE036"/>
    <w:rsid w:val="02F736EB"/>
    <w:rsid w:val="030774FC"/>
    <w:rsid w:val="0329D7C4"/>
    <w:rsid w:val="03346C46"/>
    <w:rsid w:val="0334B269"/>
    <w:rsid w:val="03417DD5"/>
    <w:rsid w:val="034DDAC6"/>
    <w:rsid w:val="0359B28E"/>
    <w:rsid w:val="0390E496"/>
    <w:rsid w:val="043D3CC4"/>
    <w:rsid w:val="0440842B"/>
    <w:rsid w:val="0443F947"/>
    <w:rsid w:val="04A119F5"/>
    <w:rsid w:val="04B8C6DD"/>
    <w:rsid w:val="04D082CA"/>
    <w:rsid w:val="04DFA5D3"/>
    <w:rsid w:val="04F81016"/>
    <w:rsid w:val="055C4430"/>
    <w:rsid w:val="0582B225"/>
    <w:rsid w:val="05899E8A"/>
    <w:rsid w:val="05AF93D0"/>
    <w:rsid w:val="05F3F3F7"/>
    <w:rsid w:val="05FD765B"/>
    <w:rsid w:val="06533E60"/>
    <w:rsid w:val="066DB0C5"/>
    <w:rsid w:val="06791E97"/>
    <w:rsid w:val="06924764"/>
    <w:rsid w:val="06F88019"/>
    <w:rsid w:val="07132453"/>
    <w:rsid w:val="07175405"/>
    <w:rsid w:val="07597F22"/>
    <w:rsid w:val="077049A1"/>
    <w:rsid w:val="079BE1B0"/>
    <w:rsid w:val="07A7ACDA"/>
    <w:rsid w:val="07CB8C16"/>
    <w:rsid w:val="08047D6F"/>
    <w:rsid w:val="0835A722"/>
    <w:rsid w:val="08647FF1"/>
    <w:rsid w:val="0933FA7D"/>
    <w:rsid w:val="0955E6A8"/>
    <w:rsid w:val="09655BD5"/>
    <w:rsid w:val="098D0449"/>
    <w:rsid w:val="09ADE01F"/>
    <w:rsid w:val="09DDAEBB"/>
    <w:rsid w:val="0A94075F"/>
    <w:rsid w:val="0A96ACBA"/>
    <w:rsid w:val="0ABE3D09"/>
    <w:rsid w:val="0ACB051F"/>
    <w:rsid w:val="0B03092A"/>
    <w:rsid w:val="0B0B0D8C"/>
    <w:rsid w:val="0BB7B922"/>
    <w:rsid w:val="0C10C9D8"/>
    <w:rsid w:val="0C22A9C1"/>
    <w:rsid w:val="0CCF6170"/>
    <w:rsid w:val="0D07053A"/>
    <w:rsid w:val="0D102F7A"/>
    <w:rsid w:val="0D142D4D"/>
    <w:rsid w:val="0E19148D"/>
    <w:rsid w:val="0E55F0F8"/>
    <w:rsid w:val="0E637670"/>
    <w:rsid w:val="0E9738FC"/>
    <w:rsid w:val="0EAF17F5"/>
    <w:rsid w:val="0EC402BD"/>
    <w:rsid w:val="0EDAF3E8"/>
    <w:rsid w:val="0F2829AC"/>
    <w:rsid w:val="0F8ED3EE"/>
    <w:rsid w:val="0FADB894"/>
    <w:rsid w:val="0FCE137D"/>
    <w:rsid w:val="0FFBB35A"/>
    <w:rsid w:val="10208266"/>
    <w:rsid w:val="10299743"/>
    <w:rsid w:val="10670D33"/>
    <w:rsid w:val="10A46E57"/>
    <w:rsid w:val="110A9415"/>
    <w:rsid w:val="111FC40E"/>
    <w:rsid w:val="116BF8EF"/>
    <w:rsid w:val="118A0C9C"/>
    <w:rsid w:val="119E753C"/>
    <w:rsid w:val="11DC9FE1"/>
    <w:rsid w:val="11F1B6F8"/>
    <w:rsid w:val="121DDD93"/>
    <w:rsid w:val="12C532DF"/>
    <w:rsid w:val="1357470B"/>
    <w:rsid w:val="139472E0"/>
    <w:rsid w:val="13A4EE1F"/>
    <w:rsid w:val="13D17BA7"/>
    <w:rsid w:val="14A1BE40"/>
    <w:rsid w:val="14A399B1"/>
    <w:rsid w:val="14A94405"/>
    <w:rsid w:val="14B7DB65"/>
    <w:rsid w:val="14DF7C4F"/>
    <w:rsid w:val="14FC4657"/>
    <w:rsid w:val="154BFB3F"/>
    <w:rsid w:val="154E74B6"/>
    <w:rsid w:val="15A769A4"/>
    <w:rsid w:val="15C5552D"/>
    <w:rsid w:val="15CA6081"/>
    <w:rsid w:val="162EE8AB"/>
    <w:rsid w:val="163B74DA"/>
    <w:rsid w:val="1682EE58"/>
    <w:rsid w:val="16F6F181"/>
    <w:rsid w:val="170DD168"/>
    <w:rsid w:val="171625E1"/>
    <w:rsid w:val="17236D32"/>
    <w:rsid w:val="173A7F0D"/>
    <w:rsid w:val="17AA3BA3"/>
    <w:rsid w:val="17DC6A4C"/>
    <w:rsid w:val="1802A4A5"/>
    <w:rsid w:val="181D1770"/>
    <w:rsid w:val="18318F24"/>
    <w:rsid w:val="185A0440"/>
    <w:rsid w:val="1881E1DC"/>
    <w:rsid w:val="189A054D"/>
    <w:rsid w:val="18B1F642"/>
    <w:rsid w:val="18DF28D1"/>
    <w:rsid w:val="18E59898"/>
    <w:rsid w:val="19540CAF"/>
    <w:rsid w:val="19CA31C8"/>
    <w:rsid w:val="19D5E467"/>
    <w:rsid w:val="1A6BD672"/>
    <w:rsid w:val="1AD14318"/>
    <w:rsid w:val="1B3A4567"/>
    <w:rsid w:val="1B92D71C"/>
    <w:rsid w:val="1BA67BF3"/>
    <w:rsid w:val="1C29C7F4"/>
    <w:rsid w:val="1C68F8C7"/>
    <w:rsid w:val="1CD2FE73"/>
    <w:rsid w:val="1D21EC0A"/>
    <w:rsid w:val="1D507204"/>
    <w:rsid w:val="1D778F4D"/>
    <w:rsid w:val="1DE53E7E"/>
    <w:rsid w:val="1E00B648"/>
    <w:rsid w:val="1E047E10"/>
    <w:rsid w:val="1E0EEAB6"/>
    <w:rsid w:val="1E2F2658"/>
    <w:rsid w:val="1EC432DB"/>
    <w:rsid w:val="1ED096E1"/>
    <w:rsid w:val="1EEFD2FE"/>
    <w:rsid w:val="1F2BF7C1"/>
    <w:rsid w:val="1F767E3A"/>
    <w:rsid w:val="1FEE39DE"/>
    <w:rsid w:val="1FF86D6A"/>
    <w:rsid w:val="203E15AB"/>
    <w:rsid w:val="2041EA1E"/>
    <w:rsid w:val="207AE0F3"/>
    <w:rsid w:val="20AA56A3"/>
    <w:rsid w:val="20B27330"/>
    <w:rsid w:val="20F553BC"/>
    <w:rsid w:val="21A79704"/>
    <w:rsid w:val="2227BB70"/>
    <w:rsid w:val="222EAE35"/>
    <w:rsid w:val="223276AF"/>
    <w:rsid w:val="226B982A"/>
    <w:rsid w:val="22990E73"/>
    <w:rsid w:val="22CCB7A9"/>
    <w:rsid w:val="234C9B7B"/>
    <w:rsid w:val="237B4C3A"/>
    <w:rsid w:val="23DC4F65"/>
    <w:rsid w:val="2451B0D0"/>
    <w:rsid w:val="246444DA"/>
    <w:rsid w:val="25190604"/>
    <w:rsid w:val="2559FD0F"/>
    <w:rsid w:val="258DBCD0"/>
    <w:rsid w:val="259FD369"/>
    <w:rsid w:val="25D19182"/>
    <w:rsid w:val="25D6B1F2"/>
    <w:rsid w:val="26AD06A6"/>
    <w:rsid w:val="276D93A3"/>
    <w:rsid w:val="278BA800"/>
    <w:rsid w:val="283500AE"/>
    <w:rsid w:val="2896D52B"/>
    <w:rsid w:val="28AB678B"/>
    <w:rsid w:val="28CB8BD7"/>
    <w:rsid w:val="2902A8C5"/>
    <w:rsid w:val="29096404"/>
    <w:rsid w:val="291E9C2C"/>
    <w:rsid w:val="2A30E7DD"/>
    <w:rsid w:val="2A33B5A7"/>
    <w:rsid w:val="2A77768F"/>
    <w:rsid w:val="2AA1E12F"/>
    <w:rsid w:val="2AE84CC2"/>
    <w:rsid w:val="2B74B484"/>
    <w:rsid w:val="2B8707C7"/>
    <w:rsid w:val="2BBEDEAF"/>
    <w:rsid w:val="2BEC8FD3"/>
    <w:rsid w:val="2BFE74A8"/>
    <w:rsid w:val="2C8CA60B"/>
    <w:rsid w:val="2CADDA48"/>
    <w:rsid w:val="2CC2F7AF"/>
    <w:rsid w:val="2CD9BB0E"/>
    <w:rsid w:val="2D0196AD"/>
    <w:rsid w:val="2D2B39BD"/>
    <w:rsid w:val="2DE95886"/>
    <w:rsid w:val="2E3F0D92"/>
    <w:rsid w:val="2E55CDD3"/>
    <w:rsid w:val="2E63EFF7"/>
    <w:rsid w:val="2E66F875"/>
    <w:rsid w:val="2E6B3968"/>
    <w:rsid w:val="2E8C763A"/>
    <w:rsid w:val="2EA601DA"/>
    <w:rsid w:val="2EC59BFA"/>
    <w:rsid w:val="2F1E37AA"/>
    <w:rsid w:val="2F23DE4B"/>
    <w:rsid w:val="2FAA8A51"/>
    <w:rsid w:val="30168D9C"/>
    <w:rsid w:val="302FD3E0"/>
    <w:rsid w:val="30E10060"/>
    <w:rsid w:val="3140391D"/>
    <w:rsid w:val="318A7855"/>
    <w:rsid w:val="31B68BF9"/>
    <w:rsid w:val="31C8E6D1"/>
    <w:rsid w:val="31E5E711"/>
    <w:rsid w:val="31EDF777"/>
    <w:rsid w:val="324874FE"/>
    <w:rsid w:val="324BAAFA"/>
    <w:rsid w:val="326EA588"/>
    <w:rsid w:val="32AFA52B"/>
    <w:rsid w:val="32CE3B74"/>
    <w:rsid w:val="32CE6918"/>
    <w:rsid w:val="3300646B"/>
    <w:rsid w:val="331E7C50"/>
    <w:rsid w:val="335CE641"/>
    <w:rsid w:val="33755CFD"/>
    <w:rsid w:val="338923DD"/>
    <w:rsid w:val="33A504D4"/>
    <w:rsid w:val="33B4F4C4"/>
    <w:rsid w:val="33D148CF"/>
    <w:rsid w:val="33D9CAB9"/>
    <w:rsid w:val="34AF0286"/>
    <w:rsid w:val="34DD8F76"/>
    <w:rsid w:val="34FD1DB0"/>
    <w:rsid w:val="35026E6D"/>
    <w:rsid w:val="350B70B2"/>
    <w:rsid w:val="35182023"/>
    <w:rsid w:val="353CE05E"/>
    <w:rsid w:val="356051F7"/>
    <w:rsid w:val="356D1EB4"/>
    <w:rsid w:val="35C21497"/>
    <w:rsid w:val="35D64935"/>
    <w:rsid w:val="35DD3CC3"/>
    <w:rsid w:val="3613AA40"/>
    <w:rsid w:val="361939CA"/>
    <w:rsid w:val="3699C136"/>
    <w:rsid w:val="3710CB5F"/>
    <w:rsid w:val="374E39C2"/>
    <w:rsid w:val="380F89D8"/>
    <w:rsid w:val="381A6A39"/>
    <w:rsid w:val="382A113F"/>
    <w:rsid w:val="38394D57"/>
    <w:rsid w:val="3888B8D1"/>
    <w:rsid w:val="38F2F88E"/>
    <w:rsid w:val="38FCD742"/>
    <w:rsid w:val="392D1706"/>
    <w:rsid w:val="395159CF"/>
    <w:rsid w:val="39DB2D2D"/>
    <w:rsid w:val="39F4E44C"/>
    <w:rsid w:val="3A15C673"/>
    <w:rsid w:val="3AEA55B7"/>
    <w:rsid w:val="3B3E5784"/>
    <w:rsid w:val="3B4F1B6B"/>
    <w:rsid w:val="3B9BE819"/>
    <w:rsid w:val="3BF52A68"/>
    <w:rsid w:val="3C04BFFC"/>
    <w:rsid w:val="3C2EE007"/>
    <w:rsid w:val="3C5DB528"/>
    <w:rsid w:val="3C623D74"/>
    <w:rsid w:val="3C6ECE47"/>
    <w:rsid w:val="3C742BD5"/>
    <w:rsid w:val="3C747D6A"/>
    <w:rsid w:val="3C7D0261"/>
    <w:rsid w:val="3CA82E17"/>
    <w:rsid w:val="3CD1202D"/>
    <w:rsid w:val="3D34EA84"/>
    <w:rsid w:val="3D3C1B49"/>
    <w:rsid w:val="3D40E978"/>
    <w:rsid w:val="3D47E2C4"/>
    <w:rsid w:val="3D70579D"/>
    <w:rsid w:val="3DE96F8D"/>
    <w:rsid w:val="3DEF4719"/>
    <w:rsid w:val="3DFE2040"/>
    <w:rsid w:val="3ECE76C0"/>
    <w:rsid w:val="3ED6609D"/>
    <w:rsid w:val="3EDCB9D9"/>
    <w:rsid w:val="3F10ABE4"/>
    <w:rsid w:val="3F591B3C"/>
    <w:rsid w:val="3F69384A"/>
    <w:rsid w:val="3F81F9EC"/>
    <w:rsid w:val="3F83F51C"/>
    <w:rsid w:val="3F852A89"/>
    <w:rsid w:val="3FB6BA6B"/>
    <w:rsid w:val="4013EBF4"/>
    <w:rsid w:val="4031067B"/>
    <w:rsid w:val="404F33EF"/>
    <w:rsid w:val="4090182A"/>
    <w:rsid w:val="40AC7C45"/>
    <w:rsid w:val="40CDF65A"/>
    <w:rsid w:val="40D77CF2"/>
    <w:rsid w:val="4115C63C"/>
    <w:rsid w:val="41420361"/>
    <w:rsid w:val="41821ED2"/>
    <w:rsid w:val="41B4D376"/>
    <w:rsid w:val="42145A9B"/>
    <w:rsid w:val="424144AB"/>
    <w:rsid w:val="42484CA6"/>
    <w:rsid w:val="426D2922"/>
    <w:rsid w:val="4293A5E3"/>
    <w:rsid w:val="4299BDF2"/>
    <w:rsid w:val="42B9A93C"/>
    <w:rsid w:val="42CCDB4C"/>
    <w:rsid w:val="4349323C"/>
    <w:rsid w:val="435E994B"/>
    <w:rsid w:val="439C69E4"/>
    <w:rsid w:val="44547901"/>
    <w:rsid w:val="4476753C"/>
    <w:rsid w:val="44963D9F"/>
    <w:rsid w:val="452AAE55"/>
    <w:rsid w:val="4530067B"/>
    <w:rsid w:val="4543A989"/>
    <w:rsid w:val="45C231ED"/>
    <w:rsid w:val="464E10D0"/>
    <w:rsid w:val="4650B897"/>
    <w:rsid w:val="465F8673"/>
    <w:rsid w:val="46A087D8"/>
    <w:rsid w:val="46B5BA04"/>
    <w:rsid w:val="46EC2C74"/>
    <w:rsid w:val="474DD80D"/>
    <w:rsid w:val="4789B1C9"/>
    <w:rsid w:val="47A74A62"/>
    <w:rsid w:val="47EFA584"/>
    <w:rsid w:val="4881B163"/>
    <w:rsid w:val="48B8F926"/>
    <w:rsid w:val="48BA5197"/>
    <w:rsid w:val="48C6F783"/>
    <w:rsid w:val="48CE1CCA"/>
    <w:rsid w:val="48E713F4"/>
    <w:rsid w:val="491C219F"/>
    <w:rsid w:val="4923F9D5"/>
    <w:rsid w:val="494CBF28"/>
    <w:rsid w:val="49CAFA20"/>
    <w:rsid w:val="49D877FC"/>
    <w:rsid w:val="49FCE3F5"/>
    <w:rsid w:val="4A107C85"/>
    <w:rsid w:val="4AB5A12F"/>
    <w:rsid w:val="4AE5510A"/>
    <w:rsid w:val="4B77D2B3"/>
    <w:rsid w:val="4B8A09B8"/>
    <w:rsid w:val="4BEE2972"/>
    <w:rsid w:val="4C359D76"/>
    <w:rsid w:val="4C427481"/>
    <w:rsid w:val="4C5802E2"/>
    <w:rsid w:val="4CC8B8FC"/>
    <w:rsid w:val="4CCDDAF3"/>
    <w:rsid w:val="4D3D803B"/>
    <w:rsid w:val="4D43725D"/>
    <w:rsid w:val="4D595FD3"/>
    <w:rsid w:val="4D5FC1FC"/>
    <w:rsid w:val="4E2E3F8C"/>
    <w:rsid w:val="4EAE39A6"/>
    <w:rsid w:val="4EC19C83"/>
    <w:rsid w:val="4F053633"/>
    <w:rsid w:val="4F0B9717"/>
    <w:rsid w:val="4F2963C2"/>
    <w:rsid w:val="4F426DDE"/>
    <w:rsid w:val="4F43FFEB"/>
    <w:rsid w:val="4F871962"/>
    <w:rsid w:val="4FA55143"/>
    <w:rsid w:val="4FF43142"/>
    <w:rsid w:val="50057BB5"/>
    <w:rsid w:val="506D0884"/>
    <w:rsid w:val="50A4D168"/>
    <w:rsid w:val="50ADE6DB"/>
    <w:rsid w:val="50DB6059"/>
    <w:rsid w:val="512D0C31"/>
    <w:rsid w:val="518EB207"/>
    <w:rsid w:val="51AF7296"/>
    <w:rsid w:val="51DD0666"/>
    <w:rsid w:val="52665DF6"/>
    <w:rsid w:val="528C4E82"/>
    <w:rsid w:val="528FBD44"/>
    <w:rsid w:val="52CFC4D3"/>
    <w:rsid w:val="52D16F06"/>
    <w:rsid w:val="52F40DED"/>
    <w:rsid w:val="52FB573B"/>
    <w:rsid w:val="5345C5FC"/>
    <w:rsid w:val="53696944"/>
    <w:rsid w:val="53756225"/>
    <w:rsid w:val="537B8694"/>
    <w:rsid w:val="537C2FF3"/>
    <w:rsid w:val="5381AAC9"/>
    <w:rsid w:val="53BF15FA"/>
    <w:rsid w:val="53E48B98"/>
    <w:rsid w:val="53EC0F57"/>
    <w:rsid w:val="5408849C"/>
    <w:rsid w:val="54A754C7"/>
    <w:rsid w:val="54FEA346"/>
    <w:rsid w:val="555E96CA"/>
    <w:rsid w:val="55A8FF4C"/>
    <w:rsid w:val="55FA7F0A"/>
    <w:rsid w:val="5608BEE3"/>
    <w:rsid w:val="564E3851"/>
    <w:rsid w:val="56B3A75D"/>
    <w:rsid w:val="56C5E9FF"/>
    <w:rsid w:val="56D1B19C"/>
    <w:rsid w:val="56DFB72D"/>
    <w:rsid w:val="56E9263B"/>
    <w:rsid w:val="56FB7B62"/>
    <w:rsid w:val="5752854E"/>
    <w:rsid w:val="57627551"/>
    <w:rsid w:val="57D732C5"/>
    <w:rsid w:val="57D9CE04"/>
    <w:rsid w:val="57E2F6FA"/>
    <w:rsid w:val="583DE569"/>
    <w:rsid w:val="583F01BB"/>
    <w:rsid w:val="584803DF"/>
    <w:rsid w:val="5855E1CA"/>
    <w:rsid w:val="58634885"/>
    <w:rsid w:val="587D550D"/>
    <w:rsid w:val="588DF63F"/>
    <w:rsid w:val="58C49BDA"/>
    <w:rsid w:val="58D4563D"/>
    <w:rsid w:val="58D4747B"/>
    <w:rsid w:val="596BAF2A"/>
    <w:rsid w:val="597BE2BC"/>
    <w:rsid w:val="5991BF2F"/>
    <w:rsid w:val="59F0EC4D"/>
    <w:rsid w:val="5A2CC980"/>
    <w:rsid w:val="5A8DA6FA"/>
    <w:rsid w:val="5B1C5146"/>
    <w:rsid w:val="5B254566"/>
    <w:rsid w:val="5B99AE44"/>
    <w:rsid w:val="5BA164E8"/>
    <w:rsid w:val="5BC9B804"/>
    <w:rsid w:val="5BD6650F"/>
    <w:rsid w:val="5BE8EF8F"/>
    <w:rsid w:val="5C248B64"/>
    <w:rsid w:val="5C66C649"/>
    <w:rsid w:val="5CC33BB7"/>
    <w:rsid w:val="5D336E82"/>
    <w:rsid w:val="5D4F8CF1"/>
    <w:rsid w:val="5DB0B87B"/>
    <w:rsid w:val="5DB9D812"/>
    <w:rsid w:val="5DD0BEAA"/>
    <w:rsid w:val="5DDE11AB"/>
    <w:rsid w:val="5DDE9AE2"/>
    <w:rsid w:val="5E02A031"/>
    <w:rsid w:val="5E34753F"/>
    <w:rsid w:val="5E80792E"/>
    <w:rsid w:val="5F583906"/>
    <w:rsid w:val="5F82DE0B"/>
    <w:rsid w:val="5FAF2209"/>
    <w:rsid w:val="5FC9FFE0"/>
    <w:rsid w:val="600E40B1"/>
    <w:rsid w:val="604326A7"/>
    <w:rsid w:val="606D4A1C"/>
    <w:rsid w:val="60B95AF8"/>
    <w:rsid w:val="60FA2A23"/>
    <w:rsid w:val="6134A10A"/>
    <w:rsid w:val="61707B52"/>
    <w:rsid w:val="620D2358"/>
    <w:rsid w:val="62305D70"/>
    <w:rsid w:val="626410D5"/>
    <w:rsid w:val="626B0819"/>
    <w:rsid w:val="62B7E05B"/>
    <w:rsid w:val="6310284E"/>
    <w:rsid w:val="633115B3"/>
    <w:rsid w:val="63BD095B"/>
    <w:rsid w:val="63C78B41"/>
    <w:rsid w:val="6416A486"/>
    <w:rsid w:val="644755DB"/>
    <w:rsid w:val="64A74074"/>
    <w:rsid w:val="650E1095"/>
    <w:rsid w:val="6555278F"/>
    <w:rsid w:val="656ACC97"/>
    <w:rsid w:val="6583A4FC"/>
    <w:rsid w:val="658D194D"/>
    <w:rsid w:val="65C6C08F"/>
    <w:rsid w:val="663D7F90"/>
    <w:rsid w:val="66413D67"/>
    <w:rsid w:val="6648840F"/>
    <w:rsid w:val="6658C4A2"/>
    <w:rsid w:val="66D9805E"/>
    <w:rsid w:val="671E2FF1"/>
    <w:rsid w:val="67657B99"/>
    <w:rsid w:val="67AB7056"/>
    <w:rsid w:val="67ED16CE"/>
    <w:rsid w:val="68004005"/>
    <w:rsid w:val="687D2D67"/>
    <w:rsid w:val="68AA65FF"/>
    <w:rsid w:val="68B63A1F"/>
    <w:rsid w:val="68B8F720"/>
    <w:rsid w:val="68BFAD63"/>
    <w:rsid w:val="68D8AE4E"/>
    <w:rsid w:val="69166178"/>
    <w:rsid w:val="69369CC6"/>
    <w:rsid w:val="695F51C2"/>
    <w:rsid w:val="69632595"/>
    <w:rsid w:val="696DF4F5"/>
    <w:rsid w:val="697D6397"/>
    <w:rsid w:val="6980E101"/>
    <w:rsid w:val="6A06C71D"/>
    <w:rsid w:val="6A3B9DE2"/>
    <w:rsid w:val="6A52BF21"/>
    <w:rsid w:val="6A8CEBF2"/>
    <w:rsid w:val="6AC6E5E2"/>
    <w:rsid w:val="6B5B3EC7"/>
    <w:rsid w:val="6B93A03D"/>
    <w:rsid w:val="6BB32229"/>
    <w:rsid w:val="6BEDDAE1"/>
    <w:rsid w:val="6C534EAB"/>
    <w:rsid w:val="6C5E8706"/>
    <w:rsid w:val="6CE28334"/>
    <w:rsid w:val="6E5F7153"/>
    <w:rsid w:val="6E9FFA0B"/>
    <w:rsid w:val="6EE14AF3"/>
    <w:rsid w:val="6F1607C5"/>
    <w:rsid w:val="6FB330CE"/>
    <w:rsid w:val="7036E9D9"/>
    <w:rsid w:val="70523316"/>
    <w:rsid w:val="711FE615"/>
    <w:rsid w:val="714BD74F"/>
    <w:rsid w:val="718BFB47"/>
    <w:rsid w:val="71FBA6EC"/>
    <w:rsid w:val="72446BCB"/>
    <w:rsid w:val="72663F2E"/>
    <w:rsid w:val="72796363"/>
    <w:rsid w:val="728087B6"/>
    <w:rsid w:val="72E60FE2"/>
    <w:rsid w:val="72F9ED2E"/>
    <w:rsid w:val="73014CC8"/>
    <w:rsid w:val="73108646"/>
    <w:rsid w:val="733C9551"/>
    <w:rsid w:val="7341667D"/>
    <w:rsid w:val="736D4020"/>
    <w:rsid w:val="7375729C"/>
    <w:rsid w:val="739B37F2"/>
    <w:rsid w:val="73B9AE63"/>
    <w:rsid w:val="73C9BE54"/>
    <w:rsid w:val="74663AD9"/>
    <w:rsid w:val="748E33A5"/>
    <w:rsid w:val="74A0DAA2"/>
    <w:rsid w:val="74F1BB58"/>
    <w:rsid w:val="74FBBB61"/>
    <w:rsid w:val="74FD60C1"/>
    <w:rsid w:val="7532E7C2"/>
    <w:rsid w:val="75680980"/>
    <w:rsid w:val="75E01029"/>
    <w:rsid w:val="7608CCF7"/>
    <w:rsid w:val="7663B7D4"/>
    <w:rsid w:val="7707307B"/>
    <w:rsid w:val="77086BA4"/>
    <w:rsid w:val="7725A08E"/>
    <w:rsid w:val="772F4CC6"/>
    <w:rsid w:val="77512DB6"/>
    <w:rsid w:val="777048A8"/>
    <w:rsid w:val="77B724D6"/>
    <w:rsid w:val="77C2CEFC"/>
    <w:rsid w:val="77DA28EB"/>
    <w:rsid w:val="784A494B"/>
    <w:rsid w:val="78D5A390"/>
    <w:rsid w:val="78DEACFD"/>
    <w:rsid w:val="793CD55B"/>
    <w:rsid w:val="795703FC"/>
    <w:rsid w:val="797A62CB"/>
    <w:rsid w:val="79B55349"/>
    <w:rsid w:val="79FC2D09"/>
    <w:rsid w:val="7A11A546"/>
    <w:rsid w:val="7A19E197"/>
    <w:rsid w:val="7A91EE3B"/>
    <w:rsid w:val="7ABA7150"/>
    <w:rsid w:val="7ACB89E2"/>
    <w:rsid w:val="7B3077F9"/>
    <w:rsid w:val="7B42C8E0"/>
    <w:rsid w:val="7B45EB28"/>
    <w:rsid w:val="7B48F141"/>
    <w:rsid w:val="7B6609C6"/>
    <w:rsid w:val="7B69F0A7"/>
    <w:rsid w:val="7B94834A"/>
    <w:rsid w:val="7C00C91B"/>
    <w:rsid w:val="7C00EA16"/>
    <w:rsid w:val="7C12B2C9"/>
    <w:rsid w:val="7C29C59C"/>
    <w:rsid w:val="7C6EBDFD"/>
    <w:rsid w:val="7C6FCC38"/>
    <w:rsid w:val="7CBBB5FA"/>
    <w:rsid w:val="7CE48C74"/>
    <w:rsid w:val="7CFECE02"/>
    <w:rsid w:val="7D7C0BE8"/>
    <w:rsid w:val="7D8640FF"/>
    <w:rsid w:val="7DBC3C35"/>
    <w:rsid w:val="7DC386BB"/>
    <w:rsid w:val="7DCC94B0"/>
    <w:rsid w:val="7DD73A8A"/>
    <w:rsid w:val="7E70F6F8"/>
    <w:rsid w:val="7E7A69A2"/>
    <w:rsid w:val="7E8F0119"/>
    <w:rsid w:val="7ED86909"/>
    <w:rsid w:val="7F13E8E2"/>
    <w:rsid w:val="7F975B4E"/>
    <w:rsid w:val="7FBF7D4C"/>
    <w:rsid w:val="7FFD5C5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8807680"/>
  <w15:docId w15:val="{43D81B50-C1D3-49ED-A7B7-B4AECAC3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E36"/>
    <w:rPr>
      <w:sz w:val="24"/>
      <w:szCs w:val="24"/>
      <w:lang w:val="en-GB" w:eastAsia="en-US"/>
    </w:rPr>
  </w:style>
  <w:style w:type="paragraph" w:styleId="Heading1">
    <w:name w:val="heading 1"/>
    <w:basedOn w:val="Normal"/>
    <w:next w:val="Normal"/>
    <w:link w:val="Heading1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32"/>
      <w:u w:val="single"/>
    </w:rPr>
  </w:style>
  <w:style w:type="paragraph" w:styleId="Heading2">
    <w:name w:val="heading 2"/>
    <w:basedOn w:val="Normal"/>
    <w:next w:val="Normal"/>
    <w:link w:val="Heading2Char"/>
    <w:uiPriority w:val="9"/>
    <w:qFormat/>
    <w:rsid w:val="002370C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bCs/>
      <w:sz w:val="32"/>
      <w:szCs w:val="32"/>
      <w:lang w:val="en-IE"/>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aramond" w:hAnsi="Garamond"/>
      <w:b/>
      <w:bCs/>
      <w:sz w:val="28"/>
    </w:rPr>
  </w:style>
  <w:style w:type="paragraph" w:styleId="Heading5">
    <w:name w:val="heading 5"/>
    <w:basedOn w:val="Normal"/>
    <w:next w:val="Normal"/>
    <w:link w:val="Heading5Char"/>
    <w:uiPriority w:val="9"/>
    <w:qFormat/>
    <w:pPr>
      <w:keepNext/>
      <w:outlineLvl w:val="4"/>
    </w:pPr>
    <w:rPr>
      <w:rFonts w:ascii="Garamond" w:hAnsi="Garamond"/>
      <w:b/>
      <w:bCs/>
      <w:sz w:val="28"/>
    </w:rPr>
  </w:style>
  <w:style w:type="paragraph" w:styleId="Heading6">
    <w:name w:val="heading 6"/>
    <w:basedOn w:val="Normal"/>
    <w:next w:val="Normal"/>
    <w:link w:val="Heading6Char"/>
    <w:uiPriority w:val="9"/>
    <w:qFormat/>
    <w:pPr>
      <w:keepNext/>
      <w:jc w:val="both"/>
      <w:outlineLvl w:val="5"/>
    </w:pPr>
    <w:rPr>
      <w:rFonts w:ascii="Garamond" w:hAnsi="Garamond"/>
      <w:sz w:val="36"/>
    </w:rPr>
  </w:style>
  <w:style w:type="paragraph" w:styleId="Heading7">
    <w:name w:val="heading 7"/>
    <w:basedOn w:val="Normal"/>
    <w:next w:val="Normal"/>
    <w:link w:val="Heading7Char"/>
    <w:uiPriority w:val="9"/>
    <w:qFormat/>
    <w:pPr>
      <w:keepNext/>
      <w:autoSpaceDE w:val="0"/>
      <w:autoSpaceDN w:val="0"/>
      <w:adjustRightInd w:val="0"/>
      <w:outlineLvl w:val="6"/>
    </w:pPr>
    <w:rPr>
      <w:rFonts w:ascii="Arial" w:hAnsi="Arial" w:cs="Arial"/>
      <w:b/>
      <w:bCs/>
      <w:color w:val="000000"/>
      <w:lang w:val="en-US"/>
    </w:rPr>
  </w:style>
  <w:style w:type="paragraph" w:styleId="Heading8">
    <w:name w:val="heading 8"/>
    <w:basedOn w:val="Normal"/>
    <w:next w:val="Normal"/>
    <w:link w:val="Heading8Char"/>
    <w:qFormat/>
    <w:pPr>
      <w:keepNext/>
      <w:outlineLvl w:val="7"/>
    </w:pPr>
    <w:rPr>
      <w:rFonts w:ascii="Garamond" w:hAnsi="Garamond"/>
      <w:sz w:val="36"/>
    </w:rPr>
  </w:style>
  <w:style w:type="paragraph" w:styleId="Heading9">
    <w:name w:val="heading 9"/>
    <w:basedOn w:val="Normal"/>
    <w:next w:val="Normal"/>
    <w:link w:val="Heading9Char"/>
    <w:uiPriority w:val="9"/>
    <w:semiHidden/>
    <w:unhideWhenUsed/>
    <w:qFormat/>
    <w:rsid w:val="00CB5D5B"/>
    <w:pPr>
      <w:keepNext/>
      <w:keepLines/>
      <w:spacing w:before="40" w:line="300" w:lineRule="auto"/>
      <w:outlineLvl w:val="8"/>
    </w:pPr>
    <w:rPr>
      <w:rFonts w:asciiTheme="minorHAnsi" w:eastAsiaTheme="minorEastAsia" w:hAnsiTheme="minorHAnsi" w:cstheme="minorBidi"/>
      <w:b/>
      <w:bCs/>
      <w:i/>
      <w:iCs/>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5B"/>
    <w:rPr>
      <w:b/>
      <w:sz w:val="32"/>
      <w:szCs w:val="24"/>
      <w:u w:val="single"/>
      <w:lang w:val="en-GB" w:eastAsia="en-US"/>
    </w:rPr>
  </w:style>
  <w:style w:type="character" w:customStyle="1" w:styleId="Heading2Char">
    <w:name w:val="Heading 2 Char"/>
    <w:basedOn w:val="DefaultParagraphFont"/>
    <w:link w:val="Heading2"/>
    <w:uiPriority w:val="9"/>
    <w:rsid w:val="002370C2"/>
    <w:rPr>
      <w:b/>
      <w:bCs/>
      <w:sz w:val="32"/>
      <w:szCs w:val="32"/>
      <w:lang w:eastAsia="en-US"/>
    </w:rPr>
  </w:style>
  <w:style w:type="character" w:customStyle="1" w:styleId="Heading3Char">
    <w:name w:val="Heading 3 Char"/>
    <w:basedOn w:val="DefaultParagraphFont"/>
    <w:link w:val="Heading3"/>
    <w:uiPriority w:val="9"/>
    <w:rsid w:val="00CB5D5B"/>
    <w:rPr>
      <w:b/>
      <w:bCs/>
      <w:sz w:val="24"/>
      <w:szCs w:val="24"/>
      <w:lang w:val="en-GB" w:eastAsia="en-US"/>
    </w:rPr>
  </w:style>
  <w:style w:type="character" w:customStyle="1" w:styleId="Heading4Char">
    <w:name w:val="Heading 4 Char"/>
    <w:link w:val="Heading4"/>
    <w:uiPriority w:val="9"/>
    <w:locked/>
    <w:rsid w:val="00FB24C3"/>
    <w:rPr>
      <w:rFonts w:ascii="Garamond" w:hAnsi="Garamond"/>
      <w:b/>
      <w:bCs/>
      <w:sz w:val="28"/>
      <w:szCs w:val="24"/>
      <w:lang w:val="en-GB" w:eastAsia="en-US"/>
    </w:rPr>
  </w:style>
  <w:style w:type="character" w:customStyle="1" w:styleId="Heading5Char">
    <w:name w:val="Heading 5 Char"/>
    <w:basedOn w:val="DefaultParagraphFont"/>
    <w:link w:val="Heading5"/>
    <w:uiPriority w:val="9"/>
    <w:rsid w:val="00CB5D5B"/>
    <w:rPr>
      <w:rFonts w:ascii="Garamond" w:hAnsi="Garamond"/>
      <w:b/>
      <w:bCs/>
      <w:sz w:val="28"/>
      <w:szCs w:val="24"/>
      <w:lang w:val="en-GB" w:eastAsia="en-US"/>
    </w:rPr>
  </w:style>
  <w:style w:type="character" w:customStyle="1" w:styleId="Heading6Char">
    <w:name w:val="Heading 6 Char"/>
    <w:basedOn w:val="DefaultParagraphFont"/>
    <w:link w:val="Heading6"/>
    <w:uiPriority w:val="9"/>
    <w:rsid w:val="00CB5D5B"/>
    <w:rPr>
      <w:rFonts w:ascii="Garamond" w:hAnsi="Garamond"/>
      <w:sz w:val="36"/>
      <w:szCs w:val="24"/>
      <w:lang w:val="en-GB" w:eastAsia="en-US"/>
    </w:rPr>
  </w:style>
  <w:style w:type="character" w:customStyle="1" w:styleId="Heading7Char">
    <w:name w:val="Heading 7 Char"/>
    <w:basedOn w:val="DefaultParagraphFont"/>
    <w:link w:val="Heading7"/>
    <w:uiPriority w:val="9"/>
    <w:rsid w:val="00CB5D5B"/>
    <w:rPr>
      <w:rFonts w:ascii="Arial" w:hAnsi="Arial" w:cs="Arial"/>
      <w:b/>
      <w:bCs/>
      <w:color w:val="000000"/>
      <w:sz w:val="24"/>
      <w:szCs w:val="24"/>
      <w:lang w:val="en-US" w:eastAsia="en-US"/>
    </w:rPr>
  </w:style>
  <w:style w:type="character" w:customStyle="1" w:styleId="Heading8Char">
    <w:name w:val="Heading 8 Char"/>
    <w:basedOn w:val="DefaultParagraphFont"/>
    <w:link w:val="Heading8"/>
    <w:rsid w:val="00CB5D5B"/>
    <w:rPr>
      <w:rFonts w:ascii="Garamond" w:hAnsi="Garamond"/>
      <w:sz w:val="36"/>
      <w:szCs w:val="24"/>
      <w:lang w:val="en-GB" w:eastAsia="en-US"/>
    </w:rPr>
  </w:style>
  <w:style w:type="paragraph" w:styleId="BodyText">
    <w:name w:val="Body Text"/>
    <w:basedOn w:val="Normal"/>
    <w:link w:val="BodyTex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rPr>
  </w:style>
  <w:style w:type="character" w:customStyle="1" w:styleId="BodyTextChar">
    <w:name w:val="Body Text Char"/>
    <w:link w:val="BodyText"/>
    <w:uiPriority w:val="99"/>
    <w:locked/>
    <w:rsid w:val="00FB24C3"/>
    <w:rPr>
      <w:color w:val="000000"/>
      <w:sz w:val="24"/>
      <w:szCs w:val="24"/>
      <w:lang w:val="en-GB" w:eastAsia="en-US"/>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sid w:val="00385814"/>
    <w:rPr>
      <w:sz w:val="24"/>
      <w:szCs w:val="24"/>
      <w:lang w:val="en-GB" w:eastAsia="en-US" w:bidi="ar-SA"/>
    </w:rPr>
  </w:style>
  <w:style w:type="character" w:styleId="PageNumber">
    <w:name w:val="page number"/>
    <w:basedOn w:val="DefaultParagraphFont"/>
  </w:style>
  <w:style w:type="paragraph" w:styleId="BodyText2">
    <w:name w:val="Body Text 2"/>
    <w:basedOn w:val="Normal"/>
    <w:link w:val="BodyText2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Garamond" w:hAnsi="Garamond"/>
      <w:color w:val="000000"/>
    </w:rPr>
  </w:style>
  <w:style w:type="character" w:customStyle="1" w:styleId="BodyText2Char">
    <w:name w:val="Body Text 2 Char"/>
    <w:link w:val="BodyText2"/>
    <w:uiPriority w:val="99"/>
    <w:locked/>
    <w:rsid w:val="00FB24C3"/>
    <w:rPr>
      <w:rFonts w:ascii="Garamond" w:hAnsi="Garamond"/>
      <w:color w:val="000000"/>
      <w:sz w:val="24"/>
      <w:szCs w:val="24"/>
      <w:lang w:val="en-GB" w:eastAsia="en-US"/>
    </w:rPr>
  </w:style>
  <w:style w:type="paragraph" w:styleId="BodyTextIndent">
    <w:name w:val="Body Text Indent"/>
    <w:basedOn w:val="Normal"/>
    <w:link w:val="BodyTextInden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Garamond" w:hAnsi="Garamond"/>
      <w:color w:val="000000"/>
    </w:rPr>
  </w:style>
  <w:style w:type="character" w:customStyle="1" w:styleId="BodyTextIndentChar">
    <w:name w:val="Body Text Indent Char"/>
    <w:link w:val="BodyTextIndent"/>
    <w:uiPriority w:val="99"/>
    <w:locked/>
    <w:rsid w:val="00086AF6"/>
    <w:rPr>
      <w:rFonts w:ascii="Garamond" w:hAnsi="Garamond"/>
      <w:color w:val="000000"/>
      <w:sz w:val="24"/>
      <w:szCs w:val="24"/>
      <w:lang w:val="en-GB" w:eastAsia="en-US"/>
    </w:rPr>
  </w:style>
  <w:style w:type="paragraph" w:styleId="BodyText3">
    <w:name w:val="Body Text 3"/>
    <w:basedOn w:val="Normal"/>
    <w:link w:val="BodyText3Char"/>
    <w:pPr>
      <w:jc w:val="both"/>
    </w:pPr>
    <w:rPr>
      <w:rFonts w:ascii="Garamond" w:hAnsi="Garamond"/>
      <w:lang w:val="en-I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576E36"/>
    <w:rPr>
      <w:rFonts w:ascii="Tahoma" w:hAnsi="Tahoma" w:cs="Tahoma"/>
      <w:sz w:val="16"/>
      <w:szCs w:val="16"/>
    </w:rPr>
  </w:style>
  <w:style w:type="character" w:customStyle="1" w:styleId="BalloonTextChar">
    <w:name w:val="Balloon Text Char"/>
    <w:basedOn w:val="DefaultParagraphFont"/>
    <w:link w:val="BalloonText"/>
    <w:uiPriority w:val="99"/>
    <w:rsid w:val="00CB5D5B"/>
    <w:rPr>
      <w:rFonts w:ascii="Tahoma" w:hAnsi="Tahoma" w:cs="Tahoma"/>
      <w:sz w:val="16"/>
      <w:szCs w:val="16"/>
      <w:lang w:val="en-GB" w:eastAsia="en-US"/>
    </w:rPr>
  </w:style>
  <w:style w:type="character" w:styleId="Emphasis">
    <w:name w:val="Emphasis"/>
    <w:uiPriority w:val="20"/>
    <w:qFormat/>
    <w:rsid w:val="00645E2D"/>
    <w:rPr>
      <w:i/>
      <w:iCs/>
    </w:rPr>
  </w:style>
  <w:style w:type="character" w:styleId="Strong">
    <w:name w:val="Strong"/>
    <w:uiPriority w:val="22"/>
    <w:qFormat/>
    <w:rsid w:val="0017496E"/>
    <w:rPr>
      <w:b/>
      <w:bCs/>
    </w:rPr>
  </w:style>
  <w:style w:type="paragraph" w:styleId="FootnoteText">
    <w:name w:val="footnote text"/>
    <w:basedOn w:val="Normal"/>
    <w:link w:val="FootnoteTextChar"/>
    <w:semiHidden/>
    <w:rsid w:val="0048035E"/>
    <w:rPr>
      <w:sz w:val="20"/>
      <w:szCs w:val="20"/>
      <w:lang w:eastAsia="en-GB"/>
    </w:rPr>
  </w:style>
  <w:style w:type="character" w:customStyle="1" w:styleId="FootnoteTextChar">
    <w:name w:val="Footnote Text Char"/>
    <w:link w:val="FootnoteText"/>
    <w:semiHidden/>
    <w:rsid w:val="003D1DC5"/>
    <w:rPr>
      <w:lang w:val="en-GB" w:eastAsia="en-GB" w:bidi="ar-SA"/>
    </w:rPr>
  </w:style>
  <w:style w:type="character" w:styleId="FootnoteReference">
    <w:name w:val="footnote reference"/>
    <w:semiHidden/>
    <w:rsid w:val="0048035E"/>
    <w:rPr>
      <w:vertAlign w:val="superscript"/>
    </w:rPr>
  </w:style>
  <w:style w:type="paragraph" w:customStyle="1" w:styleId="ColorfulList-Accent11">
    <w:name w:val="Colorful List - Accent 11"/>
    <w:basedOn w:val="Normal"/>
    <w:qFormat/>
    <w:rsid w:val="003D1DC5"/>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3C1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C1B2F"/>
    <w:rPr>
      <w:sz w:val="16"/>
      <w:szCs w:val="16"/>
    </w:rPr>
  </w:style>
  <w:style w:type="paragraph" w:styleId="CommentText">
    <w:name w:val="annotation text"/>
    <w:basedOn w:val="Normal"/>
    <w:link w:val="CommentTextChar"/>
    <w:rsid w:val="005C1B2F"/>
    <w:rPr>
      <w:sz w:val="20"/>
      <w:szCs w:val="20"/>
    </w:rPr>
  </w:style>
  <w:style w:type="character" w:customStyle="1" w:styleId="CommentTextChar">
    <w:name w:val="Comment Text Char"/>
    <w:link w:val="CommentText"/>
    <w:rsid w:val="005C1B2F"/>
    <w:rPr>
      <w:lang w:val="en-GB"/>
    </w:rPr>
  </w:style>
  <w:style w:type="paragraph" w:styleId="CommentSubject">
    <w:name w:val="annotation subject"/>
    <w:basedOn w:val="CommentText"/>
    <w:next w:val="CommentText"/>
    <w:link w:val="CommentSubjectChar"/>
    <w:uiPriority w:val="99"/>
    <w:rsid w:val="005C1B2F"/>
    <w:rPr>
      <w:b/>
      <w:bCs/>
    </w:rPr>
  </w:style>
  <w:style w:type="character" w:customStyle="1" w:styleId="CommentSubjectChar">
    <w:name w:val="Comment Subject Char"/>
    <w:link w:val="CommentSubject"/>
    <w:uiPriority w:val="99"/>
    <w:rsid w:val="005C1B2F"/>
    <w:rPr>
      <w:b/>
      <w:bCs/>
      <w:lang w:val="en-GB"/>
    </w:rPr>
  </w:style>
  <w:style w:type="paragraph" w:styleId="DocumentMap">
    <w:name w:val="Document Map"/>
    <w:basedOn w:val="Normal"/>
    <w:semiHidden/>
    <w:rsid w:val="00731505"/>
    <w:pPr>
      <w:shd w:val="clear" w:color="auto" w:fill="000080"/>
    </w:pPr>
    <w:rPr>
      <w:rFonts w:ascii="Tahoma" w:hAnsi="Tahoma" w:cs="Tahoma"/>
      <w:sz w:val="20"/>
      <w:szCs w:val="20"/>
    </w:rPr>
  </w:style>
  <w:style w:type="paragraph" w:customStyle="1" w:styleId="ColorfulShading-Accent11">
    <w:name w:val="Colorful Shading - Accent 11"/>
    <w:hidden/>
    <w:uiPriority w:val="99"/>
    <w:semiHidden/>
    <w:rsid w:val="00663AB0"/>
    <w:rPr>
      <w:sz w:val="24"/>
      <w:szCs w:val="24"/>
      <w:lang w:val="en-GB" w:eastAsia="en-US"/>
    </w:rPr>
  </w:style>
  <w:style w:type="paragraph" w:styleId="Revision">
    <w:name w:val="Revision"/>
    <w:hidden/>
    <w:uiPriority w:val="99"/>
    <w:semiHidden/>
    <w:rsid w:val="00540AAE"/>
    <w:rPr>
      <w:sz w:val="24"/>
      <w:szCs w:val="24"/>
      <w:lang w:val="en-GB" w:eastAsia="en-US"/>
    </w:rPr>
  </w:style>
  <w:style w:type="paragraph" w:styleId="NormalWeb">
    <w:name w:val="Normal (Web)"/>
    <w:basedOn w:val="Normal"/>
    <w:uiPriority w:val="99"/>
    <w:unhideWhenUsed/>
    <w:rsid w:val="00C56B25"/>
    <w:rPr>
      <w:rFonts w:eastAsia="Calibri"/>
      <w:lang w:val="en-IE" w:eastAsia="en-IE"/>
    </w:rPr>
  </w:style>
  <w:style w:type="paragraph" w:styleId="ListParagraph">
    <w:name w:val="List Paragraph"/>
    <w:aliases w:val="Citations"/>
    <w:basedOn w:val="Normal"/>
    <w:uiPriority w:val="34"/>
    <w:qFormat/>
    <w:rsid w:val="00664235"/>
    <w:pPr>
      <w:ind w:left="720"/>
      <w:contextualSpacing/>
    </w:pPr>
    <w:rPr>
      <w:lang w:eastAsia="en-GB"/>
    </w:rPr>
  </w:style>
  <w:style w:type="character" w:styleId="HTMLTypewriter">
    <w:name w:val="HTML Typewriter"/>
    <w:basedOn w:val="DefaultParagraphFont"/>
    <w:uiPriority w:val="99"/>
    <w:semiHidden/>
    <w:unhideWhenUsed/>
    <w:rsid w:val="005506CB"/>
    <w:rPr>
      <w:rFonts w:ascii="Courier New" w:eastAsia="Times New Roman" w:hAnsi="Courier New" w:cs="Courier New"/>
      <w:sz w:val="20"/>
      <w:szCs w:val="20"/>
    </w:rPr>
  </w:style>
  <w:style w:type="character" w:customStyle="1" w:styleId="apple-converted-space">
    <w:name w:val="apple-converted-space"/>
    <w:basedOn w:val="DefaultParagraphFont"/>
    <w:rsid w:val="00022F67"/>
  </w:style>
  <w:style w:type="character" w:customStyle="1" w:styleId="Heading9Char">
    <w:name w:val="Heading 9 Char"/>
    <w:basedOn w:val="DefaultParagraphFont"/>
    <w:link w:val="Heading9"/>
    <w:uiPriority w:val="9"/>
    <w:semiHidden/>
    <w:rsid w:val="00CB5D5B"/>
    <w:rPr>
      <w:rFonts w:asciiTheme="minorHAnsi" w:eastAsiaTheme="minorEastAsia" w:hAnsiTheme="minorHAnsi" w:cstheme="minorBidi"/>
      <w:b/>
      <w:bCs/>
      <w:i/>
      <w:iCs/>
      <w:sz w:val="21"/>
      <w:szCs w:val="21"/>
      <w:lang w:val="en-GB" w:eastAsia="en-GB"/>
    </w:rPr>
  </w:style>
  <w:style w:type="paragraph" w:styleId="NoSpacing">
    <w:name w:val="No Spacing"/>
    <w:uiPriority w:val="1"/>
    <w:qFormat/>
    <w:rsid w:val="00CB5D5B"/>
    <w:rPr>
      <w:rFonts w:asciiTheme="minorHAnsi" w:eastAsiaTheme="minorEastAsia" w:hAnsiTheme="minorHAnsi" w:cstheme="minorBidi"/>
      <w:sz w:val="21"/>
      <w:szCs w:val="21"/>
      <w:lang w:val="en-GB" w:eastAsia="en-GB"/>
    </w:rPr>
  </w:style>
  <w:style w:type="paragraph" w:styleId="Title">
    <w:name w:val="Title"/>
    <w:basedOn w:val="Normal"/>
    <w:next w:val="Normal"/>
    <w:link w:val="TitleChar"/>
    <w:uiPriority w:val="10"/>
    <w:qFormat/>
    <w:rsid w:val="00CB5D5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en-GB"/>
    </w:rPr>
  </w:style>
  <w:style w:type="character" w:customStyle="1" w:styleId="TitleChar">
    <w:name w:val="Title Char"/>
    <w:basedOn w:val="DefaultParagraphFont"/>
    <w:link w:val="Title"/>
    <w:uiPriority w:val="10"/>
    <w:rsid w:val="00CB5D5B"/>
    <w:rPr>
      <w:rFonts w:asciiTheme="majorHAnsi" w:eastAsiaTheme="majorEastAsia" w:hAnsiTheme="majorHAnsi" w:cstheme="majorBidi"/>
      <w:caps/>
      <w:color w:val="1F497D" w:themeColor="text2"/>
      <w:spacing w:val="30"/>
      <w:sz w:val="72"/>
      <w:szCs w:val="72"/>
      <w:lang w:val="en-GB" w:eastAsia="en-GB"/>
    </w:rPr>
  </w:style>
  <w:style w:type="paragraph" w:styleId="Subtitle">
    <w:name w:val="Subtitle"/>
    <w:basedOn w:val="Normal"/>
    <w:next w:val="Normal"/>
    <w:link w:val="SubtitleChar"/>
    <w:uiPriority w:val="11"/>
    <w:qFormat/>
    <w:rsid w:val="00CB5D5B"/>
    <w:pPr>
      <w:numPr>
        <w:ilvl w:val="1"/>
      </w:numPr>
      <w:spacing w:after="160" w:line="300" w:lineRule="auto"/>
      <w:jc w:val="center"/>
    </w:pPr>
    <w:rPr>
      <w:rFonts w:asciiTheme="minorHAnsi" w:eastAsiaTheme="minorEastAsia" w:hAnsiTheme="minorHAnsi" w:cstheme="minorBidi"/>
      <w:color w:val="1F497D" w:themeColor="text2"/>
      <w:sz w:val="28"/>
      <w:szCs w:val="28"/>
      <w:lang w:eastAsia="en-GB"/>
    </w:rPr>
  </w:style>
  <w:style w:type="character" w:customStyle="1" w:styleId="SubtitleChar">
    <w:name w:val="Subtitle Char"/>
    <w:basedOn w:val="DefaultParagraphFont"/>
    <w:link w:val="Subtitle"/>
    <w:uiPriority w:val="11"/>
    <w:rsid w:val="00CB5D5B"/>
    <w:rPr>
      <w:rFonts w:asciiTheme="minorHAnsi" w:eastAsiaTheme="minorEastAsia" w:hAnsiTheme="minorHAnsi" w:cstheme="minorBidi"/>
      <w:color w:val="1F497D" w:themeColor="text2"/>
      <w:sz w:val="28"/>
      <w:szCs w:val="28"/>
      <w:lang w:val="en-GB" w:eastAsia="en-GB"/>
    </w:rPr>
  </w:style>
  <w:style w:type="character" w:styleId="SubtleEmphasis">
    <w:name w:val="Subtle Emphasis"/>
    <w:basedOn w:val="DefaultParagraphFont"/>
    <w:uiPriority w:val="19"/>
    <w:qFormat/>
    <w:rsid w:val="00CB5D5B"/>
    <w:rPr>
      <w:i/>
      <w:iCs/>
      <w:color w:val="595959" w:themeColor="text1" w:themeTint="A6"/>
    </w:rPr>
  </w:style>
  <w:style w:type="character" w:styleId="IntenseEmphasis">
    <w:name w:val="Intense Emphasis"/>
    <w:basedOn w:val="DefaultParagraphFont"/>
    <w:uiPriority w:val="21"/>
    <w:qFormat/>
    <w:rsid w:val="00CB5D5B"/>
    <w:rPr>
      <w:b/>
      <w:bCs/>
      <w:i/>
      <w:iCs/>
      <w:color w:val="auto"/>
    </w:rPr>
  </w:style>
  <w:style w:type="paragraph" w:customStyle="1" w:styleId="Style1">
    <w:name w:val="Style1"/>
    <w:basedOn w:val="Subtitle"/>
    <w:link w:val="Style1Char"/>
    <w:rsid w:val="00CB5D5B"/>
  </w:style>
  <w:style w:type="character" w:customStyle="1" w:styleId="Style1Char">
    <w:name w:val="Style1 Char"/>
    <w:basedOn w:val="SubtitleChar"/>
    <w:link w:val="Style1"/>
    <w:rsid w:val="00CB5D5B"/>
    <w:rPr>
      <w:rFonts w:asciiTheme="minorHAnsi" w:eastAsiaTheme="minorEastAsia" w:hAnsiTheme="minorHAnsi" w:cstheme="minorBidi"/>
      <w:color w:val="1F497D" w:themeColor="text2"/>
      <w:sz w:val="28"/>
      <w:szCs w:val="28"/>
      <w:lang w:val="en-GB" w:eastAsia="en-GB"/>
    </w:rPr>
  </w:style>
  <w:style w:type="paragraph" w:styleId="Quote">
    <w:name w:val="Quote"/>
    <w:basedOn w:val="Normal"/>
    <w:next w:val="Normal"/>
    <w:link w:val="QuoteChar"/>
    <w:uiPriority w:val="29"/>
    <w:qFormat/>
    <w:rsid w:val="00CB5D5B"/>
    <w:pPr>
      <w:spacing w:before="160" w:after="160" w:line="300" w:lineRule="auto"/>
      <w:ind w:left="720" w:right="720"/>
      <w:jc w:val="center"/>
    </w:pPr>
    <w:rPr>
      <w:rFonts w:asciiTheme="minorHAnsi" w:eastAsiaTheme="minorEastAsia" w:hAnsiTheme="minorHAnsi" w:cstheme="minorBidi"/>
      <w:i/>
      <w:iCs/>
      <w:color w:val="76923C" w:themeColor="accent3" w:themeShade="BF"/>
      <w:lang w:eastAsia="en-GB"/>
    </w:rPr>
  </w:style>
  <w:style w:type="character" w:customStyle="1" w:styleId="QuoteChar">
    <w:name w:val="Quote Char"/>
    <w:basedOn w:val="DefaultParagraphFont"/>
    <w:link w:val="Quote"/>
    <w:uiPriority w:val="29"/>
    <w:rsid w:val="00CB5D5B"/>
    <w:rPr>
      <w:rFonts w:asciiTheme="minorHAnsi" w:eastAsiaTheme="minorEastAsia" w:hAnsiTheme="minorHAnsi" w:cstheme="minorBidi"/>
      <w:i/>
      <w:iCs/>
      <w:color w:val="76923C" w:themeColor="accent3" w:themeShade="BF"/>
      <w:sz w:val="24"/>
      <w:szCs w:val="24"/>
      <w:lang w:val="en-GB" w:eastAsia="en-GB"/>
    </w:rPr>
  </w:style>
  <w:style w:type="paragraph" w:styleId="IntenseQuote">
    <w:name w:val="Intense Quote"/>
    <w:basedOn w:val="Normal"/>
    <w:next w:val="Normal"/>
    <w:link w:val="IntenseQuoteChar"/>
    <w:uiPriority w:val="30"/>
    <w:qFormat/>
    <w:rsid w:val="00CB5D5B"/>
    <w:pPr>
      <w:spacing w:before="160" w:after="160" w:line="276" w:lineRule="auto"/>
      <w:ind w:left="936" w:right="936"/>
      <w:jc w:val="center"/>
    </w:pPr>
    <w:rPr>
      <w:rFonts w:asciiTheme="majorHAnsi" w:eastAsiaTheme="majorEastAsia" w:hAnsiTheme="majorHAnsi" w:cstheme="majorBidi"/>
      <w:caps/>
      <w:color w:val="365F91" w:themeColor="accent1" w:themeShade="BF"/>
      <w:sz w:val="28"/>
      <w:szCs w:val="28"/>
      <w:lang w:eastAsia="en-GB"/>
    </w:rPr>
  </w:style>
  <w:style w:type="character" w:customStyle="1" w:styleId="IntenseQuoteChar">
    <w:name w:val="Intense Quote Char"/>
    <w:basedOn w:val="DefaultParagraphFont"/>
    <w:link w:val="IntenseQuote"/>
    <w:uiPriority w:val="30"/>
    <w:rsid w:val="00CB5D5B"/>
    <w:rPr>
      <w:rFonts w:asciiTheme="majorHAnsi" w:eastAsiaTheme="majorEastAsia" w:hAnsiTheme="majorHAnsi" w:cstheme="majorBidi"/>
      <w:caps/>
      <w:color w:val="365F91" w:themeColor="accent1" w:themeShade="BF"/>
      <w:sz w:val="28"/>
      <w:szCs w:val="28"/>
      <w:lang w:val="en-GB" w:eastAsia="en-GB"/>
    </w:rPr>
  </w:style>
  <w:style w:type="character" w:styleId="SubtleReference">
    <w:name w:val="Subtle Reference"/>
    <w:basedOn w:val="DefaultParagraphFont"/>
    <w:uiPriority w:val="31"/>
    <w:qFormat/>
    <w:rsid w:val="00CB5D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5D5B"/>
    <w:rPr>
      <w:b/>
      <w:bCs/>
      <w:caps w:val="0"/>
      <w:smallCaps/>
      <w:color w:val="auto"/>
      <w:spacing w:val="0"/>
      <w:u w:val="single"/>
    </w:rPr>
  </w:style>
  <w:style w:type="character" w:styleId="BookTitle">
    <w:name w:val="Book Title"/>
    <w:basedOn w:val="DefaultParagraphFont"/>
    <w:uiPriority w:val="33"/>
    <w:qFormat/>
    <w:rsid w:val="00CB5D5B"/>
    <w:rPr>
      <w:b/>
      <w:bCs/>
      <w:caps w:val="0"/>
      <w:smallCaps/>
      <w:spacing w:val="0"/>
    </w:rPr>
  </w:style>
  <w:style w:type="paragraph" w:styleId="TOCHeading">
    <w:name w:val="TOC Heading"/>
    <w:basedOn w:val="Heading1"/>
    <w:next w:val="Normal"/>
    <w:uiPriority w:val="39"/>
    <w:unhideWhenUsed/>
    <w:qFormat/>
    <w:rsid w:val="00CB5D5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20" w:after="80"/>
      <w:outlineLvl w:val="9"/>
    </w:pPr>
    <w:rPr>
      <w:rFonts w:asciiTheme="majorHAnsi" w:eastAsiaTheme="majorEastAsia" w:hAnsiTheme="majorHAnsi" w:cstheme="majorBidi"/>
      <w:b w:val="0"/>
      <w:color w:val="365F91" w:themeColor="accent1" w:themeShade="BF"/>
      <w:sz w:val="40"/>
      <w:szCs w:val="40"/>
      <w:u w:val="none"/>
      <w:lang w:eastAsia="en-GB"/>
    </w:rPr>
  </w:style>
  <w:style w:type="paragraph" w:styleId="Header">
    <w:name w:val="header"/>
    <w:basedOn w:val="Normal"/>
    <w:link w:val="HeaderChar"/>
    <w:uiPriority w:val="99"/>
    <w:rsid w:val="00CB5D5B"/>
    <w:pPr>
      <w:tabs>
        <w:tab w:val="center" w:pos="4513"/>
        <w:tab w:val="right" w:pos="9026"/>
      </w:tabs>
    </w:pPr>
    <w:rPr>
      <w:rFonts w:asciiTheme="minorHAnsi" w:eastAsiaTheme="minorEastAsia" w:hAnsiTheme="minorHAnsi" w:cstheme="minorBidi"/>
      <w:sz w:val="21"/>
      <w:szCs w:val="21"/>
      <w:lang w:eastAsia="en-GB"/>
    </w:rPr>
  </w:style>
  <w:style w:type="character" w:customStyle="1" w:styleId="HeaderChar">
    <w:name w:val="Header Char"/>
    <w:basedOn w:val="DefaultParagraphFont"/>
    <w:link w:val="Header"/>
    <w:uiPriority w:val="99"/>
    <w:rsid w:val="00CB5D5B"/>
    <w:rPr>
      <w:rFonts w:asciiTheme="minorHAnsi" w:eastAsiaTheme="minorEastAsia" w:hAnsiTheme="minorHAnsi" w:cstheme="minorBidi"/>
      <w:sz w:val="21"/>
      <w:szCs w:val="21"/>
      <w:lang w:val="en-GB" w:eastAsia="en-GB"/>
    </w:rPr>
  </w:style>
  <w:style w:type="paragraph" w:customStyle="1" w:styleId="Default">
    <w:name w:val="Default"/>
    <w:rsid w:val="00CB5D5B"/>
    <w:pPr>
      <w:autoSpaceDE w:val="0"/>
      <w:autoSpaceDN w:val="0"/>
      <w:adjustRightInd w:val="0"/>
    </w:pPr>
    <w:rPr>
      <w:rFonts w:ascii="Arial" w:eastAsiaTheme="minorEastAsia" w:hAnsi="Arial" w:cs="Arial"/>
      <w:color w:val="000000"/>
      <w:sz w:val="24"/>
      <w:szCs w:val="24"/>
      <w:lang w:val="en-GB" w:eastAsia="en-GB"/>
    </w:rPr>
  </w:style>
  <w:style w:type="paragraph" w:styleId="PlainText">
    <w:name w:val="Plain Text"/>
    <w:basedOn w:val="Normal"/>
    <w:link w:val="PlainTextChar"/>
    <w:uiPriority w:val="99"/>
    <w:unhideWhenUsed/>
    <w:rsid w:val="00CB5D5B"/>
    <w:rPr>
      <w:rFonts w:ascii="Calibri" w:hAnsi="Calibri"/>
      <w:sz w:val="22"/>
      <w:szCs w:val="21"/>
      <w:lang w:val="x-none"/>
    </w:rPr>
  </w:style>
  <w:style w:type="character" w:customStyle="1" w:styleId="PlainTextChar">
    <w:name w:val="Plain Text Char"/>
    <w:basedOn w:val="DefaultParagraphFont"/>
    <w:link w:val="PlainText"/>
    <w:uiPriority w:val="99"/>
    <w:rsid w:val="00CB5D5B"/>
    <w:rPr>
      <w:rFonts w:ascii="Calibri" w:hAnsi="Calibri"/>
      <w:sz w:val="22"/>
      <w:szCs w:val="21"/>
      <w:lang w:val="x-none" w:eastAsia="en-US"/>
    </w:rPr>
  </w:style>
  <w:style w:type="paragraph" w:customStyle="1" w:styleId="core-info">
    <w:name w:val="core-info"/>
    <w:basedOn w:val="Normal"/>
    <w:rsid w:val="00CB5D5B"/>
    <w:pPr>
      <w:spacing w:before="100" w:beforeAutospacing="1" w:after="100" w:afterAutospacing="1"/>
    </w:pPr>
    <w:rPr>
      <w:lang w:val="en-US"/>
    </w:rPr>
  </w:style>
  <w:style w:type="character" w:customStyle="1" w:styleId="apple-tab-span">
    <w:name w:val="apple-tab-span"/>
    <w:basedOn w:val="DefaultParagraphFont"/>
    <w:rsid w:val="00CB5D5B"/>
  </w:style>
  <w:style w:type="paragraph" w:customStyle="1" w:styleId="ImportWordListStyleDefinition1">
    <w:name w:val="Import Word List Style Definition 1"/>
    <w:uiPriority w:val="99"/>
    <w:rsid w:val="00CB5D5B"/>
    <w:pPr>
      <w:numPr>
        <w:numId w:val="25"/>
      </w:numPr>
    </w:pPr>
  </w:style>
  <w:style w:type="character" w:customStyle="1" w:styleId="UnresolvedMention1">
    <w:name w:val="Unresolved Mention1"/>
    <w:basedOn w:val="DefaultParagraphFont"/>
    <w:uiPriority w:val="99"/>
    <w:semiHidden/>
    <w:unhideWhenUsed/>
    <w:rsid w:val="00F53F84"/>
    <w:rPr>
      <w:color w:val="605E5C"/>
      <w:shd w:val="clear" w:color="auto" w:fill="E1DFDD"/>
    </w:rPr>
  </w:style>
  <w:style w:type="character" w:customStyle="1" w:styleId="UnresolvedMention2">
    <w:name w:val="Unresolved Mention2"/>
    <w:basedOn w:val="DefaultParagraphFont"/>
    <w:rsid w:val="00C747EE"/>
    <w:rPr>
      <w:color w:val="605E5C"/>
      <w:shd w:val="clear" w:color="auto" w:fill="E1DFDD"/>
    </w:rPr>
  </w:style>
  <w:style w:type="character" w:customStyle="1" w:styleId="UnresolvedMention3">
    <w:name w:val="Unresolved Mention3"/>
    <w:basedOn w:val="DefaultParagraphFont"/>
    <w:uiPriority w:val="99"/>
    <w:semiHidden/>
    <w:unhideWhenUsed/>
    <w:rsid w:val="00430085"/>
    <w:rPr>
      <w:color w:val="605E5C"/>
      <w:shd w:val="clear" w:color="auto" w:fill="E1DFDD"/>
    </w:rPr>
  </w:style>
  <w:style w:type="character" w:customStyle="1" w:styleId="UnresolvedMention4">
    <w:name w:val="Unresolved Mention4"/>
    <w:basedOn w:val="DefaultParagraphFont"/>
    <w:uiPriority w:val="99"/>
    <w:semiHidden/>
    <w:unhideWhenUsed/>
    <w:rsid w:val="0053156B"/>
    <w:rPr>
      <w:color w:val="605E5C"/>
      <w:shd w:val="clear" w:color="auto" w:fill="E1DFDD"/>
    </w:rPr>
  </w:style>
  <w:style w:type="character" w:customStyle="1" w:styleId="UnresolvedMention5">
    <w:name w:val="Unresolved Mention5"/>
    <w:basedOn w:val="DefaultParagraphFont"/>
    <w:uiPriority w:val="99"/>
    <w:semiHidden/>
    <w:unhideWhenUsed/>
    <w:rsid w:val="00793435"/>
    <w:rPr>
      <w:color w:val="605E5C"/>
      <w:shd w:val="clear" w:color="auto" w:fill="E1DFDD"/>
    </w:rPr>
  </w:style>
  <w:style w:type="character" w:customStyle="1" w:styleId="UnresolvedMention6">
    <w:name w:val="Unresolved Mention6"/>
    <w:basedOn w:val="DefaultParagraphFont"/>
    <w:uiPriority w:val="99"/>
    <w:semiHidden/>
    <w:unhideWhenUsed/>
    <w:rsid w:val="003733F5"/>
    <w:rPr>
      <w:color w:val="605E5C"/>
      <w:shd w:val="clear" w:color="auto" w:fill="E1DFDD"/>
    </w:rPr>
  </w:style>
  <w:style w:type="character" w:customStyle="1" w:styleId="UnresolvedMention7">
    <w:name w:val="Unresolved Mention7"/>
    <w:basedOn w:val="DefaultParagraphFont"/>
    <w:uiPriority w:val="99"/>
    <w:semiHidden/>
    <w:unhideWhenUsed/>
    <w:rsid w:val="004B18AA"/>
    <w:rPr>
      <w:color w:val="605E5C"/>
      <w:shd w:val="clear" w:color="auto" w:fill="E1DFDD"/>
    </w:rPr>
  </w:style>
  <w:style w:type="character" w:customStyle="1" w:styleId="UnresolvedMention8">
    <w:name w:val="Unresolved Mention8"/>
    <w:basedOn w:val="DefaultParagraphFont"/>
    <w:uiPriority w:val="99"/>
    <w:semiHidden/>
    <w:unhideWhenUsed/>
    <w:rsid w:val="00623C77"/>
    <w:rPr>
      <w:color w:val="605E5C"/>
      <w:shd w:val="clear" w:color="auto" w:fill="E1DFDD"/>
    </w:rPr>
  </w:style>
  <w:style w:type="paragraph" w:customStyle="1" w:styleId="paragraph">
    <w:name w:val="paragraph"/>
    <w:basedOn w:val="Normal"/>
    <w:rsid w:val="008D0A56"/>
    <w:pPr>
      <w:spacing w:before="100" w:beforeAutospacing="1" w:after="100" w:afterAutospacing="1"/>
    </w:pPr>
    <w:rPr>
      <w:lang w:val="en-IE" w:eastAsia="en-IE"/>
    </w:rPr>
  </w:style>
  <w:style w:type="character" w:customStyle="1" w:styleId="normaltextrun">
    <w:name w:val="normaltextrun"/>
    <w:basedOn w:val="DefaultParagraphFont"/>
    <w:rsid w:val="008D0A56"/>
  </w:style>
  <w:style w:type="character" w:customStyle="1" w:styleId="eop">
    <w:name w:val="eop"/>
    <w:basedOn w:val="DefaultParagraphFont"/>
    <w:rsid w:val="008D0A56"/>
  </w:style>
  <w:style w:type="character" w:customStyle="1" w:styleId="UnresolvedMention9">
    <w:name w:val="Unresolved Mention9"/>
    <w:basedOn w:val="DefaultParagraphFont"/>
    <w:uiPriority w:val="99"/>
    <w:semiHidden/>
    <w:unhideWhenUsed/>
    <w:rsid w:val="00F95FB7"/>
    <w:rPr>
      <w:color w:val="605E5C"/>
      <w:shd w:val="clear" w:color="auto" w:fill="E1DFDD"/>
    </w:rPr>
  </w:style>
  <w:style w:type="paragraph" w:styleId="TOC1">
    <w:name w:val="toc 1"/>
    <w:basedOn w:val="Normal"/>
    <w:next w:val="Normal"/>
    <w:autoRedefine/>
    <w:uiPriority w:val="39"/>
    <w:unhideWhenUsed/>
    <w:rsid w:val="00403216"/>
    <w:pPr>
      <w:tabs>
        <w:tab w:val="right" w:leader="dot" w:pos="10790"/>
      </w:tabs>
      <w:spacing w:after="100"/>
    </w:pPr>
  </w:style>
  <w:style w:type="paragraph" w:styleId="TOC2">
    <w:name w:val="toc 2"/>
    <w:basedOn w:val="Normal"/>
    <w:next w:val="Normal"/>
    <w:autoRedefine/>
    <w:uiPriority w:val="39"/>
    <w:unhideWhenUsed/>
    <w:rsid w:val="00403216"/>
    <w:pPr>
      <w:tabs>
        <w:tab w:val="right" w:leader="dot" w:pos="10790"/>
      </w:tabs>
      <w:spacing w:after="100"/>
      <w:ind w:left="240" w:firstLine="327"/>
    </w:pPr>
  </w:style>
  <w:style w:type="paragraph" w:customStyle="1" w:styleId="Body">
    <w:name w:val="Body"/>
    <w:basedOn w:val="Normal"/>
    <w:uiPriority w:val="1"/>
    <w:rsid w:val="004A043F"/>
    <w:rPr>
      <w:rFonts w:eastAsia="Arial Unicode MS" w:cs="Arial Unicode MS"/>
      <w:color w:val="000000" w:themeColor="text1"/>
    </w:rPr>
  </w:style>
  <w:style w:type="character" w:customStyle="1" w:styleId="BodyText3Char">
    <w:name w:val="Body Text 3 Char"/>
    <w:basedOn w:val="DefaultParagraphFont"/>
    <w:link w:val="BodyText3"/>
    <w:rsid w:val="003A0015"/>
    <w:rPr>
      <w:rFonts w:ascii="Garamond" w:hAnsi="Garamond"/>
      <w:sz w:val="24"/>
      <w:szCs w:val="24"/>
      <w:lang w:eastAsia="en-US"/>
    </w:rPr>
  </w:style>
  <w:style w:type="paragraph" w:customStyle="1" w:styleId="xcontentpasted0">
    <w:name w:val="x_contentpasted0"/>
    <w:basedOn w:val="Normal"/>
    <w:rsid w:val="00E723A2"/>
    <w:pPr>
      <w:spacing w:before="100" w:beforeAutospacing="1" w:after="100" w:afterAutospacing="1"/>
    </w:pPr>
    <w:rPr>
      <w:lang w:val="en-IE" w:eastAsia="en-GB"/>
    </w:rPr>
  </w:style>
  <w:style w:type="character" w:customStyle="1" w:styleId="xcontentpasted5">
    <w:name w:val="x_contentpasted5"/>
    <w:basedOn w:val="DefaultParagraphFont"/>
    <w:rsid w:val="00A405F7"/>
  </w:style>
  <w:style w:type="character" w:customStyle="1" w:styleId="xcontentpasted4">
    <w:name w:val="x_contentpasted4"/>
    <w:basedOn w:val="DefaultParagraphFont"/>
    <w:rsid w:val="00A405F7"/>
  </w:style>
  <w:style w:type="character" w:customStyle="1" w:styleId="xcontentpasted6">
    <w:name w:val="x_contentpasted6"/>
    <w:basedOn w:val="DefaultParagraphFont"/>
    <w:rsid w:val="00A405F7"/>
  </w:style>
  <w:style w:type="character" w:customStyle="1" w:styleId="UnresolvedMention10">
    <w:name w:val="Unresolved Mention10"/>
    <w:basedOn w:val="DefaultParagraphFont"/>
    <w:uiPriority w:val="99"/>
    <w:semiHidden/>
    <w:unhideWhenUsed/>
    <w:rsid w:val="003F3338"/>
    <w:rPr>
      <w:color w:val="605E5C"/>
      <w:shd w:val="clear" w:color="auto" w:fill="E1DFDD"/>
    </w:rPr>
  </w:style>
  <w:style w:type="character" w:customStyle="1" w:styleId="Link">
    <w:name w:val="Link"/>
    <w:rsid w:val="008562FE"/>
    <w:rPr>
      <w:outline w:val="0"/>
      <w:color w:val="0000FF"/>
      <w:u w:val="single" w:color="0000FF"/>
    </w:rPr>
  </w:style>
  <w:style w:type="paragraph" w:styleId="TOC3">
    <w:name w:val="toc 3"/>
    <w:basedOn w:val="Normal"/>
    <w:next w:val="Normal"/>
    <w:autoRedefine/>
    <w:uiPriority w:val="39"/>
    <w:unhideWhenUsed/>
    <w:rsid w:val="008562FE"/>
    <w:pPr>
      <w:spacing w:after="100" w:line="259" w:lineRule="auto"/>
      <w:ind w:left="440"/>
    </w:pPr>
    <w:rPr>
      <w:rFonts w:asciiTheme="minorHAnsi" w:eastAsiaTheme="minorEastAsia" w:hAnsiTheme="minorHAnsi"/>
      <w:sz w:val="22"/>
      <w:szCs w:val="22"/>
      <w:lang w:val="en-US"/>
    </w:rPr>
  </w:style>
  <w:style w:type="character" w:styleId="UnresolvedMention">
    <w:name w:val="Unresolved Mention"/>
    <w:basedOn w:val="DefaultParagraphFont"/>
    <w:uiPriority w:val="99"/>
    <w:semiHidden/>
    <w:unhideWhenUsed/>
    <w:rsid w:val="004C4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1546">
      <w:bodyDiv w:val="1"/>
      <w:marLeft w:val="0"/>
      <w:marRight w:val="0"/>
      <w:marTop w:val="0"/>
      <w:marBottom w:val="0"/>
      <w:divBdr>
        <w:top w:val="none" w:sz="0" w:space="0" w:color="auto"/>
        <w:left w:val="none" w:sz="0" w:space="0" w:color="auto"/>
        <w:bottom w:val="none" w:sz="0" w:space="0" w:color="auto"/>
        <w:right w:val="none" w:sz="0" w:space="0" w:color="auto"/>
      </w:divBdr>
    </w:div>
    <w:div w:id="30300552">
      <w:bodyDiv w:val="1"/>
      <w:marLeft w:val="0"/>
      <w:marRight w:val="0"/>
      <w:marTop w:val="0"/>
      <w:marBottom w:val="0"/>
      <w:divBdr>
        <w:top w:val="none" w:sz="0" w:space="0" w:color="auto"/>
        <w:left w:val="none" w:sz="0" w:space="0" w:color="auto"/>
        <w:bottom w:val="none" w:sz="0" w:space="0" w:color="auto"/>
        <w:right w:val="none" w:sz="0" w:space="0" w:color="auto"/>
      </w:divBdr>
    </w:div>
    <w:div w:id="36008041">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sChild>
        <w:div w:id="1678146681">
          <w:marLeft w:val="0"/>
          <w:marRight w:val="0"/>
          <w:marTop w:val="0"/>
          <w:marBottom w:val="0"/>
          <w:divBdr>
            <w:top w:val="none" w:sz="0" w:space="0" w:color="auto"/>
            <w:left w:val="none" w:sz="0" w:space="0" w:color="auto"/>
            <w:bottom w:val="none" w:sz="0" w:space="0" w:color="auto"/>
            <w:right w:val="none" w:sz="0" w:space="0" w:color="auto"/>
          </w:divBdr>
        </w:div>
        <w:div w:id="1417247352">
          <w:marLeft w:val="0"/>
          <w:marRight w:val="0"/>
          <w:marTop w:val="0"/>
          <w:marBottom w:val="0"/>
          <w:divBdr>
            <w:top w:val="none" w:sz="0" w:space="0" w:color="auto"/>
            <w:left w:val="none" w:sz="0" w:space="0" w:color="auto"/>
            <w:bottom w:val="none" w:sz="0" w:space="0" w:color="auto"/>
            <w:right w:val="none" w:sz="0" w:space="0" w:color="auto"/>
          </w:divBdr>
        </w:div>
        <w:div w:id="2145809888">
          <w:marLeft w:val="0"/>
          <w:marRight w:val="0"/>
          <w:marTop w:val="0"/>
          <w:marBottom w:val="0"/>
          <w:divBdr>
            <w:top w:val="none" w:sz="0" w:space="0" w:color="auto"/>
            <w:left w:val="none" w:sz="0" w:space="0" w:color="auto"/>
            <w:bottom w:val="none" w:sz="0" w:space="0" w:color="auto"/>
            <w:right w:val="none" w:sz="0" w:space="0" w:color="auto"/>
          </w:divBdr>
        </w:div>
        <w:div w:id="759644376">
          <w:marLeft w:val="0"/>
          <w:marRight w:val="0"/>
          <w:marTop w:val="0"/>
          <w:marBottom w:val="0"/>
          <w:divBdr>
            <w:top w:val="none" w:sz="0" w:space="0" w:color="auto"/>
            <w:left w:val="none" w:sz="0" w:space="0" w:color="auto"/>
            <w:bottom w:val="none" w:sz="0" w:space="0" w:color="auto"/>
            <w:right w:val="none" w:sz="0" w:space="0" w:color="auto"/>
          </w:divBdr>
        </w:div>
        <w:div w:id="1033456101">
          <w:marLeft w:val="0"/>
          <w:marRight w:val="0"/>
          <w:marTop w:val="0"/>
          <w:marBottom w:val="0"/>
          <w:divBdr>
            <w:top w:val="none" w:sz="0" w:space="0" w:color="auto"/>
            <w:left w:val="none" w:sz="0" w:space="0" w:color="auto"/>
            <w:bottom w:val="none" w:sz="0" w:space="0" w:color="auto"/>
            <w:right w:val="none" w:sz="0" w:space="0" w:color="auto"/>
          </w:divBdr>
        </w:div>
      </w:divsChild>
    </w:div>
    <w:div w:id="46805092">
      <w:bodyDiv w:val="1"/>
      <w:marLeft w:val="0"/>
      <w:marRight w:val="0"/>
      <w:marTop w:val="0"/>
      <w:marBottom w:val="0"/>
      <w:divBdr>
        <w:top w:val="none" w:sz="0" w:space="0" w:color="auto"/>
        <w:left w:val="none" w:sz="0" w:space="0" w:color="auto"/>
        <w:bottom w:val="none" w:sz="0" w:space="0" w:color="auto"/>
        <w:right w:val="none" w:sz="0" w:space="0" w:color="auto"/>
      </w:divBdr>
    </w:div>
    <w:div w:id="120273588">
      <w:bodyDiv w:val="1"/>
      <w:marLeft w:val="0"/>
      <w:marRight w:val="0"/>
      <w:marTop w:val="0"/>
      <w:marBottom w:val="0"/>
      <w:divBdr>
        <w:top w:val="none" w:sz="0" w:space="0" w:color="auto"/>
        <w:left w:val="none" w:sz="0" w:space="0" w:color="auto"/>
        <w:bottom w:val="none" w:sz="0" w:space="0" w:color="auto"/>
        <w:right w:val="none" w:sz="0" w:space="0" w:color="auto"/>
      </w:divBdr>
    </w:div>
    <w:div w:id="125661945">
      <w:bodyDiv w:val="1"/>
      <w:marLeft w:val="0"/>
      <w:marRight w:val="0"/>
      <w:marTop w:val="0"/>
      <w:marBottom w:val="0"/>
      <w:divBdr>
        <w:top w:val="none" w:sz="0" w:space="0" w:color="auto"/>
        <w:left w:val="none" w:sz="0" w:space="0" w:color="auto"/>
        <w:bottom w:val="none" w:sz="0" w:space="0" w:color="auto"/>
        <w:right w:val="none" w:sz="0" w:space="0" w:color="auto"/>
      </w:divBdr>
      <w:divsChild>
        <w:div w:id="394672075">
          <w:marLeft w:val="0"/>
          <w:marRight w:val="0"/>
          <w:marTop w:val="0"/>
          <w:marBottom w:val="0"/>
          <w:divBdr>
            <w:top w:val="none" w:sz="0" w:space="0" w:color="auto"/>
            <w:left w:val="none" w:sz="0" w:space="0" w:color="auto"/>
            <w:bottom w:val="none" w:sz="0" w:space="0" w:color="auto"/>
            <w:right w:val="none" w:sz="0" w:space="0" w:color="auto"/>
          </w:divBdr>
        </w:div>
        <w:div w:id="504785192">
          <w:marLeft w:val="0"/>
          <w:marRight w:val="0"/>
          <w:marTop w:val="0"/>
          <w:marBottom w:val="0"/>
          <w:divBdr>
            <w:top w:val="none" w:sz="0" w:space="0" w:color="auto"/>
            <w:left w:val="none" w:sz="0" w:space="0" w:color="auto"/>
            <w:bottom w:val="none" w:sz="0" w:space="0" w:color="auto"/>
            <w:right w:val="none" w:sz="0" w:space="0" w:color="auto"/>
          </w:divBdr>
          <w:divsChild>
            <w:div w:id="1203248488">
              <w:marLeft w:val="-75"/>
              <w:marRight w:val="0"/>
              <w:marTop w:val="30"/>
              <w:marBottom w:val="30"/>
              <w:divBdr>
                <w:top w:val="none" w:sz="0" w:space="0" w:color="auto"/>
                <w:left w:val="none" w:sz="0" w:space="0" w:color="auto"/>
                <w:bottom w:val="none" w:sz="0" w:space="0" w:color="auto"/>
                <w:right w:val="none" w:sz="0" w:space="0" w:color="auto"/>
              </w:divBdr>
              <w:divsChild>
                <w:div w:id="1571844166">
                  <w:marLeft w:val="0"/>
                  <w:marRight w:val="0"/>
                  <w:marTop w:val="0"/>
                  <w:marBottom w:val="0"/>
                  <w:divBdr>
                    <w:top w:val="none" w:sz="0" w:space="0" w:color="auto"/>
                    <w:left w:val="none" w:sz="0" w:space="0" w:color="auto"/>
                    <w:bottom w:val="none" w:sz="0" w:space="0" w:color="auto"/>
                    <w:right w:val="none" w:sz="0" w:space="0" w:color="auto"/>
                  </w:divBdr>
                  <w:divsChild>
                    <w:div w:id="301231601">
                      <w:marLeft w:val="0"/>
                      <w:marRight w:val="0"/>
                      <w:marTop w:val="0"/>
                      <w:marBottom w:val="0"/>
                      <w:divBdr>
                        <w:top w:val="none" w:sz="0" w:space="0" w:color="auto"/>
                        <w:left w:val="none" w:sz="0" w:space="0" w:color="auto"/>
                        <w:bottom w:val="none" w:sz="0" w:space="0" w:color="auto"/>
                        <w:right w:val="none" w:sz="0" w:space="0" w:color="auto"/>
                      </w:divBdr>
                    </w:div>
                  </w:divsChild>
                </w:div>
                <w:div w:id="1755128879">
                  <w:marLeft w:val="0"/>
                  <w:marRight w:val="0"/>
                  <w:marTop w:val="0"/>
                  <w:marBottom w:val="0"/>
                  <w:divBdr>
                    <w:top w:val="none" w:sz="0" w:space="0" w:color="auto"/>
                    <w:left w:val="none" w:sz="0" w:space="0" w:color="auto"/>
                    <w:bottom w:val="none" w:sz="0" w:space="0" w:color="auto"/>
                    <w:right w:val="none" w:sz="0" w:space="0" w:color="auto"/>
                  </w:divBdr>
                  <w:divsChild>
                    <w:div w:id="1548372126">
                      <w:marLeft w:val="0"/>
                      <w:marRight w:val="0"/>
                      <w:marTop w:val="0"/>
                      <w:marBottom w:val="0"/>
                      <w:divBdr>
                        <w:top w:val="none" w:sz="0" w:space="0" w:color="auto"/>
                        <w:left w:val="none" w:sz="0" w:space="0" w:color="auto"/>
                        <w:bottom w:val="none" w:sz="0" w:space="0" w:color="auto"/>
                        <w:right w:val="none" w:sz="0" w:space="0" w:color="auto"/>
                      </w:divBdr>
                    </w:div>
                  </w:divsChild>
                </w:div>
                <w:div w:id="1494099150">
                  <w:marLeft w:val="0"/>
                  <w:marRight w:val="0"/>
                  <w:marTop w:val="0"/>
                  <w:marBottom w:val="0"/>
                  <w:divBdr>
                    <w:top w:val="none" w:sz="0" w:space="0" w:color="auto"/>
                    <w:left w:val="none" w:sz="0" w:space="0" w:color="auto"/>
                    <w:bottom w:val="none" w:sz="0" w:space="0" w:color="auto"/>
                    <w:right w:val="none" w:sz="0" w:space="0" w:color="auto"/>
                  </w:divBdr>
                  <w:divsChild>
                    <w:div w:id="634455600">
                      <w:marLeft w:val="0"/>
                      <w:marRight w:val="0"/>
                      <w:marTop w:val="0"/>
                      <w:marBottom w:val="0"/>
                      <w:divBdr>
                        <w:top w:val="none" w:sz="0" w:space="0" w:color="auto"/>
                        <w:left w:val="none" w:sz="0" w:space="0" w:color="auto"/>
                        <w:bottom w:val="none" w:sz="0" w:space="0" w:color="auto"/>
                        <w:right w:val="none" w:sz="0" w:space="0" w:color="auto"/>
                      </w:divBdr>
                    </w:div>
                  </w:divsChild>
                </w:div>
                <w:div w:id="546456154">
                  <w:marLeft w:val="0"/>
                  <w:marRight w:val="0"/>
                  <w:marTop w:val="0"/>
                  <w:marBottom w:val="0"/>
                  <w:divBdr>
                    <w:top w:val="none" w:sz="0" w:space="0" w:color="auto"/>
                    <w:left w:val="none" w:sz="0" w:space="0" w:color="auto"/>
                    <w:bottom w:val="none" w:sz="0" w:space="0" w:color="auto"/>
                    <w:right w:val="none" w:sz="0" w:space="0" w:color="auto"/>
                  </w:divBdr>
                  <w:divsChild>
                    <w:div w:id="95906798">
                      <w:marLeft w:val="0"/>
                      <w:marRight w:val="0"/>
                      <w:marTop w:val="0"/>
                      <w:marBottom w:val="0"/>
                      <w:divBdr>
                        <w:top w:val="none" w:sz="0" w:space="0" w:color="auto"/>
                        <w:left w:val="none" w:sz="0" w:space="0" w:color="auto"/>
                        <w:bottom w:val="none" w:sz="0" w:space="0" w:color="auto"/>
                        <w:right w:val="none" w:sz="0" w:space="0" w:color="auto"/>
                      </w:divBdr>
                    </w:div>
                  </w:divsChild>
                </w:div>
                <w:div w:id="1847089815">
                  <w:marLeft w:val="0"/>
                  <w:marRight w:val="0"/>
                  <w:marTop w:val="0"/>
                  <w:marBottom w:val="0"/>
                  <w:divBdr>
                    <w:top w:val="none" w:sz="0" w:space="0" w:color="auto"/>
                    <w:left w:val="none" w:sz="0" w:space="0" w:color="auto"/>
                    <w:bottom w:val="none" w:sz="0" w:space="0" w:color="auto"/>
                    <w:right w:val="none" w:sz="0" w:space="0" w:color="auto"/>
                  </w:divBdr>
                  <w:divsChild>
                    <w:div w:id="5789041">
                      <w:marLeft w:val="0"/>
                      <w:marRight w:val="0"/>
                      <w:marTop w:val="0"/>
                      <w:marBottom w:val="0"/>
                      <w:divBdr>
                        <w:top w:val="none" w:sz="0" w:space="0" w:color="auto"/>
                        <w:left w:val="none" w:sz="0" w:space="0" w:color="auto"/>
                        <w:bottom w:val="none" w:sz="0" w:space="0" w:color="auto"/>
                        <w:right w:val="none" w:sz="0" w:space="0" w:color="auto"/>
                      </w:divBdr>
                    </w:div>
                  </w:divsChild>
                </w:div>
                <w:div w:id="546919551">
                  <w:marLeft w:val="0"/>
                  <w:marRight w:val="0"/>
                  <w:marTop w:val="0"/>
                  <w:marBottom w:val="0"/>
                  <w:divBdr>
                    <w:top w:val="none" w:sz="0" w:space="0" w:color="auto"/>
                    <w:left w:val="none" w:sz="0" w:space="0" w:color="auto"/>
                    <w:bottom w:val="none" w:sz="0" w:space="0" w:color="auto"/>
                    <w:right w:val="none" w:sz="0" w:space="0" w:color="auto"/>
                  </w:divBdr>
                  <w:divsChild>
                    <w:div w:id="1673485029">
                      <w:marLeft w:val="0"/>
                      <w:marRight w:val="0"/>
                      <w:marTop w:val="0"/>
                      <w:marBottom w:val="0"/>
                      <w:divBdr>
                        <w:top w:val="none" w:sz="0" w:space="0" w:color="auto"/>
                        <w:left w:val="none" w:sz="0" w:space="0" w:color="auto"/>
                        <w:bottom w:val="none" w:sz="0" w:space="0" w:color="auto"/>
                        <w:right w:val="none" w:sz="0" w:space="0" w:color="auto"/>
                      </w:divBdr>
                    </w:div>
                  </w:divsChild>
                </w:div>
                <w:div w:id="1174608884">
                  <w:marLeft w:val="0"/>
                  <w:marRight w:val="0"/>
                  <w:marTop w:val="0"/>
                  <w:marBottom w:val="0"/>
                  <w:divBdr>
                    <w:top w:val="none" w:sz="0" w:space="0" w:color="auto"/>
                    <w:left w:val="none" w:sz="0" w:space="0" w:color="auto"/>
                    <w:bottom w:val="none" w:sz="0" w:space="0" w:color="auto"/>
                    <w:right w:val="none" w:sz="0" w:space="0" w:color="auto"/>
                  </w:divBdr>
                  <w:divsChild>
                    <w:div w:id="1052728398">
                      <w:marLeft w:val="0"/>
                      <w:marRight w:val="0"/>
                      <w:marTop w:val="0"/>
                      <w:marBottom w:val="0"/>
                      <w:divBdr>
                        <w:top w:val="none" w:sz="0" w:space="0" w:color="auto"/>
                        <w:left w:val="none" w:sz="0" w:space="0" w:color="auto"/>
                        <w:bottom w:val="none" w:sz="0" w:space="0" w:color="auto"/>
                        <w:right w:val="none" w:sz="0" w:space="0" w:color="auto"/>
                      </w:divBdr>
                    </w:div>
                  </w:divsChild>
                </w:div>
                <w:div w:id="904877799">
                  <w:marLeft w:val="0"/>
                  <w:marRight w:val="0"/>
                  <w:marTop w:val="0"/>
                  <w:marBottom w:val="0"/>
                  <w:divBdr>
                    <w:top w:val="none" w:sz="0" w:space="0" w:color="auto"/>
                    <w:left w:val="none" w:sz="0" w:space="0" w:color="auto"/>
                    <w:bottom w:val="none" w:sz="0" w:space="0" w:color="auto"/>
                    <w:right w:val="none" w:sz="0" w:space="0" w:color="auto"/>
                  </w:divBdr>
                  <w:divsChild>
                    <w:div w:id="1611202978">
                      <w:marLeft w:val="0"/>
                      <w:marRight w:val="0"/>
                      <w:marTop w:val="0"/>
                      <w:marBottom w:val="0"/>
                      <w:divBdr>
                        <w:top w:val="none" w:sz="0" w:space="0" w:color="auto"/>
                        <w:left w:val="none" w:sz="0" w:space="0" w:color="auto"/>
                        <w:bottom w:val="none" w:sz="0" w:space="0" w:color="auto"/>
                        <w:right w:val="none" w:sz="0" w:space="0" w:color="auto"/>
                      </w:divBdr>
                    </w:div>
                  </w:divsChild>
                </w:div>
                <w:div w:id="99499569">
                  <w:marLeft w:val="0"/>
                  <w:marRight w:val="0"/>
                  <w:marTop w:val="0"/>
                  <w:marBottom w:val="0"/>
                  <w:divBdr>
                    <w:top w:val="none" w:sz="0" w:space="0" w:color="auto"/>
                    <w:left w:val="none" w:sz="0" w:space="0" w:color="auto"/>
                    <w:bottom w:val="none" w:sz="0" w:space="0" w:color="auto"/>
                    <w:right w:val="none" w:sz="0" w:space="0" w:color="auto"/>
                  </w:divBdr>
                  <w:divsChild>
                    <w:div w:id="78407200">
                      <w:marLeft w:val="0"/>
                      <w:marRight w:val="0"/>
                      <w:marTop w:val="0"/>
                      <w:marBottom w:val="0"/>
                      <w:divBdr>
                        <w:top w:val="none" w:sz="0" w:space="0" w:color="auto"/>
                        <w:left w:val="none" w:sz="0" w:space="0" w:color="auto"/>
                        <w:bottom w:val="none" w:sz="0" w:space="0" w:color="auto"/>
                        <w:right w:val="none" w:sz="0" w:space="0" w:color="auto"/>
                      </w:divBdr>
                    </w:div>
                  </w:divsChild>
                </w:div>
                <w:div w:id="1805808619">
                  <w:marLeft w:val="0"/>
                  <w:marRight w:val="0"/>
                  <w:marTop w:val="0"/>
                  <w:marBottom w:val="0"/>
                  <w:divBdr>
                    <w:top w:val="none" w:sz="0" w:space="0" w:color="auto"/>
                    <w:left w:val="none" w:sz="0" w:space="0" w:color="auto"/>
                    <w:bottom w:val="none" w:sz="0" w:space="0" w:color="auto"/>
                    <w:right w:val="none" w:sz="0" w:space="0" w:color="auto"/>
                  </w:divBdr>
                  <w:divsChild>
                    <w:div w:id="28921874">
                      <w:marLeft w:val="0"/>
                      <w:marRight w:val="0"/>
                      <w:marTop w:val="0"/>
                      <w:marBottom w:val="0"/>
                      <w:divBdr>
                        <w:top w:val="none" w:sz="0" w:space="0" w:color="auto"/>
                        <w:left w:val="none" w:sz="0" w:space="0" w:color="auto"/>
                        <w:bottom w:val="none" w:sz="0" w:space="0" w:color="auto"/>
                        <w:right w:val="none" w:sz="0" w:space="0" w:color="auto"/>
                      </w:divBdr>
                    </w:div>
                  </w:divsChild>
                </w:div>
                <w:div w:id="1135951817">
                  <w:marLeft w:val="0"/>
                  <w:marRight w:val="0"/>
                  <w:marTop w:val="0"/>
                  <w:marBottom w:val="0"/>
                  <w:divBdr>
                    <w:top w:val="none" w:sz="0" w:space="0" w:color="auto"/>
                    <w:left w:val="none" w:sz="0" w:space="0" w:color="auto"/>
                    <w:bottom w:val="none" w:sz="0" w:space="0" w:color="auto"/>
                    <w:right w:val="none" w:sz="0" w:space="0" w:color="auto"/>
                  </w:divBdr>
                  <w:divsChild>
                    <w:div w:id="477571530">
                      <w:marLeft w:val="0"/>
                      <w:marRight w:val="0"/>
                      <w:marTop w:val="0"/>
                      <w:marBottom w:val="0"/>
                      <w:divBdr>
                        <w:top w:val="none" w:sz="0" w:space="0" w:color="auto"/>
                        <w:left w:val="none" w:sz="0" w:space="0" w:color="auto"/>
                        <w:bottom w:val="none" w:sz="0" w:space="0" w:color="auto"/>
                        <w:right w:val="none" w:sz="0" w:space="0" w:color="auto"/>
                      </w:divBdr>
                    </w:div>
                  </w:divsChild>
                </w:div>
                <w:div w:id="1478645317">
                  <w:marLeft w:val="0"/>
                  <w:marRight w:val="0"/>
                  <w:marTop w:val="0"/>
                  <w:marBottom w:val="0"/>
                  <w:divBdr>
                    <w:top w:val="none" w:sz="0" w:space="0" w:color="auto"/>
                    <w:left w:val="none" w:sz="0" w:space="0" w:color="auto"/>
                    <w:bottom w:val="none" w:sz="0" w:space="0" w:color="auto"/>
                    <w:right w:val="none" w:sz="0" w:space="0" w:color="auto"/>
                  </w:divBdr>
                  <w:divsChild>
                    <w:div w:id="525752105">
                      <w:marLeft w:val="0"/>
                      <w:marRight w:val="0"/>
                      <w:marTop w:val="0"/>
                      <w:marBottom w:val="0"/>
                      <w:divBdr>
                        <w:top w:val="none" w:sz="0" w:space="0" w:color="auto"/>
                        <w:left w:val="none" w:sz="0" w:space="0" w:color="auto"/>
                        <w:bottom w:val="none" w:sz="0" w:space="0" w:color="auto"/>
                        <w:right w:val="none" w:sz="0" w:space="0" w:color="auto"/>
                      </w:divBdr>
                    </w:div>
                  </w:divsChild>
                </w:div>
                <w:div w:id="324211279">
                  <w:marLeft w:val="0"/>
                  <w:marRight w:val="0"/>
                  <w:marTop w:val="0"/>
                  <w:marBottom w:val="0"/>
                  <w:divBdr>
                    <w:top w:val="none" w:sz="0" w:space="0" w:color="auto"/>
                    <w:left w:val="none" w:sz="0" w:space="0" w:color="auto"/>
                    <w:bottom w:val="none" w:sz="0" w:space="0" w:color="auto"/>
                    <w:right w:val="none" w:sz="0" w:space="0" w:color="auto"/>
                  </w:divBdr>
                  <w:divsChild>
                    <w:div w:id="1145659759">
                      <w:marLeft w:val="0"/>
                      <w:marRight w:val="0"/>
                      <w:marTop w:val="0"/>
                      <w:marBottom w:val="0"/>
                      <w:divBdr>
                        <w:top w:val="none" w:sz="0" w:space="0" w:color="auto"/>
                        <w:left w:val="none" w:sz="0" w:space="0" w:color="auto"/>
                        <w:bottom w:val="none" w:sz="0" w:space="0" w:color="auto"/>
                        <w:right w:val="none" w:sz="0" w:space="0" w:color="auto"/>
                      </w:divBdr>
                    </w:div>
                  </w:divsChild>
                </w:div>
                <w:div w:id="1073118447">
                  <w:marLeft w:val="0"/>
                  <w:marRight w:val="0"/>
                  <w:marTop w:val="0"/>
                  <w:marBottom w:val="0"/>
                  <w:divBdr>
                    <w:top w:val="none" w:sz="0" w:space="0" w:color="auto"/>
                    <w:left w:val="none" w:sz="0" w:space="0" w:color="auto"/>
                    <w:bottom w:val="none" w:sz="0" w:space="0" w:color="auto"/>
                    <w:right w:val="none" w:sz="0" w:space="0" w:color="auto"/>
                  </w:divBdr>
                  <w:divsChild>
                    <w:div w:id="1986858450">
                      <w:marLeft w:val="0"/>
                      <w:marRight w:val="0"/>
                      <w:marTop w:val="0"/>
                      <w:marBottom w:val="0"/>
                      <w:divBdr>
                        <w:top w:val="none" w:sz="0" w:space="0" w:color="auto"/>
                        <w:left w:val="none" w:sz="0" w:space="0" w:color="auto"/>
                        <w:bottom w:val="none" w:sz="0" w:space="0" w:color="auto"/>
                        <w:right w:val="none" w:sz="0" w:space="0" w:color="auto"/>
                      </w:divBdr>
                    </w:div>
                  </w:divsChild>
                </w:div>
                <w:div w:id="1839153241">
                  <w:marLeft w:val="0"/>
                  <w:marRight w:val="0"/>
                  <w:marTop w:val="0"/>
                  <w:marBottom w:val="0"/>
                  <w:divBdr>
                    <w:top w:val="none" w:sz="0" w:space="0" w:color="auto"/>
                    <w:left w:val="none" w:sz="0" w:space="0" w:color="auto"/>
                    <w:bottom w:val="none" w:sz="0" w:space="0" w:color="auto"/>
                    <w:right w:val="none" w:sz="0" w:space="0" w:color="auto"/>
                  </w:divBdr>
                  <w:divsChild>
                    <w:div w:id="368264893">
                      <w:marLeft w:val="0"/>
                      <w:marRight w:val="0"/>
                      <w:marTop w:val="0"/>
                      <w:marBottom w:val="0"/>
                      <w:divBdr>
                        <w:top w:val="none" w:sz="0" w:space="0" w:color="auto"/>
                        <w:left w:val="none" w:sz="0" w:space="0" w:color="auto"/>
                        <w:bottom w:val="none" w:sz="0" w:space="0" w:color="auto"/>
                        <w:right w:val="none" w:sz="0" w:space="0" w:color="auto"/>
                      </w:divBdr>
                    </w:div>
                  </w:divsChild>
                </w:div>
                <w:div w:id="129565407">
                  <w:marLeft w:val="0"/>
                  <w:marRight w:val="0"/>
                  <w:marTop w:val="0"/>
                  <w:marBottom w:val="0"/>
                  <w:divBdr>
                    <w:top w:val="none" w:sz="0" w:space="0" w:color="auto"/>
                    <w:left w:val="none" w:sz="0" w:space="0" w:color="auto"/>
                    <w:bottom w:val="none" w:sz="0" w:space="0" w:color="auto"/>
                    <w:right w:val="none" w:sz="0" w:space="0" w:color="auto"/>
                  </w:divBdr>
                  <w:divsChild>
                    <w:div w:id="993067555">
                      <w:marLeft w:val="0"/>
                      <w:marRight w:val="0"/>
                      <w:marTop w:val="0"/>
                      <w:marBottom w:val="0"/>
                      <w:divBdr>
                        <w:top w:val="none" w:sz="0" w:space="0" w:color="auto"/>
                        <w:left w:val="none" w:sz="0" w:space="0" w:color="auto"/>
                        <w:bottom w:val="none" w:sz="0" w:space="0" w:color="auto"/>
                        <w:right w:val="none" w:sz="0" w:space="0" w:color="auto"/>
                      </w:divBdr>
                    </w:div>
                  </w:divsChild>
                </w:div>
                <w:div w:id="1102652958">
                  <w:marLeft w:val="0"/>
                  <w:marRight w:val="0"/>
                  <w:marTop w:val="0"/>
                  <w:marBottom w:val="0"/>
                  <w:divBdr>
                    <w:top w:val="none" w:sz="0" w:space="0" w:color="auto"/>
                    <w:left w:val="none" w:sz="0" w:space="0" w:color="auto"/>
                    <w:bottom w:val="none" w:sz="0" w:space="0" w:color="auto"/>
                    <w:right w:val="none" w:sz="0" w:space="0" w:color="auto"/>
                  </w:divBdr>
                  <w:divsChild>
                    <w:div w:id="755707529">
                      <w:marLeft w:val="0"/>
                      <w:marRight w:val="0"/>
                      <w:marTop w:val="0"/>
                      <w:marBottom w:val="0"/>
                      <w:divBdr>
                        <w:top w:val="none" w:sz="0" w:space="0" w:color="auto"/>
                        <w:left w:val="none" w:sz="0" w:space="0" w:color="auto"/>
                        <w:bottom w:val="none" w:sz="0" w:space="0" w:color="auto"/>
                        <w:right w:val="none" w:sz="0" w:space="0" w:color="auto"/>
                      </w:divBdr>
                    </w:div>
                    <w:div w:id="1379359719">
                      <w:marLeft w:val="0"/>
                      <w:marRight w:val="0"/>
                      <w:marTop w:val="0"/>
                      <w:marBottom w:val="0"/>
                      <w:divBdr>
                        <w:top w:val="none" w:sz="0" w:space="0" w:color="auto"/>
                        <w:left w:val="none" w:sz="0" w:space="0" w:color="auto"/>
                        <w:bottom w:val="none" w:sz="0" w:space="0" w:color="auto"/>
                        <w:right w:val="none" w:sz="0" w:space="0" w:color="auto"/>
                      </w:divBdr>
                    </w:div>
                  </w:divsChild>
                </w:div>
                <w:div w:id="706296339">
                  <w:marLeft w:val="0"/>
                  <w:marRight w:val="0"/>
                  <w:marTop w:val="0"/>
                  <w:marBottom w:val="0"/>
                  <w:divBdr>
                    <w:top w:val="none" w:sz="0" w:space="0" w:color="auto"/>
                    <w:left w:val="none" w:sz="0" w:space="0" w:color="auto"/>
                    <w:bottom w:val="none" w:sz="0" w:space="0" w:color="auto"/>
                    <w:right w:val="none" w:sz="0" w:space="0" w:color="auto"/>
                  </w:divBdr>
                  <w:divsChild>
                    <w:div w:id="1728606704">
                      <w:marLeft w:val="0"/>
                      <w:marRight w:val="0"/>
                      <w:marTop w:val="0"/>
                      <w:marBottom w:val="0"/>
                      <w:divBdr>
                        <w:top w:val="none" w:sz="0" w:space="0" w:color="auto"/>
                        <w:left w:val="none" w:sz="0" w:space="0" w:color="auto"/>
                        <w:bottom w:val="none" w:sz="0" w:space="0" w:color="auto"/>
                        <w:right w:val="none" w:sz="0" w:space="0" w:color="auto"/>
                      </w:divBdr>
                    </w:div>
                  </w:divsChild>
                </w:div>
                <w:div w:id="1225949182">
                  <w:marLeft w:val="0"/>
                  <w:marRight w:val="0"/>
                  <w:marTop w:val="0"/>
                  <w:marBottom w:val="0"/>
                  <w:divBdr>
                    <w:top w:val="none" w:sz="0" w:space="0" w:color="auto"/>
                    <w:left w:val="none" w:sz="0" w:space="0" w:color="auto"/>
                    <w:bottom w:val="none" w:sz="0" w:space="0" w:color="auto"/>
                    <w:right w:val="none" w:sz="0" w:space="0" w:color="auto"/>
                  </w:divBdr>
                  <w:divsChild>
                    <w:div w:id="340398416">
                      <w:marLeft w:val="0"/>
                      <w:marRight w:val="0"/>
                      <w:marTop w:val="0"/>
                      <w:marBottom w:val="0"/>
                      <w:divBdr>
                        <w:top w:val="none" w:sz="0" w:space="0" w:color="auto"/>
                        <w:left w:val="none" w:sz="0" w:space="0" w:color="auto"/>
                        <w:bottom w:val="none" w:sz="0" w:space="0" w:color="auto"/>
                        <w:right w:val="none" w:sz="0" w:space="0" w:color="auto"/>
                      </w:divBdr>
                    </w:div>
                  </w:divsChild>
                </w:div>
                <w:div w:id="374895466">
                  <w:marLeft w:val="0"/>
                  <w:marRight w:val="0"/>
                  <w:marTop w:val="0"/>
                  <w:marBottom w:val="0"/>
                  <w:divBdr>
                    <w:top w:val="none" w:sz="0" w:space="0" w:color="auto"/>
                    <w:left w:val="none" w:sz="0" w:space="0" w:color="auto"/>
                    <w:bottom w:val="none" w:sz="0" w:space="0" w:color="auto"/>
                    <w:right w:val="none" w:sz="0" w:space="0" w:color="auto"/>
                  </w:divBdr>
                  <w:divsChild>
                    <w:div w:id="1321694997">
                      <w:marLeft w:val="0"/>
                      <w:marRight w:val="0"/>
                      <w:marTop w:val="0"/>
                      <w:marBottom w:val="0"/>
                      <w:divBdr>
                        <w:top w:val="none" w:sz="0" w:space="0" w:color="auto"/>
                        <w:left w:val="none" w:sz="0" w:space="0" w:color="auto"/>
                        <w:bottom w:val="none" w:sz="0" w:space="0" w:color="auto"/>
                        <w:right w:val="none" w:sz="0" w:space="0" w:color="auto"/>
                      </w:divBdr>
                    </w:div>
                  </w:divsChild>
                </w:div>
                <w:div w:id="667900089">
                  <w:marLeft w:val="0"/>
                  <w:marRight w:val="0"/>
                  <w:marTop w:val="0"/>
                  <w:marBottom w:val="0"/>
                  <w:divBdr>
                    <w:top w:val="none" w:sz="0" w:space="0" w:color="auto"/>
                    <w:left w:val="none" w:sz="0" w:space="0" w:color="auto"/>
                    <w:bottom w:val="none" w:sz="0" w:space="0" w:color="auto"/>
                    <w:right w:val="none" w:sz="0" w:space="0" w:color="auto"/>
                  </w:divBdr>
                  <w:divsChild>
                    <w:div w:id="1270548675">
                      <w:marLeft w:val="0"/>
                      <w:marRight w:val="0"/>
                      <w:marTop w:val="0"/>
                      <w:marBottom w:val="0"/>
                      <w:divBdr>
                        <w:top w:val="none" w:sz="0" w:space="0" w:color="auto"/>
                        <w:left w:val="none" w:sz="0" w:space="0" w:color="auto"/>
                        <w:bottom w:val="none" w:sz="0" w:space="0" w:color="auto"/>
                        <w:right w:val="none" w:sz="0" w:space="0" w:color="auto"/>
                      </w:divBdr>
                    </w:div>
                  </w:divsChild>
                </w:div>
                <w:div w:id="1977560358">
                  <w:marLeft w:val="0"/>
                  <w:marRight w:val="0"/>
                  <w:marTop w:val="0"/>
                  <w:marBottom w:val="0"/>
                  <w:divBdr>
                    <w:top w:val="none" w:sz="0" w:space="0" w:color="auto"/>
                    <w:left w:val="none" w:sz="0" w:space="0" w:color="auto"/>
                    <w:bottom w:val="none" w:sz="0" w:space="0" w:color="auto"/>
                    <w:right w:val="none" w:sz="0" w:space="0" w:color="auto"/>
                  </w:divBdr>
                  <w:divsChild>
                    <w:div w:id="1584142851">
                      <w:marLeft w:val="0"/>
                      <w:marRight w:val="0"/>
                      <w:marTop w:val="0"/>
                      <w:marBottom w:val="0"/>
                      <w:divBdr>
                        <w:top w:val="none" w:sz="0" w:space="0" w:color="auto"/>
                        <w:left w:val="none" w:sz="0" w:space="0" w:color="auto"/>
                        <w:bottom w:val="none" w:sz="0" w:space="0" w:color="auto"/>
                        <w:right w:val="none" w:sz="0" w:space="0" w:color="auto"/>
                      </w:divBdr>
                    </w:div>
                  </w:divsChild>
                </w:div>
                <w:div w:id="1121727516">
                  <w:marLeft w:val="0"/>
                  <w:marRight w:val="0"/>
                  <w:marTop w:val="0"/>
                  <w:marBottom w:val="0"/>
                  <w:divBdr>
                    <w:top w:val="none" w:sz="0" w:space="0" w:color="auto"/>
                    <w:left w:val="none" w:sz="0" w:space="0" w:color="auto"/>
                    <w:bottom w:val="none" w:sz="0" w:space="0" w:color="auto"/>
                    <w:right w:val="none" w:sz="0" w:space="0" w:color="auto"/>
                  </w:divBdr>
                  <w:divsChild>
                    <w:div w:id="741947809">
                      <w:marLeft w:val="0"/>
                      <w:marRight w:val="0"/>
                      <w:marTop w:val="0"/>
                      <w:marBottom w:val="0"/>
                      <w:divBdr>
                        <w:top w:val="none" w:sz="0" w:space="0" w:color="auto"/>
                        <w:left w:val="none" w:sz="0" w:space="0" w:color="auto"/>
                        <w:bottom w:val="none" w:sz="0" w:space="0" w:color="auto"/>
                        <w:right w:val="none" w:sz="0" w:space="0" w:color="auto"/>
                      </w:divBdr>
                    </w:div>
                    <w:div w:id="8678176">
                      <w:marLeft w:val="0"/>
                      <w:marRight w:val="0"/>
                      <w:marTop w:val="0"/>
                      <w:marBottom w:val="0"/>
                      <w:divBdr>
                        <w:top w:val="none" w:sz="0" w:space="0" w:color="auto"/>
                        <w:left w:val="none" w:sz="0" w:space="0" w:color="auto"/>
                        <w:bottom w:val="none" w:sz="0" w:space="0" w:color="auto"/>
                        <w:right w:val="none" w:sz="0" w:space="0" w:color="auto"/>
                      </w:divBdr>
                    </w:div>
                  </w:divsChild>
                </w:div>
                <w:div w:id="1623226174">
                  <w:marLeft w:val="0"/>
                  <w:marRight w:val="0"/>
                  <w:marTop w:val="0"/>
                  <w:marBottom w:val="0"/>
                  <w:divBdr>
                    <w:top w:val="none" w:sz="0" w:space="0" w:color="auto"/>
                    <w:left w:val="none" w:sz="0" w:space="0" w:color="auto"/>
                    <w:bottom w:val="none" w:sz="0" w:space="0" w:color="auto"/>
                    <w:right w:val="none" w:sz="0" w:space="0" w:color="auto"/>
                  </w:divBdr>
                  <w:divsChild>
                    <w:div w:id="883754791">
                      <w:marLeft w:val="0"/>
                      <w:marRight w:val="0"/>
                      <w:marTop w:val="0"/>
                      <w:marBottom w:val="0"/>
                      <w:divBdr>
                        <w:top w:val="none" w:sz="0" w:space="0" w:color="auto"/>
                        <w:left w:val="none" w:sz="0" w:space="0" w:color="auto"/>
                        <w:bottom w:val="none" w:sz="0" w:space="0" w:color="auto"/>
                        <w:right w:val="none" w:sz="0" w:space="0" w:color="auto"/>
                      </w:divBdr>
                    </w:div>
                  </w:divsChild>
                </w:div>
                <w:div w:id="1369644335">
                  <w:marLeft w:val="0"/>
                  <w:marRight w:val="0"/>
                  <w:marTop w:val="0"/>
                  <w:marBottom w:val="0"/>
                  <w:divBdr>
                    <w:top w:val="none" w:sz="0" w:space="0" w:color="auto"/>
                    <w:left w:val="none" w:sz="0" w:space="0" w:color="auto"/>
                    <w:bottom w:val="none" w:sz="0" w:space="0" w:color="auto"/>
                    <w:right w:val="none" w:sz="0" w:space="0" w:color="auto"/>
                  </w:divBdr>
                  <w:divsChild>
                    <w:div w:id="834227498">
                      <w:marLeft w:val="0"/>
                      <w:marRight w:val="0"/>
                      <w:marTop w:val="0"/>
                      <w:marBottom w:val="0"/>
                      <w:divBdr>
                        <w:top w:val="none" w:sz="0" w:space="0" w:color="auto"/>
                        <w:left w:val="none" w:sz="0" w:space="0" w:color="auto"/>
                        <w:bottom w:val="none" w:sz="0" w:space="0" w:color="auto"/>
                        <w:right w:val="none" w:sz="0" w:space="0" w:color="auto"/>
                      </w:divBdr>
                    </w:div>
                  </w:divsChild>
                </w:div>
                <w:div w:id="476535766">
                  <w:marLeft w:val="0"/>
                  <w:marRight w:val="0"/>
                  <w:marTop w:val="0"/>
                  <w:marBottom w:val="0"/>
                  <w:divBdr>
                    <w:top w:val="none" w:sz="0" w:space="0" w:color="auto"/>
                    <w:left w:val="none" w:sz="0" w:space="0" w:color="auto"/>
                    <w:bottom w:val="none" w:sz="0" w:space="0" w:color="auto"/>
                    <w:right w:val="none" w:sz="0" w:space="0" w:color="auto"/>
                  </w:divBdr>
                  <w:divsChild>
                    <w:div w:id="420950544">
                      <w:marLeft w:val="0"/>
                      <w:marRight w:val="0"/>
                      <w:marTop w:val="0"/>
                      <w:marBottom w:val="0"/>
                      <w:divBdr>
                        <w:top w:val="none" w:sz="0" w:space="0" w:color="auto"/>
                        <w:left w:val="none" w:sz="0" w:space="0" w:color="auto"/>
                        <w:bottom w:val="none" w:sz="0" w:space="0" w:color="auto"/>
                        <w:right w:val="none" w:sz="0" w:space="0" w:color="auto"/>
                      </w:divBdr>
                    </w:div>
                  </w:divsChild>
                </w:div>
                <w:div w:id="2063822194">
                  <w:marLeft w:val="0"/>
                  <w:marRight w:val="0"/>
                  <w:marTop w:val="0"/>
                  <w:marBottom w:val="0"/>
                  <w:divBdr>
                    <w:top w:val="none" w:sz="0" w:space="0" w:color="auto"/>
                    <w:left w:val="none" w:sz="0" w:space="0" w:color="auto"/>
                    <w:bottom w:val="none" w:sz="0" w:space="0" w:color="auto"/>
                    <w:right w:val="none" w:sz="0" w:space="0" w:color="auto"/>
                  </w:divBdr>
                  <w:divsChild>
                    <w:div w:id="1448037987">
                      <w:marLeft w:val="0"/>
                      <w:marRight w:val="0"/>
                      <w:marTop w:val="0"/>
                      <w:marBottom w:val="0"/>
                      <w:divBdr>
                        <w:top w:val="none" w:sz="0" w:space="0" w:color="auto"/>
                        <w:left w:val="none" w:sz="0" w:space="0" w:color="auto"/>
                        <w:bottom w:val="none" w:sz="0" w:space="0" w:color="auto"/>
                        <w:right w:val="none" w:sz="0" w:space="0" w:color="auto"/>
                      </w:divBdr>
                    </w:div>
                    <w:div w:id="1225684019">
                      <w:marLeft w:val="0"/>
                      <w:marRight w:val="0"/>
                      <w:marTop w:val="0"/>
                      <w:marBottom w:val="0"/>
                      <w:divBdr>
                        <w:top w:val="none" w:sz="0" w:space="0" w:color="auto"/>
                        <w:left w:val="none" w:sz="0" w:space="0" w:color="auto"/>
                        <w:bottom w:val="none" w:sz="0" w:space="0" w:color="auto"/>
                        <w:right w:val="none" w:sz="0" w:space="0" w:color="auto"/>
                      </w:divBdr>
                    </w:div>
                  </w:divsChild>
                </w:div>
                <w:div w:id="843518365">
                  <w:marLeft w:val="0"/>
                  <w:marRight w:val="0"/>
                  <w:marTop w:val="0"/>
                  <w:marBottom w:val="0"/>
                  <w:divBdr>
                    <w:top w:val="none" w:sz="0" w:space="0" w:color="auto"/>
                    <w:left w:val="none" w:sz="0" w:space="0" w:color="auto"/>
                    <w:bottom w:val="none" w:sz="0" w:space="0" w:color="auto"/>
                    <w:right w:val="none" w:sz="0" w:space="0" w:color="auto"/>
                  </w:divBdr>
                  <w:divsChild>
                    <w:div w:id="1598444548">
                      <w:marLeft w:val="0"/>
                      <w:marRight w:val="0"/>
                      <w:marTop w:val="0"/>
                      <w:marBottom w:val="0"/>
                      <w:divBdr>
                        <w:top w:val="none" w:sz="0" w:space="0" w:color="auto"/>
                        <w:left w:val="none" w:sz="0" w:space="0" w:color="auto"/>
                        <w:bottom w:val="none" w:sz="0" w:space="0" w:color="auto"/>
                        <w:right w:val="none" w:sz="0" w:space="0" w:color="auto"/>
                      </w:divBdr>
                    </w:div>
                  </w:divsChild>
                </w:div>
                <w:div w:id="357314212">
                  <w:marLeft w:val="0"/>
                  <w:marRight w:val="0"/>
                  <w:marTop w:val="0"/>
                  <w:marBottom w:val="0"/>
                  <w:divBdr>
                    <w:top w:val="none" w:sz="0" w:space="0" w:color="auto"/>
                    <w:left w:val="none" w:sz="0" w:space="0" w:color="auto"/>
                    <w:bottom w:val="none" w:sz="0" w:space="0" w:color="auto"/>
                    <w:right w:val="none" w:sz="0" w:space="0" w:color="auto"/>
                  </w:divBdr>
                  <w:divsChild>
                    <w:div w:id="773480956">
                      <w:marLeft w:val="0"/>
                      <w:marRight w:val="0"/>
                      <w:marTop w:val="0"/>
                      <w:marBottom w:val="0"/>
                      <w:divBdr>
                        <w:top w:val="none" w:sz="0" w:space="0" w:color="auto"/>
                        <w:left w:val="none" w:sz="0" w:space="0" w:color="auto"/>
                        <w:bottom w:val="none" w:sz="0" w:space="0" w:color="auto"/>
                        <w:right w:val="none" w:sz="0" w:space="0" w:color="auto"/>
                      </w:divBdr>
                    </w:div>
                  </w:divsChild>
                </w:div>
                <w:div w:id="1986468623">
                  <w:marLeft w:val="0"/>
                  <w:marRight w:val="0"/>
                  <w:marTop w:val="0"/>
                  <w:marBottom w:val="0"/>
                  <w:divBdr>
                    <w:top w:val="none" w:sz="0" w:space="0" w:color="auto"/>
                    <w:left w:val="none" w:sz="0" w:space="0" w:color="auto"/>
                    <w:bottom w:val="none" w:sz="0" w:space="0" w:color="auto"/>
                    <w:right w:val="none" w:sz="0" w:space="0" w:color="auto"/>
                  </w:divBdr>
                  <w:divsChild>
                    <w:div w:id="1427188131">
                      <w:marLeft w:val="0"/>
                      <w:marRight w:val="0"/>
                      <w:marTop w:val="0"/>
                      <w:marBottom w:val="0"/>
                      <w:divBdr>
                        <w:top w:val="none" w:sz="0" w:space="0" w:color="auto"/>
                        <w:left w:val="none" w:sz="0" w:space="0" w:color="auto"/>
                        <w:bottom w:val="none" w:sz="0" w:space="0" w:color="auto"/>
                        <w:right w:val="none" w:sz="0" w:space="0" w:color="auto"/>
                      </w:divBdr>
                    </w:div>
                    <w:div w:id="1736657781">
                      <w:marLeft w:val="0"/>
                      <w:marRight w:val="0"/>
                      <w:marTop w:val="0"/>
                      <w:marBottom w:val="0"/>
                      <w:divBdr>
                        <w:top w:val="none" w:sz="0" w:space="0" w:color="auto"/>
                        <w:left w:val="none" w:sz="0" w:space="0" w:color="auto"/>
                        <w:bottom w:val="none" w:sz="0" w:space="0" w:color="auto"/>
                        <w:right w:val="none" w:sz="0" w:space="0" w:color="auto"/>
                      </w:divBdr>
                    </w:div>
                  </w:divsChild>
                </w:div>
                <w:div w:id="1415130350">
                  <w:marLeft w:val="0"/>
                  <w:marRight w:val="0"/>
                  <w:marTop w:val="0"/>
                  <w:marBottom w:val="0"/>
                  <w:divBdr>
                    <w:top w:val="none" w:sz="0" w:space="0" w:color="auto"/>
                    <w:left w:val="none" w:sz="0" w:space="0" w:color="auto"/>
                    <w:bottom w:val="none" w:sz="0" w:space="0" w:color="auto"/>
                    <w:right w:val="none" w:sz="0" w:space="0" w:color="auto"/>
                  </w:divBdr>
                  <w:divsChild>
                    <w:div w:id="329211576">
                      <w:marLeft w:val="0"/>
                      <w:marRight w:val="0"/>
                      <w:marTop w:val="0"/>
                      <w:marBottom w:val="0"/>
                      <w:divBdr>
                        <w:top w:val="none" w:sz="0" w:space="0" w:color="auto"/>
                        <w:left w:val="none" w:sz="0" w:space="0" w:color="auto"/>
                        <w:bottom w:val="none" w:sz="0" w:space="0" w:color="auto"/>
                        <w:right w:val="none" w:sz="0" w:space="0" w:color="auto"/>
                      </w:divBdr>
                    </w:div>
                  </w:divsChild>
                </w:div>
                <w:div w:id="941646205">
                  <w:marLeft w:val="0"/>
                  <w:marRight w:val="0"/>
                  <w:marTop w:val="0"/>
                  <w:marBottom w:val="0"/>
                  <w:divBdr>
                    <w:top w:val="none" w:sz="0" w:space="0" w:color="auto"/>
                    <w:left w:val="none" w:sz="0" w:space="0" w:color="auto"/>
                    <w:bottom w:val="none" w:sz="0" w:space="0" w:color="auto"/>
                    <w:right w:val="none" w:sz="0" w:space="0" w:color="auto"/>
                  </w:divBdr>
                  <w:divsChild>
                    <w:div w:id="1194533062">
                      <w:marLeft w:val="0"/>
                      <w:marRight w:val="0"/>
                      <w:marTop w:val="0"/>
                      <w:marBottom w:val="0"/>
                      <w:divBdr>
                        <w:top w:val="none" w:sz="0" w:space="0" w:color="auto"/>
                        <w:left w:val="none" w:sz="0" w:space="0" w:color="auto"/>
                        <w:bottom w:val="none" w:sz="0" w:space="0" w:color="auto"/>
                        <w:right w:val="none" w:sz="0" w:space="0" w:color="auto"/>
                      </w:divBdr>
                    </w:div>
                    <w:div w:id="1447845512">
                      <w:marLeft w:val="0"/>
                      <w:marRight w:val="0"/>
                      <w:marTop w:val="0"/>
                      <w:marBottom w:val="0"/>
                      <w:divBdr>
                        <w:top w:val="none" w:sz="0" w:space="0" w:color="auto"/>
                        <w:left w:val="none" w:sz="0" w:space="0" w:color="auto"/>
                        <w:bottom w:val="none" w:sz="0" w:space="0" w:color="auto"/>
                        <w:right w:val="none" w:sz="0" w:space="0" w:color="auto"/>
                      </w:divBdr>
                    </w:div>
                  </w:divsChild>
                </w:div>
                <w:div w:id="1662276740">
                  <w:marLeft w:val="0"/>
                  <w:marRight w:val="0"/>
                  <w:marTop w:val="0"/>
                  <w:marBottom w:val="0"/>
                  <w:divBdr>
                    <w:top w:val="none" w:sz="0" w:space="0" w:color="auto"/>
                    <w:left w:val="none" w:sz="0" w:space="0" w:color="auto"/>
                    <w:bottom w:val="none" w:sz="0" w:space="0" w:color="auto"/>
                    <w:right w:val="none" w:sz="0" w:space="0" w:color="auto"/>
                  </w:divBdr>
                  <w:divsChild>
                    <w:div w:id="616450615">
                      <w:marLeft w:val="0"/>
                      <w:marRight w:val="0"/>
                      <w:marTop w:val="0"/>
                      <w:marBottom w:val="0"/>
                      <w:divBdr>
                        <w:top w:val="none" w:sz="0" w:space="0" w:color="auto"/>
                        <w:left w:val="none" w:sz="0" w:space="0" w:color="auto"/>
                        <w:bottom w:val="none" w:sz="0" w:space="0" w:color="auto"/>
                        <w:right w:val="none" w:sz="0" w:space="0" w:color="auto"/>
                      </w:divBdr>
                    </w:div>
                    <w:div w:id="1327248734">
                      <w:marLeft w:val="0"/>
                      <w:marRight w:val="0"/>
                      <w:marTop w:val="0"/>
                      <w:marBottom w:val="0"/>
                      <w:divBdr>
                        <w:top w:val="none" w:sz="0" w:space="0" w:color="auto"/>
                        <w:left w:val="none" w:sz="0" w:space="0" w:color="auto"/>
                        <w:bottom w:val="none" w:sz="0" w:space="0" w:color="auto"/>
                        <w:right w:val="none" w:sz="0" w:space="0" w:color="auto"/>
                      </w:divBdr>
                    </w:div>
                  </w:divsChild>
                </w:div>
                <w:div w:id="1599941247">
                  <w:marLeft w:val="0"/>
                  <w:marRight w:val="0"/>
                  <w:marTop w:val="0"/>
                  <w:marBottom w:val="0"/>
                  <w:divBdr>
                    <w:top w:val="none" w:sz="0" w:space="0" w:color="auto"/>
                    <w:left w:val="none" w:sz="0" w:space="0" w:color="auto"/>
                    <w:bottom w:val="none" w:sz="0" w:space="0" w:color="auto"/>
                    <w:right w:val="none" w:sz="0" w:space="0" w:color="auto"/>
                  </w:divBdr>
                  <w:divsChild>
                    <w:div w:id="1514031125">
                      <w:marLeft w:val="0"/>
                      <w:marRight w:val="0"/>
                      <w:marTop w:val="0"/>
                      <w:marBottom w:val="0"/>
                      <w:divBdr>
                        <w:top w:val="none" w:sz="0" w:space="0" w:color="auto"/>
                        <w:left w:val="none" w:sz="0" w:space="0" w:color="auto"/>
                        <w:bottom w:val="none" w:sz="0" w:space="0" w:color="auto"/>
                        <w:right w:val="none" w:sz="0" w:space="0" w:color="auto"/>
                      </w:divBdr>
                    </w:div>
                  </w:divsChild>
                </w:div>
                <w:div w:id="1587421426">
                  <w:marLeft w:val="0"/>
                  <w:marRight w:val="0"/>
                  <w:marTop w:val="0"/>
                  <w:marBottom w:val="0"/>
                  <w:divBdr>
                    <w:top w:val="none" w:sz="0" w:space="0" w:color="auto"/>
                    <w:left w:val="none" w:sz="0" w:space="0" w:color="auto"/>
                    <w:bottom w:val="none" w:sz="0" w:space="0" w:color="auto"/>
                    <w:right w:val="none" w:sz="0" w:space="0" w:color="auto"/>
                  </w:divBdr>
                  <w:divsChild>
                    <w:div w:id="1744066885">
                      <w:marLeft w:val="0"/>
                      <w:marRight w:val="0"/>
                      <w:marTop w:val="0"/>
                      <w:marBottom w:val="0"/>
                      <w:divBdr>
                        <w:top w:val="none" w:sz="0" w:space="0" w:color="auto"/>
                        <w:left w:val="none" w:sz="0" w:space="0" w:color="auto"/>
                        <w:bottom w:val="none" w:sz="0" w:space="0" w:color="auto"/>
                        <w:right w:val="none" w:sz="0" w:space="0" w:color="auto"/>
                      </w:divBdr>
                    </w:div>
                  </w:divsChild>
                </w:div>
                <w:div w:id="1917548046">
                  <w:marLeft w:val="0"/>
                  <w:marRight w:val="0"/>
                  <w:marTop w:val="0"/>
                  <w:marBottom w:val="0"/>
                  <w:divBdr>
                    <w:top w:val="none" w:sz="0" w:space="0" w:color="auto"/>
                    <w:left w:val="none" w:sz="0" w:space="0" w:color="auto"/>
                    <w:bottom w:val="none" w:sz="0" w:space="0" w:color="auto"/>
                    <w:right w:val="none" w:sz="0" w:space="0" w:color="auto"/>
                  </w:divBdr>
                  <w:divsChild>
                    <w:div w:id="18103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3000">
          <w:marLeft w:val="0"/>
          <w:marRight w:val="0"/>
          <w:marTop w:val="0"/>
          <w:marBottom w:val="0"/>
          <w:divBdr>
            <w:top w:val="none" w:sz="0" w:space="0" w:color="auto"/>
            <w:left w:val="none" w:sz="0" w:space="0" w:color="auto"/>
            <w:bottom w:val="none" w:sz="0" w:space="0" w:color="auto"/>
            <w:right w:val="none" w:sz="0" w:space="0" w:color="auto"/>
          </w:divBdr>
        </w:div>
        <w:div w:id="311714976">
          <w:marLeft w:val="0"/>
          <w:marRight w:val="0"/>
          <w:marTop w:val="0"/>
          <w:marBottom w:val="0"/>
          <w:divBdr>
            <w:top w:val="none" w:sz="0" w:space="0" w:color="auto"/>
            <w:left w:val="none" w:sz="0" w:space="0" w:color="auto"/>
            <w:bottom w:val="none" w:sz="0" w:space="0" w:color="auto"/>
            <w:right w:val="none" w:sz="0" w:space="0" w:color="auto"/>
          </w:divBdr>
        </w:div>
        <w:div w:id="1897429032">
          <w:marLeft w:val="0"/>
          <w:marRight w:val="0"/>
          <w:marTop w:val="0"/>
          <w:marBottom w:val="0"/>
          <w:divBdr>
            <w:top w:val="none" w:sz="0" w:space="0" w:color="auto"/>
            <w:left w:val="none" w:sz="0" w:space="0" w:color="auto"/>
            <w:bottom w:val="none" w:sz="0" w:space="0" w:color="auto"/>
            <w:right w:val="none" w:sz="0" w:space="0" w:color="auto"/>
          </w:divBdr>
        </w:div>
        <w:div w:id="812216493">
          <w:marLeft w:val="0"/>
          <w:marRight w:val="0"/>
          <w:marTop w:val="0"/>
          <w:marBottom w:val="0"/>
          <w:divBdr>
            <w:top w:val="none" w:sz="0" w:space="0" w:color="auto"/>
            <w:left w:val="none" w:sz="0" w:space="0" w:color="auto"/>
            <w:bottom w:val="none" w:sz="0" w:space="0" w:color="auto"/>
            <w:right w:val="none" w:sz="0" w:space="0" w:color="auto"/>
          </w:divBdr>
          <w:divsChild>
            <w:div w:id="246499631">
              <w:marLeft w:val="-75"/>
              <w:marRight w:val="0"/>
              <w:marTop w:val="30"/>
              <w:marBottom w:val="30"/>
              <w:divBdr>
                <w:top w:val="none" w:sz="0" w:space="0" w:color="auto"/>
                <w:left w:val="none" w:sz="0" w:space="0" w:color="auto"/>
                <w:bottom w:val="none" w:sz="0" w:space="0" w:color="auto"/>
                <w:right w:val="none" w:sz="0" w:space="0" w:color="auto"/>
              </w:divBdr>
              <w:divsChild>
                <w:div w:id="572280330">
                  <w:marLeft w:val="0"/>
                  <w:marRight w:val="0"/>
                  <w:marTop w:val="0"/>
                  <w:marBottom w:val="0"/>
                  <w:divBdr>
                    <w:top w:val="none" w:sz="0" w:space="0" w:color="auto"/>
                    <w:left w:val="none" w:sz="0" w:space="0" w:color="auto"/>
                    <w:bottom w:val="none" w:sz="0" w:space="0" w:color="auto"/>
                    <w:right w:val="none" w:sz="0" w:space="0" w:color="auto"/>
                  </w:divBdr>
                  <w:divsChild>
                    <w:div w:id="583538810">
                      <w:marLeft w:val="0"/>
                      <w:marRight w:val="0"/>
                      <w:marTop w:val="0"/>
                      <w:marBottom w:val="0"/>
                      <w:divBdr>
                        <w:top w:val="none" w:sz="0" w:space="0" w:color="auto"/>
                        <w:left w:val="none" w:sz="0" w:space="0" w:color="auto"/>
                        <w:bottom w:val="none" w:sz="0" w:space="0" w:color="auto"/>
                        <w:right w:val="none" w:sz="0" w:space="0" w:color="auto"/>
                      </w:divBdr>
                    </w:div>
                  </w:divsChild>
                </w:div>
                <w:div w:id="589699591">
                  <w:marLeft w:val="0"/>
                  <w:marRight w:val="0"/>
                  <w:marTop w:val="0"/>
                  <w:marBottom w:val="0"/>
                  <w:divBdr>
                    <w:top w:val="none" w:sz="0" w:space="0" w:color="auto"/>
                    <w:left w:val="none" w:sz="0" w:space="0" w:color="auto"/>
                    <w:bottom w:val="none" w:sz="0" w:space="0" w:color="auto"/>
                    <w:right w:val="none" w:sz="0" w:space="0" w:color="auto"/>
                  </w:divBdr>
                  <w:divsChild>
                    <w:div w:id="2067141501">
                      <w:marLeft w:val="0"/>
                      <w:marRight w:val="0"/>
                      <w:marTop w:val="0"/>
                      <w:marBottom w:val="0"/>
                      <w:divBdr>
                        <w:top w:val="none" w:sz="0" w:space="0" w:color="auto"/>
                        <w:left w:val="none" w:sz="0" w:space="0" w:color="auto"/>
                        <w:bottom w:val="none" w:sz="0" w:space="0" w:color="auto"/>
                        <w:right w:val="none" w:sz="0" w:space="0" w:color="auto"/>
                      </w:divBdr>
                    </w:div>
                  </w:divsChild>
                </w:div>
                <w:div w:id="281546514">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 w:id="1227838051">
                  <w:marLeft w:val="0"/>
                  <w:marRight w:val="0"/>
                  <w:marTop w:val="0"/>
                  <w:marBottom w:val="0"/>
                  <w:divBdr>
                    <w:top w:val="none" w:sz="0" w:space="0" w:color="auto"/>
                    <w:left w:val="none" w:sz="0" w:space="0" w:color="auto"/>
                    <w:bottom w:val="none" w:sz="0" w:space="0" w:color="auto"/>
                    <w:right w:val="none" w:sz="0" w:space="0" w:color="auto"/>
                  </w:divBdr>
                  <w:divsChild>
                    <w:div w:id="918248703">
                      <w:marLeft w:val="0"/>
                      <w:marRight w:val="0"/>
                      <w:marTop w:val="0"/>
                      <w:marBottom w:val="0"/>
                      <w:divBdr>
                        <w:top w:val="none" w:sz="0" w:space="0" w:color="auto"/>
                        <w:left w:val="none" w:sz="0" w:space="0" w:color="auto"/>
                        <w:bottom w:val="none" w:sz="0" w:space="0" w:color="auto"/>
                        <w:right w:val="none" w:sz="0" w:space="0" w:color="auto"/>
                      </w:divBdr>
                    </w:div>
                  </w:divsChild>
                </w:div>
                <w:div w:id="735325387">
                  <w:marLeft w:val="0"/>
                  <w:marRight w:val="0"/>
                  <w:marTop w:val="0"/>
                  <w:marBottom w:val="0"/>
                  <w:divBdr>
                    <w:top w:val="none" w:sz="0" w:space="0" w:color="auto"/>
                    <w:left w:val="none" w:sz="0" w:space="0" w:color="auto"/>
                    <w:bottom w:val="none" w:sz="0" w:space="0" w:color="auto"/>
                    <w:right w:val="none" w:sz="0" w:space="0" w:color="auto"/>
                  </w:divBdr>
                  <w:divsChild>
                    <w:div w:id="1387294205">
                      <w:marLeft w:val="0"/>
                      <w:marRight w:val="0"/>
                      <w:marTop w:val="0"/>
                      <w:marBottom w:val="0"/>
                      <w:divBdr>
                        <w:top w:val="none" w:sz="0" w:space="0" w:color="auto"/>
                        <w:left w:val="none" w:sz="0" w:space="0" w:color="auto"/>
                        <w:bottom w:val="none" w:sz="0" w:space="0" w:color="auto"/>
                        <w:right w:val="none" w:sz="0" w:space="0" w:color="auto"/>
                      </w:divBdr>
                    </w:div>
                  </w:divsChild>
                </w:div>
                <w:div w:id="481314534">
                  <w:marLeft w:val="0"/>
                  <w:marRight w:val="0"/>
                  <w:marTop w:val="0"/>
                  <w:marBottom w:val="0"/>
                  <w:divBdr>
                    <w:top w:val="none" w:sz="0" w:space="0" w:color="auto"/>
                    <w:left w:val="none" w:sz="0" w:space="0" w:color="auto"/>
                    <w:bottom w:val="none" w:sz="0" w:space="0" w:color="auto"/>
                    <w:right w:val="none" w:sz="0" w:space="0" w:color="auto"/>
                  </w:divBdr>
                  <w:divsChild>
                    <w:div w:id="141628161">
                      <w:marLeft w:val="0"/>
                      <w:marRight w:val="0"/>
                      <w:marTop w:val="0"/>
                      <w:marBottom w:val="0"/>
                      <w:divBdr>
                        <w:top w:val="none" w:sz="0" w:space="0" w:color="auto"/>
                        <w:left w:val="none" w:sz="0" w:space="0" w:color="auto"/>
                        <w:bottom w:val="none" w:sz="0" w:space="0" w:color="auto"/>
                        <w:right w:val="none" w:sz="0" w:space="0" w:color="auto"/>
                      </w:divBdr>
                    </w:div>
                  </w:divsChild>
                </w:div>
                <w:div w:id="617955923">
                  <w:marLeft w:val="0"/>
                  <w:marRight w:val="0"/>
                  <w:marTop w:val="0"/>
                  <w:marBottom w:val="0"/>
                  <w:divBdr>
                    <w:top w:val="none" w:sz="0" w:space="0" w:color="auto"/>
                    <w:left w:val="none" w:sz="0" w:space="0" w:color="auto"/>
                    <w:bottom w:val="none" w:sz="0" w:space="0" w:color="auto"/>
                    <w:right w:val="none" w:sz="0" w:space="0" w:color="auto"/>
                  </w:divBdr>
                  <w:divsChild>
                    <w:div w:id="3825231">
                      <w:marLeft w:val="0"/>
                      <w:marRight w:val="0"/>
                      <w:marTop w:val="0"/>
                      <w:marBottom w:val="0"/>
                      <w:divBdr>
                        <w:top w:val="none" w:sz="0" w:space="0" w:color="auto"/>
                        <w:left w:val="none" w:sz="0" w:space="0" w:color="auto"/>
                        <w:bottom w:val="none" w:sz="0" w:space="0" w:color="auto"/>
                        <w:right w:val="none" w:sz="0" w:space="0" w:color="auto"/>
                      </w:divBdr>
                    </w:div>
                  </w:divsChild>
                </w:div>
                <w:div w:id="139736409">
                  <w:marLeft w:val="0"/>
                  <w:marRight w:val="0"/>
                  <w:marTop w:val="0"/>
                  <w:marBottom w:val="0"/>
                  <w:divBdr>
                    <w:top w:val="none" w:sz="0" w:space="0" w:color="auto"/>
                    <w:left w:val="none" w:sz="0" w:space="0" w:color="auto"/>
                    <w:bottom w:val="none" w:sz="0" w:space="0" w:color="auto"/>
                    <w:right w:val="none" w:sz="0" w:space="0" w:color="auto"/>
                  </w:divBdr>
                  <w:divsChild>
                    <w:div w:id="338848402">
                      <w:marLeft w:val="0"/>
                      <w:marRight w:val="0"/>
                      <w:marTop w:val="0"/>
                      <w:marBottom w:val="0"/>
                      <w:divBdr>
                        <w:top w:val="none" w:sz="0" w:space="0" w:color="auto"/>
                        <w:left w:val="none" w:sz="0" w:space="0" w:color="auto"/>
                        <w:bottom w:val="none" w:sz="0" w:space="0" w:color="auto"/>
                        <w:right w:val="none" w:sz="0" w:space="0" w:color="auto"/>
                      </w:divBdr>
                    </w:div>
                  </w:divsChild>
                </w:div>
                <w:div w:id="137310548">
                  <w:marLeft w:val="0"/>
                  <w:marRight w:val="0"/>
                  <w:marTop w:val="0"/>
                  <w:marBottom w:val="0"/>
                  <w:divBdr>
                    <w:top w:val="none" w:sz="0" w:space="0" w:color="auto"/>
                    <w:left w:val="none" w:sz="0" w:space="0" w:color="auto"/>
                    <w:bottom w:val="none" w:sz="0" w:space="0" w:color="auto"/>
                    <w:right w:val="none" w:sz="0" w:space="0" w:color="auto"/>
                  </w:divBdr>
                  <w:divsChild>
                    <w:div w:id="783619877">
                      <w:marLeft w:val="0"/>
                      <w:marRight w:val="0"/>
                      <w:marTop w:val="0"/>
                      <w:marBottom w:val="0"/>
                      <w:divBdr>
                        <w:top w:val="none" w:sz="0" w:space="0" w:color="auto"/>
                        <w:left w:val="none" w:sz="0" w:space="0" w:color="auto"/>
                        <w:bottom w:val="none" w:sz="0" w:space="0" w:color="auto"/>
                        <w:right w:val="none" w:sz="0" w:space="0" w:color="auto"/>
                      </w:divBdr>
                    </w:div>
                  </w:divsChild>
                </w:div>
                <w:div w:id="470443694">
                  <w:marLeft w:val="0"/>
                  <w:marRight w:val="0"/>
                  <w:marTop w:val="0"/>
                  <w:marBottom w:val="0"/>
                  <w:divBdr>
                    <w:top w:val="none" w:sz="0" w:space="0" w:color="auto"/>
                    <w:left w:val="none" w:sz="0" w:space="0" w:color="auto"/>
                    <w:bottom w:val="none" w:sz="0" w:space="0" w:color="auto"/>
                    <w:right w:val="none" w:sz="0" w:space="0" w:color="auto"/>
                  </w:divBdr>
                  <w:divsChild>
                    <w:div w:id="152334681">
                      <w:marLeft w:val="0"/>
                      <w:marRight w:val="0"/>
                      <w:marTop w:val="0"/>
                      <w:marBottom w:val="0"/>
                      <w:divBdr>
                        <w:top w:val="none" w:sz="0" w:space="0" w:color="auto"/>
                        <w:left w:val="none" w:sz="0" w:space="0" w:color="auto"/>
                        <w:bottom w:val="none" w:sz="0" w:space="0" w:color="auto"/>
                        <w:right w:val="none" w:sz="0" w:space="0" w:color="auto"/>
                      </w:divBdr>
                    </w:div>
                  </w:divsChild>
                </w:div>
                <w:div w:id="2053460649">
                  <w:marLeft w:val="0"/>
                  <w:marRight w:val="0"/>
                  <w:marTop w:val="0"/>
                  <w:marBottom w:val="0"/>
                  <w:divBdr>
                    <w:top w:val="none" w:sz="0" w:space="0" w:color="auto"/>
                    <w:left w:val="none" w:sz="0" w:space="0" w:color="auto"/>
                    <w:bottom w:val="none" w:sz="0" w:space="0" w:color="auto"/>
                    <w:right w:val="none" w:sz="0" w:space="0" w:color="auto"/>
                  </w:divBdr>
                  <w:divsChild>
                    <w:div w:id="1520582353">
                      <w:marLeft w:val="0"/>
                      <w:marRight w:val="0"/>
                      <w:marTop w:val="0"/>
                      <w:marBottom w:val="0"/>
                      <w:divBdr>
                        <w:top w:val="none" w:sz="0" w:space="0" w:color="auto"/>
                        <w:left w:val="none" w:sz="0" w:space="0" w:color="auto"/>
                        <w:bottom w:val="none" w:sz="0" w:space="0" w:color="auto"/>
                        <w:right w:val="none" w:sz="0" w:space="0" w:color="auto"/>
                      </w:divBdr>
                    </w:div>
                  </w:divsChild>
                </w:div>
                <w:div w:id="389500128">
                  <w:marLeft w:val="0"/>
                  <w:marRight w:val="0"/>
                  <w:marTop w:val="0"/>
                  <w:marBottom w:val="0"/>
                  <w:divBdr>
                    <w:top w:val="none" w:sz="0" w:space="0" w:color="auto"/>
                    <w:left w:val="none" w:sz="0" w:space="0" w:color="auto"/>
                    <w:bottom w:val="none" w:sz="0" w:space="0" w:color="auto"/>
                    <w:right w:val="none" w:sz="0" w:space="0" w:color="auto"/>
                  </w:divBdr>
                  <w:divsChild>
                    <w:div w:id="826018003">
                      <w:marLeft w:val="0"/>
                      <w:marRight w:val="0"/>
                      <w:marTop w:val="0"/>
                      <w:marBottom w:val="0"/>
                      <w:divBdr>
                        <w:top w:val="none" w:sz="0" w:space="0" w:color="auto"/>
                        <w:left w:val="none" w:sz="0" w:space="0" w:color="auto"/>
                        <w:bottom w:val="none" w:sz="0" w:space="0" w:color="auto"/>
                        <w:right w:val="none" w:sz="0" w:space="0" w:color="auto"/>
                      </w:divBdr>
                    </w:div>
                  </w:divsChild>
                </w:div>
                <w:div w:id="67776205">
                  <w:marLeft w:val="0"/>
                  <w:marRight w:val="0"/>
                  <w:marTop w:val="0"/>
                  <w:marBottom w:val="0"/>
                  <w:divBdr>
                    <w:top w:val="none" w:sz="0" w:space="0" w:color="auto"/>
                    <w:left w:val="none" w:sz="0" w:space="0" w:color="auto"/>
                    <w:bottom w:val="none" w:sz="0" w:space="0" w:color="auto"/>
                    <w:right w:val="none" w:sz="0" w:space="0" w:color="auto"/>
                  </w:divBdr>
                  <w:divsChild>
                    <w:div w:id="1242447803">
                      <w:marLeft w:val="0"/>
                      <w:marRight w:val="0"/>
                      <w:marTop w:val="0"/>
                      <w:marBottom w:val="0"/>
                      <w:divBdr>
                        <w:top w:val="none" w:sz="0" w:space="0" w:color="auto"/>
                        <w:left w:val="none" w:sz="0" w:space="0" w:color="auto"/>
                        <w:bottom w:val="none" w:sz="0" w:space="0" w:color="auto"/>
                        <w:right w:val="none" w:sz="0" w:space="0" w:color="auto"/>
                      </w:divBdr>
                    </w:div>
                  </w:divsChild>
                </w:div>
                <w:div w:id="964238771">
                  <w:marLeft w:val="0"/>
                  <w:marRight w:val="0"/>
                  <w:marTop w:val="0"/>
                  <w:marBottom w:val="0"/>
                  <w:divBdr>
                    <w:top w:val="none" w:sz="0" w:space="0" w:color="auto"/>
                    <w:left w:val="none" w:sz="0" w:space="0" w:color="auto"/>
                    <w:bottom w:val="none" w:sz="0" w:space="0" w:color="auto"/>
                    <w:right w:val="none" w:sz="0" w:space="0" w:color="auto"/>
                  </w:divBdr>
                  <w:divsChild>
                    <w:div w:id="1470910">
                      <w:marLeft w:val="0"/>
                      <w:marRight w:val="0"/>
                      <w:marTop w:val="0"/>
                      <w:marBottom w:val="0"/>
                      <w:divBdr>
                        <w:top w:val="none" w:sz="0" w:space="0" w:color="auto"/>
                        <w:left w:val="none" w:sz="0" w:space="0" w:color="auto"/>
                        <w:bottom w:val="none" w:sz="0" w:space="0" w:color="auto"/>
                        <w:right w:val="none" w:sz="0" w:space="0" w:color="auto"/>
                      </w:divBdr>
                    </w:div>
                  </w:divsChild>
                </w:div>
                <w:div w:id="1405682269">
                  <w:marLeft w:val="0"/>
                  <w:marRight w:val="0"/>
                  <w:marTop w:val="0"/>
                  <w:marBottom w:val="0"/>
                  <w:divBdr>
                    <w:top w:val="none" w:sz="0" w:space="0" w:color="auto"/>
                    <w:left w:val="none" w:sz="0" w:space="0" w:color="auto"/>
                    <w:bottom w:val="none" w:sz="0" w:space="0" w:color="auto"/>
                    <w:right w:val="none" w:sz="0" w:space="0" w:color="auto"/>
                  </w:divBdr>
                  <w:divsChild>
                    <w:div w:id="1601333728">
                      <w:marLeft w:val="0"/>
                      <w:marRight w:val="0"/>
                      <w:marTop w:val="0"/>
                      <w:marBottom w:val="0"/>
                      <w:divBdr>
                        <w:top w:val="none" w:sz="0" w:space="0" w:color="auto"/>
                        <w:left w:val="none" w:sz="0" w:space="0" w:color="auto"/>
                        <w:bottom w:val="none" w:sz="0" w:space="0" w:color="auto"/>
                        <w:right w:val="none" w:sz="0" w:space="0" w:color="auto"/>
                      </w:divBdr>
                    </w:div>
                  </w:divsChild>
                </w:div>
                <w:div w:id="224688785">
                  <w:marLeft w:val="0"/>
                  <w:marRight w:val="0"/>
                  <w:marTop w:val="0"/>
                  <w:marBottom w:val="0"/>
                  <w:divBdr>
                    <w:top w:val="none" w:sz="0" w:space="0" w:color="auto"/>
                    <w:left w:val="none" w:sz="0" w:space="0" w:color="auto"/>
                    <w:bottom w:val="none" w:sz="0" w:space="0" w:color="auto"/>
                    <w:right w:val="none" w:sz="0" w:space="0" w:color="auto"/>
                  </w:divBdr>
                  <w:divsChild>
                    <w:div w:id="1147631364">
                      <w:marLeft w:val="0"/>
                      <w:marRight w:val="0"/>
                      <w:marTop w:val="0"/>
                      <w:marBottom w:val="0"/>
                      <w:divBdr>
                        <w:top w:val="none" w:sz="0" w:space="0" w:color="auto"/>
                        <w:left w:val="none" w:sz="0" w:space="0" w:color="auto"/>
                        <w:bottom w:val="none" w:sz="0" w:space="0" w:color="auto"/>
                        <w:right w:val="none" w:sz="0" w:space="0" w:color="auto"/>
                      </w:divBdr>
                    </w:div>
                  </w:divsChild>
                </w:div>
                <w:div w:id="248783020">
                  <w:marLeft w:val="0"/>
                  <w:marRight w:val="0"/>
                  <w:marTop w:val="0"/>
                  <w:marBottom w:val="0"/>
                  <w:divBdr>
                    <w:top w:val="none" w:sz="0" w:space="0" w:color="auto"/>
                    <w:left w:val="none" w:sz="0" w:space="0" w:color="auto"/>
                    <w:bottom w:val="none" w:sz="0" w:space="0" w:color="auto"/>
                    <w:right w:val="none" w:sz="0" w:space="0" w:color="auto"/>
                  </w:divBdr>
                  <w:divsChild>
                    <w:div w:id="1068648660">
                      <w:marLeft w:val="0"/>
                      <w:marRight w:val="0"/>
                      <w:marTop w:val="0"/>
                      <w:marBottom w:val="0"/>
                      <w:divBdr>
                        <w:top w:val="none" w:sz="0" w:space="0" w:color="auto"/>
                        <w:left w:val="none" w:sz="0" w:space="0" w:color="auto"/>
                        <w:bottom w:val="none" w:sz="0" w:space="0" w:color="auto"/>
                        <w:right w:val="none" w:sz="0" w:space="0" w:color="auto"/>
                      </w:divBdr>
                    </w:div>
                  </w:divsChild>
                </w:div>
                <w:div w:id="1203791">
                  <w:marLeft w:val="0"/>
                  <w:marRight w:val="0"/>
                  <w:marTop w:val="0"/>
                  <w:marBottom w:val="0"/>
                  <w:divBdr>
                    <w:top w:val="none" w:sz="0" w:space="0" w:color="auto"/>
                    <w:left w:val="none" w:sz="0" w:space="0" w:color="auto"/>
                    <w:bottom w:val="none" w:sz="0" w:space="0" w:color="auto"/>
                    <w:right w:val="none" w:sz="0" w:space="0" w:color="auto"/>
                  </w:divBdr>
                  <w:divsChild>
                    <w:div w:id="105002354">
                      <w:marLeft w:val="0"/>
                      <w:marRight w:val="0"/>
                      <w:marTop w:val="0"/>
                      <w:marBottom w:val="0"/>
                      <w:divBdr>
                        <w:top w:val="none" w:sz="0" w:space="0" w:color="auto"/>
                        <w:left w:val="none" w:sz="0" w:space="0" w:color="auto"/>
                        <w:bottom w:val="none" w:sz="0" w:space="0" w:color="auto"/>
                        <w:right w:val="none" w:sz="0" w:space="0" w:color="auto"/>
                      </w:divBdr>
                    </w:div>
                  </w:divsChild>
                </w:div>
                <w:div w:id="316692648">
                  <w:marLeft w:val="0"/>
                  <w:marRight w:val="0"/>
                  <w:marTop w:val="0"/>
                  <w:marBottom w:val="0"/>
                  <w:divBdr>
                    <w:top w:val="none" w:sz="0" w:space="0" w:color="auto"/>
                    <w:left w:val="none" w:sz="0" w:space="0" w:color="auto"/>
                    <w:bottom w:val="none" w:sz="0" w:space="0" w:color="auto"/>
                    <w:right w:val="none" w:sz="0" w:space="0" w:color="auto"/>
                  </w:divBdr>
                  <w:divsChild>
                    <w:div w:id="391470581">
                      <w:marLeft w:val="0"/>
                      <w:marRight w:val="0"/>
                      <w:marTop w:val="0"/>
                      <w:marBottom w:val="0"/>
                      <w:divBdr>
                        <w:top w:val="none" w:sz="0" w:space="0" w:color="auto"/>
                        <w:left w:val="none" w:sz="0" w:space="0" w:color="auto"/>
                        <w:bottom w:val="none" w:sz="0" w:space="0" w:color="auto"/>
                        <w:right w:val="none" w:sz="0" w:space="0" w:color="auto"/>
                      </w:divBdr>
                    </w:div>
                  </w:divsChild>
                </w:div>
                <w:div w:id="1448043490">
                  <w:marLeft w:val="0"/>
                  <w:marRight w:val="0"/>
                  <w:marTop w:val="0"/>
                  <w:marBottom w:val="0"/>
                  <w:divBdr>
                    <w:top w:val="none" w:sz="0" w:space="0" w:color="auto"/>
                    <w:left w:val="none" w:sz="0" w:space="0" w:color="auto"/>
                    <w:bottom w:val="none" w:sz="0" w:space="0" w:color="auto"/>
                    <w:right w:val="none" w:sz="0" w:space="0" w:color="auto"/>
                  </w:divBdr>
                  <w:divsChild>
                    <w:div w:id="1513953554">
                      <w:marLeft w:val="0"/>
                      <w:marRight w:val="0"/>
                      <w:marTop w:val="0"/>
                      <w:marBottom w:val="0"/>
                      <w:divBdr>
                        <w:top w:val="none" w:sz="0" w:space="0" w:color="auto"/>
                        <w:left w:val="none" w:sz="0" w:space="0" w:color="auto"/>
                        <w:bottom w:val="none" w:sz="0" w:space="0" w:color="auto"/>
                        <w:right w:val="none" w:sz="0" w:space="0" w:color="auto"/>
                      </w:divBdr>
                    </w:div>
                  </w:divsChild>
                </w:div>
                <w:div w:id="1352798558">
                  <w:marLeft w:val="0"/>
                  <w:marRight w:val="0"/>
                  <w:marTop w:val="0"/>
                  <w:marBottom w:val="0"/>
                  <w:divBdr>
                    <w:top w:val="none" w:sz="0" w:space="0" w:color="auto"/>
                    <w:left w:val="none" w:sz="0" w:space="0" w:color="auto"/>
                    <w:bottom w:val="none" w:sz="0" w:space="0" w:color="auto"/>
                    <w:right w:val="none" w:sz="0" w:space="0" w:color="auto"/>
                  </w:divBdr>
                  <w:divsChild>
                    <w:div w:id="166362456">
                      <w:marLeft w:val="0"/>
                      <w:marRight w:val="0"/>
                      <w:marTop w:val="0"/>
                      <w:marBottom w:val="0"/>
                      <w:divBdr>
                        <w:top w:val="none" w:sz="0" w:space="0" w:color="auto"/>
                        <w:left w:val="none" w:sz="0" w:space="0" w:color="auto"/>
                        <w:bottom w:val="none" w:sz="0" w:space="0" w:color="auto"/>
                        <w:right w:val="none" w:sz="0" w:space="0" w:color="auto"/>
                      </w:divBdr>
                    </w:div>
                  </w:divsChild>
                </w:div>
                <w:div w:id="1417243812">
                  <w:marLeft w:val="0"/>
                  <w:marRight w:val="0"/>
                  <w:marTop w:val="0"/>
                  <w:marBottom w:val="0"/>
                  <w:divBdr>
                    <w:top w:val="none" w:sz="0" w:space="0" w:color="auto"/>
                    <w:left w:val="none" w:sz="0" w:space="0" w:color="auto"/>
                    <w:bottom w:val="none" w:sz="0" w:space="0" w:color="auto"/>
                    <w:right w:val="none" w:sz="0" w:space="0" w:color="auto"/>
                  </w:divBdr>
                  <w:divsChild>
                    <w:div w:id="1359351151">
                      <w:marLeft w:val="0"/>
                      <w:marRight w:val="0"/>
                      <w:marTop w:val="0"/>
                      <w:marBottom w:val="0"/>
                      <w:divBdr>
                        <w:top w:val="none" w:sz="0" w:space="0" w:color="auto"/>
                        <w:left w:val="none" w:sz="0" w:space="0" w:color="auto"/>
                        <w:bottom w:val="none" w:sz="0" w:space="0" w:color="auto"/>
                        <w:right w:val="none" w:sz="0" w:space="0" w:color="auto"/>
                      </w:divBdr>
                    </w:div>
                  </w:divsChild>
                </w:div>
                <w:div w:id="50277719">
                  <w:marLeft w:val="0"/>
                  <w:marRight w:val="0"/>
                  <w:marTop w:val="0"/>
                  <w:marBottom w:val="0"/>
                  <w:divBdr>
                    <w:top w:val="none" w:sz="0" w:space="0" w:color="auto"/>
                    <w:left w:val="none" w:sz="0" w:space="0" w:color="auto"/>
                    <w:bottom w:val="none" w:sz="0" w:space="0" w:color="auto"/>
                    <w:right w:val="none" w:sz="0" w:space="0" w:color="auto"/>
                  </w:divBdr>
                  <w:divsChild>
                    <w:div w:id="2070839075">
                      <w:marLeft w:val="0"/>
                      <w:marRight w:val="0"/>
                      <w:marTop w:val="0"/>
                      <w:marBottom w:val="0"/>
                      <w:divBdr>
                        <w:top w:val="none" w:sz="0" w:space="0" w:color="auto"/>
                        <w:left w:val="none" w:sz="0" w:space="0" w:color="auto"/>
                        <w:bottom w:val="none" w:sz="0" w:space="0" w:color="auto"/>
                        <w:right w:val="none" w:sz="0" w:space="0" w:color="auto"/>
                      </w:divBdr>
                    </w:div>
                  </w:divsChild>
                </w:div>
                <w:div w:id="935673893">
                  <w:marLeft w:val="0"/>
                  <w:marRight w:val="0"/>
                  <w:marTop w:val="0"/>
                  <w:marBottom w:val="0"/>
                  <w:divBdr>
                    <w:top w:val="none" w:sz="0" w:space="0" w:color="auto"/>
                    <w:left w:val="none" w:sz="0" w:space="0" w:color="auto"/>
                    <w:bottom w:val="none" w:sz="0" w:space="0" w:color="auto"/>
                    <w:right w:val="none" w:sz="0" w:space="0" w:color="auto"/>
                  </w:divBdr>
                  <w:divsChild>
                    <w:div w:id="48576165">
                      <w:marLeft w:val="0"/>
                      <w:marRight w:val="0"/>
                      <w:marTop w:val="0"/>
                      <w:marBottom w:val="0"/>
                      <w:divBdr>
                        <w:top w:val="none" w:sz="0" w:space="0" w:color="auto"/>
                        <w:left w:val="none" w:sz="0" w:space="0" w:color="auto"/>
                        <w:bottom w:val="none" w:sz="0" w:space="0" w:color="auto"/>
                        <w:right w:val="none" w:sz="0" w:space="0" w:color="auto"/>
                      </w:divBdr>
                    </w:div>
                    <w:div w:id="1626808110">
                      <w:marLeft w:val="0"/>
                      <w:marRight w:val="0"/>
                      <w:marTop w:val="0"/>
                      <w:marBottom w:val="0"/>
                      <w:divBdr>
                        <w:top w:val="none" w:sz="0" w:space="0" w:color="auto"/>
                        <w:left w:val="none" w:sz="0" w:space="0" w:color="auto"/>
                        <w:bottom w:val="none" w:sz="0" w:space="0" w:color="auto"/>
                        <w:right w:val="none" w:sz="0" w:space="0" w:color="auto"/>
                      </w:divBdr>
                    </w:div>
                  </w:divsChild>
                </w:div>
                <w:div w:id="178148439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1821579435">
                  <w:marLeft w:val="0"/>
                  <w:marRight w:val="0"/>
                  <w:marTop w:val="0"/>
                  <w:marBottom w:val="0"/>
                  <w:divBdr>
                    <w:top w:val="none" w:sz="0" w:space="0" w:color="auto"/>
                    <w:left w:val="none" w:sz="0" w:space="0" w:color="auto"/>
                    <w:bottom w:val="none" w:sz="0" w:space="0" w:color="auto"/>
                    <w:right w:val="none" w:sz="0" w:space="0" w:color="auto"/>
                  </w:divBdr>
                  <w:divsChild>
                    <w:div w:id="447772173">
                      <w:marLeft w:val="0"/>
                      <w:marRight w:val="0"/>
                      <w:marTop w:val="0"/>
                      <w:marBottom w:val="0"/>
                      <w:divBdr>
                        <w:top w:val="none" w:sz="0" w:space="0" w:color="auto"/>
                        <w:left w:val="none" w:sz="0" w:space="0" w:color="auto"/>
                        <w:bottom w:val="none" w:sz="0" w:space="0" w:color="auto"/>
                        <w:right w:val="none" w:sz="0" w:space="0" w:color="auto"/>
                      </w:divBdr>
                    </w:div>
                  </w:divsChild>
                </w:div>
                <w:div w:id="1948849700">
                  <w:marLeft w:val="0"/>
                  <w:marRight w:val="0"/>
                  <w:marTop w:val="0"/>
                  <w:marBottom w:val="0"/>
                  <w:divBdr>
                    <w:top w:val="none" w:sz="0" w:space="0" w:color="auto"/>
                    <w:left w:val="none" w:sz="0" w:space="0" w:color="auto"/>
                    <w:bottom w:val="none" w:sz="0" w:space="0" w:color="auto"/>
                    <w:right w:val="none" w:sz="0" w:space="0" w:color="auto"/>
                  </w:divBdr>
                  <w:divsChild>
                    <w:div w:id="1957784861">
                      <w:marLeft w:val="0"/>
                      <w:marRight w:val="0"/>
                      <w:marTop w:val="0"/>
                      <w:marBottom w:val="0"/>
                      <w:divBdr>
                        <w:top w:val="none" w:sz="0" w:space="0" w:color="auto"/>
                        <w:left w:val="none" w:sz="0" w:space="0" w:color="auto"/>
                        <w:bottom w:val="none" w:sz="0" w:space="0" w:color="auto"/>
                        <w:right w:val="none" w:sz="0" w:space="0" w:color="auto"/>
                      </w:divBdr>
                    </w:div>
                    <w:div w:id="154348120">
                      <w:marLeft w:val="0"/>
                      <w:marRight w:val="0"/>
                      <w:marTop w:val="0"/>
                      <w:marBottom w:val="0"/>
                      <w:divBdr>
                        <w:top w:val="none" w:sz="0" w:space="0" w:color="auto"/>
                        <w:left w:val="none" w:sz="0" w:space="0" w:color="auto"/>
                        <w:bottom w:val="none" w:sz="0" w:space="0" w:color="auto"/>
                        <w:right w:val="none" w:sz="0" w:space="0" w:color="auto"/>
                      </w:divBdr>
                    </w:div>
                  </w:divsChild>
                </w:div>
                <w:div w:id="1579552885">
                  <w:marLeft w:val="0"/>
                  <w:marRight w:val="0"/>
                  <w:marTop w:val="0"/>
                  <w:marBottom w:val="0"/>
                  <w:divBdr>
                    <w:top w:val="none" w:sz="0" w:space="0" w:color="auto"/>
                    <w:left w:val="none" w:sz="0" w:space="0" w:color="auto"/>
                    <w:bottom w:val="none" w:sz="0" w:space="0" w:color="auto"/>
                    <w:right w:val="none" w:sz="0" w:space="0" w:color="auto"/>
                  </w:divBdr>
                  <w:divsChild>
                    <w:div w:id="1931812872">
                      <w:marLeft w:val="0"/>
                      <w:marRight w:val="0"/>
                      <w:marTop w:val="0"/>
                      <w:marBottom w:val="0"/>
                      <w:divBdr>
                        <w:top w:val="none" w:sz="0" w:space="0" w:color="auto"/>
                        <w:left w:val="none" w:sz="0" w:space="0" w:color="auto"/>
                        <w:bottom w:val="none" w:sz="0" w:space="0" w:color="auto"/>
                        <w:right w:val="none" w:sz="0" w:space="0" w:color="auto"/>
                      </w:divBdr>
                    </w:div>
                  </w:divsChild>
                </w:div>
                <w:div w:id="14893205">
                  <w:marLeft w:val="0"/>
                  <w:marRight w:val="0"/>
                  <w:marTop w:val="0"/>
                  <w:marBottom w:val="0"/>
                  <w:divBdr>
                    <w:top w:val="none" w:sz="0" w:space="0" w:color="auto"/>
                    <w:left w:val="none" w:sz="0" w:space="0" w:color="auto"/>
                    <w:bottom w:val="none" w:sz="0" w:space="0" w:color="auto"/>
                    <w:right w:val="none" w:sz="0" w:space="0" w:color="auto"/>
                  </w:divBdr>
                  <w:divsChild>
                    <w:div w:id="1864052089">
                      <w:marLeft w:val="0"/>
                      <w:marRight w:val="0"/>
                      <w:marTop w:val="0"/>
                      <w:marBottom w:val="0"/>
                      <w:divBdr>
                        <w:top w:val="none" w:sz="0" w:space="0" w:color="auto"/>
                        <w:left w:val="none" w:sz="0" w:space="0" w:color="auto"/>
                        <w:bottom w:val="none" w:sz="0" w:space="0" w:color="auto"/>
                        <w:right w:val="none" w:sz="0" w:space="0" w:color="auto"/>
                      </w:divBdr>
                    </w:div>
                  </w:divsChild>
                </w:div>
                <w:div w:id="1976791517">
                  <w:marLeft w:val="0"/>
                  <w:marRight w:val="0"/>
                  <w:marTop w:val="0"/>
                  <w:marBottom w:val="0"/>
                  <w:divBdr>
                    <w:top w:val="none" w:sz="0" w:space="0" w:color="auto"/>
                    <w:left w:val="none" w:sz="0" w:space="0" w:color="auto"/>
                    <w:bottom w:val="none" w:sz="0" w:space="0" w:color="auto"/>
                    <w:right w:val="none" w:sz="0" w:space="0" w:color="auto"/>
                  </w:divBdr>
                  <w:divsChild>
                    <w:div w:id="522474194">
                      <w:marLeft w:val="0"/>
                      <w:marRight w:val="0"/>
                      <w:marTop w:val="0"/>
                      <w:marBottom w:val="0"/>
                      <w:divBdr>
                        <w:top w:val="none" w:sz="0" w:space="0" w:color="auto"/>
                        <w:left w:val="none" w:sz="0" w:space="0" w:color="auto"/>
                        <w:bottom w:val="none" w:sz="0" w:space="0" w:color="auto"/>
                        <w:right w:val="none" w:sz="0" w:space="0" w:color="auto"/>
                      </w:divBdr>
                    </w:div>
                  </w:divsChild>
                </w:div>
                <w:div w:id="323513203">
                  <w:marLeft w:val="0"/>
                  <w:marRight w:val="0"/>
                  <w:marTop w:val="0"/>
                  <w:marBottom w:val="0"/>
                  <w:divBdr>
                    <w:top w:val="none" w:sz="0" w:space="0" w:color="auto"/>
                    <w:left w:val="none" w:sz="0" w:space="0" w:color="auto"/>
                    <w:bottom w:val="none" w:sz="0" w:space="0" w:color="auto"/>
                    <w:right w:val="none" w:sz="0" w:space="0" w:color="auto"/>
                  </w:divBdr>
                  <w:divsChild>
                    <w:div w:id="1480878882">
                      <w:marLeft w:val="0"/>
                      <w:marRight w:val="0"/>
                      <w:marTop w:val="0"/>
                      <w:marBottom w:val="0"/>
                      <w:divBdr>
                        <w:top w:val="none" w:sz="0" w:space="0" w:color="auto"/>
                        <w:left w:val="none" w:sz="0" w:space="0" w:color="auto"/>
                        <w:bottom w:val="none" w:sz="0" w:space="0" w:color="auto"/>
                        <w:right w:val="none" w:sz="0" w:space="0" w:color="auto"/>
                      </w:divBdr>
                    </w:div>
                  </w:divsChild>
                </w:div>
                <w:div w:id="2095398956">
                  <w:marLeft w:val="0"/>
                  <w:marRight w:val="0"/>
                  <w:marTop w:val="0"/>
                  <w:marBottom w:val="0"/>
                  <w:divBdr>
                    <w:top w:val="none" w:sz="0" w:space="0" w:color="auto"/>
                    <w:left w:val="none" w:sz="0" w:space="0" w:color="auto"/>
                    <w:bottom w:val="none" w:sz="0" w:space="0" w:color="auto"/>
                    <w:right w:val="none" w:sz="0" w:space="0" w:color="auto"/>
                  </w:divBdr>
                  <w:divsChild>
                    <w:div w:id="1214461555">
                      <w:marLeft w:val="0"/>
                      <w:marRight w:val="0"/>
                      <w:marTop w:val="0"/>
                      <w:marBottom w:val="0"/>
                      <w:divBdr>
                        <w:top w:val="none" w:sz="0" w:space="0" w:color="auto"/>
                        <w:left w:val="none" w:sz="0" w:space="0" w:color="auto"/>
                        <w:bottom w:val="none" w:sz="0" w:space="0" w:color="auto"/>
                        <w:right w:val="none" w:sz="0" w:space="0" w:color="auto"/>
                      </w:divBdr>
                    </w:div>
                  </w:divsChild>
                </w:div>
                <w:div w:id="79452438">
                  <w:marLeft w:val="0"/>
                  <w:marRight w:val="0"/>
                  <w:marTop w:val="0"/>
                  <w:marBottom w:val="0"/>
                  <w:divBdr>
                    <w:top w:val="none" w:sz="0" w:space="0" w:color="auto"/>
                    <w:left w:val="none" w:sz="0" w:space="0" w:color="auto"/>
                    <w:bottom w:val="none" w:sz="0" w:space="0" w:color="auto"/>
                    <w:right w:val="none" w:sz="0" w:space="0" w:color="auto"/>
                  </w:divBdr>
                  <w:divsChild>
                    <w:div w:id="1814981006">
                      <w:marLeft w:val="0"/>
                      <w:marRight w:val="0"/>
                      <w:marTop w:val="0"/>
                      <w:marBottom w:val="0"/>
                      <w:divBdr>
                        <w:top w:val="none" w:sz="0" w:space="0" w:color="auto"/>
                        <w:left w:val="none" w:sz="0" w:space="0" w:color="auto"/>
                        <w:bottom w:val="none" w:sz="0" w:space="0" w:color="auto"/>
                        <w:right w:val="none" w:sz="0" w:space="0" w:color="auto"/>
                      </w:divBdr>
                    </w:div>
                  </w:divsChild>
                </w:div>
                <w:div w:id="930552251">
                  <w:marLeft w:val="0"/>
                  <w:marRight w:val="0"/>
                  <w:marTop w:val="0"/>
                  <w:marBottom w:val="0"/>
                  <w:divBdr>
                    <w:top w:val="none" w:sz="0" w:space="0" w:color="auto"/>
                    <w:left w:val="none" w:sz="0" w:space="0" w:color="auto"/>
                    <w:bottom w:val="none" w:sz="0" w:space="0" w:color="auto"/>
                    <w:right w:val="none" w:sz="0" w:space="0" w:color="auto"/>
                  </w:divBdr>
                </w:div>
                <w:div w:id="983655191">
                  <w:marLeft w:val="0"/>
                  <w:marRight w:val="0"/>
                  <w:marTop w:val="0"/>
                  <w:marBottom w:val="0"/>
                  <w:divBdr>
                    <w:top w:val="none" w:sz="0" w:space="0" w:color="auto"/>
                    <w:left w:val="none" w:sz="0" w:space="0" w:color="auto"/>
                    <w:bottom w:val="none" w:sz="0" w:space="0" w:color="auto"/>
                    <w:right w:val="none" w:sz="0" w:space="0" w:color="auto"/>
                  </w:divBdr>
                </w:div>
                <w:div w:id="20696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6985">
          <w:marLeft w:val="0"/>
          <w:marRight w:val="0"/>
          <w:marTop w:val="0"/>
          <w:marBottom w:val="0"/>
          <w:divBdr>
            <w:top w:val="none" w:sz="0" w:space="0" w:color="auto"/>
            <w:left w:val="none" w:sz="0" w:space="0" w:color="auto"/>
            <w:bottom w:val="none" w:sz="0" w:space="0" w:color="auto"/>
            <w:right w:val="none" w:sz="0" w:space="0" w:color="auto"/>
          </w:divBdr>
        </w:div>
      </w:divsChild>
    </w:div>
    <w:div w:id="158885922">
      <w:bodyDiv w:val="1"/>
      <w:marLeft w:val="0"/>
      <w:marRight w:val="0"/>
      <w:marTop w:val="0"/>
      <w:marBottom w:val="0"/>
      <w:divBdr>
        <w:top w:val="none" w:sz="0" w:space="0" w:color="auto"/>
        <w:left w:val="none" w:sz="0" w:space="0" w:color="auto"/>
        <w:bottom w:val="none" w:sz="0" w:space="0" w:color="auto"/>
        <w:right w:val="none" w:sz="0" w:space="0" w:color="auto"/>
      </w:divBdr>
    </w:div>
    <w:div w:id="194470855">
      <w:bodyDiv w:val="1"/>
      <w:marLeft w:val="0"/>
      <w:marRight w:val="0"/>
      <w:marTop w:val="0"/>
      <w:marBottom w:val="0"/>
      <w:divBdr>
        <w:top w:val="none" w:sz="0" w:space="0" w:color="auto"/>
        <w:left w:val="none" w:sz="0" w:space="0" w:color="auto"/>
        <w:bottom w:val="none" w:sz="0" w:space="0" w:color="auto"/>
        <w:right w:val="none" w:sz="0" w:space="0" w:color="auto"/>
      </w:divBdr>
    </w:div>
    <w:div w:id="219362848">
      <w:bodyDiv w:val="1"/>
      <w:marLeft w:val="0"/>
      <w:marRight w:val="0"/>
      <w:marTop w:val="0"/>
      <w:marBottom w:val="0"/>
      <w:divBdr>
        <w:top w:val="none" w:sz="0" w:space="0" w:color="auto"/>
        <w:left w:val="none" w:sz="0" w:space="0" w:color="auto"/>
        <w:bottom w:val="none" w:sz="0" w:space="0" w:color="auto"/>
        <w:right w:val="none" w:sz="0" w:space="0" w:color="auto"/>
      </w:divBdr>
      <w:divsChild>
        <w:div w:id="1487547675">
          <w:marLeft w:val="0"/>
          <w:marRight w:val="0"/>
          <w:marTop w:val="0"/>
          <w:marBottom w:val="0"/>
          <w:divBdr>
            <w:top w:val="none" w:sz="0" w:space="0" w:color="auto"/>
            <w:left w:val="none" w:sz="0" w:space="0" w:color="auto"/>
            <w:bottom w:val="none" w:sz="0" w:space="0" w:color="auto"/>
            <w:right w:val="none" w:sz="0" w:space="0" w:color="auto"/>
          </w:divBdr>
          <w:divsChild>
            <w:div w:id="1334723301">
              <w:marLeft w:val="0"/>
              <w:marRight w:val="0"/>
              <w:marTop w:val="0"/>
              <w:marBottom w:val="0"/>
              <w:divBdr>
                <w:top w:val="none" w:sz="0" w:space="0" w:color="auto"/>
                <w:left w:val="none" w:sz="0" w:space="0" w:color="auto"/>
                <w:bottom w:val="none" w:sz="0" w:space="0" w:color="auto"/>
                <w:right w:val="none" w:sz="0" w:space="0" w:color="auto"/>
              </w:divBdr>
              <w:divsChild>
                <w:div w:id="326133827">
                  <w:marLeft w:val="0"/>
                  <w:marRight w:val="0"/>
                  <w:marTop w:val="0"/>
                  <w:marBottom w:val="0"/>
                  <w:divBdr>
                    <w:top w:val="none" w:sz="0" w:space="0" w:color="auto"/>
                    <w:left w:val="none" w:sz="0" w:space="0" w:color="auto"/>
                    <w:bottom w:val="none" w:sz="0" w:space="0" w:color="auto"/>
                    <w:right w:val="none" w:sz="0" w:space="0" w:color="auto"/>
                  </w:divBdr>
                  <w:divsChild>
                    <w:div w:id="2015303671">
                      <w:marLeft w:val="0"/>
                      <w:marRight w:val="0"/>
                      <w:marTop w:val="0"/>
                      <w:marBottom w:val="0"/>
                      <w:divBdr>
                        <w:top w:val="none" w:sz="0" w:space="0" w:color="auto"/>
                        <w:left w:val="none" w:sz="0" w:space="0" w:color="auto"/>
                        <w:bottom w:val="none" w:sz="0" w:space="0" w:color="auto"/>
                        <w:right w:val="none" w:sz="0" w:space="0" w:color="auto"/>
                      </w:divBdr>
                    </w:div>
                    <w:div w:id="2119593248">
                      <w:marLeft w:val="0"/>
                      <w:marRight w:val="0"/>
                      <w:marTop w:val="0"/>
                      <w:marBottom w:val="0"/>
                      <w:divBdr>
                        <w:top w:val="none" w:sz="0" w:space="0" w:color="auto"/>
                        <w:left w:val="none" w:sz="0" w:space="0" w:color="auto"/>
                        <w:bottom w:val="none" w:sz="0" w:space="0" w:color="auto"/>
                        <w:right w:val="none" w:sz="0" w:space="0" w:color="auto"/>
                      </w:divBdr>
                    </w:div>
                  </w:divsChild>
                </w:div>
                <w:div w:id="1860266827">
                  <w:marLeft w:val="0"/>
                  <w:marRight w:val="0"/>
                  <w:marTop w:val="0"/>
                  <w:marBottom w:val="0"/>
                  <w:divBdr>
                    <w:top w:val="none" w:sz="0" w:space="0" w:color="auto"/>
                    <w:left w:val="none" w:sz="0" w:space="0" w:color="auto"/>
                    <w:bottom w:val="none" w:sz="0" w:space="0" w:color="auto"/>
                    <w:right w:val="none" w:sz="0" w:space="0" w:color="auto"/>
                  </w:divBdr>
                  <w:divsChild>
                    <w:div w:id="2140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8373">
      <w:bodyDiv w:val="1"/>
      <w:marLeft w:val="0"/>
      <w:marRight w:val="0"/>
      <w:marTop w:val="0"/>
      <w:marBottom w:val="0"/>
      <w:divBdr>
        <w:top w:val="none" w:sz="0" w:space="0" w:color="auto"/>
        <w:left w:val="none" w:sz="0" w:space="0" w:color="auto"/>
        <w:bottom w:val="none" w:sz="0" w:space="0" w:color="auto"/>
        <w:right w:val="none" w:sz="0" w:space="0" w:color="auto"/>
      </w:divBdr>
      <w:divsChild>
        <w:div w:id="747338365">
          <w:marLeft w:val="0"/>
          <w:marRight w:val="0"/>
          <w:marTop w:val="0"/>
          <w:marBottom w:val="0"/>
          <w:divBdr>
            <w:top w:val="none" w:sz="0" w:space="0" w:color="auto"/>
            <w:left w:val="none" w:sz="0" w:space="0" w:color="auto"/>
            <w:bottom w:val="none" w:sz="0" w:space="0" w:color="auto"/>
            <w:right w:val="none" w:sz="0" w:space="0" w:color="auto"/>
          </w:divBdr>
        </w:div>
        <w:div w:id="1242451092">
          <w:marLeft w:val="0"/>
          <w:marRight w:val="0"/>
          <w:marTop w:val="0"/>
          <w:marBottom w:val="0"/>
          <w:divBdr>
            <w:top w:val="none" w:sz="0" w:space="0" w:color="auto"/>
            <w:left w:val="none" w:sz="0" w:space="0" w:color="auto"/>
            <w:bottom w:val="none" w:sz="0" w:space="0" w:color="auto"/>
            <w:right w:val="none" w:sz="0" w:space="0" w:color="auto"/>
          </w:divBdr>
        </w:div>
        <w:div w:id="1999458660">
          <w:marLeft w:val="0"/>
          <w:marRight w:val="0"/>
          <w:marTop w:val="0"/>
          <w:marBottom w:val="0"/>
          <w:divBdr>
            <w:top w:val="none" w:sz="0" w:space="0" w:color="auto"/>
            <w:left w:val="none" w:sz="0" w:space="0" w:color="auto"/>
            <w:bottom w:val="none" w:sz="0" w:space="0" w:color="auto"/>
            <w:right w:val="none" w:sz="0" w:space="0" w:color="auto"/>
          </w:divBdr>
        </w:div>
      </w:divsChild>
    </w:div>
    <w:div w:id="282661660">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318461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4194">
          <w:marLeft w:val="0"/>
          <w:marRight w:val="0"/>
          <w:marTop w:val="0"/>
          <w:marBottom w:val="0"/>
          <w:divBdr>
            <w:top w:val="none" w:sz="0" w:space="0" w:color="auto"/>
            <w:left w:val="none" w:sz="0" w:space="0" w:color="auto"/>
            <w:bottom w:val="none" w:sz="0" w:space="0" w:color="auto"/>
            <w:right w:val="none" w:sz="0" w:space="0" w:color="auto"/>
          </w:divBdr>
          <w:divsChild>
            <w:div w:id="46229484">
              <w:marLeft w:val="0"/>
              <w:marRight w:val="0"/>
              <w:marTop w:val="0"/>
              <w:marBottom w:val="0"/>
              <w:divBdr>
                <w:top w:val="none" w:sz="0" w:space="0" w:color="auto"/>
                <w:left w:val="none" w:sz="0" w:space="0" w:color="auto"/>
                <w:bottom w:val="none" w:sz="0" w:space="0" w:color="auto"/>
                <w:right w:val="none" w:sz="0" w:space="0" w:color="auto"/>
              </w:divBdr>
              <w:divsChild>
                <w:div w:id="1492915003">
                  <w:marLeft w:val="0"/>
                  <w:marRight w:val="0"/>
                  <w:marTop w:val="0"/>
                  <w:marBottom w:val="0"/>
                  <w:divBdr>
                    <w:top w:val="none" w:sz="0" w:space="0" w:color="auto"/>
                    <w:left w:val="none" w:sz="0" w:space="0" w:color="auto"/>
                    <w:bottom w:val="none" w:sz="0" w:space="0" w:color="auto"/>
                    <w:right w:val="none" w:sz="0" w:space="0" w:color="auto"/>
                  </w:divBdr>
                  <w:divsChild>
                    <w:div w:id="955915806">
                      <w:marLeft w:val="0"/>
                      <w:marRight w:val="0"/>
                      <w:marTop w:val="0"/>
                      <w:marBottom w:val="0"/>
                      <w:divBdr>
                        <w:top w:val="none" w:sz="0" w:space="0" w:color="auto"/>
                        <w:left w:val="none" w:sz="0" w:space="0" w:color="auto"/>
                        <w:bottom w:val="none" w:sz="0" w:space="0" w:color="auto"/>
                        <w:right w:val="none" w:sz="0" w:space="0" w:color="auto"/>
                      </w:divBdr>
                    </w:div>
                    <w:div w:id="141705339">
                      <w:marLeft w:val="0"/>
                      <w:marRight w:val="0"/>
                      <w:marTop w:val="0"/>
                      <w:marBottom w:val="0"/>
                      <w:divBdr>
                        <w:top w:val="none" w:sz="0" w:space="0" w:color="auto"/>
                        <w:left w:val="none" w:sz="0" w:space="0" w:color="auto"/>
                        <w:bottom w:val="none" w:sz="0" w:space="0" w:color="auto"/>
                        <w:right w:val="none" w:sz="0" w:space="0" w:color="auto"/>
                      </w:divBdr>
                    </w:div>
                  </w:divsChild>
                </w:div>
                <w:div w:id="1457334028">
                  <w:marLeft w:val="0"/>
                  <w:marRight w:val="0"/>
                  <w:marTop w:val="0"/>
                  <w:marBottom w:val="0"/>
                  <w:divBdr>
                    <w:top w:val="none" w:sz="0" w:space="0" w:color="auto"/>
                    <w:left w:val="none" w:sz="0" w:space="0" w:color="auto"/>
                    <w:bottom w:val="none" w:sz="0" w:space="0" w:color="auto"/>
                    <w:right w:val="none" w:sz="0" w:space="0" w:color="auto"/>
                  </w:divBdr>
                  <w:divsChild>
                    <w:div w:id="148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85528">
      <w:bodyDiv w:val="1"/>
      <w:marLeft w:val="0"/>
      <w:marRight w:val="0"/>
      <w:marTop w:val="0"/>
      <w:marBottom w:val="0"/>
      <w:divBdr>
        <w:top w:val="none" w:sz="0" w:space="0" w:color="auto"/>
        <w:left w:val="none" w:sz="0" w:space="0" w:color="auto"/>
        <w:bottom w:val="none" w:sz="0" w:space="0" w:color="auto"/>
        <w:right w:val="none" w:sz="0" w:space="0" w:color="auto"/>
      </w:divBdr>
      <w:divsChild>
        <w:div w:id="446699851">
          <w:marLeft w:val="0"/>
          <w:marRight w:val="0"/>
          <w:marTop w:val="0"/>
          <w:marBottom w:val="0"/>
          <w:divBdr>
            <w:top w:val="none" w:sz="0" w:space="0" w:color="auto"/>
            <w:left w:val="none" w:sz="0" w:space="0" w:color="auto"/>
            <w:bottom w:val="none" w:sz="0" w:space="0" w:color="auto"/>
            <w:right w:val="none" w:sz="0" w:space="0" w:color="auto"/>
          </w:divBdr>
        </w:div>
        <w:div w:id="1955137995">
          <w:marLeft w:val="0"/>
          <w:marRight w:val="0"/>
          <w:marTop w:val="0"/>
          <w:marBottom w:val="0"/>
          <w:divBdr>
            <w:top w:val="none" w:sz="0" w:space="0" w:color="auto"/>
            <w:left w:val="none" w:sz="0" w:space="0" w:color="auto"/>
            <w:bottom w:val="none" w:sz="0" w:space="0" w:color="auto"/>
            <w:right w:val="none" w:sz="0" w:space="0" w:color="auto"/>
          </w:divBdr>
        </w:div>
        <w:div w:id="679888513">
          <w:marLeft w:val="0"/>
          <w:marRight w:val="0"/>
          <w:marTop w:val="0"/>
          <w:marBottom w:val="0"/>
          <w:divBdr>
            <w:top w:val="none" w:sz="0" w:space="0" w:color="auto"/>
            <w:left w:val="none" w:sz="0" w:space="0" w:color="auto"/>
            <w:bottom w:val="none" w:sz="0" w:space="0" w:color="auto"/>
            <w:right w:val="none" w:sz="0" w:space="0" w:color="auto"/>
          </w:divBdr>
        </w:div>
        <w:div w:id="1695157506">
          <w:marLeft w:val="0"/>
          <w:marRight w:val="0"/>
          <w:marTop w:val="0"/>
          <w:marBottom w:val="0"/>
          <w:divBdr>
            <w:top w:val="none" w:sz="0" w:space="0" w:color="auto"/>
            <w:left w:val="none" w:sz="0" w:space="0" w:color="auto"/>
            <w:bottom w:val="none" w:sz="0" w:space="0" w:color="auto"/>
            <w:right w:val="none" w:sz="0" w:space="0" w:color="auto"/>
          </w:divBdr>
        </w:div>
      </w:divsChild>
    </w:div>
    <w:div w:id="363093553">
      <w:bodyDiv w:val="1"/>
      <w:marLeft w:val="0"/>
      <w:marRight w:val="0"/>
      <w:marTop w:val="0"/>
      <w:marBottom w:val="0"/>
      <w:divBdr>
        <w:top w:val="none" w:sz="0" w:space="0" w:color="auto"/>
        <w:left w:val="none" w:sz="0" w:space="0" w:color="auto"/>
        <w:bottom w:val="none" w:sz="0" w:space="0" w:color="auto"/>
        <w:right w:val="none" w:sz="0" w:space="0" w:color="auto"/>
      </w:divBdr>
    </w:div>
    <w:div w:id="378289747">
      <w:bodyDiv w:val="1"/>
      <w:marLeft w:val="0"/>
      <w:marRight w:val="0"/>
      <w:marTop w:val="0"/>
      <w:marBottom w:val="0"/>
      <w:divBdr>
        <w:top w:val="none" w:sz="0" w:space="0" w:color="auto"/>
        <w:left w:val="none" w:sz="0" w:space="0" w:color="auto"/>
        <w:bottom w:val="none" w:sz="0" w:space="0" w:color="auto"/>
        <w:right w:val="none" w:sz="0" w:space="0" w:color="auto"/>
      </w:divBdr>
      <w:divsChild>
        <w:div w:id="1262686980">
          <w:marLeft w:val="0"/>
          <w:marRight w:val="0"/>
          <w:marTop w:val="0"/>
          <w:marBottom w:val="0"/>
          <w:divBdr>
            <w:top w:val="none" w:sz="0" w:space="0" w:color="auto"/>
            <w:left w:val="none" w:sz="0" w:space="0" w:color="auto"/>
            <w:bottom w:val="none" w:sz="0" w:space="0" w:color="auto"/>
            <w:right w:val="none" w:sz="0" w:space="0" w:color="auto"/>
          </w:divBdr>
          <w:divsChild>
            <w:div w:id="903028780">
              <w:marLeft w:val="0"/>
              <w:marRight w:val="0"/>
              <w:marTop w:val="0"/>
              <w:marBottom w:val="0"/>
              <w:divBdr>
                <w:top w:val="none" w:sz="0" w:space="0" w:color="auto"/>
                <w:left w:val="none" w:sz="0" w:space="0" w:color="auto"/>
                <w:bottom w:val="none" w:sz="0" w:space="0" w:color="auto"/>
                <w:right w:val="none" w:sz="0" w:space="0" w:color="auto"/>
              </w:divBdr>
              <w:divsChild>
                <w:div w:id="1093210651">
                  <w:marLeft w:val="0"/>
                  <w:marRight w:val="0"/>
                  <w:marTop w:val="0"/>
                  <w:marBottom w:val="0"/>
                  <w:divBdr>
                    <w:top w:val="none" w:sz="0" w:space="0" w:color="auto"/>
                    <w:left w:val="none" w:sz="0" w:space="0" w:color="auto"/>
                    <w:bottom w:val="none" w:sz="0" w:space="0" w:color="auto"/>
                    <w:right w:val="none" w:sz="0" w:space="0" w:color="auto"/>
                  </w:divBdr>
                  <w:divsChild>
                    <w:div w:id="1223104325">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sChild>
                </w:div>
                <w:div w:id="708844968">
                  <w:marLeft w:val="0"/>
                  <w:marRight w:val="0"/>
                  <w:marTop w:val="0"/>
                  <w:marBottom w:val="0"/>
                  <w:divBdr>
                    <w:top w:val="none" w:sz="0" w:space="0" w:color="auto"/>
                    <w:left w:val="none" w:sz="0" w:space="0" w:color="auto"/>
                    <w:bottom w:val="none" w:sz="0" w:space="0" w:color="auto"/>
                    <w:right w:val="none" w:sz="0" w:space="0" w:color="auto"/>
                  </w:divBdr>
                  <w:divsChild>
                    <w:div w:id="637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833">
      <w:bodyDiv w:val="1"/>
      <w:marLeft w:val="0"/>
      <w:marRight w:val="0"/>
      <w:marTop w:val="0"/>
      <w:marBottom w:val="0"/>
      <w:divBdr>
        <w:top w:val="none" w:sz="0" w:space="0" w:color="auto"/>
        <w:left w:val="none" w:sz="0" w:space="0" w:color="auto"/>
        <w:bottom w:val="none" w:sz="0" w:space="0" w:color="auto"/>
        <w:right w:val="none" w:sz="0" w:space="0" w:color="auto"/>
      </w:divBdr>
      <w:divsChild>
        <w:div w:id="238754808">
          <w:marLeft w:val="0"/>
          <w:marRight w:val="0"/>
          <w:marTop w:val="0"/>
          <w:marBottom w:val="0"/>
          <w:divBdr>
            <w:top w:val="none" w:sz="0" w:space="0" w:color="auto"/>
            <w:left w:val="none" w:sz="0" w:space="0" w:color="auto"/>
            <w:bottom w:val="none" w:sz="0" w:space="0" w:color="auto"/>
            <w:right w:val="none" w:sz="0" w:space="0" w:color="auto"/>
          </w:divBdr>
          <w:divsChild>
            <w:div w:id="1644312233">
              <w:marLeft w:val="0"/>
              <w:marRight w:val="0"/>
              <w:marTop w:val="0"/>
              <w:marBottom w:val="0"/>
              <w:divBdr>
                <w:top w:val="none" w:sz="0" w:space="0" w:color="auto"/>
                <w:left w:val="none" w:sz="0" w:space="0" w:color="auto"/>
                <w:bottom w:val="none" w:sz="0" w:space="0" w:color="auto"/>
                <w:right w:val="none" w:sz="0" w:space="0" w:color="auto"/>
              </w:divBdr>
              <w:divsChild>
                <w:div w:id="2025981674">
                  <w:marLeft w:val="0"/>
                  <w:marRight w:val="0"/>
                  <w:marTop w:val="0"/>
                  <w:marBottom w:val="0"/>
                  <w:divBdr>
                    <w:top w:val="none" w:sz="0" w:space="0" w:color="auto"/>
                    <w:left w:val="none" w:sz="0" w:space="0" w:color="auto"/>
                    <w:bottom w:val="none" w:sz="0" w:space="0" w:color="auto"/>
                    <w:right w:val="none" w:sz="0" w:space="0" w:color="auto"/>
                  </w:divBdr>
                </w:div>
                <w:div w:id="961811119">
                  <w:marLeft w:val="0"/>
                  <w:marRight w:val="0"/>
                  <w:marTop w:val="0"/>
                  <w:marBottom w:val="0"/>
                  <w:divBdr>
                    <w:top w:val="none" w:sz="0" w:space="0" w:color="auto"/>
                    <w:left w:val="none" w:sz="0" w:space="0" w:color="auto"/>
                    <w:bottom w:val="none" w:sz="0" w:space="0" w:color="auto"/>
                    <w:right w:val="none" w:sz="0" w:space="0" w:color="auto"/>
                  </w:divBdr>
                </w:div>
                <w:div w:id="1421950126">
                  <w:marLeft w:val="0"/>
                  <w:marRight w:val="0"/>
                  <w:marTop w:val="0"/>
                  <w:marBottom w:val="0"/>
                  <w:divBdr>
                    <w:top w:val="none" w:sz="0" w:space="0" w:color="auto"/>
                    <w:left w:val="none" w:sz="0" w:space="0" w:color="auto"/>
                    <w:bottom w:val="none" w:sz="0" w:space="0" w:color="auto"/>
                    <w:right w:val="none" w:sz="0" w:space="0" w:color="auto"/>
                  </w:divBdr>
                </w:div>
                <w:div w:id="1874346970">
                  <w:marLeft w:val="0"/>
                  <w:marRight w:val="0"/>
                  <w:marTop w:val="0"/>
                  <w:marBottom w:val="0"/>
                  <w:divBdr>
                    <w:top w:val="none" w:sz="0" w:space="0" w:color="auto"/>
                    <w:left w:val="none" w:sz="0" w:space="0" w:color="auto"/>
                    <w:bottom w:val="none" w:sz="0" w:space="0" w:color="auto"/>
                    <w:right w:val="none" w:sz="0" w:space="0" w:color="auto"/>
                  </w:divBdr>
                </w:div>
                <w:div w:id="208684993">
                  <w:marLeft w:val="0"/>
                  <w:marRight w:val="0"/>
                  <w:marTop w:val="0"/>
                  <w:marBottom w:val="0"/>
                  <w:divBdr>
                    <w:top w:val="none" w:sz="0" w:space="0" w:color="auto"/>
                    <w:left w:val="none" w:sz="0" w:space="0" w:color="auto"/>
                    <w:bottom w:val="none" w:sz="0" w:space="0" w:color="auto"/>
                    <w:right w:val="none" w:sz="0" w:space="0" w:color="auto"/>
                  </w:divBdr>
                </w:div>
                <w:div w:id="1928267996">
                  <w:marLeft w:val="0"/>
                  <w:marRight w:val="0"/>
                  <w:marTop w:val="0"/>
                  <w:marBottom w:val="0"/>
                  <w:divBdr>
                    <w:top w:val="none" w:sz="0" w:space="0" w:color="auto"/>
                    <w:left w:val="none" w:sz="0" w:space="0" w:color="auto"/>
                    <w:bottom w:val="none" w:sz="0" w:space="0" w:color="auto"/>
                    <w:right w:val="none" w:sz="0" w:space="0" w:color="auto"/>
                  </w:divBdr>
                  <w:divsChild>
                    <w:div w:id="1513643227">
                      <w:marLeft w:val="0"/>
                      <w:marRight w:val="0"/>
                      <w:marTop w:val="0"/>
                      <w:marBottom w:val="0"/>
                      <w:divBdr>
                        <w:top w:val="none" w:sz="0" w:space="0" w:color="auto"/>
                        <w:left w:val="none" w:sz="0" w:space="0" w:color="auto"/>
                        <w:bottom w:val="none" w:sz="0" w:space="0" w:color="auto"/>
                        <w:right w:val="none" w:sz="0" w:space="0" w:color="auto"/>
                      </w:divBdr>
                    </w:div>
                    <w:div w:id="1747334664">
                      <w:marLeft w:val="0"/>
                      <w:marRight w:val="0"/>
                      <w:marTop w:val="0"/>
                      <w:marBottom w:val="0"/>
                      <w:divBdr>
                        <w:top w:val="none" w:sz="0" w:space="0" w:color="auto"/>
                        <w:left w:val="none" w:sz="0" w:space="0" w:color="auto"/>
                        <w:bottom w:val="none" w:sz="0" w:space="0" w:color="auto"/>
                        <w:right w:val="none" w:sz="0" w:space="0" w:color="auto"/>
                      </w:divBdr>
                    </w:div>
                    <w:div w:id="1560750933">
                      <w:marLeft w:val="0"/>
                      <w:marRight w:val="0"/>
                      <w:marTop w:val="0"/>
                      <w:marBottom w:val="0"/>
                      <w:divBdr>
                        <w:top w:val="none" w:sz="0" w:space="0" w:color="auto"/>
                        <w:left w:val="none" w:sz="0" w:space="0" w:color="auto"/>
                        <w:bottom w:val="none" w:sz="0" w:space="0" w:color="auto"/>
                        <w:right w:val="none" w:sz="0" w:space="0" w:color="auto"/>
                      </w:divBdr>
                    </w:div>
                    <w:div w:id="1978684932">
                      <w:marLeft w:val="0"/>
                      <w:marRight w:val="0"/>
                      <w:marTop w:val="0"/>
                      <w:marBottom w:val="0"/>
                      <w:divBdr>
                        <w:top w:val="none" w:sz="0" w:space="0" w:color="auto"/>
                        <w:left w:val="none" w:sz="0" w:space="0" w:color="auto"/>
                        <w:bottom w:val="none" w:sz="0" w:space="0" w:color="auto"/>
                        <w:right w:val="none" w:sz="0" w:space="0" w:color="auto"/>
                      </w:divBdr>
                    </w:div>
                  </w:divsChild>
                </w:div>
                <w:div w:id="729305534">
                  <w:marLeft w:val="0"/>
                  <w:marRight w:val="0"/>
                  <w:marTop w:val="0"/>
                  <w:marBottom w:val="0"/>
                  <w:divBdr>
                    <w:top w:val="none" w:sz="0" w:space="0" w:color="auto"/>
                    <w:left w:val="none" w:sz="0" w:space="0" w:color="auto"/>
                    <w:bottom w:val="none" w:sz="0" w:space="0" w:color="auto"/>
                    <w:right w:val="none" w:sz="0" w:space="0" w:color="auto"/>
                  </w:divBdr>
                  <w:divsChild>
                    <w:div w:id="2037072842">
                      <w:marLeft w:val="0"/>
                      <w:marRight w:val="0"/>
                      <w:marTop w:val="0"/>
                      <w:marBottom w:val="0"/>
                      <w:divBdr>
                        <w:top w:val="none" w:sz="0" w:space="0" w:color="auto"/>
                        <w:left w:val="none" w:sz="0" w:space="0" w:color="auto"/>
                        <w:bottom w:val="none" w:sz="0" w:space="0" w:color="auto"/>
                        <w:right w:val="none" w:sz="0" w:space="0" w:color="auto"/>
                      </w:divBdr>
                    </w:div>
                    <w:div w:id="692149375">
                      <w:marLeft w:val="0"/>
                      <w:marRight w:val="0"/>
                      <w:marTop w:val="0"/>
                      <w:marBottom w:val="0"/>
                      <w:divBdr>
                        <w:top w:val="none" w:sz="0" w:space="0" w:color="auto"/>
                        <w:left w:val="none" w:sz="0" w:space="0" w:color="auto"/>
                        <w:bottom w:val="none" w:sz="0" w:space="0" w:color="auto"/>
                        <w:right w:val="none" w:sz="0" w:space="0" w:color="auto"/>
                      </w:divBdr>
                    </w:div>
                    <w:div w:id="311906703">
                      <w:marLeft w:val="0"/>
                      <w:marRight w:val="0"/>
                      <w:marTop w:val="0"/>
                      <w:marBottom w:val="0"/>
                      <w:divBdr>
                        <w:top w:val="none" w:sz="0" w:space="0" w:color="auto"/>
                        <w:left w:val="none" w:sz="0" w:space="0" w:color="auto"/>
                        <w:bottom w:val="none" w:sz="0" w:space="0" w:color="auto"/>
                        <w:right w:val="none" w:sz="0" w:space="0" w:color="auto"/>
                      </w:divBdr>
                    </w:div>
                    <w:div w:id="1977493415">
                      <w:marLeft w:val="0"/>
                      <w:marRight w:val="0"/>
                      <w:marTop w:val="0"/>
                      <w:marBottom w:val="0"/>
                      <w:divBdr>
                        <w:top w:val="none" w:sz="0" w:space="0" w:color="auto"/>
                        <w:left w:val="none" w:sz="0" w:space="0" w:color="auto"/>
                        <w:bottom w:val="none" w:sz="0" w:space="0" w:color="auto"/>
                        <w:right w:val="none" w:sz="0" w:space="0" w:color="auto"/>
                      </w:divBdr>
                    </w:div>
                    <w:div w:id="1354304937">
                      <w:marLeft w:val="0"/>
                      <w:marRight w:val="0"/>
                      <w:marTop w:val="0"/>
                      <w:marBottom w:val="0"/>
                      <w:divBdr>
                        <w:top w:val="none" w:sz="0" w:space="0" w:color="auto"/>
                        <w:left w:val="none" w:sz="0" w:space="0" w:color="auto"/>
                        <w:bottom w:val="none" w:sz="0" w:space="0" w:color="auto"/>
                        <w:right w:val="none" w:sz="0" w:space="0" w:color="auto"/>
                      </w:divBdr>
                    </w:div>
                  </w:divsChild>
                </w:div>
                <w:div w:id="44526939">
                  <w:marLeft w:val="0"/>
                  <w:marRight w:val="0"/>
                  <w:marTop w:val="0"/>
                  <w:marBottom w:val="0"/>
                  <w:divBdr>
                    <w:top w:val="none" w:sz="0" w:space="0" w:color="auto"/>
                    <w:left w:val="none" w:sz="0" w:space="0" w:color="auto"/>
                    <w:bottom w:val="none" w:sz="0" w:space="0" w:color="auto"/>
                    <w:right w:val="none" w:sz="0" w:space="0" w:color="auto"/>
                  </w:divBdr>
                  <w:divsChild>
                    <w:div w:id="2051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0934">
      <w:bodyDiv w:val="1"/>
      <w:marLeft w:val="0"/>
      <w:marRight w:val="0"/>
      <w:marTop w:val="0"/>
      <w:marBottom w:val="0"/>
      <w:divBdr>
        <w:top w:val="none" w:sz="0" w:space="0" w:color="auto"/>
        <w:left w:val="none" w:sz="0" w:space="0" w:color="auto"/>
        <w:bottom w:val="none" w:sz="0" w:space="0" w:color="auto"/>
        <w:right w:val="none" w:sz="0" w:space="0" w:color="auto"/>
      </w:divBdr>
    </w:div>
    <w:div w:id="493688212">
      <w:bodyDiv w:val="1"/>
      <w:marLeft w:val="0"/>
      <w:marRight w:val="0"/>
      <w:marTop w:val="0"/>
      <w:marBottom w:val="0"/>
      <w:divBdr>
        <w:top w:val="none" w:sz="0" w:space="0" w:color="auto"/>
        <w:left w:val="none" w:sz="0" w:space="0" w:color="auto"/>
        <w:bottom w:val="none" w:sz="0" w:space="0" w:color="auto"/>
        <w:right w:val="none" w:sz="0" w:space="0" w:color="auto"/>
      </w:divBdr>
    </w:div>
    <w:div w:id="546182975">
      <w:bodyDiv w:val="1"/>
      <w:marLeft w:val="0"/>
      <w:marRight w:val="0"/>
      <w:marTop w:val="0"/>
      <w:marBottom w:val="0"/>
      <w:divBdr>
        <w:top w:val="none" w:sz="0" w:space="0" w:color="auto"/>
        <w:left w:val="none" w:sz="0" w:space="0" w:color="auto"/>
        <w:bottom w:val="none" w:sz="0" w:space="0" w:color="auto"/>
        <w:right w:val="none" w:sz="0" w:space="0" w:color="auto"/>
      </w:divBdr>
      <w:divsChild>
        <w:div w:id="1656252551">
          <w:marLeft w:val="0"/>
          <w:marRight w:val="0"/>
          <w:marTop w:val="0"/>
          <w:marBottom w:val="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sChild>
                <w:div w:id="811559476">
                  <w:marLeft w:val="0"/>
                  <w:marRight w:val="0"/>
                  <w:marTop w:val="0"/>
                  <w:marBottom w:val="0"/>
                  <w:divBdr>
                    <w:top w:val="none" w:sz="0" w:space="0" w:color="auto"/>
                    <w:left w:val="none" w:sz="0" w:space="0" w:color="auto"/>
                    <w:bottom w:val="none" w:sz="0" w:space="0" w:color="auto"/>
                    <w:right w:val="none" w:sz="0" w:space="0" w:color="auto"/>
                  </w:divBdr>
                  <w:divsChild>
                    <w:div w:id="16739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06643">
      <w:bodyDiv w:val="1"/>
      <w:marLeft w:val="0"/>
      <w:marRight w:val="0"/>
      <w:marTop w:val="0"/>
      <w:marBottom w:val="0"/>
      <w:divBdr>
        <w:top w:val="none" w:sz="0" w:space="0" w:color="auto"/>
        <w:left w:val="none" w:sz="0" w:space="0" w:color="auto"/>
        <w:bottom w:val="none" w:sz="0" w:space="0" w:color="auto"/>
        <w:right w:val="none" w:sz="0" w:space="0" w:color="auto"/>
      </w:divBdr>
    </w:div>
    <w:div w:id="557863362">
      <w:bodyDiv w:val="1"/>
      <w:marLeft w:val="0"/>
      <w:marRight w:val="0"/>
      <w:marTop w:val="0"/>
      <w:marBottom w:val="0"/>
      <w:divBdr>
        <w:top w:val="none" w:sz="0" w:space="0" w:color="auto"/>
        <w:left w:val="none" w:sz="0" w:space="0" w:color="auto"/>
        <w:bottom w:val="none" w:sz="0" w:space="0" w:color="auto"/>
        <w:right w:val="none" w:sz="0" w:space="0" w:color="auto"/>
      </w:divBdr>
    </w:div>
    <w:div w:id="564100527">
      <w:bodyDiv w:val="1"/>
      <w:marLeft w:val="0"/>
      <w:marRight w:val="0"/>
      <w:marTop w:val="0"/>
      <w:marBottom w:val="0"/>
      <w:divBdr>
        <w:top w:val="none" w:sz="0" w:space="0" w:color="auto"/>
        <w:left w:val="none" w:sz="0" w:space="0" w:color="auto"/>
        <w:bottom w:val="none" w:sz="0" w:space="0" w:color="auto"/>
        <w:right w:val="none" w:sz="0" w:space="0" w:color="auto"/>
      </w:divBdr>
    </w:div>
    <w:div w:id="585923040">
      <w:bodyDiv w:val="1"/>
      <w:marLeft w:val="0"/>
      <w:marRight w:val="0"/>
      <w:marTop w:val="0"/>
      <w:marBottom w:val="0"/>
      <w:divBdr>
        <w:top w:val="none" w:sz="0" w:space="0" w:color="auto"/>
        <w:left w:val="none" w:sz="0" w:space="0" w:color="auto"/>
        <w:bottom w:val="none" w:sz="0" w:space="0" w:color="auto"/>
        <w:right w:val="none" w:sz="0" w:space="0" w:color="auto"/>
      </w:divBdr>
    </w:div>
    <w:div w:id="606084245">
      <w:bodyDiv w:val="1"/>
      <w:marLeft w:val="0"/>
      <w:marRight w:val="0"/>
      <w:marTop w:val="0"/>
      <w:marBottom w:val="0"/>
      <w:divBdr>
        <w:top w:val="none" w:sz="0" w:space="0" w:color="auto"/>
        <w:left w:val="none" w:sz="0" w:space="0" w:color="auto"/>
        <w:bottom w:val="none" w:sz="0" w:space="0" w:color="auto"/>
        <w:right w:val="none" w:sz="0" w:space="0" w:color="auto"/>
      </w:divBdr>
      <w:divsChild>
        <w:div w:id="1517966844">
          <w:marLeft w:val="0"/>
          <w:marRight w:val="0"/>
          <w:marTop w:val="0"/>
          <w:marBottom w:val="0"/>
          <w:divBdr>
            <w:top w:val="none" w:sz="0" w:space="0" w:color="auto"/>
            <w:left w:val="none" w:sz="0" w:space="0" w:color="auto"/>
            <w:bottom w:val="none" w:sz="0" w:space="0" w:color="auto"/>
            <w:right w:val="none" w:sz="0" w:space="0" w:color="auto"/>
          </w:divBdr>
        </w:div>
        <w:div w:id="1019159866">
          <w:marLeft w:val="0"/>
          <w:marRight w:val="0"/>
          <w:marTop w:val="0"/>
          <w:marBottom w:val="0"/>
          <w:divBdr>
            <w:top w:val="none" w:sz="0" w:space="0" w:color="auto"/>
            <w:left w:val="none" w:sz="0" w:space="0" w:color="auto"/>
            <w:bottom w:val="none" w:sz="0" w:space="0" w:color="auto"/>
            <w:right w:val="none" w:sz="0" w:space="0" w:color="auto"/>
          </w:divBdr>
        </w:div>
        <w:div w:id="754665754">
          <w:marLeft w:val="0"/>
          <w:marRight w:val="0"/>
          <w:marTop w:val="0"/>
          <w:marBottom w:val="0"/>
          <w:divBdr>
            <w:top w:val="none" w:sz="0" w:space="0" w:color="auto"/>
            <w:left w:val="none" w:sz="0" w:space="0" w:color="auto"/>
            <w:bottom w:val="none" w:sz="0" w:space="0" w:color="auto"/>
            <w:right w:val="none" w:sz="0" w:space="0" w:color="auto"/>
          </w:divBdr>
        </w:div>
        <w:div w:id="1989744436">
          <w:marLeft w:val="0"/>
          <w:marRight w:val="0"/>
          <w:marTop w:val="0"/>
          <w:marBottom w:val="0"/>
          <w:divBdr>
            <w:top w:val="none" w:sz="0" w:space="0" w:color="auto"/>
            <w:left w:val="none" w:sz="0" w:space="0" w:color="auto"/>
            <w:bottom w:val="none" w:sz="0" w:space="0" w:color="auto"/>
            <w:right w:val="none" w:sz="0" w:space="0" w:color="auto"/>
          </w:divBdr>
        </w:div>
      </w:divsChild>
    </w:div>
    <w:div w:id="608971419">
      <w:bodyDiv w:val="1"/>
      <w:marLeft w:val="0"/>
      <w:marRight w:val="0"/>
      <w:marTop w:val="0"/>
      <w:marBottom w:val="0"/>
      <w:divBdr>
        <w:top w:val="none" w:sz="0" w:space="0" w:color="auto"/>
        <w:left w:val="none" w:sz="0" w:space="0" w:color="auto"/>
        <w:bottom w:val="none" w:sz="0" w:space="0" w:color="auto"/>
        <w:right w:val="none" w:sz="0" w:space="0" w:color="auto"/>
      </w:divBdr>
      <w:divsChild>
        <w:div w:id="1681273517">
          <w:marLeft w:val="0"/>
          <w:marRight w:val="0"/>
          <w:marTop w:val="0"/>
          <w:marBottom w:val="0"/>
          <w:divBdr>
            <w:top w:val="none" w:sz="0" w:space="0" w:color="auto"/>
            <w:left w:val="none" w:sz="0" w:space="0" w:color="auto"/>
            <w:bottom w:val="none" w:sz="0" w:space="0" w:color="auto"/>
            <w:right w:val="none" w:sz="0" w:space="0" w:color="auto"/>
          </w:divBdr>
        </w:div>
        <w:div w:id="960182657">
          <w:marLeft w:val="0"/>
          <w:marRight w:val="0"/>
          <w:marTop w:val="0"/>
          <w:marBottom w:val="0"/>
          <w:divBdr>
            <w:top w:val="none" w:sz="0" w:space="0" w:color="auto"/>
            <w:left w:val="none" w:sz="0" w:space="0" w:color="auto"/>
            <w:bottom w:val="none" w:sz="0" w:space="0" w:color="auto"/>
            <w:right w:val="none" w:sz="0" w:space="0" w:color="auto"/>
          </w:divBdr>
        </w:div>
      </w:divsChild>
    </w:div>
    <w:div w:id="631638180">
      <w:bodyDiv w:val="1"/>
      <w:marLeft w:val="0"/>
      <w:marRight w:val="0"/>
      <w:marTop w:val="0"/>
      <w:marBottom w:val="0"/>
      <w:divBdr>
        <w:top w:val="none" w:sz="0" w:space="0" w:color="auto"/>
        <w:left w:val="none" w:sz="0" w:space="0" w:color="auto"/>
        <w:bottom w:val="none" w:sz="0" w:space="0" w:color="auto"/>
        <w:right w:val="none" w:sz="0" w:space="0" w:color="auto"/>
      </w:divBdr>
    </w:div>
    <w:div w:id="670982937">
      <w:bodyDiv w:val="1"/>
      <w:marLeft w:val="0"/>
      <w:marRight w:val="0"/>
      <w:marTop w:val="0"/>
      <w:marBottom w:val="0"/>
      <w:divBdr>
        <w:top w:val="none" w:sz="0" w:space="0" w:color="auto"/>
        <w:left w:val="none" w:sz="0" w:space="0" w:color="auto"/>
        <w:bottom w:val="none" w:sz="0" w:space="0" w:color="auto"/>
        <w:right w:val="none" w:sz="0" w:space="0" w:color="auto"/>
      </w:divBdr>
    </w:div>
    <w:div w:id="694576244">
      <w:bodyDiv w:val="1"/>
      <w:marLeft w:val="0"/>
      <w:marRight w:val="0"/>
      <w:marTop w:val="0"/>
      <w:marBottom w:val="0"/>
      <w:divBdr>
        <w:top w:val="none" w:sz="0" w:space="0" w:color="auto"/>
        <w:left w:val="none" w:sz="0" w:space="0" w:color="auto"/>
        <w:bottom w:val="none" w:sz="0" w:space="0" w:color="auto"/>
        <w:right w:val="none" w:sz="0" w:space="0" w:color="auto"/>
      </w:divBdr>
      <w:divsChild>
        <w:div w:id="229971240">
          <w:marLeft w:val="0"/>
          <w:marRight w:val="0"/>
          <w:marTop w:val="0"/>
          <w:marBottom w:val="0"/>
          <w:divBdr>
            <w:top w:val="none" w:sz="0" w:space="0" w:color="auto"/>
            <w:left w:val="none" w:sz="0" w:space="0" w:color="auto"/>
            <w:bottom w:val="none" w:sz="0" w:space="0" w:color="auto"/>
            <w:right w:val="none" w:sz="0" w:space="0" w:color="auto"/>
          </w:divBdr>
          <w:divsChild>
            <w:div w:id="2050106254">
              <w:marLeft w:val="0"/>
              <w:marRight w:val="0"/>
              <w:marTop w:val="0"/>
              <w:marBottom w:val="0"/>
              <w:divBdr>
                <w:top w:val="none" w:sz="0" w:space="0" w:color="auto"/>
                <w:left w:val="none" w:sz="0" w:space="0" w:color="auto"/>
                <w:bottom w:val="none" w:sz="0" w:space="0" w:color="auto"/>
                <w:right w:val="none" w:sz="0" w:space="0" w:color="auto"/>
              </w:divBdr>
              <w:divsChild>
                <w:div w:id="1252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6623">
      <w:bodyDiv w:val="1"/>
      <w:marLeft w:val="0"/>
      <w:marRight w:val="0"/>
      <w:marTop w:val="0"/>
      <w:marBottom w:val="0"/>
      <w:divBdr>
        <w:top w:val="none" w:sz="0" w:space="0" w:color="auto"/>
        <w:left w:val="none" w:sz="0" w:space="0" w:color="auto"/>
        <w:bottom w:val="none" w:sz="0" w:space="0" w:color="auto"/>
        <w:right w:val="none" w:sz="0" w:space="0" w:color="auto"/>
      </w:divBdr>
      <w:divsChild>
        <w:div w:id="48040768">
          <w:marLeft w:val="0"/>
          <w:marRight w:val="0"/>
          <w:marTop w:val="0"/>
          <w:marBottom w:val="0"/>
          <w:divBdr>
            <w:top w:val="none" w:sz="0" w:space="0" w:color="auto"/>
            <w:left w:val="none" w:sz="0" w:space="0" w:color="auto"/>
            <w:bottom w:val="none" w:sz="0" w:space="0" w:color="auto"/>
            <w:right w:val="none" w:sz="0" w:space="0" w:color="auto"/>
          </w:divBdr>
        </w:div>
        <w:div w:id="748966427">
          <w:marLeft w:val="0"/>
          <w:marRight w:val="0"/>
          <w:marTop w:val="0"/>
          <w:marBottom w:val="0"/>
          <w:divBdr>
            <w:top w:val="none" w:sz="0" w:space="0" w:color="auto"/>
            <w:left w:val="none" w:sz="0" w:space="0" w:color="auto"/>
            <w:bottom w:val="none" w:sz="0" w:space="0" w:color="auto"/>
            <w:right w:val="none" w:sz="0" w:space="0" w:color="auto"/>
          </w:divBdr>
        </w:div>
        <w:div w:id="12389041">
          <w:marLeft w:val="0"/>
          <w:marRight w:val="0"/>
          <w:marTop w:val="0"/>
          <w:marBottom w:val="0"/>
          <w:divBdr>
            <w:top w:val="none" w:sz="0" w:space="0" w:color="auto"/>
            <w:left w:val="none" w:sz="0" w:space="0" w:color="auto"/>
            <w:bottom w:val="none" w:sz="0" w:space="0" w:color="auto"/>
            <w:right w:val="none" w:sz="0" w:space="0" w:color="auto"/>
          </w:divBdr>
        </w:div>
      </w:divsChild>
    </w:div>
    <w:div w:id="700057331">
      <w:bodyDiv w:val="1"/>
      <w:marLeft w:val="0"/>
      <w:marRight w:val="0"/>
      <w:marTop w:val="0"/>
      <w:marBottom w:val="0"/>
      <w:divBdr>
        <w:top w:val="none" w:sz="0" w:space="0" w:color="auto"/>
        <w:left w:val="none" w:sz="0" w:space="0" w:color="auto"/>
        <w:bottom w:val="none" w:sz="0" w:space="0" w:color="auto"/>
        <w:right w:val="none" w:sz="0" w:space="0" w:color="auto"/>
      </w:divBdr>
    </w:div>
    <w:div w:id="704795183">
      <w:bodyDiv w:val="1"/>
      <w:marLeft w:val="0"/>
      <w:marRight w:val="0"/>
      <w:marTop w:val="0"/>
      <w:marBottom w:val="0"/>
      <w:divBdr>
        <w:top w:val="none" w:sz="0" w:space="0" w:color="auto"/>
        <w:left w:val="none" w:sz="0" w:space="0" w:color="auto"/>
        <w:bottom w:val="none" w:sz="0" w:space="0" w:color="auto"/>
        <w:right w:val="none" w:sz="0" w:space="0" w:color="auto"/>
      </w:divBdr>
    </w:div>
    <w:div w:id="776825381">
      <w:bodyDiv w:val="1"/>
      <w:marLeft w:val="0"/>
      <w:marRight w:val="0"/>
      <w:marTop w:val="0"/>
      <w:marBottom w:val="0"/>
      <w:divBdr>
        <w:top w:val="none" w:sz="0" w:space="0" w:color="auto"/>
        <w:left w:val="none" w:sz="0" w:space="0" w:color="auto"/>
        <w:bottom w:val="none" w:sz="0" w:space="0" w:color="auto"/>
        <w:right w:val="none" w:sz="0" w:space="0" w:color="auto"/>
      </w:divBdr>
    </w:div>
    <w:div w:id="810904420">
      <w:bodyDiv w:val="1"/>
      <w:marLeft w:val="0"/>
      <w:marRight w:val="0"/>
      <w:marTop w:val="0"/>
      <w:marBottom w:val="0"/>
      <w:divBdr>
        <w:top w:val="none" w:sz="0" w:space="0" w:color="auto"/>
        <w:left w:val="none" w:sz="0" w:space="0" w:color="auto"/>
        <w:bottom w:val="none" w:sz="0" w:space="0" w:color="auto"/>
        <w:right w:val="none" w:sz="0" w:space="0" w:color="auto"/>
      </w:divBdr>
    </w:div>
    <w:div w:id="813106092">
      <w:bodyDiv w:val="1"/>
      <w:marLeft w:val="0"/>
      <w:marRight w:val="0"/>
      <w:marTop w:val="0"/>
      <w:marBottom w:val="0"/>
      <w:divBdr>
        <w:top w:val="none" w:sz="0" w:space="0" w:color="auto"/>
        <w:left w:val="none" w:sz="0" w:space="0" w:color="auto"/>
        <w:bottom w:val="none" w:sz="0" w:space="0" w:color="auto"/>
        <w:right w:val="none" w:sz="0" w:space="0" w:color="auto"/>
      </w:divBdr>
    </w:div>
    <w:div w:id="820661476">
      <w:bodyDiv w:val="1"/>
      <w:marLeft w:val="0"/>
      <w:marRight w:val="0"/>
      <w:marTop w:val="0"/>
      <w:marBottom w:val="0"/>
      <w:divBdr>
        <w:top w:val="none" w:sz="0" w:space="0" w:color="auto"/>
        <w:left w:val="none" w:sz="0" w:space="0" w:color="auto"/>
        <w:bottom w:val="none" w:sz="0" w:space="0" w:color="auto"/>
        <w:right w:val="none" w:sz="0" w:space="0" w:color="auto"/>
      </w:divBdr>
    </w:div>
    <w:div w:id="820930240">
      <w:bodyDiv w:val="1"/>
      <w:marLeft w:val="0"/>
      <w:marRight w:val="0"/>
      <w:marTop w:val="0"/>
      <w:marBottom w:val="0"/>
      <w:divBdr>
        <w:top w:val="none" w:sz="0" w:space="0" w:color="auto"/>
        <w:left w:val="none" w:sz="0" w:space="0" w:color="auto"/>
        <w:bottom w:val="none" w:sz="0" w:space="0" w:color="auto"/>
        <w:right w:val="none" w:sz="0" w:space="0" w:color="auto"/>
      </w:divBdr>
      <w:divsChild>
        <w:div w:id="639381432">
          <w:marLeft w:val="0"/>
          <w:marRight w:val="0"/>
          <w:marTop w:val="0"/>
          <w:marBottom w:val="0"/>
          <w:divBdr>
            <w:top w:val="none" w:sz="0" w:space="0" w:color="auto"/>
            <w:left w:val="none" w:sz="0" w:space="0" w:color="auto"/>
            <w:bottom w:val="none" w:sz="0" w:space="0" w:color="auto"/>
            <w:right w:val="none" w:sz="0" w:space="0" w:color="auto"/>
          </w:divBdr>
          <w:divsChild>
            <w:div w:id="935790323">
              <w:marLeft w:val="0"/>
              <w:marRight w:val="0"/>
              <w:marTop w:val="0"/>
              <w:marBottom w:val="0"/>
              <w:divBdr>
                <w:top w:val="none" w:sz="0" w:space="0" w:color="auto"/>
                <w:left w:val="none" w:sz="0" w:space="0" w:color="auto"/>
                <w:bottom w:val="none" w:sz="0" w:space="0" w:color="auto"/>
                <w:right w:val="none" w:sz="0" w:space="0" w:color="auto"/>
              </w:divBdr>
              <w:divsChild>
                <w:div w:id="1074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493">
      <w:bodyDiv w:val="1"/>
      <w:marLeft w:val="0"/>
      <w:marRight w:val="0"/>
      <w:marTop w:val="0"/>
      <w:marBottom w:val="0"/>
      <w:divBdr>
        <w:top w:val="none" w:sz="0" w:space="0" w:color="auto"/>
        <w:left w:val="none" w:sz="0" w:space="0" w:color="auto"/>
        <w:bottom w:val="none" w:sz="0" w:space="0" w:color="auto"/>
        <w:right w:val="none" w:sz="0" w:space="0" w:color="auto"/>
      </w:divBdr>
    </w:div>
    <w:div w:id="852038517">
      <w:bodyDiv w:val="1"/>
      <w:marLeft w:val="0"/>
      <w:marRight w:val="0"/>
      <w:marTop w:val="0"/>
      <w:marBottom w:val="0"/>
      <w:divBdr>
        <w:top w:val="none" w:sz="0" w:space="0" w:color="auto"/>
        <w:left w:val="none" w:sz="0" w:space="0" w:color="auto"/>
        <w:bottom w:val="none" w:sz="0" w:space="0" w:color="auto"/>
        <w:right w:val="none" w:sz="0" w:space="0" w:color="auto"/>
      </w:divBdr>
      <w:divsChild>
        <w:div w:id="1947034495">
          <w:marLeft w:val="0"/>
          <w:marRight w:val="0"/>
          <w:marTop w:val="0"/>
          <w:marBottom w:val="0"/>
          <w:divBdr>
            <w:top w:val="none" w:sz="0" w:space="0" w:color="auto"/>
            <w:left w:val="none" w:sz="0" w:space="0" w:color="auto"/>
            <w:bottom w:val="none" w:sz="0" w:space="0" w:color="auto"/>
            <w:right w:val="none" w:sz="0" w:space="0" w:color="auto"/>
          </w:divBdr>
        </w:div>
        <w:div w:id="440995192">
          <w:marLeft w:val="0"/>
          <w:marRight w:val="0"/>
          <w:marTop w:val="0"/>
          <w:marBottom w:val="0"/>
          <w:divBdr>
            <w:top w:val="none" w:sz="0" w:space="0" w:color="auto"/>
            <w:left w:val="none" w:sz="0" w:space="0" w:color="auto"/>
            <w:bottom w:val="none" w:sz="0" w:space="0" w:color="auto"/>
            <w:right w:val="none" w:sz="0" w:space="0" w:color="auto"/>
          </w:divBdr>
        </w:div>
      </w:divsChild>
    </w:div>
    <w:div w:id="854423386">
      <w:bodyDiv w:val="1"/>
      <w:marLeft w:val="0"/>
      <w:marRight w:val="0"/>
      <w:marTop w:val="0"/>
      <w:marBottom w:val="0"/>
      <w:divBdr>
        <w:top w:val="none" w:sz="0" w:space="0" w:color="auto"/>
        <w:left w:val="none" w:sz="0" w:space="0" w:color="auto"/>
        <w:bottom w:val="none" w:sz="0" w:space="0" w:color="auto"/>
        <w:right w:val="none" w:sz="0" w:space="0" w:color="auto"/>
      </w:divBdr>
      <w:divsChild>
        <w:div w:id="1955476138">
          <w:marLeft w:val="0"/>
          <w:marRight w:val="0"/>
          <w:marTop w:val="0"/>
          <w:marBottom w:val="0"/>
          <w:divBdr>
            <w:top w:val="none" w:sz="0" w:space="0" w:color="auto"/>
            <w:left w:val="none" w:sz="0" w:space="0" w:color="auto"/>
            <w:bottom w:val="none" w:sz="0" w:space="0" w:color="auto"/>
            <w:right w:val="none" w:sz="0" w:space="0" w:color="auto"/>
          </w:divBdr>
          <w:divsChild>
            <w:div w:id="124469000">
              <w:marLeft w:val="0"/>
              <w:marRight w:val="0"/>
              <w:marTop w:val="0"/>
              <w:marBottom w:val="0"/>
              <w:divBdr>
                <w:top w:val="none" w:sz="0" w:space="0" w:color="auto"/>
                <w:left w:val="none" w:sz="0" w:space="0" w:color="auto"/>
                <w:bottom w:val="none" w:sz="0" w:space="0" w:color="auto"/>
                <w:right w:val="none" w:sz="0" w:space="0" w:color="auto"/>
              </w:divBdr>
            </w:div>
            <w:div w:id="368723148">
              <w:marLeft w:val="0"/>
              <w:marRight w:val="0"/>
              <w:marTop w:val="0"/>
              <w:marBottom w:val="0"/>
              <w:divBdr>
                <w:top w:val="none" w:sz="0" w:space="0" w:color="auto"/>
                <w:left w:val="none" w:sz="0" w:space="0" w:color="auto"/>
                <w:bottom w:val="none" w:sz="0" w:space="0" w:color="auto"/>
                <w:right w:val="none" w:sz="0" w:space="0" w:color="auto"/>
              </w:divBdr>
            </w:div>
            <w:div w:id="877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670">
      <w:bodyDiv w:val="1"/>
      <w:marLeft w:val="0"/>
      <w:marRight w:val="0"/>
      <w:marTop w:val="0"/>
      <w:marBottom w:val="0"/>
      <w:divBdr>
        <w:top w:val="none" w:sz="0" w:space="0" w:color="auto"/>
        <w:left w:val="none" w:sz="0" w:space="0" w:color="auto"/>
        <w:bottom w:val="none" w:sz="0" w:space="0" w:color="auto"/>
        <w:right w:val="none" w:sz="0" w:space="0" w:color="auto"/>
      </w:divBdr>
    </w:div>
    <w:div w:id="956449369">
      <w:bodyDiv w:val="1"/>
      <w:marLeft w:val="0"/>
      <w:marRight w:val="0"/>
      <w:marTop w:val="0"/>
      <w:marBottom w:val="0"/>
      <w:divBdr>
        <w:top w:val="none" w:sz="0" w:space="0" w:color="auto"/>
        <w:left w:val="none" w:sz="0" w:space="0" w:color="auto"/>
        <w:bottom w:val="none" w:sz="0" w:space="0" w:color="auto"/>
        <w:right w:val="none" w:sz="0" w:space="0" w:color="auto"/>
      </w:divBdr>
      <w:divsChild>
        <w:div w:id="1775436071">
          <w:marLeft w:val="0"/>
          <w:marRight w:val="0"/>
          <w:marTop w:val="0"/>
          <w:marBottom w:val="0"/>
          <w:divBdr>
            <w:top w:val="none" w:sz="0" w:space="0" w:color="auto"/>
            <w:left w:val="none" w:sz="0" w:space="0" w:color="auto"/>
            <w:bottom w:val="none" w:sz="0" w:space="0" w:color="auto"/>
            <w:right w:val="none" w:sz="0" w:space="0" w:color="auto"/>
          </w:divBdr>
          <w:divsChild>
            <w:div w:id="259804069">
              <w:marLeft w:val="0"/>
              <w:marRight w:val="0"/>
              <w:marTop w:val="0"/>
              <w:marBottom w:val="0"/>
              <w:divBdr>
                <w:top w:val="none" w:sz="0" w:space="0" w:color="auto"/>
                <w:left w:val="none" w:sz="0" w:space="0" w:color="auto"/>
                <w:bottom w:val="none" w:sz="0" w:space="0" w:color="auto"/>
                <w:right w:val="none" w:sz="0" w:space="0" w:color="auto"/>
              </w:divBdr>
              <w:divsChild>
                <w:div w:id="1351184362">
                  <w:marLeft w:val="0"/>
                  <w:marRight w:val="0"/>
                  <w:marTop w:val="0"/>
                  <w:marBottom w:val="0"/>
                  <w:divBdr>
                    <w:top w:val="none" w:sz="0" w:space="0" w:color="auto"/>
                    <w:left w:val="none" w:sz="0" w:space="0" w:color="auto"/>
                    <w:bottom w:val="none" w:sz="0" w:space="0" w:color="auto"/>
                    <w:right w:val="none" w:sz="0" w:space="0" w:color="auto"/>
                  </w:divBdr>
                </w:div>
              </w:divsChild>
            </w:div>
            <w:div w:id="343172808">
              <w:marLeft w:val="0"/>
              <w:marRight w:val="0"/>
              <w:marTop w:val="0"/>
              <w:marBottom w:val="0"/>
              <w:divBdr>
                <w:top w:val="none" w:sz="0" w:space="0" w:color="auto"/>
                <w:left w:val="none" w:sz="0" w:space="0" w:color="auto"/>
                <w:bottom w:val="none" w:sz="0" w:space="0" w:color="auto"/>
                <w:right w:val="none" w:sz="0" w:space="0" w:color="auto"/>
              </w:divBdr>
              <w:divsChild>
                <w:div w:id="1356544605">
                  <w:marLeft w:val="0"/>
                  <w:marRight w:val="0"/>
                  <w:marTop w:val="0"/>
                  <w:marBottom w:val="0"/>
                  <w:divBdr>
                    <w:top w:val="none" w:sz="0" w:space="0" w:color="auto"/>
                    <w:left w:val="none" w:sz="0" w:space="0" w:color="auto"/>
                    <w:bottom w:val="none" w:sz="0" w:space="0" w:color="auto"/>
                    <w:right w:val="none" w:sz="0" w:space="0" w:color="auto"/>
                  </w:divBdr>
                </w:div>
              </w:divsChild>
            </w:div>
            <w:div w:id="417286266">
              <w:marLeft w:val="0"/>
              <w:marRight w:val="0"/>
              <w:marTop w:val="0"/>
              <w:marBottom w:val="0"/>
              <w:divBdr>
                <w:top w:val="none" w:sz="0" w:space="0" w:color="auto"/>
                <w:left w:val="none" w:sz="0" w:space="0" w:color="auto"/>
                <w:bottom w:val="none" w:sz="0" w:space="0" w:color="auto"/>
                <w:right w:val="none" w:sz="0" w:space="0" w:color="auto"/>
              </w:divBdr>
              <w:divsChild>
                <w:div w:id="250821917">
                  <w:marLeft w:val="0"/>
                  <w:marRight w:val="0"/>
                  <w:marTop w:val="0"/>
                  <w:marBottom w:val="0"/>
                  <w:divBdr>
                    <w:top w:val="none" w:sz="0" w:space="0" w:color="auto"/>
                    <w:left w:val="none" w:sz="0" w:space="0" w:color="auto"/>
                    <w:bottom w:val="none" w:sz="0" w:space="0" w:color="auto"/>
                    <w:right w:val="none" w:sz="0" w:space="0" w:color="auto"/>
                  </w:divBdr>
                </w:div>
              </w:divsChild>
            </w:div>
            <w:div w:id="453645526">
              <w:marLeft w:val="0"/>
              <w:marRight w:val="0"/>
              <w:marTop w:val="0"/>
              <w:marBottom w:val="0"/>
              <w:divBdr>
                <w:top w:val="none" w:sz="0" w:space="0" w:color="auto"/>
                <w:left w:val="none" w:sz="0" w:space="0" w:color="auto"/>
                <w:bottom w:val="none" w:sz="0" w:space="0" w:color="auto"/>
                <w:right w:val="none" w:sz="0" w:space="0" w:color="auto"/>
              </w:divBdr>
              <w:divsChild>
                <w:div w:id="1934625163">
                  <w:marLeft w:val="0"/>
                  <w:marRight w:val="0"/>
                  <w:marTop w:val="0"/>
                  <w:marBottom w:val="0"/>
                  <w:divBdr>
                    <w:top w:val="none" w:sz="0" w:space="0" w:color="auto"/>
                    <w:left w:val="none" w:sz="0" w:space="0" w:color="auto"/>
                    <w:bottom w:val="none" w:sz="0" w:space="0" w:color="auto"/>
                    <w:right w:val="none" w:sz="0" w:space="0" w:color="auto"/>
                  </w:divBdr>
                </w:div>
              </w:divsChild>
            </w:div>
            <w:div w:id="567499633">
              <w:marLeft w:val="0"/>
              <w:marRight w:val="0"/>
              <w:marTop w:val="0"/>
              <w:marBottom w:val="0"/>
              <w:divBdr>
                <w:top w:val="none" w:sz="0" w:space="0" w:color="auto"/>
                <w:left w:val="none" w:sz="0" w:space="0" w:color="auto"/>
                <w:bottom w:val="none" w:sz="0" w:space="0" w:color="auto"/>
                <w:right w:val="none" w:sz="0" w:space="0" w:color="auto"/>
              </w:divBdr>
              <w:divsChild>
                <w:div w:id="1519583546">
                  <w:marLeft w:val="0"/>
                  <w:marRight w:val="0"/>
                  <w:marTop w:val="0"/>
                  <w:marBottom w:val="0"/>
                  <w:divBdr>
                    <w:top w:val="none" w:sz="0" w:space="0" w:color="auto"/>
                    <w:left w:val="none" w:sz="0" w:space="0" w:color="auto"/>
                    <w:bottom w:val="none" w:sz="0" w:space="0" w:color="auto"/>
                    <w:right w:val="none" w:sz="0" w:space="0" w:color="auto"/>
                  </w:divBdr>
                </w:div>
              </w:divsChild>
            </w:div>
            <w:div w:id="653531685">
              <w:marLeft w:val="0"/>
              <w:marRight w:val="0"/>
              <w:marTop w:val="0"/>
              <w:marBottom w:val="0"/>
              <w:divBdr>
                <w:top w:val="none" w:sz="0" w:space="0" w:color="auto"/>
                <w:left w:val="none" w:sz="0" w:space="0" w:color="auto"/>
                <w:bottom w:val="none" w:sz="0" w:space="0" w:color="auto"/>
                <w:right w:val="none" w:sz="0" w:space="0" w:color="auto"/>
              </w:divBdr>
              <w:divsChild>
                <w:div w:id="394014497">
                  <w:marLeft w:val="0"/>
                  <w:marRight w:val="0"/>
                  <w:marTop w:val="0"/>
                  <w:marBottom w:val="0"/>
                  <w:divBdr>
                    <w:top w:val="none" w:sz="0" w:space="0" w:color="auto"/>
                    <w:left w:val="none" w:sz="0" w:space="0" w:color="auto"/>
                    <w:bottom w:val="none" w:sz="0" w:space="0" w:color="auto"/>
                    <w:right w:val="none" w:sz="0" w:space="0" w:color="auto"/>
                  </w:divBdr>
                </w:div>
              </w:divsChild>
            </w:div>
            <w:div w:id="656223158">
              <w:marLeft w:val="0"/>
              <w:marRight w:val="0"/>
              <w:marTop w:val="0"/>
              <w:marBottom w:val="0"/>
              <w:divBdr>
                <w:top w:val="none" w:sz="0" w:space="0" w:color="auto"/>
                <w:left w:val="none" w:sz="0" w:space="0" w:color="auto"/>
                <w:bottom w:val="none" w:sz="0" w:space="0" w:color="auto"/>
                <w:right w:val="none" w:sz="0" w:space="0" w:color="auto"/>
              </w:divBdr>
              <w:divsChild>
                <w:div w:id="1168835165">
                  <w:marLeft w:val="0"/>
                  <w:marRight w:val="0"/>
                  <w:marTop w:val="0"/>
                  <w:marBottom w:val="0"/>
                  <w:divBdr>
                    <w:top w:val="none" w:sz="0" w:space="0" w:color="auto"/>
                    <w:left w:val="none" w:sz="0" w:space="0" w:color="auto"/>
                    <w:bottom w:val="none" w:sz="0" w:space="0" w:color="auto"/>
                    <w:right w:val="none" w:sz="0" w:space="0" w:color="auto"/>
                  </w:divBdr>
                </w:div>
              </w:divsChild>
            </w:div>
            <w:div w:id="711156097">
              <w:marLeft w:val="0"/>
              <w:marRight w:val="0"/>
              <w:marTop w:val="0"/>
              <w:marBottom w:val="0"/>
              <w:divBdr>
                <w:top w:val="none" w:sz="0" w:space="0" w:color="auto"/>
                <w:left w:val="none" w:sz="0" w:space="0" w:color="auto"/>
                <w:bottom w:val="none" w:sz="0" w:space="0" w:color="auto"/>
                <w:right w:val="none" w:sz="0" w:space="0" w:color="auto"/>
              </w:divBdr>
              <w:divsChild>
                <w:div w:id="639573012">
                  <w:marLeft w:val="0"/>
                  <w:marRight w:val="0"/>
                  <w:marTop w:val="0"/>
                  <w:marBottom w:val="0"/>
                  <w:divBdr>
                    <w:top w:val="none" w:sz="0" w:space="0" w:color="auto"/>
                    <w:left w:val="none" w:sz="0" w:space="0" w:color="auto"/>
                    <w:bottom w:val="none" w:sz="0" w:space="0" w:color="auto"/>
                    <w:right w:val="none" w:sz="0" w:space="0" w:color="auto"/>
                  </w:divBdr>
                </w:div>
              </w:divsChild>
            </w:div>
            <w:div w:id="751312411">
              <w:marLeft w:val="0"/>
              <w:marRight w:val="0"/>
              <w:marTop w:val="0"/>
              <w:marBottom w:val="0"/>
              <w:divBdr>
                <w:top w:val="none" w:sz="0" w:space="0" w:color="auto"/>
                <w:left w:val="none" w:sz="0" w:space="0" w:color="auto"/>
                <w:bottom w:val="none" w:sz="0" w:space="0" w:color="auto"/>
                <w:right w:val="none" w:sz="0" w:space="0" w:color="auto"/>
              </w:divBdr>
              <w:divsChild>
                <w:div w:id="796796972">
                  <w:marLeft w:val="0"/>
                  <w:marRight w:val="0"/>
                  <w:marTop w:val="0"/>
                  <w:marBottom w:val="0"/>
                  <w:divBdr>
                    <w:top w:val="none" w:sz="0" w:space="0" w:color="auto"/>
                    <w:left w:val="none" w:sz="0" w:space="0" w:color="auto"/>
                    <w:bottom w:val="none" w:sz="0" w:space="0" w:color="auto"/>
                    <w:right w:val="none" w:sz="0" w:space="0" w:color="auto"/>
                  </w:divBdr>
                </w:div>
              </w:divsChild>
            </w:div>
            <w:div w:id="797262995">
              <w:marLeft w:val="0"/>
              <w:marRight w:val="0"/>
              <w:marTop w:val="0"/>
              <w:marBottom w:val="0"/>
              <w:divBdr>
                <w:top w:val="none" w:sz="0" w:space="0" w:color="auto"/>
                <w:left w:val="none" w:sz="0" w:space="0" w:color="auto"/>
                <w:bottom w:val="none" w:sz="0" w:space="0" w:color="auto"/>
                <w:right w:val="none" w:sz="0" w:space="0" w:color="auto"/>
              </w:divBdr>
              <w:divsChild>
                <w:div w:id="335351650">
                  <w:marLeft w:val="0"/>
                  <w:marRight w:val="0"/>
                  <w:marTop w:val="0"/>
                  <w:marBottom w:val="0"/>
                  <w:divBdr>
                    <w:top w:val="none" w:sz="0" w:space="0" w:color="auto"/>
                    <w:left w:val="none" w:sz="0" w:space="0" w:color="auto"/>
                    <w:bottom w:val="none" w:sz="0" w:space="0" w:color="auto"/>
                    <w:right w:val="none" w:sz="0" w:space="0" w:color="auto"/>
                  </w:divBdr>
                </w:div>
              </w:divsChild>
            </w:div>
            <w:div w:id="799104914">
              <w:marLeft w:val="0"/>
              <w:marRight w:val="0"/>
              <w:marTop w:val="0"/>
              <w:marBottom w:val="0"/>
              <w:divBdr>
                <w:top w:val="none" w:sz="0" w:space="0" w:color="auto"/>
                <w:left w:val="none" w:sz="0" w:space="0" w:color="auto"/>
                <w:bottom w:val="none" w:sz="0" w:space="0" w:color="auto"/>
                <w:right w:val="none" w:sz="0" w:space="0" w:color="auto"/>
              </w:divBdr>
              <w:divsChild>
                <w:div w:id="1227687631">
                  <w:marLeft w:val="0"/>
                  <w:marRight w:val="0"/>
                  <w:marTop w:val="0"/>
                  <w:marBottom w:val="0"/>
                  <w:divBdr>
                    <w:top w:val="none" w:sz="0" w:space="0" w:color="auto"/>
                    <w:left w:val="none" w:sz="0" w:space="0" w:color="auto"/>
                    <w:bottom w:val="none" w:sz="0" w:space="0" w:color="auto"/>
                    <w:right w:val="none" w:sz="0" w:space="0" w:color="auto"/>
                  </w:divBdr>
                </w:div>
              </w:divsChild>
            </w:div>
            <w:div w:id="825896838">
              <w:marLeft w:val="0"/>
              <w:marRight w:val="0"/>
              <w:marTop w:val="0"/>
              <w:marBottom w:val="0"/>
              <w:divBdr>
                <w:top w:val="none" w:sz="0" w:space="0" w:color="auto"/>
                <w:left w:val="none" w:sz="0" w:space="0" w:color="auto"/>
                <w:bottom w:val="none" w:sz="0" w:space="0" w:color="auto"/>
                <w:right w:val="none" w:sz="0" w:space="0" w:color="auto"/>
              </w:divBdr>
              <w:divsChild>
                <w:div w:id="2076470658">
                  <w:marLeft w:val="0"/>
                  <w:marRight w:val="0"/>
                  <w:marTop w:val="0"/>
                  <w:marBottom w:val="0"/>
                  <w:divBdr>
                    <w:top w:val="none" w:sz="0" w:space="0" w:color="auto"/>
                    <w:left w:val="none" w:sz="0" w:space="0" w:color="auto"/>
                    <w:bottom w:val="none" w:sz="0" w:space="0" w:color="auto"/>
                    <w:right w:val="none" w:sz="0" w:space="0" w:color="auto"/>
                  </w:divBdr>
                </w:div>
              </w:divsChild>
            </w:div>
            <w:div w:id="831875474">
              <w:marLeft w:val="0"/>
              <w:marRight w:val="0"/>
              <w:marTop w:val="0"/>
              <w:marBottom w:val="0"/>
              <w:divBdr>
                <w:top w:val="none" w:sz="0" w:space="0" w:color="auto"/>
                <w:left w:val="none" w:sz="0" w:space="0" w:color="auto"/>
                <w:bottom w:val="none" w:sz="0" w:space="0" w:color="auto"/>
                <w:right w:val="none" w:sz="0" w:space="0" w:color="auto"/>
              </w:divBdr>
              <w:divsChild>
                <w:div w:id="213780241">
                  <w:marLeft w:val="0"/>
                  <w:marRight w:val="0"/>
                  <w:marTop w:val="0"/>
                  <w:marBottom w:val="0"/>
                  <w:divBdr>
                    <w:top w:val="none" w:sz="0" w:space="0" w:color="auto"/>
                    <w:left w:val="none" w:sz="0" w:space="0" w:color="auto"/>
                    <w:bottom w:val="none" w:sz="0" w:space="0" w:color="auto"/>
                    <w:right w:val="none" w:sz="0" w:space="0" w:color="auto"/>
                  </w:divBdr>
                </w:div>
              </w:divsChild>
            </w:div>
            <w:div w:id="887840945">
              <w:marLeft w:val="0"/>
              <w:marRight w:val="0"/>
              <w:marTop w:val="0"/>
              <w:marBottom w:val="0"/>
              <w:divBdr>
                <w:top w:val="none" w:sz="0" w:space="0" w:color="auto"/>
                <w:left w:val="none" w:sz="0" w:space="0" w:color="auto"/>
                <w:bottom w:val="none" w:sz="0" w:space="0" w:color="auto"/>
                <w:right w:val="none" w:sz="0" w:space="0" w:color="auto"/>
              </w:divBdr>
              <w:divsChild>
                <w:div w:id="421685203">
                  <w:marLeft w:val="0"/>
                  <w:marRight w:val="0"/>
                  <w:marTop w:val="0"/>
                  <w:marBottom w:val="0"/>
                  <w:divBdr>
                    <w:top w:val="none" w:sz="0" w:space="0" w:color="auto"/>
                    <w:left w:val="none" w:sz="0" w:space="0" w:color="auto"/>
                    <w:bottom w:val="none" w:sz="0" w:space="0" w:color="auto"/>
                    <w:right w:val="none" w:sz="0" w:space="0" w:color="auto"/>
                  </w:divBdr>
                </w:div>
              </w:divsChild>
            </w:div>
            <w:div w:id="961618033">
              <w:marLeft w:val="0"/>
              <w:marRight w:val="0"/>
              <w:marTop w:val="0"/>
              <w:marBottom w:val="0"/>
              <w:divBdr>
                <w:top w:val="none" w:sz="0" w:space="0" w:color="auto"/>
                <w:left w:val="none" w:sz="0" w:space="0" w:color="auto"/>
                <w:bottom w:val="none" w:sz="0" w:space="0" w:color="auto"/>
                <w:right w:val="none" w:sz="0" w:space="0" w:color="auto"/>
              </w:divBdr>
              <w:divsChild>
                <w:div w:id="1260528977">
                  <w:marLeft w:val="0"/>
                  <w:marRight w:val="0"/>
                  <w:marTop w:val="0"/>
                  <w:marBottom w:val="0"/>
                  <w:divBdr>
                    <w:top w:val="none" w:sz="0" w:space="0" w:color="auto"/>
                    <w:left w:val="none" w:sz="0" w:space="0" w:color="auto"/>
                    <w:bottom w:val="none" w:sz="0" w:space="0" w:color="auto"/>
                    <w:right w:val="none" w:sz="0" w:space="0" w:color="auto"/>
                  </w:divBdr>
                </w:div>
              </w:divsChild>
            </w:div>
            <w:div w:id="1164711528">
              <w:marLeft w:val="0"/>
              <w:marRight w:val="0"/>
              <w:marTop w:val="0"/>
              <w:marBottom w:val="0"/>
              <w:divBdr>
                <w:top w:val="none" w:sz="0" w:space="0" w:color="auto"/>
                <w:left w:val="none" w:sz="0" w:space="0" w:color="auto"/>
                <w:bottom w:val="none" w:sz="0" w:space="0" w:color="auto"/>
                <w:right w:val="none" w:sz="0" w:space="0" w:color="auto"/>
              </w:divBdr>
              <w:divsChild>
                <w:div w:id="663821169">
                  <w:marLeft w:val="0"/>
                  <w:marRight w:val="0"/>
                  <w:marTop w:val="0"/>
                  <w:marBottom w:val="0"/>
                  <w:divBdr>
                    <w:top w:val="none" w:sz="0" w:space="0" w:color="auto"/>
                    <w:left w:val="none" w:sz="0" w:space="0" w:color="auto"/>
                    <w:bottom w:val="none" w:sz="0" w:space="0" w:color="auto"/>
                    <w:right w:val="none" w:sz="0" w:space="0" w:color="auto"/>
                  </w:divBdr>
                </w:div>
              </w:divsChild>
            </w:div>
            <w:div w:id="1290626608">
              <w:marLeft w:val="0"/>
              <w:marRight w:val="0"/>
              <w:marTop w:val="0"/>
              <w:marBottom w:val="0"/>
              <w:divBdr>
                <w:top w:val="none" w:sz="0" w:space="0" w:color="auto"/>
                <w:left w:val="none" w:sz="0" w:space="0" w:color="auto"/>
                <w:bottom w:val="none" w:sz="0" w:space="0" w:color="auto"/>
                <w:right w:val="none" w:sz="0" w:space="0" w:color="auto"/>
              </w:divBdr>
              <w:divsChild>
                <w:div w:id="1012418954">
                  <w:marLeft w:val="0"/>
                  <w:marRight w:val="0"/>
                  <w:marTop w:val="0"/>
                  <w:marBottom w:val="0"/>
                  <w:divBdr>
                    <w:top w:val="none" w:sz="0" w:space="0" w:color="auto"/>
                    <w:left w:val="none" w:sz="0" w:space="0" w:color="auto"/>
                    <w:bottom w:val="none" w:sz="0" w:space="0" w:color="auto"/>
                    <w:right w:val="none" w:sz="0" w:space="0" w:color="auto"/>
                  </w:divBdr>
                </w:div>
              </w:divsChild>
            </w:div>
            <w:div w:id="1334912684">
              <w:marLeft w:val="0"/>
              <w:marRight w:val="0"/>
              <w:marTop w:val="0"/>
              <w:marBottom w:val="0"/>
              <w:divBdr>
                <w:top w:val="none" w:sz="0" w:space="0" w:color="auto"/>
                <w:left w:val="none" w:sz="0" w:space="0" w:color="auto"/>
                <w:bottom w:val="none" w:sz="0" w:space="0" w:color="auto"/>
                <w:right w:val="none" w:sz="0" w:space="0" w:color="auto"/>
              </w:divBdr>
              <w:divsChild>
                <w:div w:id="270093242">
                  <w:marLeft w:val="0"/>
                  <w:marRight w:val="0"/>
                  <w:marTop w:val="0"/>
                  <w:marBottom w:val="0"/>
                  <w:divBdr>
                    <w:top w:val="none" w:sz="0" w:space="0" w:color="auto"/>
                    <w:left w:val="none" w:sz="0" w:space="0" w:color="auto"/>
                    <w:bottom w:val="none" w:sz="0" w:space="0" w:color="auto"/>
                    <w:right w:val="none" w:sz="0" w:space="0" w:color="auto"/>
                  </w:divBdr>
                </w:div>
              </w:divsChild>
            </w:div>
            <w:div w:id="136698263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sChild>
            </w:div>
            <w:div w:id="1402363027">
              <w:marLeft w:val="0"/>
              <w:marRight w:val="0"/>
              <w:marTop w:val="0"/>
              <w:marBottom w:val="0"/>
              <w:divBdr>
                <w:top w:val="none" w:sz="0" w:space="0" w:color="auto"/>
                <w:left w:val="none" w:sz="0" w:space="0" w:color="auto"/>
                <w:bottom w:val="none" w:sz="0" w:space="0" w:color="auto"/>
                <w:right w:val="none" w:sz="0" w:space="0" w:color="auto"/>
              </w:divBdr>
              <w:divsChild>
                <w:div w:id="836194905">
                  <w:marLeft w:val="0"/>
                  <w:marRight w:val="0"/>
                  <w:marTop w:val="0"/>
                  <w:marBottom w:val="0"/>
                  <w:divBdr>
                    <w:top w:val="none" w:sz="0" w:space="0" w:color="auto"/>
                    <w:left w:val="none" w:sz="0" w:space="0" w:color="auto"/>
                    <w:bottom w:val="none" w:sz="0" w:space="0" w:color="auto"/>
                    <w:right w:val="none" w:sz="0" w:space="0" w:color="auto"/>
                  </w:divBdr>
                </w:div>
              </w:divsChild>
            </w:div>
            <w:div w:id="1487168858">
              <w:marLeft w:val="0"/>
              <w:marRight w:val="0"/>
              <w:marTop w:val="0"/>
              <w:marBottom w:val="0"/>
              <w:divBdr>
                <w:top w:val="none" w:sz="0" w:space="0" w:color="auto"/>
                <w:left w:val="none" w:sz="0" w:space="0" w:color="auto"/>
                <w:bottom w:val="none" w:sz="0" w:space="0" w:color="auto"/>
                <w:right w:val="none" w:sz="0" w:space="0" w:color="auto"/>
              </w:divBdr>
              <w:divsChild>
                <w:div w:id="19019161">
                  <w:marLeft w:val="0"/>
                  <w:marRight w:val="0"/>
                  <w:marTop w:val="0"/>
                  <w:marBottom w:val="0"/>
                  <w:divBdr>
                    <w:top w:val="none" w:sz="0" w:space="0" w:color="auto"/>
                    <w:left w:val="none" w:sz="0" w:space="0" w:color="auto"/>
                    <w:bottom w:val="none" w:sz="0" w:space="0" w:color="auto"/>
                    <w:right w:val="none" w:sz="0" w:space="0" w:color="auto"/>
                  </w:divBdr>
                </w:div>
              </w:divsChild>
            </w:div>
            <w:div w:id="1553880606">
              <w:marLeft w:val="0"/>
              <w:marRight w:val="0"/>
              <w:marTop w:val="0"/>
              <w:marBottom w:val="0"/>
              <w:divBdr>
                <w:top w:val="none" w:sz="0" w:space="0" w:color="auto"/>
                <w:left w:val="none" w:sz="0" w:space="0" w:color="auto"/>
                <w:bottom w:val="none" w:sz="0" w:space="0" w:color="auto"/>
                <w:right w:val="none" w:sz="0" w:space="0" w:color="auto"/>
              </w:divBdr>
              <w:divsChild>
                <w:div w:id="1403528430">
                  <w:marLeft w:val="0"/>
                  <w:marRight w:val="0"/>
                  <w:marTop w:val="0"/>
                  <w:marBottom w:val="0"/>
                  <w:divBdr>
                    <w:top w:val="none" w:sz="0" w:space="0" w:color="auto"/>
                    <w:left w:val="none" w:sz="0" w:space="0" w:color="auto"/>
                    <w:bottom w:val="none" w:sz="0" w:space="0" w:color="auto"/>
                    <w:right w:val="none" w:sz="0" w:space="0" w:color="auto"/>
                  </w:divBdr>
                </w:div>
              </w:divsChild>
            </w:div>
            <w:div w:id="1633751238">
              <w:marLeft w:val="0"/>
              <w:marRight w:val="0"/>
              <w:marTop w:val="0"/>
              <w:marBottom w:val="0"/>
              <w:divBdr>
                <w:top w:val="none" w:sz="0" w:space="0" w:color="auto"/>
                <w:left w:val="none" w:sz="0" w:space="0" w:color="auto"/>
                <w:bottom w:val="none" w:sz="0" w:space="0" w:color="auto"/>
                <w:right w:val="none" w:sz="0" w:space="0" w:color="auto"/>
              </w:divBdr>
              <w:divsChild>
                <w:div w:id="712191912">
                  <w:marLeft w:val="0"/>
                  <w:marRight w:val="0"/>
                  <w:marTop w:val="0"/>
                  <w:marBottom w:val="0"/>
                  <w:divBdr>
                    <w:top w:val="none" w:sz="0" w:space="0" w:color="auto"/>
                    <w:left w:val="none" w:sz="0" w:space="0" w:color="auto"/>
                    <w:bottom w:val="none" w:sz="0" w:space="0" w:color="auto"/>
                    <w:right w:val="none" w:sz="0" w:space="0" w:color="auto"/>
                  </w:divBdr>
                </w:div>
              </w:divsChild>
            </w:div>
            <w:div w:id="1662000147">
              <w:marLeft w:val="0"/>
              <w:marRight w:val="0"/>
              <w:marTop w:val="0"/>
              <w:marBottom w:val="0"/>
              <w:divBdr>
                <w:top w:val="none" w:sz="0" w:space="0" w:color="auto"/>
                <w:left w:val="none" w:sz="0" w:space="0" w:color="auto"/>
                <w:bottom w:val="none" w:sz="0" w:space="0" w:color="auto"/>
                <w:right w:val="none" w:sz="0" w:space="0" w:color="auto"/>
              </w:divBdr>
              <w:divsChild>
                <w:div w:id="1028064699">
                  <w:marLeft w:val="0"/>
                  <w:marRight w:val="0"/>
                  <w:marTop w:val="0"/>
                  <w:marBottom w:val="0"/>
                  <w:divBdr>
                    <w:top w:val="none" w:sz="0" w:space="0" w:color="auto"/>
                    <w:left w:val="none" w:sz="0" w:space="0" w:color="auto"/>
                    <w:bottom w:val="none" w:sz="0" w:space="0" w:color="auto"/>
                    <w:right w:val="none" w:sz="0" w:space="0" w:color="auto"/>
                  </w:divBdr>
                </w:div>
              </w:divsChild>
            </w:div>
            <w:div w:id="1671789385">
              <w:marLeft w:val="0"/>
              <w:marRight w:val="0"/>
              <w:marTop w:val="0"/>
              <w:marBottom w:val="0"/>
              <w:divBdr>
                <w:top w:val="none" w:sz="0" w:space="0" w:color="auto"/>
                <w:left w:val="none" w:sz="0" w:space="0" w:color="auto"/>
                <w:bottom w:val="none" w:sz="0" w:space="0" w:color="auto"/>
                <w:right w:val="none" w:sz="0" w:space="0" w:color="auto"/>
              </w:divBdr>
              <w:divsChild>
                <w:div w:id="1974214097">
                  <w:marLeft w:val="0"/>
                  <w:marRight w:val="0"/>
                  <w:marTop w:val="0"/>
                  <w:marBottom w:val="0"/>
                  <w:divBdr>
                    <w:top w:val="none" w:sz="0" w:space="0" w:color="auto"/>
                    <w:left w:val="none" w:sz="0" w:space="0" w:color="auto"/>
                    <w:bottom w:val="none" w:sz="0" w:space="0" w:color="auto"/>
                    <w:right w:val="none" w:sz="0" w:space="0" w:color="auto"/>
                  </w:divBdr>
                </w:div>
              </w:divsChild>
            </w:div>
            <w:div w:id="1691953180">
              <w:marLeft w:val="0"/>
              <w:marRight w:val="0"/>
              <w:marTop w:val="0"/>
              <w:marBottom w:val="0"/>
              <w:divBdr>
                <w:top w:val="none" w:sz="0" w:space="0" w:color="auto"/>
                <w:left w:val="none" w:sz="0" w:space="0" w:color="auto"/>
                <w:bottom w:val="none" w:sz="0" w:space="0" w:color="auto"/>
                <w:right w:val="none" w:sz="0" w:space="0" w:color="auto"/>
              </w:divBdr>
              <w:divsChild>
                <w:div w:id="2083209260">
                  <w:marLeft w:val="0"/>
                  <w:marRight w:val="0"/>
                  <w:marTop w:val="0"/>
                  <w:marBottom w:val="0"/>
                  <w:divBdr>
                    <w:top w:val="none" w:sz="0" w:space="0" w:color="auto"/>
                    <w:left w:val="none" w:sz="0" w:space="0" w:color="auto"/>
                    <w:bottom w:val="none" w:sz="0" w:space="0" w:color="auto"/>
                    <w:right w:val="none" w:sz="0" w:space="0" w:color="auto"/>
                  </w:divBdr>
                </w:div>
              </w:divsChild>
            </w:div>
            <w:div w:id="1795556022">
              <w:marLeft w:val="0"/>
              <w:marRight w:val="0"/>
              <w:marTop w:val="0"/>
              <w:marBottom w:val="0"/>
              <w:divBdr>
                <w:top w:val="none" w:sz="0" w:space="0" w:color="auto"/>
                <w:left w:val="none" w:sz="0" w:space="0" w:color="auto"/>
                <w:bottom w:val="none" w:sz="0" w:space="0" w:color="auto"/>
                <w:right w:val="none" w:sz="0" w:space="0" w:color="auto"/>
              </w:divBdr>
              <w:divsChild>
                <w:div w:id="819614255">
                  <w:marLeft w:val="0"/>
                  <w:marRight w:val="0"/>
                  <w:marTop w:val="0"/>
                  <w:marBottom w:val="0"/>
                  <w:divBdr>
                    <w:top w:val="none" w:sz="0" w:space="0" w:color="auto"/>
                    <w:left w:val="none" w:sz="0" w:space="0" w:color="auto"/>
                    <w:bottom w:val="none" w:sz="0" w:space="0" w:color="auto"/>
                    <w:right w:val="none" w:sz="0" w:space="0" w:color="auto"/>
                  </w:divBdr>
                </w:div>
              </w:divsChild>
            </w:div>
            <w:div w:id="1884708886">
              <w:marLeft w:val="0"/>
              <w:marRight w:val="0"/>
              <w:marTop w:val="0"/>
              <w:marBottom w:val="0"/>
              <w:divBdr>
                <w:top w:val="none" w:sz="0" w:space="0" w:color="auto"/>
                <w:left w:val="none" w:sz="0" w:space="0" w:color="auto"/>
                <w:bottom w:val="none" w:sz="0" w:space="0" w:color="auto"/>
                <w:right w:val="none" w:sz="0" w:space="0" w:color="auto"/>
              </w:divBdr>
              <w:divsChild>
                <w:div w:id="562759250">
                  <w:marLeft w:val="0"/>
                  <w:marRight w:val="0"/>
                  <w:marTop w:val="0"/>
                  <w:marBottom w:val="0"/>
                  <w:divBdr>
                    <w:top w:val="none" w:sz="0" w:space="0" w:color="auto"/>
                    <w:left w:val="none" w:sz="0" w:space="0" w:color="auto"/>
                    <w:bottom w:val="none" w:sz="0" w:space="0" w:color="auto"/>
                    <w:right w:val="none" w:sz="0" w:space="0" w:color="auto"/>
                  </w:divBdr>
                </w:div>
              </w:divsChild>
            </w:div>
            <w:div w:id="1977292423">
              <w:marLeft w:val="0"/>
              <w:marRight w:val="0"/>
              <w:marTop w:val="0"/>
              <w:marBottom w:val="0"/>
              <w:divBdr>
                <w:top w:val="none" w:sz="0" w:space="0" w:color="auto"/>
                <w:left w:val="none" w:sz="0" w:space="0" w:color="auto"/>
                <w:bottom w:val="none" w:sz="0" w:space="0" w:color="auto"/>
                <w:right w:val="none" w:sz="0" w:space="0" w:color="auto"/>
              </w:divBdr>
              <w:divsChild>
                <w:div w:id="1421023523">
                  <w:marLeft w:val="0"/>
                  <w:marRight w:val="0"/>
                  <w:marTop w:val="0"/>
                  <w:marBottom w:val="0"/>
                  <w:divBdr>
                    <w:top w:val="none" w:sz="0" w:space="0" w:color="auto"/>
                    <w:left w:val="none" w:sz="0" w:space="0" w:color="auto"/>
                    <w:bottom w:val="none" w:sz="0" w:space="0" w:color="auto"/>
                    <w:right w:val="none" w:sz="0" w:space="0" w:color="auto"/>
                  </w:divBdr>
                </w:div>
              </w:divsChild>
            </w:div>
            <w:div w:id="2087140529">
              <w:marLeft w:val="0"/>
              <w:marRight w:val="0"/>
              <w:marTop w:val="0"/>
              <w:marBottom w:val="0"/>
              <w:divBdr>
                <w:top w:val="none" w:sz="0" w:space="0" w:color="auto"/>
                <w:left w:val="none" w:sz="0" w:space="0" w:color="auto"/>
                <w:bottom w:val="none" w:sz="0" w:space="0" w:color="auto"/>
                <w:right w:val="none" w:sz="0" w:space="0" w:color="auto"/>
              </w:divBdr>
              <w:divsChild>
                <w:div w:id="1158303369">
                  <w:marLeft w:val="0"/>
                  <w:marRight w:val="0"/>
                  <w:marTop w:val="0"/>
                  <w:marBottom w:val="0"/>
                  <w:divBdr>
                    <w:top w:val="none" w:sz="0" w:space="0" w:color="auto"/>
                    <w:left w:val="none" w:sz="0" w:space="0" w:color="auto"/>
                    <w:bottom w:val="none" w:sz="0" w:space="0" w:color="auto"/>
                    <w:right w:val="none" w:sz="0" w:space="0" w:color="auto"/>
                  </w:divBdr>
                </w:div>
              </w:divsChild>
            </w:div>
            <w:div w:id="2110005271">
              <w:marLeft w:val="0"/>
              <w:marRight w:val="0"/>
              <w:marTop w:val="0"/>
              <w:marBottom w:val="0"/>
              <w:divBdr>
                <w:top w:val="none" w:sz="0" w:space="0" w:color="auto"/>
                <w:left w:val="none" w:sz="0" w:space="0" w:color="auto"/>
                <w:bottom w:val="none" w:sz="0" w:space="0" w:color="auto"/>
                <w:right w:val="none" w:sz="0" w:space="0" w:color="auto"/>
              </w:divBdr>
              <w:divsChild>
                <w:div w:id="1745297974">
                  <w:marLeft w:val="0"/>
                  <w:marRight w:val="0"/>
                  <w:marTop w:val="0"/>
                  <w:marBottom w:val="0"/>
                  <w:divBdr>
                    <w:top w:val="none" w:sz="0" w:space="0" w:color="auto"/>
                    <w:left w:val="none" w:sz="0" w:space="0" w:color="auto"/>
                    <w:bottom w:val="none" w:sz="0" w:space="0" w:color="auto"/>
                    <w:right w:val="none" w:sz="0" w:space="0" w:color="auto"/>
                  </w:divBdr>
                </w:div>
              </w:divsChild>
            </w:div>
            <w:div w:id="2134444160">
              <w:marLeft w:val="0"/>
              <w:marRight w:val="0"/>
              <w:marTop w:val="0"/>
              <w:marBottom w:val="0"/>
              <w:divBdr>
                <w:top w:val="none" w:sz="0" w:space="0" w:color="auto"/>
                <w:left w:val="none" w:sz="0" w:space="0" w:color="auto"/>
                <w:bottom w:val="none" w:sz="0" w:space="0" w:color="auto"/>
                <w:right w:val="none" w:sz="0" w:space="0" w:color="auto"/>
              </w:divBdr>
              <w:divsChild>
                <w:div w:id="1069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4375">
      <w:bodyDiv w:val="1"/>
      <w:marLeft w:val="0"/>
      <w:marRight w:val="0"/>
      <w:marTop w:val="0"/>
      <w:marBottom w:val="0"/>
      <w:divBdr>
        <w:top w:val="none" w:sz="0" w:space="0" w:color="auto"/>
        <w:left w:val="none" w:sz="0" w:space="0" w:color="auto"/>
        <w:bottom w:val="none" w:sz="0" w:space="0" w:color="auto"/>
        <w:right w:val="none" w:sz="0" w:space="0" w:color="auto"/>
      </w:divBdr>
    </w:div>
    <w:div w:id="1029066114">
      <w:bodyDiv w:val="1"/>
      <w:marLeft w:val="0"/>
      <w:marRight w:val="0"/>
      <w:marTop w:val="0"/>
      <w:marBottom w:val="0"/>
      <w:divBdr>
        <w:top w:val="none" w:sz="0" w:space="0" w:color="auto"/>
        <w:left w:val="none" w:sz="0" w:space="0" w:color="auto"/>
        <w:bottom w:val="none" w:sz="0" w:space="0" w:color="auto"/>
        <w:right w:val="none" w:sz="0" w:space="0" w:color="auto"/>
      </w:divBdr>
    </w:div>
    <w:div w:id="1033388732">
      <w:bodyDiv w:val="1"/>
      <w:marLeft w:val="0"/>
      <w:marRight w:val="0"/>
      <w:marTop w:val="0"/>
      <w:marBottom w:val="0"/>
      <w:divBdr>
        <w:top w:val="none" w:sz="0" w:space="0" w:color="auto"/>
        <w:left w:val="none" w:sz="0" w:space="0" w:color="auto"/>
        <w:bottom w:val="none" w:sz="0" w:space="0" w:color="auto"/>
        <w:right w:val="none" w:sz="0" w:space="0" w:color="auto"/>
      </w:divBdr>
    </w:div>
    <w:div w:id="103731633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
    <w:div w:id="1099178985">
      <w:bodyDiv w:val="1"/>
      <w:marLeft w:val="0"/>
      <w:marRight w:val="0"/>
      <w:marTop w:val="0"/>
      <w:marBottom w:val="0"/>
      <w:divBdr>
        <w:top w:val="none" w:sz="0" w:space="0" w:color="auto"/>
        <w:left w:val="none" w:sz="0" w:space="0" w:color="auto"/>
        <w:bottom w:val="none" w:sz="0" w:space="0" w:color="auto"/>
        <w:right w:val="none" w:sz="0" w:space="0" w:color="auto"/>
      </w:divBdr>
    </w:div>
    <w:div w:id="1196430170">
      <w:bodyDiv w:val="1"/>
      <w:marLeft w:val="0"/>
      <w:marRight w:val="0"/>
      <w:marTop w:val="0"/>
      <w:marBottom w:val="0"/>
      <w:divBdr>
        <w:top w:val="none" w:sz="0" w:space="0" w:color="auto"/>
        <w:left w:val="none" w:sz="0" w:space="0" w:color="auto"/>
        <w:bottom w:val="none" w:sz="0" w:space="0" w:color="auto"/>
        <w:right w:val="none" w:sz="0" w:space="0" w:color="auto"/>
      </w:divBdr>
    </w:div>
    <w:div w:id="1197423967">
      <w:bodyDiv w:val="1"/>
      <w:marLeft w:val="0"/>
      <w:marRight w:val="0"/>
      <w:marTop w:val="0"/>
      <w:marBottom w:val="0"/>
      <w:divBdr>
        <w:top w:val="none" w:sz="0" w:space="0" w:color="auto"/>
        <w:left w:val="none" w:sz="0" w:space="0" w:color="auto"/>
        <w:bottom w:val="none" w:sz="0" w:space="0" w:color="auto"/>
        <w:right w:val="none" w:sz="0" w:space="0" w:color="auto"/>
      </w:divBdr>
    </w:div>
    <w:div w:id="1232426739">
      <w:bodyDiv w:val="1"/>
      <w:marLeft w:val="0"/>
      <w:marRight w:val="0"/>
      <w:marTop w:val="0"/>
      <w:marBottom w:val="0"/>
      <w:divBdr>
        <w:top w:val="none" w:sz="0" w:space="0" w:color="auto"/>
        <w:left w:val="none" w:sz="0" w:space="0" w:color="auto"/>
        <w:bottom w:val="none" w:sz="0" w:space="0" w:color="auto"/>
        <w:right w:val="none" w:sz="0" w:space="0" w:color="auto"/>
      </w:divBdr>
    </w:div>
    <w:div w:id="1265311127">
      <w:bodyDiv w:val="1"/>
      <w:marLeft w:val="0"/>
      <w:marRight w:val="0"/>
      <w:marTop w:val="0"/>
      <w:marBottom w:val="0"/>
      <w:divBdr>
        <w:top w:val="none" w:sz="0" w:space="0" w:color="auto"/>
        <w:left w:val="none" w:sz="0" w:space="0" w:color="auto"/>
        <w:bottom w:val="none" w:sz="0" w:space="0" w:color="auto"/>
        <w:right w:val="none" w:sz="0" w:space="0" w:color="auto"/>
      </w:divBdr>
      <w:divsChild>
        <w:div w:id="1240939524">
          <w:marLeft w:val="0"/>
          <w:marRight w:val="0"/>
          <w:marTop w:val="0"/>
          <w:marBottom w:val="0"/>
          <w:divBdr>
            <w:top w:val="none" w:sz="0" w:space="0" w:color="auto"/>
            <w:left w:val="none" w:sz="0" w:space="0" w:color="auto"/>
            <w:bottom w:val="none" w:sz="0" w:space="0" w:color="auto"/>
            <w:right w:val="none" w:sz="0" w:space="0" w:color="auto"/>
          </w:divBdr>
        </w:div>
        <w:div w:id="133914149">
          <w:marLeft w:val="0"/>
          <w:marRight w:val="0"/>
          <w:marTop w:val="0"/>
          <w:marBottom w:val="0"/>
          <w:divBdr>
            <w:top w:val="none" w:sz="0" w:space="0" w:color="auto"/>
            <w:left w:val="none" w:sz="0" w:space="0" w:color="auto"/>
            <w:bottom w:val="none" w:sz="0" w:space="0" w:color="auto"/>
            <w:right w:val="none" w:sz="0" w:space="0" w:color="auto"/>
          </w:divBdr>
        </w:div>
      </w:divsChild>
    </w:div>
    <w:div w:id="1332444341">
      <w:bodyDiv w:val="1"/>
      <w:marLeft w:val="0"/>
      <w:marRight w:val="0"/>
      <w:marTop w:val="0"/>
      <w:marBottom w:val="0"/>
      <w:divBdr>
        <w:top w:val="none" w:sz="0" w:space="0" w:color="auto"/>
        <w:left w:val="none" w:sz="0" w:space="0" w:color="auto"/>
        <w:bottom w:val="none" w:sz="0" w:space="0" w:color="auto"/>
        <w:right w:val="none" w:sz="0" w:space="0" w:color="auto"/>
      </w:divBdr>
    </w:div>
    <w:div w:id="1384014584">
      <w:bodyDiv w:val="1"/>
      <w:marLeft w:val="0"/>
      <w:marRight w:val="0"/>
      <w:marTop w:val="0"/>
      <w:marBottom w:val="0"/>
      <w:divBdr>
        <w:top w:val="none" w:sz="0" w:space="0" w:color="auto"/>
        <w:left w:val="none" w:sz="0" w:space="0" w:color="auto"/>
        <w:bottom w:val="none" w:sz="0" w:space="0" w:color="auto"/>
        <w:right w:val="none" w:sz="0" w:space="0" w:color="auto"/>
      </w:divBdr>
    </w:div>
    <w:div w:id="1397897335">
      <w:bodyDiv w:val="1"/>
      <w:marLeft w:val="0"/>
      <w:marRight w:val="0"/>
      <w:marTop w:val="0"/>
      <w:marBottom w:val="0"/>
      <w:divBdr>
        <w:top w:val="none" w:sz="0" w:space="0" w:color="auto"/>
        <w:left w:val="none" w:sz="0" w:space="0" w:color="auto"/>
        <w:bottom w:val="none" w:sz="0" w:space="0" w:color="auto"/>
        <w:right w:val="none" w:sz="0" w:space="0" w:color="auto"/>
      </w:divBdr>
    </w:div>
    <w:div w:id="1405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3862032">
          <w:marLeft w:val="0"/>
          <w:marRight w:val="0"/>
          <w:marTop w:val="0"/>
          <w:marBottom w:val="0"/>
          <w:divBdr>
            <w:top w:val="none" w:sz="0" w:space="0" w:color="auto"/>
            <w:left w:val="none" w:sz="0" w:space="0" w:color="auto"/>
            <w:bottom w:val="none" w:sz="0" w:space="0" w:color="auto"/>
            <w:right w:val="none" w:sz="0" w:space="0" w:color="auto"/>
          </w:divBdr>
          <w:divsChild>
            <w:div w:id="686905426">
              <w:marLeft w:val="0"/>
              <w:marRight w:val="0"/>
              <w:marTop w:val="0"/>
              <w:marBottom w:val="0"/>
              <w:divBdr>
                <w:top w:val="none" w:sz="0" w:space="0" w:color="auto"/>
                <w:left w:val="none" w:sz="0" w:space="0" w:color="auto"/>
                <w:bottom w:val="none" w:sz="0" w:space="0" w:color="auto"/>
                <w:right w:val="none" w:sz="0" w:space="0" w:color="auto"/>
              </w:divBdr>
              <w:divsChild>
                <w:div w:id="193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859">
      <w:bodyDiv w:val="1"/>
      <w:marLeft w:val="0"/>
      <w:marRight w:val="0"/>
      <w:marTop w:val="0"/>
      <w:marBottom w:val="0"/>
      <w:divBdr>
        <w:top w:val="none" w:sz="0" w:space="0" w:color="auto"/>
        <w:left w:val="none" w:sz="0" w:space="0" w:color="auto"/>
        <w:bottom w:val="none" w:sz="0" w:space="0" w:color="auto"/>
        <w:right w:val="none" w:sz="0" w:space="0" w:color="auto"/>
      </w:divBdr>
    </w:div>
    <w:div w:id="1461723911">
      <w:bodyDiv w:val="1"/>
      <w:marLeft w:val="0"/>
      <w:marRight w:val="0"/>
      <w:marTop w:val="0"/>
      <w:marBottom w:val="0"/>
      <w:divBdr>
        <w:top w:val="none" w:sz="0" w:space="0" w:color="auto"/>
        <w:left w:val="none" w:sz="0" w:space="0" w:color="auto"/>
        <w:bottom w:val="none" w:sz="0" w:space="0" w:color="auto"/>
        <w:right w:val="none" w:sz="0" w:space="0" w:color="auto"/>
      </w:divBdr>
    </w:div>
    <w:div w:id="1473013400">
      <w:bodyDiv w:val="1"/>
      <w:marLeft w:val="0"/>
      <w:marRight w:val="0"/>
      <w:marTop w:val="0"/>
      <w:marBottom w:val="0"/>
      <w:divBdr>
        <w:top w:val="none" w:sz="0" w:space="0" w:color="auto"/>
        <w:left w:val="none" w:sz="0" w:space="0" w:color="auto"/>
        <w:bottom w:val="none" w:sz="0" w:space="0" w:color="auto"/>
        <w:right w:val="none" w:sz="0" w:space="0" w:color="auto"/>
      </w:divBdr>
      <w:divsChild>
        <w:div w:id="16540653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1414340">
              <w:marLeft w:val="0"/>
              <w:marRight w:val="0"/>
              <w:marTop w:val="0"/>
              <w:marBottom w:val="0"/>
              <w:divBdr>
                <w:top w:val="none" w:sz="0" w:space="0" w:color="auto"/>
                <w:left w:val="none" w:sz="0" w:space="0" w:color="auto"/>
                <w:bottom w:val="none" w:sz="0" w:space="0" w:color="auto"/>
                <w:right w:val="none" w:sz="0" w:space="0" w:color="auto"/>
              </w:divBdr>
              <w:divsChild>
                <w:div w:id="1899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5596">
      <w:bodyDiv w:val="1"/>
      <w:marLeft w:val="0"/>
      <w:marRight w:val="0"/>
      <w:marTop w:val="0"/>
      <w:marBottom w:val="0"/>
      <w:divBdr>
        <w:top w:val="none" w:sz="0" w:space="0" w:color="auto"/>
        <w:left w:val="none" w:sz="0" w:space="0" w:color="auto"/>
        <w:bottom w:val="none" w:sz="0" w:space="0" w:color="auto"/>
        <w:right w:val="none" w:sz="0" w:space="0" w:color="auto"/>
      </w:divBdr>
    </w:div>
    <w:div w:id="1515456003">
      <w:bodyDiv w:val="1"/>
      <w:marLeft w:val="0"/>
      <w:marRight w:val="0"/>
      <w:marTop w:val="0"/>
      <w:marBottom w:val="0"/>
      <w:divBdr>
        <w:top w:val="none" w:sz="0" w:space="0" w:color="auto"/>
        <w:left w:val="none" w:sz="0" w:space="0" w:color="auto"/>
        <w:bottom w:val="none" w:sz="0" w:space="0" w:color="auto"/>
        <w:right w:val="none" w:sz="0" w:space="0" w:color="auto"/>
      </w:divBdr>
    </w:div>
    <w:div w:id="1520049013">
      <w:bodyDiv w:val="1"/>
      <w:marLeft w:val="0"/>
      <w:marRight w:val="0"/>
      <w:marTop w:val="0"/>
      <w:marBottom w:val="0"/>
      <w:divBdr>
        <w:top w:val="none" w:sz="0" w:space="0" w:color="auto"/>
        <w:left w:val="none" w:sz="0" w:space="0" w:color="auto"/>
        <w:bottom w:val="none" w:sz="0" w:space="0" w:color="auto"/>
        <w:right w:val="none" w:sz="0" w:space="0" w:color="auto"/>
      </w:divBdr>
    </w:div>
    <w:div w:id="1554535878">
      <w:bodyDiv w:val="1"/>
      <w:marLeft w:val="0"/>
      <w:marRight w:val="0"/>
      <w:marTop w:val="0"/>
      <w:marBottom w:val="0"/>
      <w:divBdr>
        <w:top w:val="none" w:sz="0" w:space="0" w:color="auto"/>
        <w:left w:val="none" w:sz="0" w:space="0" w:color="auto"/>
        <w:bottom w:val="none" w:sz="0" w:space="0" w:color="auto"/>
        <w:right w:val="none" w:sz="0" w:space="0" w:color="auto"/>
      </w:divBdr>
      <w:divsChild>
        <w:div w:id="1898197695">
          <w:marLeft w:val="0"/>
          <w:marRight w:val="0"/>
          <w:marTop w:val="0"/>
          <w:marBottom w:val="0"/>
          <w:divBdr>
            <w:top w:val="none" w:sz="0" w:space="0" w:color="auto"/>
            <w:left w:val="none" w:sz="0" w:space="0" w:color="auto"/>
            <w:bottom w:val="none" w:sz="0" w:space="0" w:color="auto"/>
            <w:right w:val="none" w:sz="0" w:space="0" w:color="auto"/>
          </w:divBdr>
          <w:divsChild>
            <w:div w:id="1810592869">
              <w:marLeft w:val="0"/>
              <w:marRight w:val="0"/>
              <w:marTop w:val="0"/>
              <w:marBottom w:val="0"/>
              <w:divBdr>
                <w:top w:val="none" w:sz="0" w:space="0" w:color="auto"/>
                <w:left w:val="none" w:sz="0" w:space="0" w:color="auto"/>
                <w:bottom w:val="none" w:sz="0" w:space="0" w:color="auto"/>
                <w:right w:val="none" w:sz="0" w:space="0" w:color="auto"/>
              </w:divBdr>
              <w:divsChild>
                <w:div w:id="139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5582">
      <w:bodyDiv w:val="1"/>
      <w:marLeft w:val="0"/>
      <w:marRight w:val="0"/>
      <w:marTop w:val="0"/>
      <w:marBottom w:val="0"/>
      <w:divBdr>
        <w:top w:val="none" w:sz="0" w:space="0" w:color="auto"/>
        <w:left w:val="none" w:sz="0" w:space="0" w:color="auto"/>
        <w:bottom w:val="none" w:sz="0" w:space="0" w:color="auto"/>
        <w:right w:val="none" w:sz="0" w:space="0" w:color="auto"/>
      </w:divBdr>
    </w:div>
    <w:div w:id="1693798520">
      <w:bodyDiv w:val="1"/>
      <w:marLeft w:val="0"/>
      <w:marRight w:val="0"/>
      <w:marTop w:val="0"/>
      <w:marBottom w:val="0"/>
      <w:divBdr>
        <w:top w:val="none" w:sz="0" w:space="0" w:color="auto"/>
        <w:left w:val="none" w:sz="0" w:space="0" w:color="auto"/>
        <w:bottom w:val="none" w:sz="0" w:space="0" w:color="auto"/>
        <w:right w:val="none" w:sz="0" w:space="0" w:color="auto"/>
      </w:divBdr>
    </w:div>
    <w:div w:id="1695157836">
      <w:bodyDiv w:val="1"/>
      <w:marLeft w:val="0"/>
      <w:marRight w:val="0"/>
      <w:marTop w:val="0"/>
      <w:marBottom w:val="0"/>
      <w:divBdr>
        <w:top w:val="none" w:sz="0" w:space="0" w:color="auto"/>
        <w:left w:val="none" w:sz="0" w:space="0" w:color="auto"/>
        <w:bottom w:val="none" w:sz="0" w:space="0" w:color="auto"/>
        <w:right w:val="none" w:sz="0" w:space="0" w:color="auto"/>
      </w:divBdr>
    </w:div>
    <w:div w:id="1724864075">
      <w:bodyDiv w:val="1"/>
      <w:marLeft w:val="0"/>
      <w:marRight w:val="0"/>
      <w:marTop w:val="0"/>
      <w:marBottom w:val="0"/>
      <w:divBdr>
        <w:top w:val="none" w:sz="0" w:space="0" w:color="auto"/>
        <w:left w:val="none" w:sz="0" w:space="0" w:color="auto"/>
        <w:bottom w:val="none" w:sz="0" w:space="0" w:color="auto"/>
        <w:right w:val="none" w:sz="0" w:space="0" w:color="auto"/>
      </w:divBdr>
    </w:div>
    <w:div w:id="1743017390">
      <w:bodyDiv w:val="1"/>
      <w:marLeft w:val="0"/>
      <w:marRight w:val="0"/>
      <w:marTop w:val="0"/>
      <w:marBottom w:val="0"/>
      <w:divBdr>
        <w:top w:val="none" w:sz="0" w:space="0" w:color="auto"/>
        <w:left w:val="none" w:sz="0" w:space="0" w:color="auto"/>
        <w:bottom w:val="none" w:sz="0" w:space="0" w:color="auto"/>
        <w:right w:val="none" w:sz="0" w:space="0" w:color="auto"/>
      </w:divBdr>
    </w:div>
    <w:div w:id="1888953265">
      <w:bodyDiv w:val="1"/>
      <w:marLeft w:val="0"/>
      <w:marRight w:val="0"/>
      <w:marTop w:val="0"/>
      <w:marBottom w:val="0"/>
      <w:divBdr>
        <w:top w:val="none" w:sz="0" w:space="0" w:color="auto"/>
        <w:left w:val="none" w:sz="0" w:space="0" w:color="auto"/>
        <w:bottom w:val="none" w:sz="0" w:space="0" w:color="auto"/>
        <w:right w:val="none" w:sz="0" w:space="0" w:color="auto"/>
      </w:divBdr>
    </w:div>
    <w:div w:id="1893105561">
      <w:bodyDiv w:val="1"/>
      <w:marLeft w:val="0"/>
      <w:marRight w:val="0"/>
      <w:marTop w:val="0"/>
      <w:marBottom w:val="0"/>
      <w:divBdr>
        <w:top w:val="none" w:sz="0" w:space="0" w:color="auto"/>
        <w:left w:val="none" w:sz="0" w:space="0" w:color="auto"/>
        <w:bottom w:val="none" w:sz="0" w:space="0" w:color="auto"/>
        <w:right w:val="none" w:sz="0" w:space="0" w:color="auto"/>
      </w:divBdr>
      <w:divsChild>
        <w:div w:id="563221608">
          <w:marLeft w:val="0"/>
          <w:marRight w:val="0"/>
          <w:marTop w:val="0"/>
          <w:marBottom w:val="0"/>
          <w:divBdr>
            <w:top w:val="none" w:sz="0" w:space="0" w:color="auto"/>
            <w:left w:val="none" w:sz="0" w:space="0" w:color="auto"/>
            <w:bottom w:val="none" w:sz="0" w:space="0" w:color="auto"/>
            <w:right w:val="none" w:sz="0" w:space="0" w:color="auto"/>
          </w:divBdr>
          <w:divsChild>
            <w:div w:id="1668316650">
              <w:marLeft w:val="0"/>
              <w:marRight w:val="0"/>
              <w:marTop w:val="0"/>
              <w:marBottom w:val="0"/>
              <w:divBdr>
                <w:top w:val="none" w:sz="0" w:space="0" w:color="auto"/>
                <w:left w:val="none" w:sz="0" w:space="0" w:color="auto"/>
                <w:bottom w:val="none" w:sz="0" w:space="0" w:color="auto"/>
                <w:right w:val="none" w:sz="0" w:space="0" w:color="auto"/>
              </w:divBdr>
              <w:divsChild>
                <w:div w:id="10278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775">
      <w:bodyDiv w:val="1"/>
      <w:marLeft w:val="0"/>
      <w:marRight w:val="0"/>
      <w:marTop w:val="0"/>
      <w:marBottom w:val="0"/>
      <w:divBdr>
        <w:top w:val="none" w:sz="0" w:space="0" w:color="auto"/>
        <w:left w:val="none" w:sz="0" w:space="0" w:color="auto"/>
        <w:bottom w:val="none" w:sz="0" w:space="0" w:color="auto"/>
        <w:right w:val="none" w:sz="0" w:space="0" w:color="auto"/>
      </w:divBdr>
    </w:div>
    <w:div w:id="1909026610">
      <w:bodyDiv w:val="1"/>
      <w:marLeft w:val="0"/>
      <w:marRight w:val="0"/>
      <w:marTop w:val="0"/>
      <w:marBottom w:val="0"/>
      <w:divBdr>
        <w:top w:val="none" w:sz="0" w:space="0" w:color="auto"/>
        <w:left w:val="none" w:sz="0" w:space="0" w:color="auto"/>
        <w:bottom w:val="none" w:sz="0" w:space="0" w:color="auto"/>
        <w:right w:val="none" w:sz="0" w:space="0" w:color="auto"/>
      </w:divBdr>
    </w:div>
    <w:div w:id="1928153779">
      <w:bodyDiv w:val="1"/>
      <w:marLeft w:val="0"/>
      <w:marRight w:val="0"/>
      <w:marTop w:val="0"/>
      <w:marBottom w:val="0"/>
      <w:divBdr>
        <w:top w:val="none" w:sz="0" w:space="0" w:color="auto"/>
        <w:left w:val="none" w:sz="0" w:space="0" w:color="auto"/>
        <w:bottom w:val="none" w:sz="0" w:space="0" w:color="auto"/>
        <w:right w:val="none" w:sz="0" w:space="0" w:color="auto"/>
      </w:divBdr>
    </w:div>
    <w:div w:id="1988237360">
      <w:bodyDiv w:val="1"/>
      <w:marLeft w:val="0"/>
      <w:marRight w:val="0"/>
      <w:marTop w:val="0"/>
      <w:marBottom w:val="0"/>
      <w:divBdr>
        <w:top w:val="none" w:sz="0" w:space="0" w:color="auto"/>
        <w:left w:val="none" w:sz="0" w:space="0" w:color="auto"/>
        <w:bottom w:val="none" w:sz="0" w:space="0" w:color="auto"/>
        <w:right w:val="none" w:sz="0" w:space="0" w:color="auto"/>
      </w:divBdr>
      <w:divsChild>
        <w:div w:id="2124499456">
          <w:marLeft w:val="0"/>
          <w:marRight w:val="0"/>
          <w:marTop w:val="0"/>
          <w:marBottom w:val="0"/>
          <w:divBdr>
            <w:top w:val="none" w:sz="0" w:space="0" w:color="auto"/>
            <w:left w:val="none" w:sz="0" w:space="0" w:color="auto"/>
            <w:bottom w:val="none" w:sz="0" w:space="0" w:color="auto"/>
            <w:right w:val="none" w:sz="0" w:space="0" w:color="auto"/>
          </w:divBdr>
        </w:div>
        <w:div w:id="2072345165">
          <w:marLeft w:val="0"/>
          <w:marRight w:val="0"/>
          <w:marTop w:val="0"/>
          <w:marBottom w:val="0"/>
          <w:divBdr>
            <w:top w:val="none" w:sz="0" w:space="0" w:color="auto"/>
            <w:left w:val="none" w:sz="0" w:space="0" w:color="auto"/>
            <w:bottom w:val="none" w:sz="0" w:space="0" w:color="auto"/>
            <w:right w:val="none" w:sz="0" w:space="0" w:color="auto"/>
          </w:divBdr>
        </w:div>
      </w:divsChild>
    </w:div>
    <w:div w:id="2029482392">
      <w:bodyDiv w:val="1"/>
      <w:marLeft w:val="0"/>
      <w:marRight w:val="0"/>
      <w:marTop w:val="0"/>
      <w:marBottom w:val="0"/>
      <w:divBdr>
        <w:top w:val="none" w:sz="0" w:space="0" w:color="auto"/>
        <w:left w:val="none" w:sz="0" w:space="0" w:color="auto"/>
        <w:bottom w:val="none" w:sz="0" w:space="0" w:color="auto"/>
        <w:right w:val="none" w:sz="0" w:space="0" w:color="auto"/>
      </w:divBdr>
    </w:div>
    <w:div w:id="2052342260">
      <w:bodyDiv w:val="1"/>
      <w:marLeft w:val="0"/>
      <w:marRight w:val="0"/>
      <w:marTop w:val="0"/>
      <w:marBottom w:val="0"/>
      <w:divBdr>
        <w:top w:val="none" w:sz="0" w:space="0" w:color="auto"/>
        <w:left w:val="none" w:sz="0" w:space="0" w:color="auto"/>
        <w:bottom w:val="none" w:sz="0" w:space="0" w:color="auto"/>
        <w:right w:val="none" w:sz="0" w:space="0" w:color="auto"/>
      </w:divBdr>
    </w:div>
    <w:div w:id="2062291991">
      <w:bodyDiv w:val="1"/>
      <w:marLeft w:val="0"/>
      <w:marRight w:val="0"/>
      <w:marTop w:val="0"/>
      <w:marBottom w:val="0"/>
      <w:divBdr>
        <w:top w:val="none" w:sz="0" w:space="0" w:color="auto"/>
        <w:left w:val="none" w:sz="0" w:space="0" w:color="auto"/>
        <w:bottom w:val="none" w:sz="0" w:space="0" w:color="auto"/>
        <w:right w:val="none" w:sz="0" w:space="0" w:color="auto"/>
      </w:divBdr>
    </w:div>
    <w:div w:id="2078702609">
      <w:bodyDiv w:val="1"/>
      <w:marLeft w:val="0"/>
      <w:marRight w:val="0"/>
      <w:marTop w:val="0"/>
      <w:marBottom w:val="0"/>
      <w:divBdr>
        <w:top w:val="none" w:sz="0" w:space="0" w:color="auto"/>
        <w:left w:val="none" w:sz="0" w:space="0" w:color="auto"/>
        <w:bottom w:val="none" w:sz="0" w:space="0" w:color="auto"/>
        <w:right w:val="none" w:sz="0" w:space="0" w:color="auto"/>
      </w:divBdr>
      <w:divsChild>
        <w:div w:id="217674002">
          <w:marLeft w:val="0"/>
          <w:marRight w:val="0"/>
          <w:marTop w:val="0"/>
          <w:marBottom w:val="0"/>
          <w:divBdr>
            <w:top w:val="none" w:sz="0" w:space="0" w:color="auto"/>
            <w:left w:val="none" w:sz="0" w:space="0" w:color="auto"/>
            <w:bottom w:val="none" w:sz="0" w:space="0" w:color="auto"/>
            <w:right w:val="none" w:sz="0" w:space="0" w:color="auto"/>
          </w:divBdr>
        </w:div>
        <w:div w:id="226498141">
          <w:marLeft w:val="0"/>
          <w:marRight w:val="0"/>
          <w:marTop w:val="0"/>
          <w:marBottom w:val="0"/>
          <w:divBdr>
            <w:top w:val="none" w:sz="0" w:space="0" w:color="auto"/>
            <w:left w:val="none" w:sz="0" w:space="0" w:color="auto"/>
            <w:bottom w:val="none" w:sz="0" w:space="0" w:color="auto"/>
            <w:right w:val="none" w:sz="0" w:space="0" w:color="auto"/>
          </w:divBdr>
        </w:div>
        <w:div w:id="251012356">
          <w:marLeft w:val="0"/>
          <w:marRight w:val="0"/>
          <w:marTop w:val="0"/>
          <w:marBottom w:val="0"/>
          <w:divBdr>
            <w:top w:val="none" w:sz="0" w:space="0" w:color="auto"/>
            <w:left w:val="none" w:sz="0" w:space="0" w:color="auto"/>
            <w:bottom w:val="none" w:sz="0" w:space="0" w:color="auto"/>
            <w:right w:val="none" w:sz="0" w:space="0" w:color="auto"/>
          </w:divBdr>
        </w:div>
        <w:div w:id="418135647">
          <w:marLeft w:val="0"/>
          <w:marRight w:val="0"/>
          <w:marTop w:val="0"/>
          <w:marBottom w:val="0"/>
          <w:divBdr>
            <w:top w:val="none" w:sz="0" w:space="0" w:color="auto"/>
            <w:left w:val="none" w:sz="0" w:space="0" w:color="auto"/>
            <w:bottom w:val="none" w:sz="0" w:space="0" w:color="auto"/>
            <w:right w:val="none" w:sz="0" w:space="0" w:color="auto"/>
          </w:divBdr>
        </w:div>
        <w:div w:id="574096463">
          <w:marLeft w:val="0"/>
          <w:marRight w:val="0"/>
          <w:marTop w:val="0"/>
          <w:marBottom w:val="0"/>
          <w:divBdr>
            <w:top w:val="none" w:sz="0" w:space="0" w:color="auto"/>
            <w:left w:val="none" w:sz="0" w:space="0" w:color="auto"/>
            <w:bottom w:val="none" w:sz="0" w:space="0" w:color="auto"/>
            <w:right w:val="none" w:sz="0" w:space="0" w:color="auto"/>
          </w:divBdr>
        </w:div>
        <w:div w:id="1255554196">
          <w:marLeft w:val="0"/>
          <w:marRight w:val="0"/>
          <w:marTop w:val="0"/>
          <w:marBottom w:val="0"/>
          <w:divBdr>
            <w:top w:val="none" w:sz="0" w:space="0" w:color="auto"/>
            <w:left w:val="none" w:sz="0" w:space="0" w:color="auto"/>
            <w:bottom w:val="none" w:sz="0" w:space="0" w:color="auto"/>
            <w:right w:val="none" w:sz="0" w:space="0" w:color="auto"/>
          </w:divBdr>
        </w:div>
        <w:div w:id="1397360020">
          <w:marLeft w:val="0"/>
          <w:marRight w:val="0"/>
          <w:marTop w:val="0"/>
          <w:marBottom w:val="0"/>
          <w:divBdr>
            <w:top w:val="none" w:sz="0" w:space="0" w:color="auto"/>
            <w:left w:val="none" w:sz="0" w:space="0" w:color="auto"/>
            <w:bottom w:val="none" w:sz="0" w:space="0" w:color="auto"/>
            <w:right w:val="none" w:sz="0" w:space="0" w:color="auto"/>
          </w:divBdr>
        </w:div>
        <w:div w:id="1647540832">
          <w:marLeft w:val="0"/>
          <w:marRight w:val="0"/>
          <w:marTop w:val="0"/>
          <w:marBottom w:val="0"/>
          <w:divBdr>
            <w:top w:val="none" w:sz="0" w:space="0" w:color="auto"/>
            <w:left w:val="none" w:sz="0" w:space="0" w:color="auto"/>
            <w:bottom w:val="none" w:sz="0" w:space="0" w:color="auto"/>
            <w:right w:val="none" w:sz="0" w:space="0" w:color="auto"/>
          </w:divBdr>
        </w:div>
        <w:div w:id="1653753072">
          <w:marLeft w:val="0"/>
          <w:marRight w:val="0"/>
          <w:marTop w:val="0"/>
          <w:marBottom w:val="0"/>
          <w:divBdr>
            <w:top w:val="none" w:sz="0" w:space="0" w:color="auto"/>
            <w:left w:val="none" w:sz="0" w:space="0" w:color="auto"/>
            <w:bottom w:val="none" w:sz="0" w:space="0" w:color="auto"/>
            <w:right w:val="none" w:sz="0" w:space="0" w:color="auto"/>
          </w:divBdr>
        </w:div>
        <w:div w:id="166639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ucc.ie/en/english/currentstudents/" TargetMode="External"/><Relationship Id="rId26" Type="http://schemas.openxmlformats.org/officeDocument/2006/relationships/hyperlink" Target="mailto:n.deady@ucc.ie" TargetMode="External"/><Relationship Id="rId39" Type="http://schemas.openxmlformats.org/officeDocument/2006/relationships/hyperlink" Target="https://libguides.ucc.ie/academicintegrity" TargetMode="External"/><Relationship Id="rId21" Type="http://schemas.openxmlformats.org/officeDocument/2006/relationships/hyperlink" Target="mailto:englishdepartment@ucc.ie" TargetMode="External"/><Relationship Id="rId34" Type="http://schemas.openxmlformats.org/officeDocument/2006/relationships/image" Target="media/image7.png"/><Relationship Id="rId42" Type="http://schemas.openxmlformats.org/officeDocument/2006/relationships/hyperlink" Target="https://www.ucc.ie/en/academicgov/policies/standards/academicintegrityforexaminationsandassessmentspolicy/" TargetMode="External"/><Relationship Id="rId47" Type="http://schemas.openxmlformats.org/officeDocument/2006/relationships/hyperlink" Target="http://www.ucc.ie/calendar/arts/art008.html"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http://canvas.ucc.ie" TargetMode="External"/><Relationship Id="rId11" Type="http://schemas.openxmlformats.org/officeDocument/2006/relationships/hyperlink" Target="http://www.ucc.ie/en/english/currentstudents/" TargetMode="External"/><Relationship Id="rId24" Type="http://schemas.openxmlformats.org/officeDocument/2006/relationships/hyperlink" Target="https://www.ucc.ie/en/english/currentstudent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www.qqi.ie/sites/default/files/2021-11/academic-integrity-guidelines.pdf" TargetMode="External"/><Relationship Id="rId45" Type="http://schemas.openxmlformats.org/officeDocument/2006/relationships/hyperlink" Target="http://www.ucc.ie/en/international/goabroadwithucc/abroad/exchange-u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nglishdepartment@ucc.ie" TargetMode="External"/><Relationship Id="rId31" Type="http://schemas.openxmlformats.org/officeDocument/2006/relationships/hyperlink" Target="http://sit.ucc.ie" TargetMode="External"/><Relationship Id="rId44" Type="http://schemas.openxmlformats.org/officeDocument/2006/relationships/hyperlink" Target="https://www.ucc.ie/en/academicgov/policies/standards/academicintegrityforexaminationsandassessmentspolicy/"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Roddy@ucc.ie" TargetMode="External"/><Relationship Id="rId27" Type="http://schemas.openxmlformats.org/officeDocument/2006/relationships/hyperlink" Target="http://skillscentre.ucc.ie/" TargetMode="External"/><Relationship Id="rId30" Type="http://schemas.openxmlformats.org/officeDocument/2006/relationships/hyperlink" Target="mailto:sit@ucc.ie" TargetMode="External"/><Relationship Id="rId35" Type="http://schemas.openxmlformats.org/officeDocument/2006/relationships/image" Target="media/image8.png"/><Relationship Id="rId43" Type="http://schemas.openxmlformats.org/officeDocument/2006/relationships/hyperlink" Target="https://www.ucc.ie/en/media/support/academicsecretariat/policies/examinations/UCCGuidetoExaminationsandAssessmentPGResearchAppeals_v9.pdf"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rooney@ucc.ie" TargetMode="External"/><Relationship Id="rId25" Type="http://schemas.openxmlformats.org/officeDocument/2006/relationships/hyperlink" Target="http://www.booleweb.ucc.ie" TargetMode="External"/><Relationship Id="rId33" Type="http://schemas.openxmlformats.org/officeDocument/2006/relationships/image" Target="media/image6.png"/><Relationship Id="rId38" Type="http://schemas.openxmlformats.org/officeDocument/2006/relationships/hyperlink" Target="https://www.ucc.ie/en/skillscentre/academic-integrity/" TargetMode="External"/><Relationship Id="rId46" Type="http://schemas.openxmlformats.org/officeDocument/2006/relationships/hyperlink" Target="http://www.ucc.ie/calendar/arts/art041.html" TargetMode="External"/><Relationship Id="rId20" Type="http://schemas.openxmlformats.org/officeDocument/2006/relationships/hyperlink" Target="https://www.gutenberg.org/files/9622/9622-h/9622-h.htm" TargetMode="External"/><Relationship Id="rId41" Type="http://schemas.openxmlformats.org/officeDocument/2006/relationships/hyperlink" Target="https://www.ucc.ie/en/academicgov/policies/standards/academicintegrityforexaminationsandassessmentspolic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hyperlink" Target="https://www.ucc.ie/en/english/currentstudents/" TargetMode="External"/><Relationship Id="rId28" Type="http://schemas.openxmlformats.org/officeDocument/2006/relationships/hyperlink" Target="http://owl.english.purdue.edu" TargetMode="External"/><Relationship Id="rId36" Type="http://schemas.openxmlformats.org/officeDocument/2006/relationships/image" Target="media/image9.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507320-65A8-4143-8F19-8B986E77D7DC}">
  <ds:schemaRefs>
    <ds:schemaRef ds:uri="http://schemas.openxmlformats.org/officeDocument/2006/bibliography"/>
  </ds:schemaRefs>
</ds:datastoreItem>
</file>

<file path=customXml/itemProps2.xml><?xml version="1.0" encoding="utf-8"?>
<ds:datastoreItem xmlns:ds="http://schemas.openxmlformats.org/officeDocument/2006/customXml" ds:itemID="{4FAA1474-C3AF-42D9-80B5-1398F93ECA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2C1366-8160-4196-BA59-8258F491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360D6-8C88-4821-85F4-5D18423AE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10705</Words>
  <Characters>61801</Characters>
  <Application>Microsoft Office Word</Application>
  <DocSecurity>0</DocSecurity>
  <Lines>515</Lines>
  <Paragraphs>144</Paragraphs>
  <ScaleCrop>false</ScaleCrop>
  <Manager/>
  <Company>Computer Centre</Company>
  <LinksUpToDate>false</LinksUpToDate>
  <CharactersWithSpaces>72362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COLLEGE CORK</dc:title>
  <dc:subject/>
  <dc:creator>UCC</dc:creator>
  <cp:keywords/>
  <dc:description/>
  <cp:lastModifiedBy>Elaine Hurley</cp:lastModifiedBy>
  <cp:revision>2</cp:revision>
  <cp:lastPrinted>2023-08-25T12:24:00Z</cp:lastPrinted>
  <dcterms:created xsi:type="dcterms:W3CDTF">2025-01-28T11:19:00Z</dcterms:created>
  <dcterms:modified xsi:type="dcterms:W3CDTF">2025-01-28T11:19:00Z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ies>
</file>