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FA72B04" w14:textId="3B2A100B" w:rsidR="00976926" w:rsidRPr="00E933DA" w:rsidRDefault="00976926" w:rsidP="00E933DA">
      <w:pPr>
        <w:jc w:val="both"/>
      </w:pPr>
    </w:p>
    <w:p w14:paraId="212BA2F4" w14:textId="1C850945" w:rsidR="002D42F8" w:rsidRPr="002D42F8" w:rsidRDefault="002D42F8" w:rsidP="00E933DA">
      <w:pPr>
        <w:jc w:val="both"/>
        <w:rPr>
          <w:rFonts w:cstheme="minorHAnsi"/>
          <w:b/>
          <w:bCs/>
        </w:rPr>
      </w:pPr>
      <w:r w:rsidRPr="002D42F8">
        <w:rPr>
          <w:rFonts w:cstheme="minorHAnsi"/>
          <w:b/>
          <w:bCs/>
        </w:rPr>
        <w:t>Title</w:t>
      </w:r>
    </w:p>
    <w:p w14:paraId="3D1AA06D" w14:textId="11F40ED7" w:rsidR="002D42F8" w:rsidRDefault="00746547" w:rsidP="00E933DA">
      <w:pPr>
        <w:jc w:val="both"/>
        <w:rPr>
          <w:rFonts w:cstheme="minorHAnsi"/>
        </w:rPr>
      </w:pPr>
      <w:r>
        <w:rPr>
          <w:rFonts w:cstheme="minorHAnsi"/>
        </w:rPr>
        <w:t>Is Christmas</w:t>
      </w:r>
      <w:r w:rsidR="002D42F8">
        <w:rPr>
          <w:rFonts w:cstheme="minorHAnsi"/>
        </w:rPr>
        <w:t xml:space="preserve"> is coming early for stroke patients, </w:t>
      </w:r>
      <w:r w:rsidR="00805573">
        <w:rPr>
          <w:rFonts w:cstheme="minorHAnsi"/>
        </w:rPr>
        <w:t>families,</w:t>
      </w:r>
      <w:r w:rsidR="002D42F8">
        <w:rPr>
          <w:rFonts w:cstheme="minorHAnsi"/>
        </w:rPr>
        <w:t xml:space="preserve"> and professionals</w:t>
      </w:r>
      <w:r>
        <w:rPr>
          <w:rFonts w:cstheme="minorHAnsi"/>
        </w:rPr>
        <w:t>?</w:t>
      </w:r>
    </w:p>
    <w:p w14:paraId="45FCFEEC" w14:textId="77777777" w:rsidR="002D42F8" w:rsidRDefault="002D42F8" w:rsidP="00E933DA">
      <w:pPr>
        <w:jc w:val="both"/>
        <w:rPr>
          <w:rFonts w:cstheme="minorHAnsi"/>
        </w:rPr>
      </w:pPr>
    </w:p>
    <w:p w14:paraId="14F89C80" w14:textId="348309AC" w:rsidR="002D42F8" w:rsidRPr="002D42F8" w:rsidRDefault="002D42F8" w:rsidP="00E933DA">
      <w:pPr>
        <w:jc w:val="both"/>
        <w:rPr>
          <w:rFonts w:cstheme="minorHAnsi"/>
          <w:b/>
          <w:bCs/>
        </w:rPr>
      </w:pPr>
      <w:r w:rsidRPr="002D42F8">
        <w:rPr>
          <w:rFonts w:cstheme="minorHAnsi"/>
          <w:b/>
          <w:bCs/>
        </w:rPr>
        <w:t>Authors</w:t>
      </w:r>
    </w:p>
    <w:p w14:paraId="60C47E87" w14:textId="69837B74" w:rsidR="002D42F8" w:rsidRDefault="002D42F8" w:rsidP="00E933DA">
      <w:pPr>
        <w:jc w:val="both"/>
      </w:pPr>
      <w:r>
        <w:rPr>
          <w:rFonts w:cstheme="minorHAnsi"/>
        </w:rPr>
        <w:t xml:space="preserve">Dr </w:t>
      </w:r>
      <w:r w:rsidRPr="0017309C">
        <w:rPr>
          <w:rFonts w:cstheme="minorHAnsi"/>
        </w:rPr>
        <w:t xml:space="preserve">Irene Hartigan, </w:t>
      </w:r>
      <w:r w:rsidRPr="00805573">
        <w:rPr>
          <w:rFonts w:cstheme="minorHAnsi"/>
          <w:b/>
          <w:bCs/>
        </w:rPr>
        <w:t>Nurse Lecturer</w:t>
      </w:r>
      <w:r w:rsidRPr="0017309C">
        <w:rPr>
          <w:rFonts w:cstheme="minorHAnsi"/>
        </w:rPr>
        <w:t>,</w:t>
      </w:r>
      <w:r w:rsidR="00805573">
        <w:rPr>
          <w:rFonts w:cstheme="minorHAnsi"/>
        </w:rPr>
        <w:t xml:space="preserve"> UCC,</w:t>
      </w:r>
      <w:r w:rsidRPr="0017309C">
        <w:rPr>
          <w:rFonts w:cstheme="minorHAnsi"/>
        </w:rPr>
        <w:t xml:space="preserve"> Marie Condon, </w:t>
      </w:r>
      <w:r w:rsidRPr="00805573">
        <w:rPr>
          <w:rFonts w:cstheme="minorHAnsi"/>
          <w:b/>
          <w:bCs/>
        </w:rPr>
        <w:t>Senior Physiotherapy</w:t>
      </w:r>
      <w:r w:rsidRPr="0017309C">
        <w:rPr>
          <w:rFonts w:cstheme="minorHAnsi"/>
        </w:rPr>
        <w:t xml:space="preserve">, CUH, Anne Barrett, </w:t>
      </w:r>
      <w:r w:rsidRPr="00805573">
        <w:rPr>
          <w:rFonts w:cstheme="minorHAnsi"/>
          <w:b/>
          <w:bCs/>
        </w:rPr>
        <w:t>Speech and Language Therapist,</w:t>
      </w:r>
      <w:r w:rsidRPr="0017309C">
        <w:rPr>
          <w:rFonts w:cstheme="minorHAnsi"/>
        </w:rPr>
        <w:t xml:space="preserve"> CUH, Lucy Pope, </w:t>
      </w:r>
      <w:r w:rsidRPr="00805573">
        <w:rPr>
          <w:rFonts w:cstheme="minorHAnsi"/>
          <w:b/>
          <w:bCs/>
        </w:rPr>
        <w:t>Senior Speech and Language Therapist</w:t>
      </w:r>
      <w:r w:rsidRPr="0017309C">
        <w:rPr>
          <w:rFonts w:cstheme="minorHAnsi"/>
        </w:rPr>
        <w:t>, CUH</w:t>
      </w:r>
      <w:r>
        <w:rPr>
          <w:rFonts w:cstheme="minorHAnsi"/>
        </w:rPr>
        <w:t xml:space="preserve">, </w:t>
      </w:r>
      <w:r w:rsidR="00AE3016">
        <w:rPr>
          <w:rFonts w:cstheme="minorHAnsi"/>
        </w:rPr>
        <w:t xml:space="preserve">Miriam Goulding, </w:t>
      </w:r>
      <w:r w:rsidR="00AE3016" w:rsidRPr="00805573">
        <w:rPr>
          <w:rFonts w:cstheme="minorHAnsi"/>
          <w:b/>
          <w:bCs/>
        </w:rPr>
        <w:t xml:space="preserve">Speech and Language Therapist </w:t>
      </w:r>
      <w:r w:rsidR="00AE3016">
        <w:rPr>
          <w:rFonts w:cstheme="minorHAnsi"/>
        </w:rPr>
        <w:t xml:space="preserve">Graduate UCC, </w:t>
      </w:r>
      <w:r w:rsidRPr="0017309C">
        <w:rPr>
          <w:rFonts w:cstheme="minorHAnsi"/>
        </w:rPr>
        <w:t xml:space="preserve">Louise O’Regan, </w:t>
      </w:r>
      <w:r w:rsidRPr="00805573">
        <w:rPr>
          <w:rFonts w:cstheme="minorHAnsi"/>
          <w:b/>
          <w:bCs/>
        </w:rPr>
        <w:t>Senior Occupational Therapist</w:t>
      </w:r>
      <w:r w:rsidRPr="0017309C">
        <w:rPr>
          <w:rFonts w:cstheme="minorHAnsi"/>
        </w:rPr>
        <w:t>, CUH</w:t>
      </w:r>
      <w:r>
        <w:rPr>
          <w:rFonts w:cstheme="minorHAnsi"/>
        </w:rPr>
        <w:t xml:space="preserve">, </w:t>
      </w:r>
      <w:r w:rsidRPr="008B187E">
        <w:rPr>
          <w:rFonts w:cstheme="minorHAnsi"/>
          <w:lang w:val="pt-PT"/>
        </w:rPr>
        <w:t xml:space="preserve">Inês Saramago, </w:t>
      </w:r>
      <w:r w:rsidRPr="00805573">
        <w:rPr>
          <w:rFonts w:cstheme="minorHAnsi"/>
          <w:b/>
          <w:bCs/>
        </w:rPr>
        <w:t>Stroke Clinical Nurse Specialist</w:t>
      </w:r>
      <w:r>
        <w:rPr>
          <w:rFonts w:cstheme="minorHAnsi"/>
        </w:rPr>
        <w:t xml:space="preserve"> and Dr </w:t>
      </w:r>
      <w:r w:rsidRPr="0017309C">
        <w:rPr>
          <w:rFonts w:cstheme="minorHAnsi"/>
        </w:rPr>
        <w:t>Rónán</w:t>
      </w:r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O’Caoimh</w:t>
      </w:r>
      <w:proofErr w:type="spellEnd"/>
      <w:r>
        <w:rPr>
          <w:rFonts w:cstheme="minorHAnsi"/>
        </w:rPr>
        <w:t xml:space="preserve">, </w:t>
      </w:r>
      <w:r w:rsidRPr="00805573">
        <w:rPr>
          <w:rFonts w:cstheme="minorHAnsi"/>
          <w:b/>
          <w:bCs/>
        </w:rPr>
        <w:t>Geriatrician,</w:t>
      </w:r>
      <w:r>
        <w:rPr>
          <w:rFonts w:cstheme="minorHAnsi"/>
        </w:rPr>
        <w:t xml:space="preserve"> Mercy University Hospital Cork.</w:t>
      </w:r>
    </w:p>
    <w:p w14:paraId="6E1B8EE4" w14:textId="2216E8FF" w:rsidR="002D42F8" w:rsidRDefault="002D42F8" w:rsidP="00E933DA">
      <w:pPr>
        <w:jc w:val="both"/>
      </w:pPr>
    </w:p>
    <w:p w14:paraId="63F54C7C" w14:textId="0915B373" w:rsidR="002D42F8" w:rsidRPr="002D42F8" w:rsidRDefault="002D42F8" w:rsidP="00E933DA">
      <w:pPr>
        <w:jc w:val="both"/>
        <w:rPr>
          <w:b/>
          <w:bCs/>
        </w:rPr>
      </w:pPr>
      <w:r w:rsidRPr="002D42F8">
        <w:rPr>
          <w:b/>
          <w:bCs/>
        </w:rPr>
        <w:t>Story</w:t>
      </w:r>
    </w:p>
    <w:p w14:paraId="209201CB" w14:textId="77777777" w:rsidR="002D42F8" w:rsidRDefault="002D42F8" w:rsidP="00E933DA">
      <w:pPr>
        <w:jc w:val="both"/>
      </w:pPr>
    </w:p>
    <w:p w14:paraId="5BD65673" w14:textId="297AE93D" w:rsidR="00B2740B" w:rsidRPr="00E933DA" w:rsidRDefault="00976926" w:rsidP="00E933DA">
      <w:pPr>
        <w:jc w:val="both"/>
      </w:pPr>
      <w:r w:rsidRPr="00E933DA">
        <w:t>In anticipation of the National Stroke Strategy 2020-2025 which is due to be launched a</w:t>
      </w:r>
      <w:r w:rsidR="00AE3016">
        <w:t>head of Christmas</w:t>
      </w:r>
      <w:r w:rsidRPr="00E933DA">
        <w:t>, Dr Irene Hartigan along with her colleagues on the Cork Early Supported Discharge</w:t>
      </w:r>
      <w:r w:rsidR="00CF49A9" w:rsidRPr="00E933DA">
        <w:t xml:space="preserve"> (ESD)</w:t>
      </w:r>
      <w:r w:rsidRPr="00E933DA">
        <w:t xml:space="preserve"> team </w:t>
      </w:r>
      <w:r w:rsidR="00AE3016">
        <w:t xml:space="preserve">were delighted to </w:t>
      </w:r>
      <w:r w:rsidRPr="00E933DA">
        <w:t>contribute</w:t>
      </w:r>
      <w:r w:rsidR="00B2740B" w:rsidRPr="00E933DA">
        <w:t xml:space="preserve"> feedback as part of the</w:t>
      </w:r>
      <w:r w:rsidRPr="00E933DA">
        <w:t xml:space="preserve"> consultation process</w:t>
      </w:r>
      <w:r w:rsidR="00A57F14">
        <w:t xml:space="preserve"> un</w:t>
      </w:r>
      <w:r w:rsidR="00505A3D" w:rsidRPr="00505A3D">
        <w:t xml:space="preserve">der the </w:t>
      </w:r>
      <w:r w:rsidR="00A57F14">
        <w:t xml:space="preserve">HSE National Stroke </w:t>
      </w:r>
      <w:r w:rsidR="00505A3D" w:rsidRPr="00505A3D">
        <w:t xml:space="preserve">Clinical </w:t>
      </w:r>
      <w:proofErr w:type="spellStart"/>
      <w:r w:rsidR="00505A3D" w:rsidRPr="00505A3D">
        <w:t>Programme</w:t>
      </w:r>
      <w:proofErr w:type="spellEnd"/>
      <w:r w:rsidR="00A57F14">
        <w:t>.</w:t>
      </w:r>
    </w:p>
    <w:p w14:paraId="01A5282E" w14:textId="60D0C8E2" w:rsidR="00B2740B" w:rsidRPr="00E933DA" w:rsidRDefault="00976926" w:rsidP="00E933DA">
      <w:pPr>
        <w:jc w:val="both"/>
      </w:pPr>
      <w:r w:rsidRPr="00E933DA">
        <w:t>The strategy for stroke in Ireland represents a comprehensive approach to stroke services across the realms of prevention, acute care, restoration to life after stroke a</w:t>
      </w:r>
      <w:r w:rsidR="000D673F" w:rsidRPr="00E933DA">
        <w:t xml:space="preserve">s well as </w:t>
      </w:r>
      <w:r w:rsidRPr="00E933DA">
        <w:t>research and education in stroke for the next 5 years.</w:t>
      </w:r>
      <w:r w:rsidR="00B2740B" w:rsidRPr="00E933DA">
        <w:t xml:space="preserve"> As part of the €20m investment in stroke services, a substantial amount</w:t>
      </w:r>
      <w:r w:rsidR="00746547">
        <w:t xml:space="preserve"> of investment</w:t>
      </w:r>
      <w:r w:rsidR="00B2740B" w:rsidRPr="00E933DA">
        <w:t xml:space="preserve"> is needed for community rehabilitation to ensure patients are offered a client centric care plan. The strategy recommends the introduction of a stroke passport to allow patient</w:t>
      </w:r>
      <w:r w:rsidR="00CF49A9" w:rsidRPr="00E933DA">
        <w:t>s</w:t>
      </w:r>
      <w:r w:rsidR="00B2740B" w:rsidRPr="00E933DA">
        <w:t xml:space="preserve"> to keep clear and up-to-date records of treatment and support available throughout their rehabilitation. </w:t>
      </w:r>
    </w:p>
    <w:p w14:paraId="349C0FF8" w14:textId="23EF4B76" w:rsidR="00E933DA" w:rsidRDefault="000D673F" w:rsidP="00E933DA">
      <w:pPr>
        <w:jc w:val="both"/>
      </w:pPr>
      <w:r w:rsidRPr="00E933DA">
        <w:t>Coincidentally, f</w:t>
      </w:r>
      <w:r w:rsidR="00B2740B" w:rsidRPr="00E933DA">
        <w:t xml:space="preserve">rom a mixed methods study conducted by </w:t>
      </w:r>
      <w:r w:rsidR="00CF49A9" w:rsidRPr="00E933DA">
        <w:t>Irene</w:t>
      </w:r>
      <w:r w:rsidR="00505A3D">
        <w:t xml:space="preserve">, Marie, Louise, </w:t>
      </w:r>
      <w:proofErr w:type="gramStart"/>
      <w:r w:rsidR="00505A3D">
        <w:t>Anne</w:t>
      </w:r>
      <w:proofErr w:type="gramEnd"/>
      <w:r w:rsidR="00505A3D">
        <w:t xml:space="preserve"> and Miriam</w:t>
      </w:r>
      <w:r w:rsidR="00B2740B" w:rsidRPr="00E933DA">
        <w:t xml:space="preserve"> </w:t>
      </w:r>
      <w:r w:rsidRPr="00E933DA">
        <w:t>over the summer</w:t>
      </w:r>
      <w:r w:rsidR="00E933DA">
        <w:t>,</w:t>
      </w:r>
      <w:r w:rsidRPr="00E933DA">
        <w:t xml:space="preserve"> which </w:t>
      </w:r>
      <w:r w:rsidR="00CF49A9" w:rsidRPr="00E933DA">
        <w:t>evaluat</w:t>
      </w:r>
      <w:r w:rsidRPr="00E933DA">
        <w:t>ed</w:t>
      </w:r>
      <w:r w:rsidR="00CF49A9" w:rsidRPr="00E933DA">
        <w:t xml:space="preserve"> service </w:t>
      </w:r>
      <w:r w:rsidR="00805573" w:rsidRPr="00E933DA">
        <w:t>user</w:t>
      </w:r>
      <w:r w:rsidR="00805573">
        <w:t>s’</w:t>
      </w:r>
      <w:r w:rsidR="00CF49A9" w:rsidRPr="00E933DA">
        <w:t xml:space="preserve"> perspectives of</w:t>
      </w:r>
      <w:r w:rsidR="00505A3D">
        <w:t xml:space="preserve"> the </w:t>
      </w:r>
      <w:bookmarkStart w:id="0" w:name="_Hlk58331227"/>
      <w:r w:rsidR="00505A3D">
        <w:t>ESD</w:t>
      </w:r>
      <w:r w:rsidR="00CF49A9" w:rsidRPr="00E933DA">
        <w:t xml:space="preserve"> tele-rehabilitation </w:t>
      </w:r>
      <w:r w:rsidR="00746547">
        <w:t xml:space="preserve">service </w:t>
      </w:r>
      <w:r w:rsidR="00CF49A9" w:rsidRPr="00E933DA">
        <w:t>during the COVID-19 pandemic</w:t>
      </w:r>
      <w:bookmarkEnd w:id="0"/>
      <w:r w:rsidR="00CF49A9" w:rsidRPr="00E933DA">
        <w:t>, key findings emerged in support of a stroke passport or reference guide</w:t>
      </w:r>
      <w:r w:rsidR="00A57F14">
        <w:t>. This resource is needed</w:t>
      </w:r>
      <w:r w:rsidR="00CF49A9" w:rsidRPr="00E933DA">
        <w:t xml:space="preserve"> to educate patients and families post stroke and </w:t>
      </w:r>
      <w:r w:rsidR="00B2740B" w:rsidRPr="00E933DA">
        <w:t xml:space="preserve">to aid </w:t>
      </w:r>
      <w:r w:rsidR="002D42F8">
        <w:t xml:space="preserve">communication </w:t>
      </w:r>
      <w:r w:rsidR="00B2740B" w:rsidRPr="00E933DA">
        <w:t>flow</w:t>
      </w:r>
      <w:r w:rsidR="002D42F8">
        <w:t xml:space="preserve"> </w:t>
      </w:r>
      <w:r w:rsidR="00805573">
        <w:t xml:space="preserve">during the </w:t>
      </w:r>
      <w:r w:rsidR="00B2740B" w:rsidRPr="00E933DA">
        <w:t>transition</w:t>
      </w:r>
      <w:r w:rsidR="00805573">
        <w:t xml:space="preserve"> from hospital to home and onwards to connect with community</w:t>
      </w:r>
      <w:r w:rsidR="00B2740B" w:rsidRPr="00E933DA">
        <w:t xml:space="preserve"> stroke services. </w:t>
      </w:r>
    </w:p>
    <w:p w14:paraId="76C620B9" w14:textId="24BC4285" w:rsidR="000D673F" w:rsidRPr="002D42F8" w:rsidRDefault="00E933DA" w:rsidP="00E933DA">
      <w:pPr>
        <w:jc w:val="both"/>
        <w:rPr>
          <w:lang w:val="en-IE"/>
        </w:rPr>
      </w:pPr>
      <w:r w:rsidRPr="00E933DA">
        <w:rPr>
          <w:lang w:val="en-IE"/>
        </w:rPr>
        <w:t xml:space="preserve">Information and education are essential to assist patients and families, especially during stroke recovery. Communication of information is habitually provided in acute care settings. </w:t>
      </w:r>
      <w:r w:rsidR="00505A3D" w:rsidRPr="00505A3D">
        <w:rPr>
          <w:lang w:val="en-IE"/>
        </w:rPr>
        <w:t xml:space="preserve">Provision of information </w:t>
      </w:r>
      <w:r w:rsidR="00505A3D">
        <w:rPr>
          <w:lang w:val="en-IE"/>
        </w:rPr>
        <w:t>is central to</w:t>
      </w:r>
      <w:r w:rsidR="00505A3D" w:rsidRPr="00505A3D">
        <w:rPr>
          <w:lang w:val="en-IE"/>
        </w:rPr>
        <w:t xml:space="preserve"> effective rehabilitation and enabling interventions. </w:t>
      </w:r>
      <w:r w:rsidRPr="00E933DA">
        <w:rPr>
          <w:lang w:val="en-IE"/>
        </w:rPr>
        <w:t xml:space="preserve">Often, this is not at the right time or right place for patients to understand. </w:t>
      </w:r>
      <w:r w:rsidR="00A57F14">
        <w:rPr>
          <w:lang w:val="en-IE"/>
        </w:rPr>
        <w:t>Following</w:t>
      </w:r>
      <w:r w:rsidR="00505A3D">
        <w:rPr>
          <w:lang w:val="en-IE"/>
        </w:rPr>
        <w:t xml:space="preserve"> </w:t>
      </w:r>
      <w:r w:rsidRPr="00E933DA">
        <w:rPr>
          <w:lang w:val="en-IE"/>
        </w:rPr>
        <w:t xml:space="preserve">COVID-19 restrictions, family members </w:t>
      </w:r>
      <w:r w:rsidR="00505A3D">
        <w:rPr>
          <w:lang w:val="en-IE"/>
        </w:rPr>
        <w:t>were</w:t>
      </w:r>
      <w:r w:rsidRPr="00E933DA">
        <w:rPr>
          <w:lang w:val="en-IE"/>
        </w:rPr>
        <w:t xml:space="preserve"> not present during important moments of information exchange and rehabilitation instruction.   </w:t>
      </w:r>
      <w:r w:rsidR="000D673F" w:rsidRPr="00E933DA">
        <w:t>The absence of standardized patient friendly</w:t>
      </w:r>
      <w:r w:rsidR="00A57F14">
        <w:t xml:space="preserve"> resource such as an</w:t>
      </w:r>
      <w:r w:rsidR="000D673F" w:rsidRPr="00E933DA">
        <w:t xml:space="preserve"> information guide or passport affects patients, carers and clinicians alike. The lack of information provision can influence a patient’s psychological distress</w:t>
      </w:r>
      <w:r w:rsidR="00505A3D">
        <w:t xml:space="preserve"> and </w:t>
      </w:r>
      <w:r w:rsidR="00505A3D" w:rsidRPr="00505A3D">
        <w:t>overall reintegration of patients into their own community.</w:t>
      </w:r>
    </w:p>
    <w:p w14:paraId="4646B552" w14:textId="6B94517C" w:rsidR="000D673F" w:rsidRPr="00E933DA" w:rsidRDefault="00CF49A9" w:rsidP="00E933DA">
      <w:pPr>
        <w:jc w:val="both"/>
      </w:pPr>
      <w:r w:rsidRPr="00E933DA">
        <w:t xml:space="preserve">As part of this work the team </w:t>
      </w:r>
      <w:r w:rsidR="00505A3D" w:rsidRPr="00E933DA">
        <w:t>applied</w:t>
      </w:r>
      <w:r w:rsidRPr="00E933DA">
        <w:t xml:space="preserve"> to the HSE Spark Innovation </w:t>
      </w:r>
      <w:proofErr w:type="spellStart"/>
      <w:r w:rsidRPr="00E933DA">
        <w:t>Programme</w:t>
      </w:r>
      <w:proofErr w:type="spellEnd"/>
      <w:r w:rsidRPr="00E933DA">
        <w:t xml:space="preserve"> and were shortlisted to attend a Design </w:t>
      </w:r>
      <w:r w:rsidR="00505A3D">
        <w:t>T</w:t>
      </w:r>
      <w:r w:rsidRPr="00E933DA">
        <w:t xml:space="preserve">hinking workshop with </w:t>
      </w:r>
      <w:r w:rsidRPr="00746547">
        <w:rPr>
          <w:i/>
          <w:iCs/>
        </w:rPr>
        <w:t>Professor Trevor Vaugh</w:t>
      </w:r>
      <w:r w:rsidR="00746547">
        <w:rPr>
          <w:i/>
          <w:iCs/>
        </w:rPr>
        <w:t>,</w:t>
      </w:r>
      <w:r w:rsidRPr="00E933DA">
        <w:t xml:space="preserve"> Maynooth University.</w:t>
      </w:r>
      <w:r w:rsidR="000D673F" w:rsidRPr="00E933DA">
        <w:t xml:space="preserve"> The team pitched their concept on the 2nd December to Spark reviewers and await the outcome.</w:t>
      </w:r>
    </w:p>
    <w:p w14:paraId="2861B9E6" w14:textId="77777777" w:rsidR="00746547" w:rsidRDefault="000D673F" w:rsidP="00E933DA">
      <w:pPr>
        <w:jc w:val="both"/>
      </w:pPr>
      <w:r w:rsidRPr="00E933DA">
        <w:t xml:space="preserve">The fallout from COVID 19 remains to be seen </w:t>
      </w:r>
      <w:r w:rsidR="00E933DA" w:rsidRPr="00E933DA">
        <w:t>therefore</w:t>
      </w:r>
      <w:r w:rsidR="00A57F14">
        <w:t>,</w:t>
      </w:r>
      <w:r w:rsidR="00E933DA" w:rsidRPr="00E933DA">
        <w:t xml:space="preserve"> it is imperative that there is political will and economic resources to drive forward the strategy. Also, it is hoped the team will </w:t>
      </w:r>
      <w:r w:rsidR="002D42F8">
        <w:t xml:space="preserve">be </w:t>
      </w:r>
      <w:r w:rsidR="00E933DA" w:rsidRPr="00E933DA">
        <w:t xml:space="preserve">successful in the Spark funding so a key resource, such as the passport, can be developed </w:t>
      </w:r>
      <w:r w:rsidR="002D42F8">
        <w:t xml:space="preserve">to support patients </w:t>
      </w:r>
      <w:r w:rsidR="00E933DA" w:rsidRPr="00E933DA">
        <w:t xml:space="preserve">and </w:t>
      </w:r>
      <w:r w:rsidR="002D42F8">
        <w:t xml:space="preserve">also </w:t>
      </w:r>
      <w:r w:rsidR="00E933DA" w:rsidRPr="00E933DA">
        <w:t xml:space="preserve">provide a medium for connecting communications between </w:t>
      </w:r>
      <w:r w:rsidR="00E933DA" w:rsidRPr="00E933DA">
        <w:lastRenderedPageBreak/>
        <w:t>primary and secondary care settings. </w:t>
      </w:r>
      <w:r w:rsidR="00A57F14">
        <w:t>The launch of the strategy and opportunity to develop key resources might just</w:t>
      </w:r>
      <w:r w:rsidR="00746547">
        <w:t xml:space="preserve"> mean that </w:t>
      </w:r>
      <w:r w:rsidR="00746547" w:rsidRPr="00746547">
        <w:rPr>
          <w:i/>
          <w:iCs/>
        </w:rPr>
        <w:t>San</w:t>
      </w:r>
      <w:r w:rsidR="00746547">
        <w:rPr>
          <w:i/>
          <w:iCs/>
        </w:rPr>
        <w:t>t</w:t>
      </w:r>
      <w:r w:rsidR="00746547" w:rsidRPr="00746547">
        <w:rPr>
          <w:i/>
          <w:iCs/>
        </w:rPr>
        <w:t>a Claus is coming to town</w:t>
      </w:r>
      <w:r w:rsidR="00746547">
        <w:t xml:space="preserve"> early after </w:t>
      </w:r>
      <w:r w:rsidR="00A57F14">
        <w:t xml:space="preserve">what has been </w:t>
      </w:r>
    </w:p>
    <w:p w14:paraId="404B91C0" w14:textId="61884029" w:rsidR="00AE3016" w:rsidRDefault="00A57F14" w:rsidP="00E933DA">
      <w:pPr>
        <w:jc w:val="both"/>
      </w:pPr>
      <w:r>
        <w:t>a challenging year</w:t>
      </w:r>
      <w:r w:rsidR="00746547">
        <w:t xml:space="preserve">. Happy Christmas and thank you to everyone that took part in our evaluation of </w:t>
      </w:r>
      <w:r w:rsidR="00746547" w:rsidRPr="00746547">
        <w:t>ESD tele-rehabilitation during the COVID-19 pandemic</w:t>
      </w:r>
      <w:r w:rsidR="00746547">
        <w:t>.</w:t>
      </w:r>
    </w:p>
    <w:p w14:paraId="29A86A7D" w14:textId="63C8250D" w:rsidR="00A57F14" w:rsidRDefault="00A57F14" w:rsidP="00E933DA">
      <w:pPr>
        <w:jc w:val="both"/>
      </w:pPr>
    </w:p>
    <w:p w14:paraId="196F435A" w14:textId="1433CA52" w:rsidR="00AE3016" w:rsidRPr="00805573" w:rsidRDefault="00AE3016" w:rsidP="00E933DA">
      <w:pPr>
        <w:jc w:val="both"/>
      </w:pPr>
      <w:r w:rsidRPr="00AE3016">
        <w:rPr>
          <w:b/>
          <w:bCs/>
        </w:rPr>
        <w:t>Photos to accompany the web article</w:t>
      </w:r>
      <w:r w:rsidR="00805573">
        <w:rPr>
          <w:b/>
          <w:bCs/>
        </w:rPr>
        <w:t xml:space="preserve"> </w:t>
      </w:r>
      <w:r w:rsidR="00805573" w:rsidRPr="00805573">
        <w:t xml:space="preserve">(if only one photo can fit please include the one of the </w:t>
      </w:r>
      <w:proofErr w:type="gramStart"/>
      <w:r w:rsidR="00805573" w:rsidRPr="00805573">
        <w:t>strategy</w:t>
      </w:r>
      <w:proofErr w:type="gramEnd"/>
      <w:r w:rsidR="00805573" w:rsidRPr="00805573">
        <w:t>)</w:t>
      </w:r>
    </w:p>
    <w:p w14:paraId="0903D652" w14:textId="7341C022" w:rsidR="00AE3016" w:rsidRDefault="00AE3016" w:rsidP="00E933DA">
      <w:pPr>
        <w:jc w:val="both"/>
        <w:rPr>
          <w:b/>
          <w:bCs/>
        </w:rPr>
      </w:pPr>
    </w:p>
    <w:p w14:paraId="3C74C8F8" w14:textId="61B20334" w:rsidR="00AE3016" w:rsidRDefault="00AE3016" w:rsidP="00E933DA">
      <w:pPr>
        <w:jc w:val="both"/>
        <w:rPr>
          <w:b/>
          <w:bCs/>
        </w:rPr>
      </w:pPr>
      <w:r w:rsidRPr="00AE3016">
        <w:rPr>
          <w:b/>
          <w:bCs/>
          <w:noProof/>
        </w:rPr>
        <w:drawing>
          <wp:inline distT="0" distB="0" distL="0" distR="0" wp14:anchorId="0531BCC8" wp14:editId="1A5DC0FC">
            <wp:extent cx="1999307" cy="2761374"/>
            <wp:effectExtent l="0" t="0" r="0" b="0"/>
            <wp:docPr id="2" name="Picture 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text, application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014461" cy="278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23B7D" w14:textId="7F80F363" w:rsidR="00AE3016" w:rsidRDefault="00AE3016" w:rsidP="00E933DA">
      <w:pPr>
        <w:jc w:val="both"/>
        <w:rPr>
          <w:b/>
          <w:bCs/>
        </w:rPr>
      </w:pPr>
    </w:p>
    <w:p w14:paraId="11061A06" w14:textId="31665605" w:rsidR="00AE3016" w:rsidRDefault="00AE3016" w:rsidP="00E933DA">
      <w:pPr>
        <w:jc w:val="both"/>
        <w:rPr>
          <w:b/>
          <w:bCs/>
        </w:rPr>
      </w:pPr>
      <w:r w:rsidRPr="00AE3016">
        <w:rPr>
          <w:b/>
          <w:bCs/>
          <w:noProof/>
        </w:rPr>
        <w:drawing>
          <wp:inline distT="0" distB="0" distL="0" distR="0" wp14:anchorId="51E18E1C" wp14:editId="0F6EB9B6">
            <wp:extent cx="3186701" cy="2528870"/>
            <wp:effectExtent l="0" t="0" r="1270" b="0"/>
            <wp:docPr id="1" name="Picture 1" descr="A picture containing indoor, toy, birthd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indoor, toy, birthday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252543" cy="258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EC84C" w14:textId="7256EB37" w:rsidR="00505A3D" w:rsidRDefault="00505A3D" w:rsidP="00E933DA">
      <w:pPr>
        <w:jc w:val="both"/>
        <w:rPr>
          <w:b/>
          <w:bCs/>
        </w:rPr>
      </w:pPr>
    </w:p>
    <w:p w14:paraId="0B8A947F" w14:textId="5E6F74D2" w:rsidR="00505A3D" w:rsidRDefault="00505A3D" w:rsidP="00E933DA">
      <w:pPr>
        <w:jc w:val="both"/>
        <w:rPr>
          <w:b/>
          <w:bCs/>
        </w:rPr>
      </w:pPr>
    </w:p>
    <w:sectPr w:rsidR="00505A3D" w:rsidSect="002E76C7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3139"/>
    <w:rsid w:val="000231B8"/>
    <w:rsid w:val="000D673F"/>
    <w:rsid w:val="002D42F8"/>
    <w:rsid w:val="002E76C7"/>
    <w:rsid w:val="00505A3D"/>
    <w:rsid w:val="005D33E2"/>
    <w:rsid w:val="005F3139"/>
    <w:rsid w:val="00746547"/>
    <w:rsid w:val="007C32D2"/>
    <w:rsid w:val="00805573"/>
    <w:rsid w:val="008E66A9"/>
    <w:rsid w:val="00976926"/>
    <w:rsid w:val="00A57F14"/>
    <w:rsid w:val="00A82B38"/>
    <w:rsid w:val="00AE3016"/>
    <w:rsid w:val="00AF2694"/>
    <w:rsid w:val="00B2740B"/>
    <w:rsid w:val="00BC28A5"/>
    <w:rsid w:val="00CF49A9"/>
    <w:rsid w:val="00D32EFA"/>
    <w:rsid w:val="00D71CD4"/>
    <w:rsid w:val="00E21AC5"/>
    <w:rsid w:val="00E933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398D63"/>
  <w14:defaultImageDpi w14:val="32767"/>
  <w15:chartTrackingRefBased/>
  <w15:docId w15:val="{7F6DA79C-F82D-804F-ABA4-B80D07B159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F49A9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5F3139"/>
    <w:pPr>
      <w:spacing w:before="100" w:beforeAutospacing="1" w:after="100" w:afterAutospacing="1"/>
    </w:pPr>
    <w:rPr>
      <w:rFonts w:ascii="Times New Roman" w:eastAsia="Times New Roman" w:hAnsi="Times New Roman" w:cs="Times New Roman"/>
      <w:lang w:val="en-IE" w:eastAsia="en-GB"/>
    </w:rPr>
  </w:style>
  <w:style w:type="character" w:styleId="Hyperlink">
    <w:name w:val="Hyperlink"/>
    <w:basedOn w:val="DefaultParagraphFont"/>
    <w:uiPriority w:val="99"/>
    <w:semiHidden/>
    <w:unhideWhenUsed/>
    <w:rsid w:val="005F3139"/>
    <w:rPr>
      <w:color w:val="0000FF"/>
      <w:u w:val="single"/>
    </w:rPr>
  </w:style>
  <w:style w:type="character" w:styleId="Emphasis">
    <w:name w:val="Emphasis"/>
    <w:basedOn w:val="DefaultParagraphFont"/>
    <w:uiPriority w:val="20"/>
    <w:qFormat/>
    <w:rsid w:val="005F3139"/>
    <w:rPr>
      <w:i/>
      <w:iCs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F49A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3452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9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78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6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36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87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07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8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3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59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760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0242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275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39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752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6023324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81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8788204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24310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2116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00371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73178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7522931">
                                              <w:marLeft w:val="0"/>
                                              <w:marRight w:val="0"/>
                                              <w:marTop w:val="75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85664777">
                                              <w:marLeft w:val="0"/>
                                              <w:marRight w:val="0"/>
                                              <w:marTop w:val="75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58878997">
          <w:marLeft w:val="0"/>
          <w:marRight w:val="0"/>
          <w:marTop w:val="0"/>
          <w:marBottom w:val="150"/>
          <w:divBdr>
            <w:top w:val="single" w:sz="48" w:space="31" w:color="FFFFFF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860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690931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6679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8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47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89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77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872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804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570</Words>
  <Characters>3253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Hartigan, Irene</dc:creator>
  <cp:keywords/>
  <dc:description/>
  <cp:lastModifiedBy>Hartigan, Irene</cp:lastModifiedBy>
  <cp:revision>2</cp:revision>
  <dcterms:created xsi:type="dcterms:W3CDTF">2020-12-08T14:59:00Z</dcterms:created>
  <dcterms:modified xsi:type="dcterms:W3CDTF">2020-12-08T14:59:00Z</dcterms:modified>
</cp:coreProperties>
</file>