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4664" w14:textId="0270BC4A" w:rsidR="0092754B" w:rsidRPr="00D6581D" w:rsidRDefault="0092754B" w:rsidP="00BF66CF">
      <w:pPr>
        <w:pStyle w:val="Heading1"/>
        <w:spacing w:before="0" w:line="276" w:lineRule="auto"/>
        <w:jc w:val="center"/>
        <w:rPr>
          <w:rFonts w:ascii="Times New Roman" w:hAnsi="Times New Roman" w:cs="Times New Roman"/>
          <w:b/>
          <w:bCs/>
          <w:noProof/>
          <w:color w:val="auto"/>
          <w:sz w:val="24"/>
          <w:szCs w:val="24"/>
          <w:lang w:val="ga-IE"/>
        </w:rPr>
      </w:pPr>
      <w:r w:rsidRPr="00D6581D">
        <w:rPr>
          <w:rFonts w:ascii="Times New Roman" w:hAnsi="Times New Roman" w:cs="Times New Roman"/>
          <w:b/>
          <w:bCs/>
          <w:noProof/>
          <w:color w:val="auto"/>
          <w:sz w:val="24"/>
          <w:szCs w:val="24"/>
          <w:lang w:val="ga-IE"/>
        </w:rPr>
        <w:t>Foclóireacht agus Frásaíocht na Gaeilge</w:t>
      </w:r>
      <w:r w:rsidR="00FC38E3" w:rsidRPr="00D6581D">
        <w:rPr>
          <w:rFonts w:ascii="Times New Roman" w:hAnsi="Times New Roman" w:cs="Times New Roman"/>
          <w:b/>
          <w:bCs/>
          <w:noProof/>
          <w:color w:val="auto"/>
          <w:sz w:val="24"/>
          <w:szCs w:val="24"/>
          <w:lang w:val="ga-IE"/>
        </w:rPr>
        <w:t xml:space="preserve"> 2026</w:t>
      </w:r>
    </w:p>
    <w:p w14:paraId="51CFEA21" w14:textId="3223E6CF" w:rsidR="00510043" w:rsidRPr="00D6581D" w:rsidRDefault="00510043" w:rsidP="00BF66CF">
      <w:pPr>
        <w:pStyle w:val="Heading1"/>
        <w:spacing w:before="0" w:line="276" w:lineRule="auto"/>
        <w:jc w:val="center"/>
        <w:rPr>
          <w:rFonts w:ascii="Times New Roman" w:hAnsi="Times New Roman" w:cs="Times New Roman"/>
          <w:noProof/>
          <w:color w:val="auto"/>
          <w:sz w:val="24"/>
          <w:szCs w:val="24"/>
          <w:lang w:val="ga-IE"/>
        </w:rPr>
      </w:pPr>
      <w:r w:rsidRPr="00D6581D">
        <w:rPr>
          <w:rFonts w:ascii="Times New Roman" w:hAnsi="Times New Roman" w:cs="Times New Roman"/>
          <w:noProof/>
          <w:color w:val="auto"/>
          <w:sz w:val="24"/>
          <w:szCs w:val="24"/>
          <w:lang w:val="ga-IE"/>
        </w:rPr>
        <w:t>Coláiste na hOllscoile, Corcaigh</w:t>
      </w:r>
    </w:p>
    <w:p w14:paraId="202C05EC" w14:textId="7024B120" w:rsidR="0092754B" w:rsidRPr="00D6581D" w:rsidRDefault="00FC38E3" w:rsidP="00BF66CF">
      <w:pPr>
        <w:pStyle w:val="Heading1"/>
        <w:spacing w:before="0" w:line="276" w:lineRule="auto"/>
        <w:jc w:val="center"/>
        <w:rPr>
          <w:rFonts w:ascii="Times New Roman" w:hAnsi="Times New Roman" w:cs="Times New Roman"/>
          <w:noProof/>
          <w:color w:val="auto"/>
          <w:sz w:val="24"/>
          <w:szCs w:val="24"/>
          <w:lang w:val="ga-IE"/>
        </w:rPr>
      </w:pPr>
      <w:r w:rsidRPr="00D6581D">
        <w:rPr>
          <w:rFonts w:ascii="Times New Roman" w:hAnsi="Times New Roman" w:cs="Times New Roman"/>
          <w:noProof/>
          <w:color w:val="auto"/>
          <w:sz w:val="24"/>
          <w:szCs w:val="24"/>
          <w:lang w:val="ga-IE"/>
        </w:rPr>
        <w:t>27 Bealtaine 2026</w:t>
      </w:r>
    </w:p>
    <w:p w14:paraId="7998BE1F" w14:textId="53662026" w:rsidR="009D3EC3" w:rsidRPr="00D6581D" w:rsidRDefault="00462634" w:rsidP="00BF66CF">
      <w:pPr>
        <w:spacing w:before="240" w:line="276" w:lineRule="auto"/>
        <w:jc w:val="center"/>
        <w:rPr>
          <w:rFonts w:ascii="Times New Roman" w:hAnsi="Times New Roman" w:cs="Times New Roman"/>
          <w:sz w:val="24"/>
          <w:szCs w:val="24"/>
          <w:lang w:val="ga-IE"/>
        </w:rPr>
      </w:pPr>
      <w:r w:rsidRPr="00D6581D">
        <w:rPr>
          <w:rFonts w:ascii="Times New Roman" w:hAnsi="Times New Roman" w:cs="Times New Roman"/>
          <w:noProof/>
          <w:sz w:val="24"/>
          <w:szCs w:val="24"/>
          <w:lang w:val="ga-IE"/>
          <w14:ligatures w14:val="standardContextual"/>
        </w:rPr>
        <w:drawing>
          <wp:anchor distT="0" distB="0" distL="114300" distR="114300" simplePos="0" relativeHeight="251658240" behindDoc="0" locked="0" layoutInCell="1" allowOverlap="1" wp14:anchorId="71541656" wp14:editId="186B629E">
            <wp:simplePos x="0" y="0"/>
            <wp:positionH relativeFrom="margin">
              <wp:align>center</wp:align>
            </wp:positionH>
            <wp:positionV relativeFrom="paragraph">
              <wp:posOffset>82751</wp:posOffset>
            </wp:positionV>
            <wp:extent cx="1117235" cy="761987"/>
            <wp:effectExtent l="0" t="0" r="6985" b="635"/>
            <wp:wrapSquare wrapText="bothSides"/>
            <wp:docPr id="349121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21986" name="Picture 3491219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7235" cy="761987"/>
                    </a:xfrm>
                    <a:prstGeom prst="rect">
                      <a:avLst/>
                    </a:prstGeom>
                  </pic:spPr>
                </pic:pic>
              </a:graphicData>
            </a:graphic>
          </wp:anchor>
        </w:drawing>
      </w:r>
      <w:r w:rsidR="003D698B" w:rsidRPr="00D6581D">
        <w:rPr>
          <w:rFonts w:ascii="Times New Roman" w:hAnsi="Times New Roman" w:cs="Times New Roman"/>
          <w:sz w:val="24"/>
          <w:szCs w:val="24"/>
          <w:lang w:val="ga-IE"/>
        </w:rPr>
        <w:br w:type="textWrapping" w:clear="all"/>
      </w:r>
    </w:p>
    <w:p w14:paraId="2848D451" w14:textId="56BDEACF" w:rsidR="00FC38E3" w:rsidRPr="00D6581D" w:rsidRDefault="009D3EC3" w:rsidP="00BF66CF">
      <w:pPr>
        <w:pStyle w:val="Heading1"/>
        <w:spacing w:after="240" w:line="276" w:lineRule="auto"/>
        <w:jc w:val="center"/>
        <w:rPr>
          <w:rFonts w:ascii="Times New Roman" w:hAnsi="Times New Roman" w:cs="Times New Roman"/>
          <w:b/>
          <w:bCs/>
          <w:sz w:val="24"/>
          <w:szCs w:val="24"/>
          <w:u w:val="single"/>
          <w:lang w:val="ga-IE"/>
        </w:rPr>
      </w:pPr>
      <w:r w:rsidRPr="00D6581D">
        <w:rPr>
          <w:rFonts w:ascii="Times New Roman" w:hAnsi="Times New Roman" w:cs="Times New Roman"/>
          <w:color w:val="auto"/>
          <w:sz w:val="24"/>
          <w:szCs w:val="24"/>
          <w:u w:val="single"/>
          <w:lang w:val="ga-IE"/>
        </w:rPr>
        <w:t>Aoi-Léacht</w:t>
      </w:r>
      <w:r w:rsidR="00FC38E3" w:rsidRPr="00D6581D">
        <w:rPr>
          <w:rFonts w:ascii="Times New Roman" w:hAnsi="Times New Roman" w:cs="Times New Roman"/>
          <w:color w:val="auto"/>
          <w:sz w:val="24"/>
          <w:szCs w:val="24"/>
          <w:u w:val="single"/>
          <w:lang w:val="ga-IE"/>
        </w:rPr>
        <w:t xml:space="preserve"> na Comhdhála</w:t>
      </w:r>
    </w:p>
    <w:p w14:paraId="05220140" w14:textId="4B30C029" w:rsidR="00FC38E3" w:rsidRPr="00D6581D" w:rsidRDefault="00FC38E3" w:rsidP="00BF66CF">
      <w:pPr>
        <w:spacing w:line="276" w:lineRule="auto"/>
        <w:jc w:val="both"/>
        <w:rPr>
          <w:rFonts w:ascii="Times New Roman" w:hAnsi="Times New Roman" w:cs="Times New Roman"/>
          <w:b/>
          <w:bCs/>
          <w:sz w:val="24"/>
          <w:szCs w:val="24"/>
          <w:lang w:val="ga-IE"/>
        </w:rPr>
      </w:pPr>
      <w:r w:rsidRPr="00D6581D">
        <w:rPr>
          <w:rFonts w:ascii="Times New Roman" w:hAnsi="Times New Roman" w:cs="Times New Roman"/>
          <w:b/>
          <w:bCs/>
          <w:sz w:val="24"/>
          <w:szCs w:val="24"/>
          <w:lang w:val="ga-IE"/>
        </w:rPr>
        <w:t>Pádraig Ó Mianáin, Cormac Breathnach (Rannóg na Foclóireachta, Foras na Gaeilge)</w:t>
      </w:r>
    </w:p>
    <w:p w14:paraId="7ADD1874" w14:textId="764D6F9E" w:rsidR="00FC38E3" w:rsidRPr="00D6581D" w:rsidRDefault="00FC38E3" w:rsidP="00BF66CF">
      <w:pPr>
        <w:spacing w:line="276" w:lineRule="auto"/>
        <w:jc w:val="both"/>
        <w:rPr>
          <w:rFonts w:ascii="Times New Roman" w:hAnsi="Times New Roman" w:cs="Times New Roman"/>
          <w:i/>
          <w:iCs/>
          <w:sz w:val="24"/>
          <w:szCs w:val="24"/>
          <w:lang w:val="ga-IE"/>
        </w:rPr>
      </w:pPr>
      <w:r w:rsidRPr="00D6581D">
        <w:rPr>
          <w:rFonts w:ascii="Times New Roman" w:hAnsi="Times New Roman" w:cs="Times New Roman"/>
          <w:b/>
          <w:bCs/>
          <w:i/>
          <w:iCs/>
          <w:sz w:val="24"/>
          <w:szCs w:val="24"/>
          <w:lang w:val="ga-IE"/>
        </w:rPr>
        <w:t>Ó fhocail gan áireamh go focail san áireamh: roghnú agus rangú an ábhair i bhfoclóirí nua Gaeilge Fhoras na Gaeilge</w:t>
      </w:r>
    </w:p>
    <w:p w14:paraId="0496A615" w14:textId="77777777" w:rsidR="00FC38E3" w:rsidRPr="00D6581D" w:rsidRDefault="00FC38E3" w:rsidP="00BF66CF">
      <w:pPr>
        <w:spacing w:line="276" w:lineRule="auto"/>
        <w:jc w:val="both"/>
        <w:rPr>
          <w:rFonts w:ascii="Times New Roman" w:hAnsi="Times New Roman" w:cs="Times New Roman"/>
          <w:sz w:val="24"/>
          <w:szCs w:val="24"/>
          <w:lang w:val="ga-IE"/>
        </w:rPr>
      </w:pPr>
      <w:r w:rsidRPr="00D6581D">
        <w:rPr>
          <w:rFonts w:ascii="Times New Roman" w:hAnsi="Times New Roman" w:cs="Times New Roman"/>
          <w:sz w:val="24"/>
          <w:szCs w:val="24"/>
          <w:lang w:val="ga-IE"/>
        </w:rPr>
        <w:t>Tá dhá fhoclóir comhaimseartha nua idir lámha ag Foras na Gaeilge faoi láthair, foclóir aonteangach (an Foclóir Nua Gaeilge) agus foclóir dátheangach (an Foclóir Nua Gaeilge-Béarla). Foilsíodh an chéad sciar den Fhoclóir Nua Gaeilge, 20,000 ceannfhocal agus 40,000 brí, ar foclóir.ie i mí na Nollag 2025 agus faoin am a mbeidh an foclóir sin i gcrích in 2027, beidh tuairim is 30,000 ceannfhocal agus 80,000 brí ann. Is iad na ceannfhocail agus na bríonna céanna a bheidh san Fhoclóir Nua Gaeilge-Béarla, a bheidh á sheoladh ag an am céanna in 2027.</w:t>
      </w:r>
    </w:p>
    <w:p w14:paraId="75AB7651" w14:textId="7F0534A1" w:rsidR="00FC38E3" w:rsidRPr="00D6581D" w:rsidRDefault="00FC38E3" w:rsidP="00BF66CF">
      <w:pPr>
        <w:spacing w:line="276" w:lineRule="auto"/>
        <w:jc w:val="both"/>
        <w:rPr>
          <w:rFonts w:ascii="Times New Roman" w:hAnsi="Times New Roman" w:cs="Times New Roman"/>
          <w:sz w:val="24"/>
          <w:szCs w:val="24"/>
          <w:lang w:val="ga-IE"/>
        </w:rPr>
      </w:pPr>
      <w:r w:rsidRPr="00D6581D">
        <w:rPr>
          <w:rFonts w:ascii="Times New Roman" w:hAnsi="Times New Roman" w:cs="Times New Roman"/>
          <w:sz w:val="24"/>
          <w:szCs w:val="24"/>
          <w:lang w:val="ga-IE"/>
        </w:rPr>
        <w:t>Sa chaint seo tabharfar léargas ar na prionsabail, critéir, algartaim agus cinntí a bhíonn i gceist maidir le roghnú an ábhair atá le cuimsiú nó le fágáil ar lár sa dá fhoclóir nua, idir cheannfhocail, bhríonna agus chora cainte. Déanfar plé ar an úsáid a bhaintear as corpais chun rangú tosaíochta a dhéanamh ag leibhéal na bhfocal agus as comparáid le foclóirí idirnáisiúnta agus le foclóirí eile Gaeilge chun rangú tosaíochta a dhéanamh ag leibhéal na mbríonna. Pléifear na cisil chlúdaigh éagsúla a shanntar do cheannfhocail éagsúla agus an chaoi a mbeifear ag cur go córasach le hiontrálacha áirithe ó uaslódáil go huaslódáil.</w:t>
      </w:r>
    </w:p>
    <w:p w14:paraId="7999B2C0" w14:textId="5D990CD3" w:rsidR="003D698B" w:rsidRPr="00D6581D" w:rsidRDefault="00D6581D" w:rsidP="00D6581D">
      <w:pPr>
        <w:spacing w:line="276" w:lineRule="auto"/>
        <w:jc w:val="center"/>
        <w:rPr>
          <w:rFonts w:ascii="Times New Roman" w:hAnsi="Times New Roman" w:cs="Times New Roman"/>
          <w:sz w:val="24"/>
          <w:szCs w:val="24"/>
          <w:u w:val="single"/>
          <w:lang w:val="ga-IE"/>
        </w:rPr>
      </w:pPr>
      <w:r w:rsidRPr="00D6581D">
        <w:rPr>
          <w:rFonts w:ascii="Times New Roman" w:hAnsi="Times New Roman" w:cs="Times New Roman"/>
          <w:sz w:val="24"/>
          <w:szCs w:val="24"/>
          <w:u w:val="single"/>
          <w:lang w:val="ga-IE"/>
        </w:rPr>
        <w:t>Achoimrí</w:t>
      </w:r>
    </w:p>
    <w:p w14:paraId="616A4137" w14:textId="099B5EBF" w:rsidR="00ED6833" w:rsidRPr="00D6581D" w:rsidRDefault="00CD6304" w:rsidP="00BF66CF">
      <w:pPr>
        <w:spacing w:line="276" w:lineRule="auto"/>
        <w:rPr>
          <w:rFonts w:ascii="Times New Roman" w:hAnsi="Times New Roman" w:cs="Times New Roman"/>
          <w:b/>
          <w:bCs/>
          <w:sz w:val="24"/>
          <w:szCs w:val="24"/>
          <w:lang w:val="ga-IE"/>
        </w:rPr>
      </w:pPr>
      <w:r w:rsidRPr="00D6581D">
        <w:rPr>
          <w:rFonts w:ascii="Times New Roman" w:hAnsi="Times New Roman" w:cs="Times New Roman"/>
          <w:b/>
          <w:bCs/>
          <w:sz w:val="24"/>
          <w:szCs w:val="24"/>
          <w:lang w:val="ga-IE"/>
        </w:rPr>
        <w:t>Kevin Hickey (Colaiste na hOllscoile, Corcaigh)</w:t>
      </w:r>
    </w:p>
    <w:p w14:paraId="5558AC77" w14:textId="77777777" w:rsidR="00D6581D" w:rsidRPr="00D6581D" w:rsidRDefault="00CD6304" w:rsidP="00D6581D">
      <w:pPr>
        <w:pStyle w:val="Foins"/>
        <w:rPr>
          <w:color w:val="000000" w:themeColor="text1"/>
          <w:lang w:val="ga-IE"/>
        </w:rPr>
      </w:pPr>
      <w:r w:rsidRPr="00D6581D">
        <w:rPr>
          <w:b/>
          <w:bCs/>
          <w:i/>
          <w:iCs/>
          <w:color w:val="000000" w:themeColor="text1"/>
          <w:lang w:val="ga-IE"/>
        </w:rPr>
        <w:t>Sealbhú na nAmhrán agus Sealbhú na Teanga: Gaolta Gairide?</w:t>
      </w:r>
      <w:r w:rsidRPr="00D6581D">
        <w:rPr>
          <w:b/>
          <w:bCs/>
          <w:color w:val="000000" w:themeColor="text1"/>
          <w:lang w:val="ga-IE"/>
        </w:rPr>
        <w:br/>
      </w:r>
      <w:r w:rsidRPr="00D6581D">
        <w:rPr>
          <w:color w:val="000000" w:themeColor="text1"/>
          <w:lang w:val="ga-IE"/>
        </w:rPr>
        <w:br/>
        <w:t xml:space="preserve">Is minic ‘binneas’ á lua le foghraíocht dúchais na Gaeilge agus le córas inmheánach fuaimeanna na teanga (Ó Cuív 1973: 4, 9), faoi mar a shamhlófaí le hamhrán a chasfaí go deas. Go deimhin, feictear in athuair an ceangal seo agus bunbhrí an fhocail </w:t>
      </w:r>
      <w:r w:rsidRPr="00D6581D">
        <w:rPr>
          <w:i/>
          <w:iCs/>
          <w:color w:val="000000" w:themeColor="text1"/>
          <w:lang w:val="ga-IE"/>
        </w:rPr>
        <w:t xml:space="preserve">canúint </w:t>
      </w:r>
      <w:r w:rsidRPr="00D6581D">
        <w:rPr>
          <w:color w:val="000000" w:themeColor="text1"/>
          <w:lang w:val="ga-IE"/>
        </w:rPr>
        <w:t>á tabhairt chun cuimhne (</w:t>
      </w:r>
      <w:r w:rsidRPr="00D6581D">
        <w:rPr>
          <w:i/>
          <w:iCs/>
          <w:color w:val="000000" w:themeColor="text1"/>
          <w:lang w:val="ga-IE"/>
        </w:rPr>
        <w:t xml:space="preserve">ibid. </w:t>
      </w:r>
      <w:r w:rsidRPr="00D6581D">
        <w:rPr>
          <w:color w:val="000000" w:themeColor="text1"/>
          <w:lang w:val="ga-IE"/>
        </w:rPr>
        <w:t>24),</w:t>
      </w:r>
      <w:r w:rsidRPr="00D6581D">
        <w:rPr>
          <w:rStyle w:val="FootnoteReference"/>
          <w:color w:val="000000" w:themeColor="text1"/>
          <w:lang w:val="ga-IE"/>
        </w:rPr>
        <w:footnoteReference w:id="1"/>
      </w:r>
      <w:r w:rsidRPr="00D6581D">
        <w:rPr>
          <w:color w:val="000000" w:themeColor="text1"/>
          <w:lang w:val="ga-IE"/>
        </w:rPr>
        <w:t xml:space="preserve"> sa tslí is gur beag idir fuaimeanna dúiche agus ‘ceol ceantair’, mar a thug Seán Ó Ríordáin air (Kiberd &amp; Fitzmaurice 1991: 36). Labhrófar sa chaint seo ar na cosúlachtaí atá idir sealbhú na n</w:t>
      </w:r>
      <w:r w:rsidRPr="00D6581D">
        <w:rPr>
          <w:color w:val="000000" w:themeColor="text1"/>
          <w:lang w:val="ga-IE"/>
        </w:rPr>
        <w:noBreakHyphen/>
        <w:t xml:space="preserve">amhrán agus sealbhú na teanga, agus ar na ceachtanna a d’fhéadfaí a fhoghlaim ó thaobh shealbhú na teanga. Mar chuid den chíoradh sin, féachfar ar </w:t>
      </w:r>
      <w:r w:rsidRPr="00D6581D">
        <w:rPr>
          <w:color w:val="000000" w:themeColor="text1"/>
          <w:lang w:val="ga-IE"/>
        </w:rPr>
        <w:lastRenderedPageBreak/>
        <w:t>a thábhachtaí atá an tsoiléire gutha agus an éisteacht, maille leis na comharthaí sóirt a bhaineann le hord agus foirm. Díol suime an nós atá ag lucht na n-amhrán láthair fhisiciúil a chur ar leataobh dá ngabháil (</w:t>
      </w:r>
      <w:r w:rsidRPr="00D6581D">
        <w:rPr>
          <w:iCs/>
          <w:color w:val="000000" w:themeColor="text1"/>
          <w:lang w:val="ga-IE"/>
        </w:rPr>
        <w:t>Ó Laoire 2002a:</w:t>
      </w:r>
      <w:r w:rsidRPr="00D6581D">
        <w:rPr>
          <w:color w:val="000000" w:themeColor="text1"/>
          <w:lang w:val="ga-IE"/>
        </w:rPr>
        <w:t xml:space="preserve"> 53, 57), agus an cineál iompair a mbítear ag súil leis ar a leithéid de láthair. Fiú agus saoirse ag fonnadóirí óga a gcuid féin a dhéanamh d’amhrá(i)n, tá ‘teorainneacha’ áirithe le ‘malairt’ leagain nó focail ar an láthair sin, (</w:t>
      </w:r>
      <w:r w:rsidRPr="00D6581D">
        <w:rPr>
          <w:i/>
          <w:iCs/>
          <w:color w:val="000000" w:themeColor="text1"/>
          <w:lang w:val="ga-IE"/>
        </w:rPr>
        <w:t xml:space="preserve">ibid. </w:t>
      </w:r>
      <w:r w:rsidRPr="00D6581D">
        <w:rPr>
          <w:color w:val="000000" w:themeColor="text1"/>
          <w:lang w:val="ga-IE"/>
        </w:rPr>
        <w:t>124), i dtreo is nach bhfuiltear beag beann ar an traidisiún ná ar bhunchomharthaí sóirt na haeistéitice. Ach an dá chomhthéacs sóisialta a chur i gcomórtas lena chéile, meabhrófar ní hamháin an ceangal idir áit, pobal agus cleachtais (</w:t>
      </w:r>
      <w:r w:rsidRPr="00D6581D">
        <w:rPr>
          <w:i/>
          <w:iCs/>
          <w:color w:val="000000" w:themeColor="text1"/>
          <w:lang w:val="ga-IE"/>
        </w:rPr>
        <w:t xml:space="preserve">ibid. </w:t>
      </w:r>
      <w:r w:rsidRPr="00D6581D">
        <w:rPr>
          <w:color w:val="000000" w:themeColor="text1"/>
          <w:lang w:val="ga-IE"/>
        </w:rPr>
        <w:t>57), ach tabharfar chun cuimhne roinnt bun</w:t>
      </w:r>
      <w:r w:rsidRPr="00D6581D">
        <w:rPr>
          <w:color w:val="000000" w:themeColor="text1"/>
          <w:lang w:val="ga-IE"/>
        </w:rPr>
        <w:noBreakHyphen/>
        <w:t xml:space="preserve">choincheap a bhaineann go dlúth le seachadadh agus le sealbhú na teanga ó ghlúin go glúin. I measc na gcoincheap sin, tá an cruinneas agus an bheaichte, ceist na comhréire, an aithris – sa dá chiall den fhocal – agus, ag éirí as sin, tábhacht na héisteachta agus na foghraíochta mar chuid den phróiseas sealbhaithe.  </w:t>
      </w:r>
      <w:r w:rsidRPr="00D6581D">
        <w:rPr>
          <w:color w:val="000000" w:themeColor="text1"/>
          <w:lang w:val="ga-IE"/>
        </w:rPr>
        <w:br/>
      </w:r>
      <w:r w:rsidRPr="00D6581D">
        <w:rPr>
          <w:color w:val="000000" w:themeColor="text1"/>
          <w:lang w:val="ga-IE"/>
        </w:rPr>
        <w:br/>
      </w:r>
      <w:r w:rsidRPr="00D6581D">
        <w:rPr>
          <w:b/>
          <w:bCs/>
          <w:color w:val="000000" w:themeColor="text1"/>
          <w:lang w:val="ga-IE"/>
        </w:rPr>
        <w:t>Foinsí</w:t>
      </w:r>
      <w:r w:rsidRPr="00D6581D">
        <w:rPr>
          <w:b/>
          <w:bCs/>
          <w:color w:val="000000" w:themeColor="text1"/>
          <w:lang w:val="ga-IE"/>
        </w:rPr>
        <w:br/>
      </w:r>
      <w:r w:rsidRPr="00D6581D">
        <w:rPr>
          <w:color w:val="000000" w:themeColor="text1"/>
          <w:lang w:val="ga-IE"/>
        </w:rPr>
        <w:t xml:space="preserve">Fogarty, P., Falzett, T. &amp; Ó Laoire, L. (eag.í) (2022) </w:t>
      </w:r>
      <w:r w:rsidRPr="00D6581D">
        <w:rPr>
          <w:i/>
          <w:iCs/>
          <w:color w:val="000000" w:themeColor="text1"/>
          <w:lang w:val="ga-IE"/>
        </w:rPr>
        <w:t>Dhá Leagan Déag: Léargais Nua ar an Sean</w:t>
      </w:r>
      <w:r w:rsidRPr="00D6581D">
        <w:rPr>
          <w:i/>
          <w:iCs/>
          <w:color w:val="000000" w:themeColor="text1"/>
          <w:lang w:val="ga-IE"/>
        </w:rPr>
        <w:noBreakHyphen/>
        <w:t xml:space="preserve">Nós. </w:t>
      </w:r>
      <w:r w:rsidRPr="00D6581D">
        <w:rPr>
          <w:color w:val="000000" w:themeColor="text1"/>
          <w:lang w:val="ga-IE"/>
        </w:rPr>
        <w:t>Cló Iar</w:t>
      </w:r>
      <w:r w:rsidRPr="00D6581D">
        <w:rPr>
          <w:color w:val="000000" w:themeColor="text1"/>
          <w:lang w:val="ga-IE"/>
        </w:rPr>
        <w:noBreakHyphen/>
        <w:t xml:space="preserve">Chonnacht: Co. na Gaillimhe. </w:t>
      </w:r>
      <w:r w:rsidRPr="00D6581D">
        <w:rPr>
          <w:color w:val="000000" w:themeColor="text1"/>
          <w:lang w:val="ga-IE"/>
        </w:rPr>
        <w:br/>
        <w:t xml:space="preserve">Kiberd, D. &amp; Fitzmaurice, G. (eag.í) (1991) </w:t>
      </w:r>
      <w:r w:rsidRPr="00D6581D">
        <w:rPr>
          <w:i/>
          <w:iCs/>
          <w:color w:val="000000" w:themeColor="text1"/>
          <w:lang w:val="ga-IE"/>
        </w:rPr>
        <w:t xml:space="preserve">An Crann Faoi Bhláth / The Flowering Tree: Contemporary Irish Poetry with Verse Translations. </w:t>
      </w:r>
      <w:r w:rsidRPr="00D6581D">
        <w:rPr>
          <w:color w:val="000000" w:themeColor="text1"/>
          <w:lang w:val="ga-IE"/>
        </w:rPr>
        <w:t xml:space="preserve">Wolfhound Press: Baile Átha Cliath. </w:t>
      </w:r>
      <w:r w:rsidRPr="00D6581D">
        <w:rPr>
          <w:color w:val="000000" w:themeColor="text1"/>
          <w:lang w:val="ga-IE"/>
        </w:rPr>
        <w:br/>
        <w:t xml:space="preserve">Ó Cuív, B. (1973) (Athchló) </w:t>
      </w:r>
      <w:r w:rsidRPr="00D6581D">
        <w:rPr>
          <w:i/>
          <w:iCs/>
          <w:color w:val="000000" w:themeColor="text1"/>
          <w:lang w:val="ga-IE"/>
        </w:rPr>
        <w:t>The Linguistic Training of the Mediaeval Irish Poet</w:t>
      </w:r>
      <w:r w:rsidRPr="00D6581D">
        <w:rPr>
          <w:color w:val="000000" w:themeColor="text1"/>
          <w:lang w:val="ga-IE"/>
        </w:rPr>
        <w:t>. Institiúid Ard</w:t>
      </w:r>
      <w:r w:rsidRPr="00D6581D">
        <w:rPr>
          <w:color w:val="000000" w:themeColor="text1"/>
          <w:lang w:val="ga-IE"/>
        </w:rPr>
        <w:noBreakHyphen/>
        <w:t xml:space="preserve">Léinn Bhaile Átha Cliath: Baile Átha Cliath. </w:t>
      </w:r>
      <w:r w:rsidRPr="00D6581D">
        <w:rPr>
          <w:color w:val="000000" w:themeColor="text1"/>
          <w:lang w:val="ga-IE"/>
        </w:rPr>
        <w:br/>
        <w:t xml:space="preserve">Ó Laoire, L. (2002a) </w:t>
      </w:r>
      <w:r w:rsidRPr="00D6581D">
        <w:rPr>
          <w:i/>
          <w:iCs/>
          <w:color w:val="000000" w:themeColor="text1"/>
          <w:lang w:val="ga-IE"/>
        </w:rPr>
        <w:t>Ar Chreag i Lár na Farraige: Amhráin agus Amhránaithe i dToraigh</w:t>
      </w:r>
      <w:r w:rsidRPr="00D6581D">
        <w:rPr>
          <w:color w:val="000000" w:themeColor="text1"/>
          <w:lang w:val="ga-IE"/>
        </w:rPr>
        <w:t>. Cló Iar</w:t>
      </w:r>
      <w:r w:rsidRPr="00D6581D">
        <w:rPr>
          <w:color w:val="000000" w:themeColor="text1"/>
          <w:lang w:val="ga-IE"/>
        </w:rPr>
        <w:noBreakHyphen/>
        <w:t xml:space="preserve">Chonnacht: Co. na Gaillimhe. </w:t>
      </w:r>
      <w:r w:rsidRPr="00D6581D">
        <w:rPr>
          <w:color w:val="000000" w:themeColor="text1"/>
          <w:lang w:val="ga-IE"/>
        </w:rPr>
        <w:br/>
        <w:t xml:space="preserve">Ó Laoire, L. (2002b) ‘Ó Chroí Amach: Ceist na hAeistéitice in Amhránaíocht na Gaeilge’, in </w:t>
      </w:r>
      <w:r w:rsidRPr="00D6581D">
        <w:rPr>
          <w:i/>
          <w:iCs/>
          <w:color w:val="000000" w:themeColor="text1"/>
          <w:lang w:val="ga-IE"/>
        </w:rPr>
        <w:t xml:space="preserve">Téada Dúchais: Aistí in Ómós don Ollamh Breandán Ó Madagáin, </w:t>
      </w:r>
      <w:r w:rsidRPr="00D6581D">
        <w:rPr>
          <w:color w:val="000000" w:themeColor="text1"/>
          <w:lang w:val="ga-IE"/>
        </w:rPr>
        <w:t>arna gcur in eagar ag Máirtín Ó Briain agus Pádraig Ó Héalaí. Cló Iar</w:t>
      </w:r>
      <w:r w:rsidRPr="00D6581D">
        <w:rPr>
          <w:color w:val="000000" w:themeColor="text1"/>
          <w:lang w:val="ga-IE"/>
        </w:rPr>
        <w:noBreakHyphen/>
        <w:t>Chonnacht: Co. na Gaillimhe.</w:t>
      </w:r>
    </w:p>
    <w:p w14:paraId="0BD62EE9" w14:textId="77777777" w:rsidR="00D6581D" w:rsidRDefault="00D6581D" w:rsidP="00D6581D">
      <w:pPr>
        <w:pStyle w:val="Foins"/>
        <w:rPr>
          <w:b/>
          <w:bCs/>
          <w:color w:val="000000" w:themeColor="text1"/>
          <w:lang w:val="ga-IE"/>
        </w:rPr>
      </w:pPr>
    </w:p>
    <w:p w14:paraId="1A8543FC" w14:textId="2E8DAA97" w:rsidR="00CD6304" w:rsidRPr="00D6581D" w:rsidRDefault="00EC10E8" w:rsidP="00D6581D">
      <w:pPr>
        <w:pStyle w:val="Foins"/>
        <w:rPr>
          <w:b/>
          <w:bCs/>
          <w:color w:val="000000" w:themeColor="text1"/>
          <w:lang w:val="ga-IE"/>
        </w:rPr>
      </w:pPr>
      <w:r w:rsidRPr="00D6581D">
        <w:rPr>
          <w:b/>
          <w:bCs/>
          <w:color w:val="000000" w:themeColor="text1"/>
          <w:lang w:val="ga-IE"/>
        </w:rPr>
        <w:t>Liam P. Ó Murchú</w:t>
      </w:r>
      <w:r w:rsidR="00D6581D" w:rsidRPr="00D6581D">
        <w:rPr>
          <w:b/>
          <w:bCs/>
          <w:color w:val="000000" w:themeColor="text1"/>
          <w:lang w:val="ga-IE"/>
        </w:rPr>
        <w:t xml:space="preserve"> (Coláiste </w:t>
      </w:r>
      <w:r w:rsidRPr="00D6581D">
        <w:rPr>
          <w:b/>
          <w:bCs/>
          <w:color w:val="000000" w:themeColor="text1"/>
          <w:lang w:val="ga-IE"/>
        </w:rPr>
        <w:t>na hOllscoile, Corcaigh</w:t>
      </w:r>
      <w:r w:rsidR="00D6581D" w:rsidRPr="00D6581D">
        <w:rPr>
          <w:b/>
          <w:bCs/>
          <w:color w:val="000000" w:themeColor="text1"/>
          <w:lang w:val="ga-IE"/>
        </w:rPr>
        <w:t>)</w:t>
      </w:r>
    </w:p>
    <w:p w14:paraId="5E655A4C" w14:textId="77777777" w:rsidR="00EC10E8" w:rsidRPr="00D6581D" w:rsidRDefault="00EC10E8" w:rsidP="00BF66CF">
      <w:pPr>
        <w:spacing w:line="276" w:lineRule="auto"/>
        <w:jc w:val="both"/>
        <w:rPr>
          <w:rFonts w:ascii="Times New Roman" w:hAnsi="Times New Roman" w:cs="Times New Roman"/>
          <w:b/>
          <w:bCs/>
          <w:i/>
          <w:iCs/>
          <w:sz w:val="24"/>
          <w:szCs w:val="24"/>
          <w:lang w:val="ga-IE"/>
        </w:rPr>
      </w:pPr>
      <w:r w:rsidRPr="00D6581D">
        <w:rPr>
          <w:rFonts w:ascii="Times New Roman" w:hAnsi="Times New Roman" w:cs="Times New Roman"/>
          <w:b/>
          <w:bCs/>
          <w:i/>
          <w:iCs/>
          <w:sz w:val="24"/>
          <w:szCs w:val="24"/>
          <w:lang w:val="ga-IE"/>
        </w:rPr>
        <w:t>Léargas ar Ghaeilge an Chláir, 1858</w:t>
      </w:r>
    </w:p>
    <w:p w14:paraId="25A921CD" w14:textId="77777777" w:rsidR="00EC10E8" w:rsidRPr="00D6581D" w:rsidRDefault="00EC10E8" w:rsidP="00BF66CF">
      <w:pPr>
        <w:spacing w:line="276" w:lineRule="auto"/>
        <w:jc w:val="both"/>
        <w:rPr>
          <w:rFonts w:ascii="Times New Roman" w:hAnsi="Times New Roman" w:cs="Times New Roman"/>
          <w:sz w:val="24"/>
          <w:szCs w:val="24"/>
          <w:lang w:val="ga-IE"/>
        </w:rPr>
      </w:pPr>
      <w:r w:rsidRPr="00D6581D">
        <w:rPr>
          <w:rFonts w:ascii="Times New Roman" w:hAnsi="Times New Roman" w:cs="Times New Roman"/>
          <w:sz w:val="24"/>
          <w:szCs w:val="24"/>
          <w:lang w:val="ga-IE"/>
        </w:rPr>
        <w:t xml:space="preserve">Sa bhliain 1858 d’fhoilsigh Hodges Smith, Baile Átha Cliath, aistriúchán den Tiomna Nua faoin teideal </w:t>
      </w:r>
      <w:r w:rsidRPr="00D6581D">
        <w:rPr>
          <w:rFonts w:ascii="Times New Roman" w:hAnsi="Times New Roman" w:cs="Times New Roman"/>
          <w:i/>
          <w:iCs/>
          <w:sz w:val="24"/>
          <w:szCs w:val="24"/>
          <w:lang w:val="ga-IE"/>
        </w:rPr>
        <w:t>Tiomna Nuadh ár dTighearna agus ár Slánuightheóra Íosa Críosd… aistrighthe … go Gaodhailge Chúige-Múmhan le Riobeárd Ó Catháin ó Chóntae Chláir</w:t>
      </w:r>
      <w:r w:rsidRPr="00D6581D">
        <w:rPr>
          <w:rFonts w:ascii="Times New Roman" w:hAnsi="Times New Roman" w:cs="Times New Roman"/>
          <w:sz w:val="24"/>
          <w:szCs w:val="24"/>
          <w:lang w:val="ga-IE"/>
        </w:rPr>
        <w:t xml:space="preserve">. Ministir protastúnach ab ea an Cathánach so agus  bhí sé ag cur faoi i gCarraig a’ Chabhaltaigh in Iar-Dheisceart an Chláir sa naoú haois déag. Sa réamhrá a scríobh sé dá leabhar deir sé go raibh sé mar nós aige focail agus foirmeacha d’fhocail as </w:t>
      </w:r>
      <w:r w:rsidRPr="00D6581D">
        <w:rPr>
          <w:rFonts w:ascii="Times New Roman" w:hAnsi="Times New Roman" w:cs="Times New Roman"/>
          <w:i/>
          <w:iCs/>
          <w:sz w:val="24"/>
          <w:szCs w:val="24"/>
          <w:lang w:val="ga-IE"/>
        </w:rPr>
        <w:t xml:space="preserve">Tiomna Nuadh </w:t>
      </w:r>
      <w:r w:rsidRPr="00D6581D">
        <w:rPr>
          <w:rFonts w:ascii="Times New Roman" w:hAnsi="Times New Roman" w:cs="Times New Roman"/>
          <w:sz w:val="24"/>
          <w:szCs w:val="24"/>
          <w:lang w:val="ga-IE"/>
        </w:rPr>
        <w:t xml:space="preserve">Uilliam Uí Dhomhnaill (1602) a aistriú chun iad a chur i dtuiscint dá phobal áitiúil nuair a bhíodh sé ag friotháil go spioradálta orthu. Sa pháipéar so deintear iarracht ar léiriú a thabhairt ar chuid de na focail agus na  frásaí a aistríodh ó Ghaeilge na seachtú haoise déag go Gaeilge dheisceart an Chláir sa naoú haoise déag de réir mar a thuig Roibeárd Ó Catháin an gnó.      </w:t>
      </w:r>
    </w:p>
    <w:p w14:paraId="371C93F8" w14:textId="77777777" w:rsidR="00EC10E8" w:rsidRDefault="00EC10E8" w:rsidP="00BF66CF">
      <w:pPr>
        <w:pStyle w:val="Foins"/>
        <w:jc w:val="both"/>
        <w:rPr>
          <w:color w:val="000000" w:themeColor="text1"/>
          <w:lang w:val="ga-IE"/>
        </w:rPr>
      </w:pPr>
    </w:p>
    <w:p w14:paraId="4C0B82C0" w14:textId="77777777" w:rsidR="00D6581D" w:rsidRPr="00D6581D" w:rsidRDefault="00D6581D" w:rsidP="00BF66CF">
      <w:pPr>
        <w:pStyle w:val="Foins"/>
        <w:jc w:val="both"/>
        <w:rPr>
          <w:color w:val="000000" w:themeColor="text1"/>
          <w:lang w:val="ga-IE"/>
        </w:rPr>
      </w:pPr>
    </w:p>
    <w:p w14:paraId="375B8758" w14:textId="4B6645C6" w:rsidR="000A2AC5" w:rsidRPr="00D6581D" w:rsidRDefault="000A2AC5" w:rsidP="00BF66CF">
      <w:pPr>
        <w:spacing w:line="276" w:lineRule="auto"/>
        <w:jc w:val="both"/>
        <w:rPr>
          <w:rFonts w:ascii="Times New Roman" w:hAnsi="Times New Roman" w:cs="Times New Roman"/>
          <w:b/>
          <w:bCs/>
          <w:sz w:val="24"/>
          <w:szCs w:val="24"/>
          <w:lang w:val="ga-IE"/>
        </w:rPr>
      </w:pPr>
      <w:r w:rsidRPr="00D6581D">
        <w:rPr>
          <w:rFonts w:ascii="Times New Roman" w:hAnsi="Times New Roman" w:cs="Times New Roman"/>
          <w:b/>
          <w:bCs/>
          <w:sz w:val="24"/>
          <w:szCs w:val="24"/>
          <w:lang w:val="ga-IE"/>
        </w:rPr>
        <w:lastRenderedPageBreak/>
        <w:t>Eoghan Ó Raghallaigh</w:t>
      </w:r>
      <w:r w:rsidR="00D6581D">
        <w:rPr>
          <w:rFonts w:ascii="Times New Roman" w:hAnsi="Times New Roman" w:cs="Times New Roman"/>
          <w:b/>
          <w:bCs/>
          <w:sz w:val="24"/>
          <w:szCs w:val="24"/>
          <w:lang w:val="ga-IE"/>
        </w:rPr>
        <w:t xml:space="preserve"> (</w:t>
      </w:r>
      <w:r w:rsidRPr="00D6581D">
        <w:rPr>
          <w:rFonts w:ascii="Times New Roman" w:hAnsi="Times New Roman" w:cs="Times New Roman"/>
          <w:b/>
          <w:bCs/>
          <w:sz w:val="24"/>
          <w:szCs w:val="24"/>
          <w:lang w:val="ga-IE"/>
        </w:rPr>
        <w:t>Ollscoil Mhá Nuad</w:t>
      </w:r>
      <w:r w:rsidR="00D6581D">
        <w:rPr>
          <w:rFonts w:ascii="Times New Roman" w:hAnsi="Times New Roman" w:cs="Times New Roman"/>
          <w:b/>
          <w:bCs/>
          <w:sz w:val="24"/>
          <w:szCs w:val="24"/>
          <w:lang w:val="ga-IE"/>
        </w:rPr>
        <w:t>)</w:t>
      </w:r>
    </w:p>
    <w:p w14:paraId="0BE178A1" w14:textId="38F632B7" w:rsidR="00D6581D" w:rsidRDefault="000A2AC5" w:rsidP="00BF66CF">
      <w:pPr>
        <w:spacing w:line="276" w:lineRule="auto"/>
        <w:jc w:val="both"/>
        <w:rPr>
          <w:rFonts w:ascii="Times New Roman" w:hAnsi="Times New Roman" w:cs="Times New Roman"/>
          <w:b/>
          <w:bCs/>
          <w:i/>
          <w:iCs/>
          <w:sz w:val="24"/>
          <w:szCs w:val="24"/>
          <w:lang w:val="ga-IE"/>
        </w:rPr>
      </w:pPr>
      <w:r w:rsidRPr="00D6581D">
        <w:rPr>
          <w:rFonts w:ascii="Times New Roman" w:hAnsi="Times New Roman" w:cs="Times New Roman"/>
          <w:b/>
          <w:bCs/>
          <w:i/>
          <w:iCs/>
          <w:sz w:val="24"/>
          <w:szCs w:val="24"/>
          <w:lang w:val="ga-IE"/>
        </w:rPr>
        <w:t>Seanfhocail i bhfilíocht na scol</w:t>
      </w:r>
    </w:p>
    <w:p w14:paraId="1411B447" w14:textId="0875022F" w:rsidR="000A2AC5" w:rsidRPr="00D6581D" w:rsidRDefault="000A2AC5" w:rsidP="00BF66CF">
      <w:pPr>
        <w:spacing w:line="276" w:lineRule="auto"/>
        <w:jc w:val="both"/>
        <w:rPr>
          <w:rFonts w:ascii="Times New Roman" w:hAnsi="Times New Roman" w:cs="Times New Roman"/>
          <w:sz w:val="24"/>
          <w:szCs w:val="24"/>
          <w:lang w:val="ga-IE"/>
        </w:rPr>
      </w:pPr>
      <w:r w:rsidRPr="00D6581D">
        <w:rPr>
          <w:rFonts w:ascii="Times New Roman" w:hAnsi="Times New Roman" w:cs="Times New Roman"/>
          <w:sz w:val="24"/>
          <w:szCs w:val="24"/>
          <w:lang w:val="ga-IE"/>
        </w:rPr>
        <w:t>Féachfar sa pháipéar seo ar roinnt de na seanfhocail atá le fáil i gcorpas fhilíocht na scol (c. 1200 – c. 1650). Tabharfar cuntas ar chineálacha éagsúla seanfhocal, ar an gcomhthéacs ina bhfaightear iad i bhfilíocht na scol, agus ar an leas a bhaineadh filí astu agus iad i mbun teachtaireacht nó argóint a chur i bhfoirm véarsaíochta.</w:t>
      </w:r>
    </w:p>
    <w:p w14:paraId="063DCED4" w14:textId="49AE05F4" w:rsidR="000A2AC5" w:rsidRPr="00D6581D" w:rsidRDefault="008E4A8D" w:rsidP="00BF66CF">
      <w:pPr>
        <w:spacing w:line="276" w:lineRule="auto"/>
        <w:jc w:val="both"/>
        <w:rPr>
          <w:rFonts w:ascii="Times New Roman" w:hAnsi="Times New Roman" w:cs="Times New Roman"/>
          <w:b/>
          <w:bCs/>
          <w:sz w:val="24"/>
          <w:szCs w:val="24"/>
          <w:lang w:val="ga-IE"/>
        </w:rPr>
      </w:pPr>
      <w:r w:rsidRPr="00D6581D">
        <w:rPr>
          <w:rFonts w:ascii="Times New Roman" w:hAnsi="Times New Roman" w:cs="Times New Roman"/>
          <w:b/>
          <w:bCs/>
          <w:sz w:val="24"/>
          <w:szCs w:val="24"/>
          <w:lang w:val="ga-IE"/>
        </w:rPr>
        <w:t>Aisling Ní Ch</w:t>
      </w:r>
      <w:r w:rsidR="001F592F" w:rsidRPr="00D6581D">
        <w:rPr>
          <w:rFonts w:ascii="Times New Roman" w:hAnsi="Times New Roman" w:cs="Times New Roman"/>
          <w:b/>
          <w:bCs/>
          <w:sz w:val="24"/>
          <w:szCs w:val="24"/>
          <w:lang w:val="ga-IE"/>
        </w:rPr>
        <w:t>urraighín (Foras na Gaeilge)</w:t>
      </w:r>
    </w:p>
    <w:p w14:paraId="47258F49" w14:textId="77777777" w:rsidR="00286E4C" w:rsidRPr="00D6581D" w:rsidRDefault="00286E4C" w:rsidP="00BF66CF">
      <w:pPr>
        <w:spacing w:line="276" w:lineRule="auto"/>
        <w:jc w:val="both"/>
        <w:rPr>
          <w:rFonts w:ascii="Times New Roman" w:hAnsi="Times New Roman" w:cs="Times New Roman"/>
          <w:b/>
          <w:bCs/>
          <w:i/>
          <w:iCs/>
          <w:sz w:val="24"/>
          <w:szCs w:val="24"/>
          <w:lang w:val="ga-IE"/>
        </w:rPr>
      </w:pPr>
      <w:r w:rsidRPr="00D6581D">
        <w:rPr>
          <w:rFonts w:ascii="Times New Roman" w:hAnsi="Times New Roman" w:cs="Times New Roman"/>
          <w:b/>
          <w:bCs/>
          <w:i/>
          <w:iCs/>
          <w:sz w:val="24"/>
          <w:szCs w:val="24"/>
          <w:lang w:val="ga-IE"/>
        </w:rPr>
        <w:t>Heinrich Wagner agus Seán Ó hEochaidh mar fhoclóirithe i dTeileann, Tír Chonaill, sna 1940idí</w:t>
      </w:r>
    </w:p>
    <w:p w14:paraId="06F6B74B" w14:textId="77777777" w:rsidR="00286E4C" w:rsidRPr="00D6581D" w:rsidRDefault="00286E4C" w:rsidP="00BF66CF">
      <w:pPr>
        <w:spacing w:line="276" w:lineRule="auto"/>
        <w:jc w:val="both"/>
        <w:rPr>
          <w:rFonts w:ascii="Times New Roman" w:hAnsi="Times New Roman" w:cs="Times New Roman"/>
          <w:sz w:val="24"/>
          <w:szCs w:val="24"/>
          <w:lang w:val="ga-IE"/>
        </w:rPr>
      </w:pPr>
      <w:r w:rsidRPr="00D6581D">
        <w:rPr>
          <w:rFonts w:ascii="Times New Roman" w:hAnsi="Times New Roman" w:cs="Times New Roman"/>
          <w:sz w:val="24"/>
          <w:szCs w:val="24"/>
          <w:lang w:val="ga-IE"/>
        </w:rPr>
        <w:t xml:space="preserve">Nuair a tharraing an canúineolaí iomráiteach, Heinrich Wagner (1923 – 1988) ar Thír Chonaill den chéad uair i ndiaidh dó seal a chaitheamh i nDún Chaoin sna 1940idí, casadh Seán Ó hEochaidh (1913 – 2022) air, duine de na bailitheoirí béaloidis ba tháirgiúla de chuid Choimisiún Béaloideasa Éireann. Mheall Ó hEochaidh Wagner le seal a chaitheamh i mbun taighde i dTeileann mar gur thuig sé go raibh focail agus gnéithe teangeolaíocha ar leith i gcanúintí iardheisceart na contae. </w:t>
      </w:r>
    </w:p>
    <w:p w14:paraId="149D6DFA" w14:textId="238393FA" w:rsidR="00286E4C" w:rsidRPr="00D6581D" w:rsidRDefault="00286E4C" w:rsidP="00D6581D">
      <w:pPr>
        <w:tabs>
          <w:tab w:val="left" w:pos="932"/>
        </w:tabs>
        <w:spacing w:line="276" w:lineRule="auto"/>
        <w:jc w:val="both"/>
        <w:rPr>
          <w:rFonts w:ascii="Times New Roman" w:hAnsi="Times New Roman" w:cs="Times New Roman"/>
          <w:sz w:val="24"/>
          <w:szCs w:val="24"/>
          <w:lang w:val="ga-IE"/>
        </w:rPr>
      </w:pPr>
      <w:r w:rsidRPr="00D6581D">
        <w:rPr>
          <w:rFonts w:ascii="Times New Roman" w:hAnsi="Times New Roman" w:cs="Times New Roman"/>
          <w:sz w:val="24"/>
          <w:szCs w:val="24"/>
          <w:lang w:val="ga-IE"/>
        </w:rPr>
        <w:t xml:space="preserve">Ní raibh sé i bhfad go raibh Wagner ina ‘ollamh’ ag Ó hEochaidh agus deis aige teangeolaí idirnáisiúnta a cheistiú faoi mhionphointí foclóireachta agus foghraíochta agus ábhar béaloidis á thras-scríobh aige. Na mórshaothair canúineolaíochta agus foclóireachta, </w:t>
      </w:r>
      <w:r w:rsidRPr="00D6581D">
        <w:rPr>
          <w:rFonts w:ascii="Times New Roman" w:hAnsi="Times New Roman" w:cs="Times New Roman"/>
          <w:i/>
          <w:iCs/>
          <w:sz w:val="24"/>
          <w:szCs w:val="24"/>
          <w:lang w:val="ga-IE"/>
        </w:rPr>
        <w:t>Gaeilge Theilinn</w:t>
      </w:r>
      <w:r w:rsidRPr="00D6581D">
        <w:rPr>
          <w:rFonts w:ascii="Times New Roman" w:hAnsi="Times New Roman" w:cs="Times New Roman"/>
          <w:sz w:val="24"/>
          <w:szCs w:val="24"/>
          <w:lang w:val="ga-IE"/>
        </w:rPr>
        <w:t xml:space="preserve"> (Wagner, 1959) agus </w:t>
      </w:r>
      <w:r w:rsidRPr="00D6581D">
        <w:rPr>
          <w:rFonts w:ascii="Times New Roman" w:hAnsi="Times New Roman" w:cs="Times New Roman"/>
          <w:i/>
          <w:iCs/>
          <w:sz w:val="24"/>
          <w:szCs w:val="24"/>
          <w:lang w:val="ga-IE"/>
        </w:rPr>
        <w:t>Sean-chainnt Theilinn</w:t>
      </w:r>
      <w:r w:rsidRPr="00D6581D">
        <w:rPr>
          <w:rFonts w:ascii="Times New Roman" w:hAnsi="Times New Roman" w:cs="Times New Roman"/>
          <w:sz w:val="24"/>
          <w:szCs w:val="24"/>
          <w:lang w:val="ga-IE"/>
        </w:rPr>
        <w:t xml:space="preserve"> (Ó hEochaidh, 1955), a bhí mar thoradh ar an chairdeas ghairmiúil siúd chomh maith leis na focail agus nathanna a bailíodh sa cheantar don </w:t>
      </w:r>
      <w:r w:rsidRPr="00D6581D">
        <w:rPr>
          <w:rFonts w:ascii="Times New Roman" w:hAnsi="Times New Roman" w:cs="Times New Roman"/>
          <w:i/>
          <w:iCs/>
          <w:sz w:val="24"/>
          <w:szCs w:val="24"/>
          <w:lang w:val="ga-IE"/>
        </w:rPr>
        <w:t xml:space="preserve">Linguistic Atlas and Survey of Irish Dialects </w:t>
      </w:r>
      <w:r w:rsidRPr="00D6581D">
        <w:rPr>
          <w:rFonts w:ascii="Times New Roman" w:hAnsi="Times New Roman" w:cs="Times New Roman"/>
          <w:sz w:val="24"/>
          <w:szCs w:val="24"/>
          <w:lang w:val="ga-IE"/>
        </w:rPr>
        <w:t xml:space="preserve">agus tuilleadh.  </w:t>
      </w:r>
    </w:p>
    <w:p w14:paraId="7690C5EA" w14:textId="77777777" w:rsidR="00286E4C" w:rsidRPr="00D6581D" w:rsidRDefault="00286E4C" w:rsidP="00BF66CF">
      <w:pPr>
        <w:spacing w:line="276" w:lineRule="auto"/>
        <w:jc w:val="both"/>
        <w:rPr>
          <w:rFonts w:ascii="Times New Roman" w:hAnsi="Times New Roman" w:cs="Times New Roman"/>
          <w:sz w:val="24"/>
          <w:szCs w:val="24"/>
          <w:lang w:val="ga-IE"/>
        </w:rPr>
      </w:pPr>
      <w:r w:rsidRPr="00D6581D">
        <w:rPr>
          <w:rFonts w:ascii="Times New Roman" w:hAnsi="Times New Roman" w:cs="Times New Roman"/>
          <w:sz w:val="24"/>
          <w:szCs w:val="24"/>
          <w:lang w:val="ga-IE"/>
        </w:rPr>
        <w:t>A bhuí le dialanna páirce Uí Eochaidh, tá léargas saibhir le fáil ar mhodheolaíocht na beirte nuair a bhí siad i mbun obair foclóireachta sa cheantar. Sa pháipéar seo, pléifear an léargas atá le fáil sna dialanna ar an taighde, an stór focal agus na cineálacha nathanna a chnuasaigh siad chomh maith leis an chomhthéacs agus iad ag obair as lámha a chéile. Scrúdófar an tionchar a bhí ag an bhailitheoir béaloidis ar léann na foclóireachta i dTír Chonaill agus an tionchar bhí ag an scoláire chlúiteach ar an fhoclóireacht in obair an Choimisiúin.</w:t>
      </w:r>
    </w:p>
    <w:p w14:paraId="36B2470E" w14:textId="7A2BBE0E" w:rsidR="00F800C9" w:rsidRPr="00622DC5" w:rsidRDefault="00F800C9" w:rsidP="00BF66CF">
      <w:pPr>
        <w:spacing w:line="276" w:lineRule="auto"/>
        <w:jc w:val="both"/>
        <w:rPr>
          <w:rFonts w:ascii="Times New Roman" w:hAnsi="Times New Roman" w:cs="Times New Roman"/>
          <w:b/>
          <w:bCs/>
          <w:i/>
          <w:iCs/>
          <w:sz w:val="24"/>
          <w:szCs w:val="24"/>
          <w:lang w:val="ga-IE"/>
        </w:rPr>
      </w:pPr>
      <w:r w:rsidRPr="00D6581D">
        <w:rPr>
          <w:rFonts w:ascii="Times New Roman" w:hAnsi="Times New Roman" w:cs="Times New Roman"/>
          <w:b/>
          <w:bCs/>
          <w:sz w:val="24"/>
          <w:szCs w:val="24"/>
          <w:lang w:val="ga-IE"/>
        </w:rPr>
        <w:t>Katie Ní Loingsigh (Coláiste na hOllscoile, Corcaigh)</w:t>
      </w:r>
    </w:p>
    <w:p w14:paraId="2695C668" w14:textId="6437ADEA" w:rsidR="00D6581D" w:rsidRPr="00622DC5" w:rsidRDefault="00622DC5" w:rsidP="00BF66CF">
      <w:pPr>
        <w:spacing w:line="276" w:lineRule="auto"/>
        <w:jc w:val="both"/>
        <w:rPr>
          <w:rFonts w:ascii="Times New Roman" w:hAnsi="Times New Roman" w:cs="Times New Roman"/>
          <w:b/>
          <w:bCs/>
          <w:i/>
          <w:iCs/>
          <w:sz w:val="24"/>
          <w:szCs w:val="24"/>
          <w:lang w:val="ga-IE"/>
        </w:rPr>
      </w:pPr>
      <w:r w:rsidRPr="00622DC5">
        <w:rPr>
          <w:rFonts w:ascii="Times New Roman" w:hAnsi="Times New Roman" w:cs="Times New Roman"/>
          <w:b/>
          <w:bCs/>
          <w:i/>
          <w:iCs/>
          <w:sz w:val="24"/>
          <w:szCs w:val="24"/>
          <w:lang w:val="ga-IE"/>
        </w:rPr>
        <w:t>Cnuasach focal ó Mhúscraí (M055): Donncha Ó Buachalla mar fhoclóirí</w:t>
      </w:r>
    </w:p>
    <w:p w14:paraId="22D6287E" w14:textId="7D190454" w:rsidR="003D698B" w:rsidRPr="00D6581D" w:rsidRDefault="003D698B" w:rsidP="00BF66CF">
      <w:pPr>
        <w:spacing w:line="276" w:lineRule="auto"/>
        <w:jc w:val="both"/>
        <w:rPr>
          <w:rFonts w:ascii="Times New Roman" w:hAnsi="Times New Roman" w:cs="Times New Roman"/>
          <w:sz w:val="24"/>
          <w:szCs w:val="24"/>
          <w:lang w:val="ga-IE"/>
        </w:rPr>
      </w:pPr>
      <w:r w:rsidRPr="00D6581D">
        <w:rPr>
          <w:rFonts w:ascii="Times New Roman" w:hAnsi="Times New Roman" w:cs="Times New Roman"/>
          <w:sz w:val="24"/>
          <w:szCs w:val="24"/>
          <w:lang w:val="ga-IE"/>
        </w:rPr>
        <w:t>Déantar cur síos sa pháipéar seo ar mhórfhoclóir Dhonncha Uí Bhuachalla (1877–1957)</w:t>
      </w:r>
      <w:r w:rsidR="00622DC5">
        <w:rPr>
          <w:rFonts w:ascii="Times New Roman" w:hAnsi="Times New Roman" w:cs="Times New Roman"/>
          <w:sz w:val="24"/>
          <w:szCs w:val="24"/>
          <w:lang w:val="ga-IE"/>
        </w:rPr>
        <w:t xml:space="preserve"> </w:t>
      </w:r>
      <w:r w:rsidRPr="00D6581D">
        <w:rPr>
          <w:rFonts w:ascii="Times New Roman" w:hAnsi="Times New Roman" w:cs="Times New Roman"/>
          <w:sz w:val="24"/>
          <w:szCs w:val="24"/>
          <w:lang w:val="ga-IE"/>
        </w:rPr>
        <w:t>atá ar coimeád in Acadamh Ríoga na hÉireann</w:t>
      </w:r>
      <w:r w:rsidR="0020402F">
        <w:rPr>
          <w:rFonts w:ascii="Times New Roman" w:hAnsi="Times New Roman" w:cs="Times New Roman"/>
          <w:sz w:val="24"/>
          <w:szCs w:val="24"/>
          <w:lang w:val="ga-IE"/>
        </w:rPr>
        <w:t xml:space="preserve"> (</w:t>
      </w:r>
      <w:r w:rsidR="0020402F" w:rsidRPr="0020402F">
        <w:rPr>
          <w:rFonts w:ascii="Times New Roman" w:hAnsi="Times New Roman" w:cs="Times New Roman"/>
          <w:sz w:val="24"/>
          <w:szCs w:val="24"/>
          <w:lang w:val="ga-IE"/>
        </w:rPr>
        <w:t>Cnuasach focal ó Mhúscraí (M055)</w:t>
      </w:r>
      <w:r w:rsidR="0020402F">
        <w:rPr>
          <w:rFonts w:ascii="Times New Roman" w:hAnsi="Times New Roman" w:cs="Times New Roman"/>
          <w:sz w:val="24"/>
          <w:szCs w:val="24"/>
          <w:lang w:val="ga-IE"/>
        </w:rPr>
        <w:t>)</w:t>
      </w:r>
      <w:r w:rsidRPr="00D6581D">
        <w:rPr>
          <w:rFonts w:ascii="Times New Roman" w:hAnsi="Times New Roman" w:cs="Times New Roman"/>
          <w:sz w:val="24"/>
          <w:szCs w:val="24"/>
          <w:lang w:val="ga-IE"/>
        </w:rPr>
        <w:t>. Rugadh Ó Buachalla i gCúil an Mhothair i bparóiste Bhaile Mhúirne agus chaith sé formhór a shaoil ag obair mar mhúinteoir agus mar phríomhoide scoile sa cheantar. D’aistrigh sé go Baile Átha Cliath sna 1940idí agus chaith sé roinnt blianta ar fhoireann an Fhoclóra Béarla-Gaeilge. Thiomsaigh sé mórfhoclóir a bhfuil tuairim is 6,500 leathanach</w:t>
      </w:r>
      <w:r w:rsidR="00677453">
        <w:rPr>
          <w:rFonts w:ascii="Times New Roman" w:hAnsi="Times New Roman" w:cs="Times New Roman"/>
          <w:sz w:val="24"/>
          <w:szCs w:val="24"/>
          <w:lang w:val="ga-IE"/>
        </w:rPr>
        <w:t xml:space="preserve"> </w:t>
      </w:r>
      <w:r w:rsidRPr="00D6581D">
        <w:rPr>
          <w:rFonts w:ascii="Times New Roman" w:hAnsi="Times New Roman" w:cs="Times New Roman"/>
          <w:sz w:val="24"/>
          <w:szCs w:val="24"/>
          <w:lang w:val="ga-IE"/>
        </w:rPr>
        <w:t>ann ar a chanúint féin</w:t>
      </w:r>
      <w:r w:rsidR="000F1F46">
        <w:rPr>
          <w:rFonts w:ascii="Times New Roman" w:hAnsi="Times New Roman" w:cs="Times New Roman"/>
          <w:sz w:val="24"/>
          <w:szCs w:val="24"/>
          <w:lang w:val="ga-IE"/>
        </w:rPr>
        <w:t xml:space="preserve"> le linn a shaoil</w:t>
      </w:r>
      <w:r w:rsidRPr="00D6581D">
        <w:rPr>
          <w:rFonts w:ascii="Times New Roman" w:hAnsi="Times New Roman" w:cs="Times New Roman"/>
          <w:sz w:val="24"/>
          <w:szCs w:val="24"/>
          <w:lang w:val="ga-IE"/>
        </w:rPr>
        <w:t>. Tabhar</w:t>
      </w:r>
      <w:r w:rsidR="00677453">
        <w:rPr>
          <w:rFonts w:ascii="Times New Roman" w:hAnsi="Times New Roman" w:cs="Times New Roman"/>
          <w:sz w:val="24"/>
          <w:szCs w:val="24"/>
          <w:lang w:val="ga-IE"/>
        </w:rPr>
        <w:t>far</w:t>
      </w:r>
      <w:r w:rsidRPr="00D6581D">
        <w:rPr>
          <w:rFonts w:ascii="Times New Roman" w:hAnsi="Times New Roman" w:cs="Times New Roman"/>
          <w:sz w:val="24"/>
          <w:szCs w:val="24"/>
          <w:lang w:val="ga-IE"/>
        </w:rPr>
        <w:t xml:space="preserve"> spléachadh ar an bhfoclóir seo agus ar an leas a baineadh as an bhfoclóir mar bhonn do thionscnamh pobalbhunaithe foclóireachta sa cheantar.</w:t>
      </w:r>
    </w:p>
    <w:p w14:paraId="7BB3198C" w14:textId="77777777" w:rsidR="00677453" w:rsidRDefault="00677453" w:rsidP="00BF66CF">
      <w:pPr>
        <w:spacing w:line="276" w:lineRule="auto"/>
        <w:jc w:val="both"/>
        <w:rPr>
          <w:rFonts w:ascii="Times New Roman" w:hAnsi="Times New Roman" w:cs="Times New Roman"/>
          <w:b/>
          <w:bCs/>
          <w:sz w:val="24"/>
          <w:szCs w:val="24"/>
          <w:lang w:val="ga-IE"/>
        </w:rPr>
      </w:pPr>
    </w:p>
    <w:p w14:paraId="6527146C" w14:textId="78695371" w:rsidR="00897C7E" w:rsidRPr="00677453" w:rsidRDefault="00897C7E" w:rsidP="00BF66CF">
      <w:pPr>
        <w:spacing w:line="276" w:lineRule="auto"/>
        <w:jc w:val="both"/>
        <w:rPr>
          <w:rFonts w:ascii="Times New Roman" w:hAnsi="Times New Roman" w:cs="Times New Roman"/>
          <w:b/>
          <w:bCs/>
          <w:sz w:val="24"/>
          <w:szCs w:val="24"/>
          <w:lang w:val="ga-IE"/>
        </w:rPr>
      </w:pPr>
      <w:r w:rsidRPr="00677453">
        <w:rPr>
          <w:rFonts w:ascii="Times New Roman" w:hAnsi="Times New Roman" w:cs="Times New Roman"/>
          <w:b/>
          <w:bCs/>
          <w:sz w:val="24"/>
          <w:szCs w:val="24"/>
          <w:lang w:val="ga-IE"/>
        </w:rPr>
        <w:lastRenderedPageBreak/>
        <w:t>Tracey Ní Mhaonaigh (Ollscoil Mhá Nuad)</w:t>
      </w:r>
    </w:p>
    <w:p w14:paraId="316CB987" w14:textId="41555F18" w:rsidR="00897C7E" w:rsidRPr="00677453" w:rsidRDefault="00677453" w:rsidP="00BF66CF">
      <w:pPr>
        <w:spacing w:line="276" w:lineRule="auto"/>
        <w:jc w:val="both"/>
        <w:rPr>
          <w:rFonts w:ascii="Times New Roman" w:hAnsi="Times New Roman" w:cs="Times New Roman"/>
          <w:b/>
          <w:bCs/>
          <w:i/>
          <w:iCs/>
          <w:sz w:val="24"/>
          <w:szCs w:val="24"/>
          <w:lang w:val="ga-IE"/>
        </w:rPr>
      </w:pPr>
      <w:r>
        <w:rPr>
          <w:rFonts w:ascii="Times New Roman" w:hAnsi="Times New Roman" w:cs="Times New Roman"/>
          <w:b/>
          <w:bCs/>
          <w:i/>
          <w:iCs/>
          <w:sz w:val="24"/>
          <w:szCs w:val="24"/>
          <w:lang w:val="ga-IE"/>
        </w:rPr>
        <w:t>‘</w:t>
      </w:r>
      <w:r w:rsidR="00897C7E" w:rsidRPr="00677453">
        <w:rPr>
          <w:rFonts w:ascii="Times New Roman" w:hAnsi="Times New Roman" w:cs="Times New Roman"/>
          <w:b/>
          <w:bCs/>
          <w:i/>
          <w:iCs/>
          <w:sz w:val="24"/>
          <w:szCs w:val="24"/>
          <w:lang w:val="ga-IE"/>
        </w:rPr>
        <w:t>Nách é an síle é’: léiriú ar an bhfear i gCroidhe Cainnte Ciarraighe</w:t>
      </w:r>
    </w:p>
    <w:p w14:paraId="5B157F7C" w14:textId="77777777" w:rsidR="00897C7E" w:rsidRPr="00D6581D" w:rsidRDefault="00897C7E" w:rsidP="00BF66CF">
      <w:pPr>
        <w:spacing w:after="0" w:line="276" w:lineRule="auto"/>
        <w:jc w:val="both"/>
        <w:rPr>
          <w:rFonts w:ascii="Times New Roman" w:hAnsi="Times New Roman" w:cs="Times New Roman"/>
          <w:sz w:val="24"/>
          <w:szCs w:val="24"/>
          <w:lang w:val="ga-IE"/>
        </w:rPr>
      </w:pPr>
      <w:r w:rsidRPr="00D6581D">
        <w:rPr>
          <w:rFonts w:ascii="Times New Roman" w:hAnsi="Times New Roman" w:cs="Times New Roman"/>
          <w:sz w:val="24"/>
          <w:szCs w:val="24"/>
          <w:lang w:val="ga-IE"/>
        </w:rPr>
        <w:t xml:space="preserve">Ar an 17 Bealtaine 1935, chuir Seán Óg Ó Caomhánaigh (1885–1947), Seán a’ Chóta, tús lena shaothar ollmhór foclóireachta </w:t>
      </w:r>
      <w:r w:rsidRPr="00D6581D">
        <w:rPr>
          <w:rFonts w:ascii="Times New Roman" w:hAnsi="Times New Roman" w:cs="Times New Roman"/>
          <w:i/>
          <w:iCs/>
          <w:sz w:val="24"/>
          <w:szCs w:val="24"/>
          <w:lang w:val="ga-IE"/>
        </w:rPr>
        <w:t xml:space="preserve">Croidhe Cainnte Ciarraighe </w:t>
      </w:r>
      <w:r w:rsidRPr="00D6581D">
        <w:rPr>
          <w:rFonts w:ascii="Times New Roman" w:hAnsi="Times New Roman" w:cs="Times New Roman"/>
          <w:sz w:val="24"/>
          <w:szCs w:val="24"/>
          <w:lang w:val="ga-IE"/>
        </w:rPr>
        <w:t xml:space="preserve">(CCC). Lean sé air ag bailiú ar feadh 7 mbliana go dtí an 30 Nollaig 1942. Cnuasach ollmhór a bhfuil tuairim is 2,200,000 focal agus 60,000 ceannfhocal ann, ba thoradh ar a chuid oibre. Tá CCC ar cheann de na saothair chanúna agus foclóireachta Gaeilge is mó agus is tábhachtaí dá bhfuil againn agus é ina thobar saibhris dá bharr. Tá sé breac, i measc eile, le seanfhocail, seanráite, línte filíochta, scéilíní, piseoga, mallachtaí, beannachtaí, paidreacha, cluichí, agus amhráin, agus tugtar léargas iontach dúinn ann ar shaol comhaimseartha an cheantair agus na tíre trí chéile. Tá sé breac, leis, le hainmfhocail agus le haidiachtaí a thagraíonn don duine, idir fhir agus mhná. </w:t>
      </w:r>
    </w:p>
    <w:p w14:paraId="62C89A33" w14:textId="77777777" w:rsidR="00897C7E" w:rsidRPr="00D6581D" w:rsidRDefault="00897C7E" w:rsidP="00BF66CF">
      <w:pPr>
        <w:spacing w:after="0" w:line="276" w:lineRule="auto"/>
        <w:jc w:val="both"/>
        <w:rPr>
          <w:rFonts w:ascii="Times New Roman" w:hAnsi="Times New Roman" w:cs="Times New Roman"/>
          <w:sz w:val="24"/>
          <w:szCs w:val="24"/>
          <w:lang w:val="ga-IE"/>
        </w:rPr>
      </w:pPr>
    </w:p>
    <w:p w14:paraId="44D094C8" w14:textId="77777777" w:rsidR="00897C7E" w:rsidRPr="00D6581D" w:rsidRDefault="00897C7E" w:rsidP="00BF66CF">
      <w:pPr>
        <w:spacing w:after="0" w:line="276" w:lineRule="auto"/>
        <w:jc w:val="both"/>
        <w:rPr>
          <w:rFonts w:ascii="Times New Roman" w:hAnsi="Times New Roman" w:cs="Times New Roman"/>
          <w:sz w:val="24"/>
          <w:szCs w:val="24"/>
          <w:lang w:val="ga-IE"/>
        </w:rPr>
      </w:pPr>
      <w:r w:rsidRPr="00D6581D">
        <w:rPr>
          <w:rFonts w:ascii="Times New Roman" w:hAnsi="Times New Roman" w:cs="Times New Roman"/>
          <w:sz w:val="24"/>
          <w:szCs w:val="24"/>
          <w:lang w:val="ga-IE"/>
        </w:rPr>
        <w:t xml:space="preserve">Sa pháipéar seo, ba mhaith liom súil a chaitheamh ar chuid de na leaganacha a bhaineann go sonrach leis an bhfear agus scrúdú a dhéanamh ar an léiriú a thugtar air ann. </w:t>
      </w:r>
    </w:p>
    <w:p w14:paraId="427C30E6" w14:textId="77777777" w:rsidR="00897C7E" w:rsidRPr="00D6581D" w:rsidRDefault="00897C7E" w:rsidP="00BF66CF">
      <w:pPr>
        <w:tabs>
          <w:tab w:val="left" w:pos="688"/>
        </w:tabs>
        <w:spacing w:after="0" w:line="276" w:lineRule="auto"/>
        <w:jc w:val="both"/>
        <w:rPr>
          <w:rFonts w:ascii="Times New Roman" w:hAnsi="Times New Roman" w:cs="Times New Roman"/>
          <w:sz w:val="24"/>
          <w:szCs w:val="24"/>
          <w:lang w:val="ga-IE"/>
        </w:rPr>
      </w:pPr>
    </w:p>
    <w:p w14:paraId="167B61C7" w14:textId="50C2F564" w:rsidR="00677453" w:rsidRDefault="008730C8" w:rsidP="00677453">
      <w:pPr>
        <w:tabs>
          <w:tab w:val="left" w:pos="688"/>
        </w:tabs>
        <w:spacing w:line="276" w:lineRule="auto"/>
        <w:jc w:val="both"/>
        <w:rPr>
          <w:rFonts w:ascii="Times New Roman" w:hAnsi="Times New Roman" w:cs="Times New Roman"/>
          <w:b/>
          <w:bCs/>
          <w:sz w:val="24"/>
          <w:szCs w:val="24"/>
          <w:lang w:val="ga-IE"/>
        </w:rPr>
      </w:pPr>
      <w:r w:rsidRPr="00677453">
        <w:rPr>
          <w:rFonts w:ascii="Times New Roman" w:hAnsi="Times New Roman" w:cs="Times New Roman"/>
          <w:b/>
          <w:bCs/>
          <w:sz w:val="24"/>
          <w:szCs w:val="24"/>
          <w:lang w:val="ga-IE"/>
        </w:rPr>
        <w:t>Ciara Ní Mhurchú (Acadamh Ríoga na hÉireann)</w:t>
      </w:r>
    </w:p>
    <w:p w14:paraId="15750ECA" w14:textId="032DFE24" w:rsidR="008730C8" w:rsidRPr="00677453" w:rsidRDefault="008730C8" w:rsidP="00677453">
      <w:pPr>
        <w:spacing w:line="276" w:lineRule="auto"/>
        <w:jc w:val="both"/>
        <w:rPr>
          <w:rFonts w:ascii="Times New Roman" w:hAnsi="Times New Roman" w:cs="Times New Roman"/>
          <w:b/>
          <w:bCs/>
          <w:i/>
          <w:iCs/>
          <w:sz w:val="24"/>
          <w:szCs w:val="24"/>
          <w:lang w:val="ga-IE"/>
        </w:rPr>
      </w:pPr>
      <w:r w:rsidRPr="00677453">
        <w:rPr>
          <w:rFonts w:ascii="Times New Roman" w:hAnsi="Times New Roman" w:cs="Times New Roman"/>
          <w:b/>
          <w:bCs/>
          <w:i/>
          <w:iCs/>
          <w:sz w:val="24"/>
          <w:szCs w:val="24"/>
          <w:lang w:val="ga-IE"/>
        </w:rPr>
        <w:t>Tuairisc ar Fhoclóir Stairiúil na Gaeilge (Acadamh Ríoga na hÉireann)</w:t>
      </w:r>
    </w:p>
    <w:p w14:paraId="14D43627" w14:textId="77777777" w:rsidR="008730C8" w:rsidRPr="00D6581D" w:rsidRDefault="008730C8" w:rsidP="00BF66CF">
      <w:pPr>
        <w:spacing w:line="276" w:lineRule="auto"/>
        <w:jc w:val="both"/>
        <w:rPr>
          <w:rFonts w:ascii="Times New Roman" w:hAnsi="Times New Roman" w:cs="Times New Roman"/>
          <w:sz w:val="24"/>
          <w:szCs w:val="24"/>
          <w:lang w:val="ga-IE"/>
        </w:rPr>
      </w:pPr>
      <w:r w:rsidRPr="00D6581D">
        <w:rPr>
          <w:rFonts w:ascii="Times New Roman" w:hAnsi="Times New Roman" w:cs="Times New Roman"/>
          <w:sz w:val="24"/>
          <w:szCs w:val="24"/>
          <w:lang w:val="ga-IE"/>
        </w:rPr>
        <w:t>Is é an cuspóir atá ag Foclóir Stairiúil na Gaeilge (Acadamh Ríoga na hÉireann) ná foclóir cuimsitheach údarásach don Nua-Ghaeilge idir na blianta 1600–2000 a chur le chéile agus a fhoilsiú. Léireoidh an foclóir seo úsáid agus forbairt na teanga le linn na tréimhse seo. Chuige sin, bailítear cineálacha éagsúla samplaí d’úsáid na bhfocal Gaeilge thar an tréimhse seo ó réimse leathan ábhar, lena n-áirítear filíocht, prós, irisí léannta, tréimhseacháin, foclóirí agus cnuasaigh focal. Tabharfaidh na hiontrálacha críochnaithe a fhoilseofar sa bhfoclóir seo léargas ar fhorbairt bhrí na bhfocal agus ar mhúnlú na teanga i gcoitinne trí fhianaise na solaoidí seo a thabhairt chun solais.</w:t>
      </w:r>
    </w:p>
    <w:p w14:paraId="2C2E43F2" w14:textId="77777777" w:rsidR="008730C8" w:rsidRPr="00D6581D" w:rsidRDefault="008730C8" w:rsidP="00BF66CF">
      <w:pPr>
        <w:spacing w:line="276" w:lineRule="auto"/>
        <w:jc w:val="both"/>
        <w:rPr>
          <w:rFonts w:ascii="Times New Roman" w:hAnsi="Times New Roman" w:cs="Times New Roman"/>
          <w:sz w:val="24"/>
          <w:szCs w:val="24"/>
          <w:lang w:val="ga-IE"/>
        </w:rPr>
      </w:pPr>
      <w:r w:rsidRPr="00D6581D">
        <w:rPr>
          <w:rFonts w:ascii="Times New Roman" w:hAnsi="Times New Roman" w:cs="Times New Roman"/>
          <w:sz w:val="24"/>
          <w:szCs w:val="24"/>
          <w:lang w:val="ga-IE"/>
        </w:rPr>
        <w:t xml:space="preserve">Tá borradh faoi leith faoi thionscnamh Fhoclóir Stairiúil na Gaeilge faoi láthair toisc go bhfuil thart ar 90 milliún focal ó na meáin iomadúla seo bailithe i gcorpas digiteach teanga (Corpas Stairiúil na Gaeilge, a bhfuil leagan de ar fáil ag corpas.ria.ie), agus anois tá foireann an tionscadail ag obair ar abairtí samplacha a scagadh agus a roghnú ón gcorpas digiteach do na hiontrálacha foclóra. </w:t>
      </w:r>
    </w:p>
    <w:p w14:paraId="05F16339" w14:textId="77777777" w:rsidR="008730C8" w:rsidRPr="00D6581D" w:rsidRDefault="008730C8" w:rsidP="00BF66CF">
      <w:pPr>
        <w:spacing w:line="276" w:lineRule="auto"/>
        <w:jc w:val="both"/>
        <w:rPr>
          <w:rFonts w:ascii="Times New Roman" w:hAnsi="Times New Roman" w:cs="Times New Roman"/>
          <w:sz w:val="24"/>
          <w:szCs w:val="24"/>
          <w:lang w:val="ga-IE"/>
        </w:rPr>
      </w:pPr>
      <w:r w:rsidRPr="00D6581D">
        <w:rPr>
          <w:rFonts w:ascii="Times New Roman" w:hAnsi="Times New Roman" w:cs="Times New Roman"/>
          <w:sz w:val="24"/>
          <w:szCs w:val="24"/>
          <w:lang w:val="ga-IE"/>
        </w:rPr>
        <w:t xml:space="preserve">Sa gcaint seo, déanfar cur síos ar staid reatha an tionscadail, ar mhodh roghnaithe na n-abairtí samplacha, agus ar na spriocanna atá le baint amach. Déanfar iniúchadh ar roinnt téarmaí samplacha ón gcorpas agus pléifear an fhianaise a léiríonn na solaoidí samplacha ar fhorbairt agus ar mhúnlú na bhfocal seo le ceithre chéad bliain anuas.  </w:t>
      </w:r>
    </w:p>
    <w:p w14:paraId="46588DEA" w14:textId="77777777" w:rsidR="00677453" w:rsidRDefault="00677453" w:rsidP="00BF66CF">
      <w:pPr>
        <w:spacing w:line="276" w:lineRule="auto"/>
        <w:jc w:val="both"/>
        <w:rPr>
          <w:rFonts w:ascii="Times New Roman" w:hAnsi="Times New Roman" w:cs="Times New Roman"/>
          <w:b/>
          <w:bCs/>
          <w:sz w:val="24"/>
          <w:szCs w:val="24"/>
          <w:lang w:val="ga-IE"/>
        </w:rPr>
      </w:pPr>
    </w:p>
    <w:p w14:paraId="69AE6DF2" w14:textId="77777777" w:rsidR="00677453" w:rsidRDefault="00677453" w:rsidP="00BF66CF">
      <w:pPr>
        <w:spacing w:line="276" w:lineRule="auto"/>
        <w:jc w:val="both"/>
        <w:rPr>
          <w:rFonts w:ascii="Times New Roman" w:hAnsi="Times New Roman" w:cs="Times New Roman"/>
          <w:b/>
          <w:bCs/>
          <w:sz w:val="24"/>
          <w:szCs w:val="24"/>
          <w:lang w:val="ga-IE"/>
        </w:rPr>
      </w:pPr>
    </w:p>
    <w:p w14:paraId="5E33E850" w14:textId="77777777" w:rsidR="00677453" w:rsidRDefault="00677453" w:rsidP="00BF66CF">
      <w:pPr>
        <w:spacing w:line="276" w:lineRule="auto"/>
        <w:jc w:val="both"/>
        <w:rPr>
          <w:rFonts w:ascii="Times New Roman" w:hAnsi="Times New Roman" w:cs="Times New Roman"/>
          <w:b/>
          <w:bCs/>
          <w:sz w:val="24"/>
          <w:szCs w:val="24"/>
          <w:lang w:val="ga-IE"/>
        </w:rPr>
      </w:pPr>
    </w:p>
    <w:p w14:paraId="055B4613" w14:textId="77777777" w:rsidR="00677453" w:rsidRDefault="00677453" w:rsidP="00BF66CF">
      <w:pPr>
        <w:spacing w:line="276" w:lineRule="auto"/>
        <w:jc w:val="both"/>
        <w:rPr>
          <w:rFonts w:ascii="Times New Roman" w:hAnsi="Times New Roman" w:cs="Times New Roman"/>
          <w:b/>
          <w:bCs/>
          <w:sz w:val="24"/>
          <w:szCs w:val="24"/>
          <w:lang w:val="ga-IE"/>
        </w:rPr>
      </w:pPr>
    </w:p>
    <w:p w14:paraId="63040147" w14:textId="086427E6" w:rsidR="00CA7709" w:rsidRPr="00CA7709" w:rsidRDefault="00CA7709" w:rsidP="00BF66CF">
      <w:pPr>
        <w:spacing w:line="276" w:lineRule="auto"/>
        <w:jc w:val="both"/>
        <w:rPr>
          <w:rFonts w:ascii="Times New Roman" w:hAnsi="Times New Roman" w:cs="Times New Roman"/>
          <w:b/>
          <w:bCs/>
          <w:sz w:val="24"/>
          <w:szCs w:val="24"/>
          <w:lang w:val="ga-IE"/>
        </w:rPr>
      </w:pPr>
      <w:r w:rsidRPr="00677453">
        <w:rPr>
          <w:rFonts w:ascii="Times New Roman" w:hAnsi="Times New Roman" w:cs="Times New Roman"/>
          <w:b/>
          <w:bCs/>
          <w:sz w:val="24"/>
          <w:szCs w:val="24"/>
          <w:lang w:val="ga-IE"/>
        </w:rPr>
        <w:lastRenderedPageBreak/>
        <w:t>Andrea Palandri (Ollscoil Chathair Bhaile Átha Cliath)</w:t>
      </w:r>
    </w:p>
    <w:p w14:paraId="2BB1E426" w14:textId="12C01616" w:rsidR="00CA7709" w:rsidRPr="00CA7709" w:rsidRDefault="00CA7709" w:rsidP="00BF66CF">
      <w:pPr>
        <w:spacing w:line="276" w:lineRule="auto"/>
        <w:jc w:val="both"/>
        <w:rPr>
          <w:rFonts w:ascii="Times New Roman" w:hAnsi="Times New Roman" w:cs="Times New Roman"/>
          <w:i/>
          <w:iCs/>
          <w:sz w:val="24"/>
          <w:szCs w:val="24"/>
          <w:lang w:val="ga-IE"/>
        </w:rPr>
      </w:pPr>
      <w:r w:rsidRPr="00CA7709">
        <w:rPr>
          <w:rFonts w:ascii="Times New Roman" w:hAnsi="Times New Roman" w:cs="Times New Roman"/>
          <w:b/>
          <w:bCs/>
          <w:i/>
          <w:iCs/>
          <w:sz w:val="24"/>
          <w:szCs w:val="24"/>
          <w:lang w:val="ga-IE"/>
        </w:rPr>
        <w:t xml:space="preserve">Cad d’imigh ar do agus conas a mhínítear an yod a dh’éirí </w:t>
      </w:r>
    </w:p>
    <w:p w14:paraId="5A6CFBEC" w14:textId="628A5A19" w:rsidR="008730C8" w:rsidRPr="00D6581D" w:rsidRDefault="00CA7709" w:rsidP="00BF66CF">
      <w:pPr>
        <w:spacing w:line="276" w:lineRule="auto"/>
        <w:jc w:val="both"/>
        <w:rPr>
          <w:rFonts w:ascii="Times New Roman" w:hAnsi="Times New Roman" w:cs="Times New Roman"/>
          <w:sz w:val="24"/>
          <w:szCs w:val="24"/>
          <w:lang w:val="ga-IE"/>
        </w:rPr>
      </w:pPr>
      <w:r w:rsidRPr="00D6581D">
        <w:rPr>
          <w:rFonts w:ascii="Times New Roman" w:hAnsi="Times New Roman" w:cs="Times New Roman"/>
          <w:sz w:val="24"/>
          <w:szCs w:val="24"/>
          <w:lang w:val="ga-IE"/>
        </w:rPr>
        <w:t xml:space="preserve">Pléann an páipéar so cad is dóigh leis an údar a d’imigh ar an mír réamhbhriathartha </w:t>
      </w:r>
      <w:r w:rsidRPr="00D6581D">
        <w:rPr>
          <w:rFonts w:ascii="Times New Roman" w:hAnsi="Times New Roman" w:cs="Times New Roman"/>
          <w:i/>
          <w:iCs/>
          <w:sz w:val="24"/>
          <w:szCs w:val="24"/>
          <w:lang w:val="ga-IE"/>
        </w:rPr>
        <w:t xml:space="preserve">do </w:t>
      </w:r>
      <w:r w:rsidRPr="00D6581D">
        <w:rPr>
          <w:rFonts w:ascii="Times New Roman" w:hAnsi="Times New Roman" w:cs="Times New Roman"/>
          <w:sz w:val="24"/>
          <w:szCs w:val="24"/>
          <w:lang w:val="ga-IE"/>
        </w:rPr>
        <w:t xml:space="preserve">i stair na Gaeilge, idir </w:t>
      </w:r>
      <w:r w:rsidRPr="00D6581D">
        <w:rPr>
          <w:rFonts w:ascii="Times New Roman" w:hAnsi="Times New Roman" w:cs="Times New Roman"/>
          <w:i/>
          <w:iCs/>
          <w:sz w:val="24"/>
          <w:szCs w:val="24"/>
          <w:lang w:val="ga-IE"/>
        </w:rPr>
        <w:t xml:space="preserve">do </w:t>
      </w:r>
      <w:r w:rsidRPr="00D6581D">
        <w:rPr>
          <w:rFonts w:ascii="Times New Roman" w:hAnsi="Times New Roman" w:cs="Times New Roman"/>
          <w:sz w:val="24"/>
          <w:szCs w:val="24"/>
          <w:lang w:val="ga-IE"/>
        </w:rPr>
        <w:t xml:space="preserve">roim briathar fínídeach agus </w:t>
      </w:r>
      <w:r w:rsidRPr="00D6581D">
        <w:rPr>
          <w:rFonts w:ascii="Times New Roman" w:hAnsi="Times New Roman" w:cs="Times New Roman"/>
          <w:i/>
          <w:iCs/>
          <w:sz w:val="24"/>
          <w:szCs w:val="24"/>
          <w:lang w:val="ga-IE"/>
        </w:rPr>
        <w:t xml:space="preserve">do </w:t>
      </w:r>
      <w:r w:rsidRPr="00D6581D">
        <w:rPr>
          <w:rFonts w:ascii="Times New Roman" w:hAnsi="Times New Roman" w:cs="Times New Roman"/>
          <w:sz w:val="24"/>
          <w:szCs w:val="24"/>
          <w:lang w:val="ga-IE"/>
        </w:rPr>
        <w:t xml:space="preserve">roimh ainm briathartha, agus áitíonn sé gur ón bhfoirm lagtha </w:t>
      </w:r>
      <w:r w:rsidRPr="00D6581D">
        <w:rPr>
          <w:rFonts w:ascii="Times New Roman" w:hAnsi="Times New Roman" w:cs="Times New Roman"/>
          <w:i/>
          <w:iCs/>
          <w:sz w:val="24"/>
          <w:szCs w:val="24"/>
          <w:lang w:val="ga-IE"/>
        </w:rPr>
        <w:t xml:space="preserve">a </w:t>
      </w:r>
      <w:r w:rsidRPr="00D6581D">
        <w:rPr>
          <w:rFonts w:ascii="Times New Roman" w:hAnsi="Times New Roman" w:cs="Times New Roman"/>
          <w:sz w:val="24"/>
          <w:szCs w:val="24"/>
          <w:lang w:val="ga-IE"/>
        </w:rPr>
        <w:t xml:space="preserve">a thagann an fhoirm </w:t>
      </w:r>
      <w:r w:rsidRPr="00D6581D">
        <w:rPr>
          <w:rFonts w:ascii="Times New Roman" w:hAnsi="Times New Roman" w:cs="Times New Roman"/>
          <w:i/>
          <w:iCs/>
          <w:sz w:val="24"/>
          <w:szCs w:val="24"/>
          <w:lang w:val="ga-IE"/>
        </w:rPr>
        <w:t xml:space="preserve">a dh’ </w:t>
      </w:r>
      <w:r w:rsidRPr="00D6581D">
        <w:rPr>
          <w:rFonts w:ascii="Times New Roman" w:hAnsi="Times New Roman" w:cs="Times New Roman"/>
          <w:sz w:val="24"/>
          <w:szCs w:val="24"/>
          <w:lang w:val="ga-IE"/>
        </w:rPr>
        <w:t xml:space="preserve">chun cinn sna canúintí éagsúla go bhfaightear í. Molfar sa pháipéar gur laghdaigh </w:t>
      </w:r>
      <w:r w:rsidRPr="00D6581D">
        <w:rPr>
          <w:rFonts w:ascii="Times New Roman" w:hAnsi="Times New Roman" w:cs="Times New Roman"/>
          <w:i/>
          <w:iCs/>
          <w:sz w:val="24"/>
          <w:szCs w:val="24"/>
          <w:lang w:val="ga-IE"/>
        </w:rPr>
        <w:t xml:space="preserve">do </w:t>
      </w:r>
      <w:r w:rsidRPr="00D6581D">
        <w:rPr>
          <w:rFonts w:ascii="Times New Roman" w:hAnsi="Times New Roman" w:cs="Times New Roman"/>
          <w:sz w:val="24"/>
          <w:szCs w:val="24"/>
          <w:lang w:val="ga-IE"/>
        </w:rPr>
        <w:t xml:space="preserve">go schwa i mórán suíomhanna sa chaint nó gur imigh sé ar fad, nach mór. Is ina dhiaidh sin, nuair a thiocfadh dhá ghuta in aice lena chéile, a thosnaigh cainteoirí ar </w:t>
      </w:r>
      <w:r w:rsidRPr="00D6581D">
        <w:rPr>
          <w:rFonts w:ascii="Times New Roman" w:hAnsi="Times New Roman" w:cs="Times New Roman"/>
          <w:i/>
          <w:iCs/>
          <w:sz w:val="24"/>
          <w:szCs w:val="24"/>
          <w:lang w:val="ga-IE"/>
        </w:rPr>
        <w:t xml:space="preserve">yod </w:t>
      </w:r>
      <w:r w:rsidRPr="00D6581D">
        <w:rPr>
          <w:rFonts w:ascii="Times New Roman" w:hAnsi="Times New Roman" w:cs="Times New Roman"/>
          <w:sz w:val="24"/>
          <w:szCs w:val="24"/>
          <w:lang w:val="ga-IE"/>
        </w:rPr>
        <w:t xml:space="preserve">a úsáid chun aonaid thábhachtacha ghraiméir a choimeád ó chéile, rud a fhágann nach iarsma dhíreach de </w:t>
      </w:r>
      <w:r w:rsidRPr="00D6581D">
        <w:rPr>
          <w:rFonts w:ascii="Times New Roman" w:hAnsi="Times New Roman" w:cs="Times New Roman"/>
          <w:i/>
          <w:iCs/>
          <w:sz w:val="24"/>
          <w:szCs w:val="24"/>
          <w:lang w:val="ga-IE"/>
        </w:rPr>
        <w:t xml:space="preserve">do </w:t>
      </w:r>
      <w:r w:rsidRPr="00D6581D">
        <w:rPr>
          <w:rFonts w:ascii="Times New Roman" w:hAnsi="Times New Roman" w:cs="Times New Roman"/>
          <w:sz w:val="24"/>
          <w:szCs w:val="24"/>
          <w:lang w:val="ga-IE"/>
        </w:rPr>
        <w:t xml:space="preserve">é </w:t>
      </w:r>
      <w:r w:rsidRPr="00D6581D">
        <w:rPr>
          <w:rFonts w:ascii="Times New Roman" w:hAnsi="Times New Roman" w:cs="Times New Roman"/>
          <w:i/>
          <w:iCs/>
          <w:sz w:val="24"/>
          <w:szCs w:val="24"/>
          <w:lang w:val="ga-IE"/>
        </w:rPr>
        <w:t>dh’</w:t>
      </w:r>
      <w:r w:rsidRPr="00D6581D">
        <w:rPr>
          <w:rFonts w:ascii="Times New Roman" w:hAnsi="Times New Roman" w:cs="Times New Roman"/>
          <w:sz w:val="24"/>
          <w:szCs w:val="24"/>
          <w:lang w:val="ga-IE"/>
        </w:rPr>
        <w:t xml:space="preserve">, ach gur forbairt é ar </w:t>
      </w:r>
      <w:r w:rsidRPr="00D6581D">
        <w:rPr>
          <w:rFonts w:ascii="Times New Roman" w:hAnsi="Times New Roman" w:cs="Times New Roman"/>
          <w:i/>
          <w:iCs/>
          <w:sz w:val="24"/>
          <w:szCs w:val="24"/>
          <w:lang w:val="ga-IE"/>
        </w:rPr>
        <w:t>a</w:t>
      </w:r>
      <w:r w:rsidRPr="00D6581D">
        <w:rPr>
          <w:rFonts w:ascii="Times New Roman" w:hAnsi="Times New Roman" w:cs="Times New Roman"/>
          <w:sz w:val="24"/>
          <w:szCs w:val="24"/>
          <w:lang w:val="ga-IE"/>
        </w:rPr>
        <w:t xml:space="preserve">. Taispeánfar leis go bhfuil mearbhall idir </w:t>
      </w:r>
      <w:r w:rsidRPr="00D6581D">
        <w:rPr>
          <w:rFonts w:ascii="Times New Roman" w:hAnsi="Times New Roman" w:cs="Times New Roman"/>
          <w:i/>
          <w:iCs/>
          <w:sz w:val="24"/>
          <w:szCs w:val="24"/>
          <w:lang w:val="ga-IE"/>
        </w:rPr>
        <w:t xml:space="preserve">do </w:t>
      </w:r>
      <w:r w:rsidRPr="00D6581D">
        <w:rPr>
          <w:rFonts w:ascii="Times New Roman" w:hAnsi="Times New Roman" w:cs="Times New Roman"/>
          <w:sz w:val="24"/>
          <w:szCs w:val="24"/>
          <w:lang w:val="ga-IE"/>
        </w:rPr>
        <w:t xml:space="preserve">agus </w:t>
      </w:r>
      <w:r w:rsidRPr="00D6581D">
        <w:rPr>
          <w:rFonts w:ascii="Times New Roman" w:hAnsi="Times New Roman" w:cs="Times New Roman"/>
          <w:i/>
          <w:iCs/>
          <w:sz w:val="24"/>
          <w:szCs w:val="24"/>
          <w:lang w:val="ga-IE"/>
        </w:rPr>
        <w:t xml:space="preserve">ag </w:t>
      </w:r>
      <w:r w:rsidRPr="00D6581D">
        <w:rPr>
          <w:rFonts w:ascii="Times New Roman" w:hAnsi="Times New Roman" w:cs="Times New Roman"/>
          <w:sz w:val="24"/>
          <w:szCs w:val="24"/>
          <w:lang w:val="ga-IE"/>
        </w:rPr>
        <w:t xml:space="preserve">le feiscint go luath i stair na Gaeilge, go háirithe le briathra gur féidir leo feidhm aistreach agus neamhaistreach a bheith acu le chéile. Pléifear chomh maith conas a tháinig foirmeacha nua eile chun cinn d’fhonn débhrí a sheachaint. Bainfear leas as samplaí ón </w:t>
      </w:r>
      <w:r w:rsidRPr="00D6581D">
        <w:rPr>
          <w:rFonts w:ascii="Times New Roman" w:hAnsi="Times New Roman" w:cs="Times New Roman"/>
          <w:i/>
          <w:iCs/>
          <w:sz w:val="24"/>
          <w:szCs w:val="24"/>
          <w:lang w:val="ga-IE"/>
        </w:rPr>
        <w:t>Leabhar Deathan Lios Mòir</w:t>
      </w:r>
      <w:r w:rsidRPr="00D6581D">
        <w:rPr>
          <w:rFonts w:ascii="Times New Roman" w:hAnsi="Times New Roman" w:cs="Times New Roman"/>
          <w:sz w:val="24"/>
          <w:szCs w:val="24"/>
          <w:lang w:val="ga-IE"/>
        </w:rPr>
        <w:t>, ó théacsanna ón seachtú agus ón ochtú haois déag, agus ó thaifeadtaí fuaime ón gcéad so caite atá ar fáil ar Thaisce Chanúintí na Gaeilge, Canúint.ie. Cuireann an staidéar seo soiléireacht ar fáil faoi fhorbairt fhoirme atá tábhachtach don bhfoclóireacht stairiúil agus don bhfrásaíocht, agus léiríonn sé cosúlachtaí agus cosáin chomhthreomhara idir Gaeilge na hÉireann, Ghaeilge na hAlban agus Ghaeilge Mhanann.</w:t>
      </w:r>
    </w:p>
    <w:p w14:paraId="1F9581F7" w14:textId="6FE1678E" w:rsidR="00F800C9" w:rsidRPr="00677453" w:rsidRDefault="00F800C9" w:rsidP="00BF66CF">
      <w:pPr>
        <w:spacing w:line="276" w:lineRule="auto"/>
        <w:jc w:val="both"/>
        <w:rPr>
          <w:rFonts w:ascii="Times New Roman" w:hAnsi="Times New Roman" w:cs="Times New Roman"/>
          <w:b/>
          <w:bCs/>
          <w:sz w:val="24"/>
          <w:szCs w:val="24"/>
          <w:lang w:val="ga-IE"/>
        </w:rPr>
      </w:pPr>
      <w:r w:rsidRPr="00677453">
        <w:rPr>
          <w:rFonts w:ascii="Times New Roman" w:hAnsi="Times New Roman" w:cs="Times New Roman"/>
          <w:b/>
          <w:bCs/>
          <w:sz w:val="24"/>
          <w:szCs w:val="24"/>
          <w:lang w:val="ga-IE"/>
        </w:rPr>
        <w:t>Lee Vahey (Foras na Gaeilge)</w:t>
      </w:r>
    </w:p>
    <w:p w14:paraId="294CF70E" w14:textId="322D45EE" w:rsidR="00F800C9" w:rsidRPr="00677453" w:rsidRDefault="00F800C9" w:rsidP="00BF66CF">
      <w:pPr>
        <w:spacing w:line="276" w:lineRule="auto"/>
        <w:jc w:val="both"/>
        <w:rPr>
          <w:rFonts w:ascii="Times New Roman" w:hAnsi="Times New Roman" w:cs="Times New Roman"/>
          <w:i/>
          <w:iCs/>
          <w:sz w:val="24"/>
          <w:szCs w:val="24"/>
          <w:lang w:val="ga-IE"/>
        </w:rPr>
      </w:pPr>
      <w:r w:rsidRPr="00677453">
        <w:rPr>
          <w:rFonts w:ascii="Times New Roman" w:hAnsi="Times New Roman" w:cs="Times New Roman"/>
          <w:b/>
          <w:bCs/>
          <w:i/>
          <w:iCs/>
          <w:sz w:val="24"/>
          <w:szCs w:val="24"/>
          <w:lang w:val="ga-IE"/>
        </w:rPr>
        <w:t xml:space="preserve">‘Mar a deir an seanfhocal’: </w:t>
      </w:r>
      <w:r w:rsidR="00677453">
        <w:rPr>
          <w:rFonts w:ascii="Times New Roman" w:hAnsi="Times New Roman" w:cs="Times New Roman"/>
          <w:b/>
          <w:bCs/>
          <w:i/>
          <w:iCs/>
          <w:sz w:val="24"/>
          <w:szCs w:val="24"/>
          <w:lang w:val="ga-IE"/>
        </w:rPr>
        <w:t>s</w:t>
      </w:r>
      <w:r w:rsidRPr="00677453">
        <w:rPr>
          <w:rFonts w:ascii="Times New Roman" w:hAnsi="Times New Roman" w:cs="Times New Roman"/>
          <w:b/>
          <w:bCs/>
          <w:i/>
          <w:iCs/>
          <w:sz w:val="24"/>
          <w:szCs w:val="24"/>
          <w:lang w:val="ga-IE"/>
        </w:rPr>
        <w:t>cagadh ar an bh</w:t>
      </w:r>
      <w:r w:rsidR="00677453">
        <w:rPr>
          <w:rFonts w:ascii="Times New Roman" w:hAnsi="Times New Roman" w:cs="Times New Roman"/>
          <w:b/>
          <w:bCs/>
          <w:i/>
          <w:iCs/>
          <w:sz w:val="24"/>
          <w:szCs w:val="24"/>
          <w:lang w:val="ga-IE"/>
        </w:rPr>
        <w:t>f</w:t>
      </w:r>
      <w:r w:rsidRPr="00677453">
        <w:rPr>
          <w:rFonts w:ascii="Times New Roman" w:hAnsi="Times New Roman" w:cs="Times New Roman"/>
          <w:b/>
          <w:bCs/>
          <w:i/>
          <w:iCs/>
          <w:sz w:val="24"/>
          <w:szCs w:val="24"/>
          <w:lang w:val="ga-IE"/>
        </w:rPr>
        <w:t xml:space="preserve">aí </w:t>
      </w:r>
      <w:r w:rsidR="00677453">
        <w:rPr>
          <w:rFonts w:ascii="Times New Roman" w:hAnsi="Times New Roman" w:cs="Times New Roman"/>
          <w:b/>
          <w:bCs/>
          <w:i/>
          <w:iCs/>
          <w:sz w:val="24"/>
          <w:szCs w:val="24"/>
          <w:lang w:val="ga-IE"/>
        </w:rPr>
        <w:t>g</w:t>
      </w:r>
      <w:r w:rsidRPr="00677453">
        <w:rPr>
          <w:rFonts w:ascii="Times New Roman" w:hAnsi="Times New Roman" w:cs="Times New Roman"/>
          <w:b/>
          <w:bCs/>
          <w:i/>
          <w:iCs/>
          <w:sz w:val="24"/>
          <w:szCs w:val="24"/>
          <w:lang w:val="ga-IE"/>
        </w:rPr>
        <w:t xml:space="preserve">hníomhach i </w:t>
      </w:r>
      <w:r w:rsidR="00677453">
        <w:rPr>
          <w:rFonts w:ascii="Times New Roman" w:hAnsi="Times New Roman" w:cs="Times New Roman"/>
          <w:b/>
          <w:bCs/>
          <w:i/>
          <w:iCs/>
          <w:sz w:val="24"/>
          <w:szCs w:val="24"/>
          <w:lang w:val="ga-IE"/>
        </w:rPr>
        <w:t>s</w:t>
      </w:r>
      <w:r w:rsidRPr="00677453">
        <w:rPr>
          <w:rFonts w:ascii="Times New Roman" w:hAnsi="Times New Roman" w:cs="Times New Roman"/>
          <w:b/>
          <w:bCs/>
          <w:i/>
          <w:iCs/>
          <w:sz w:val="24"/>
          <w:szCs w:val="24"/>
          <w:lang w:val="ga-IE"/>
        </w:rPr>
        <w:t xml:space="preserve">amplaí </w:t>
      </w:r>
      <w:r w:rsidR="00677453">
        <w:rPr>
          <w:rFonts w:ascii="Times New Roman" w:hAnsi="Times New Roman" w:cs="Times New Roman"/>
          <w:b/>
          <w:bCs/>
          <w:i/>
          <w:iCs/>
          <w:sz w:val="24"/>
          <w:szCs w:val="24"/>
          <w:lang w:val="ga-IE"/>
        </w:rPr>
        <w:t>ú</w:t>
      </w:r>
      <w:r w:rsidRPr="00677453">
        <w:rPr>
          <w:rFonts w:ascii="Times New Roman" w:hAnsi="Times New Roman" w:cs="Times New Roman"/>
          <w:b/>
          <w:bCs/>
          <w:i/>
          <w:iCs/>
          <w:sz w:val="24"/>
          <w:szCs w:val="24"/>
          <w:lang w:val="ga-IE"/>
        </w:rPr>
        <w:t xml:space="preserve">sáide </w:t>
      </w:r>
      <w:r w:rsidR="00677453">
        <w:rPr>
          <w:rFonts w:ascii="Times New Roman" w:hAnsi="Times New Roman" w:cs="Times New Roman"/>
          <w:b/>
          <w:bCs/>
          <w:i/>
          <w:iCs/>
          <w:sz w:val="24"/>
          <w:szCs w:val="24"/>
          <w:lang w:val="ga-IE"/>
        </w:rPr>
        <w:t>f</w:t>
      </w:r>
      <w:r w:rsidRPr="00677453">
        <w:rPr>
          <w:rFonts w:ascii="Times New Roman" w:hAnsi="Times New Roman" w:cs="Times New Roman"/>
          <w:b/>
          <w:bCs/>
          <w:i/>
          <w:iCs/>
          <w:sz w:val="24"/>
          <w:szCs w:val="24"/>
          <w:lang w:val="ga-IE"/>
        </w:rPr>
        <w:t>oclóir Gaeilge-Béarla</w:t>
      </w:r>
    </w:p>
    <w:p w14:paraId="08AE8F35" w14:textId="77777777" w:rsidR="00F800C9" w:rsidRPr="00D6581D" w:rsidRDefault="00F800C9" w:rsidP="00BF66CF">
      <w:pPr>
        <w:spacing w:line="276" w:lineRule="auto"/>
        <w:jc w:val="both"/>
        <w:rPr>
          <w:rFonts w:ascii="Times New Roman" w:hAnsi="Times New Roman" w:cs="Times New Roman"/>
          <w:sz w:val="24"/>
          <w:szCs w:val="24"/>
          <w:lang w:val="ga-IE"/>
        </w:rPr>
      </w:pPr>
      <w:r w:rsidRPr="00D6581D">
        <w:rPr>
          <w:rFonts w:ascii="Times New Roman" w:hAnsi="Times New Roman" w:cs="Times New Roman"/>
          <w:sz w:val="24"/>
          <w:szCs w:val="24"/>
          <w:lang w:val="ga-IE"/>
        </w:rPr>
        <w:t xml:space="preserve">Na samplaí úsáide de chuid </w:t>
      </w:r>
      <w:r w:rsidRPr="00D6581D">
        <w:rPr>
          <w:rFonts w:ascii="Times New Roman" w:hAnsi="Times New Roman" w:cs="Times New Roman"/>
          <w:i/>
          <w:iCs/>
          <w:sz w:val="24"/>
          <w:szCs w:val="24"/>
          <w:lang w:val="ga-IE"/>
        </w:rPr>
        <w:t>Foclóir Gaeilge-Béarla</w:t>
      </w:r>
      <w:r w:rsidRPr="00D6581D">
        <w:rPr>
          <w:rFonts w:ascii="Times New Roman" w:hAnsi="Times New Roman" w:cs="Times New Roman"/>
          <w:sz w:val="24"/>
          <w:szCs w:val="24"/>
          <w:lang w:val="ga-IE"/>
        </w:rPr>
        <w:t xml:space="preserve"> (FGB) mar a bhfuil ábhar neamhbheo ina ainmní briathair is ábhar agus is éirim don chaint seo. Cuirim romham spléachadh a thabhairt ar na patrúin insuntais atá le haithint ar na samplaí úsáide sin, feiceáil an féidir a bhaint astu treoir (‘cheart’)úsáide nó chomhlogaíochta i dtaca le briathra agus le hainmfhocail áirithe, treoir a bhaineann go mór le hábhar i dtiomsú foclóir ar bith.</w:t>
      </w:r>
    </w:p>
    <w:p w14:paraId="2BB8A3CB" w14:textId="77777777" w:rsidR="00F800C9" w:rsidRPr="00D6581D" w:rsidRDefault="00F800C9" w:rsidP="00BF66CF">
      <w:pPr>
        <w:spacing w:line="276" w:lineRule="auto"/>
        <w:jc w:val="both"/>
        <w:rPr>
          <w:rFonts w:ascii="Times New Roman" w:hAnsi="Times New Roman" w:cs="Times New Roman"/>
          <w:sz w:val="24"/>
          <w:szCs w:val="24"/>
          <w:lang w:val="ga-IE"/>
        </w:rPr>
      </w:pPr>
      <w:r w:rsidRPr="00D6581D">
        <w:rPr>
          <w:rFonts w:ascii="Times New Roman" w:hAnsi="Times New Roman" w:cs="Times New Roman"/>
          <w:sz w:val="24"/>
          <w:szCs w:val="24"/>
          <w:lang w:val="ga-IE"/>
        </w:rPr>
        <w:t>Cur chuige atá bunaithe ar chorpas a ghlactar i leith na ceiste, sa gcaoi is go gcaitear le samplaí úsáide FGB amhail is gur corpas sainiúil dá chuid féin iad. Na 3,017 mbriathar a chláraítear in FGB (maille le tuairim is 100-200 eile ar briathra frásacha iad), agus na samplaí ábhartha úsáide a ghabhann leo siúd, is foinse don chorpas féin.</w:t>
      </w:r>
    </w:p>
    <w:p w14:paraId="3F838A9D" w14:textId="047BB988" w:rsidR="0009600C" w:rsidRPr="00D6581D" w:rsidRDefault="00F800C9" w:rsidP="00677453">
      <w:pPr>
        <w:spacing w:line="276" w:lineRule="auto"/>
        <w:jc w:val="both"/>
        <w:rPr>
          <w:rFonts w:ascii="Times New Roman" w:hAnsi="Times New Roman" w:cs="Times New Roman"/>
          <w:b/>
          <w:bCs/>
          <w:noProof/>
          <w:sz w:val="24"/>
          <w:szCs w:val="24"/>
          <w:lang w:val="ga-IE"/>
        </w:rPr>
      </w:pPr>
      <w:r w:rsidRPr="00D6581D">
        <w:rPr>
          <w:rFonts w:ascii="Times New Roman" w:hAnsi="Times New Roman" w:cs="Times New Roman"/>
          <w:sz w:val="24"/>
          <w:szCs w:val="24"/>
          <w:lang w:val="ga-IE"/>
        </w:rPr>
        <w:t>Pointe imeachta na cainte is ea an treoir choitianta a bhítear a thabhairt nach inmholta an fhaí ghníomhach a úsáid nuair is ábhar neamhbheo ainmní an bhriathair féin. Sárú ar ghnás na teanga is ea cumas gnímh a lua le hábhar neamhbheo, a áitítear, agus gurb í an fhaí chéasta a bhíonn le ceadú de rogha ar an bhfaí ghníomhach. Dá mhéad an chúrsaíocht ar an treoir sin, i réimse an oideachais agus aistriúcháin go háirithe, léirítear sa gcaint nach dtagann sí in aon chor le fianaise na samplaí úsáide in FGB, mar a mbíonn nithe neamhbheo ina n-ainmní briathar fud fad an tsaothair.</w:t>
      </w:r>
    </w:p>
    <w:sectPr w:rsidR="0009600C" w:rsidRPr="00D6581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C067" w14:textId="77777777" w:rsidR="00C80AE6" w:rsidRDefault="00C80AE6" w:rsidP="0092754B">
      <w:pPr>
        <w:spacing w:after="0" w:line="240" w:lineRule="auto"/>
      </w:pPr>
      <w:r>
        <w:separator/>
      </w:r>
    </w:p>
  </w:endnote>
  <w:endnote w:type="continuationSeparator" w:id="0">
    <w:p w14:paraId="00C751FE" w14:textId="77777777" w:rsidR="00C80AE6" w:rsidRDefault="00C80AE6" w:rsidP="0092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706638"/>
      <w:docPartObj>
        <w:docPartGallery w:val="Page Numbers (Bottom of Page)"/>
        <w:docPartUnique/>
      </w:docPartObj>
    </w:sdtPr>
    <w:sdtEndPr>
      <w:rPr>
        <w:noProof/>
      </w:rPr>
    </w:sdtEndPr>
    <w:sdtContent>
      <w:p w14:paraId="15DA6DB0" w14:textId="72A82519" w:rsidR="004B28A7" w:rsidRDefault="004B28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EFBD0A" w14:textId="77777777" w:rsidR="004B28A7" w:rsidRDefault="004B2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6F2F" w14:textId="77777777" w:rsidR="00C80AE6" w:rsidRDefault="00C80AE6" w:rsidP="0092754B">
      <w:pPr>
        <w:spacing w:after="0" w:line="240" w:lineRule="auto"/>
      </w:pPr>
      <w:r>
        <w:separator/>
      </w:r>
    </w:p>
  </w:footnote>
  <w:footnote w:type="continuationSeparator" w:id="0">
    <w:p w14:paraId="6B229F7D" w14:textId="77777777" w:rsidR="00C80AE6" w:rsidRDefault="00C80AE6" w:rsidP="0092754B">
      <w:pPr>
        <w:spacing w:after="0" w:line="240" w:lineRule="auto"/>
      </w:pPr>
      <w:r>
        <w:continuationSeparator/>
      </w:r>
    </w:p>
  </w:footnote>
  <w:footnote w:id="1">
    <w:p w14:paraId="6A4FCAC0" w14:textId="77777777" w:rsidR="00CD6304" w:rsidRPr="00395A20" w:rsidRDefault="00CD6304" w:rsidP="00CD6304">
      <w:pPr>
        <w:pStyle w:val="FootnoteText"/>
        <w:spacing w:line="360" w:lineRule="auto"/>
      </w:pPr>
      <w:r>
        <w:rPr>
          <w:rStyle w:val="FootnoteReference"/>
        </w:rPr>
        <w:footnoteRef/>
      </w:r>
      <w:r>
        <w:t xml:space="preserve"> &lt; </w:t>
      </w:r>
      <w:r w:rsidRPr="00136FCF">
        <w:rPr>
          <w:color w:val="000000" w:themeColor="text1"/>
          <w:lang w:val="en-GB"/>
        </w:rPr>
        <w:t>‘canamhain’</w:t>
      </w:r>
      <w:r>
        <w:rPr>
          <w:color w:val="000000" w:themeColor="text1"/>
        </w:rPr>
        <w:t xml:space="preserve"> &lt; ‘canaim’ (</w:t>
      </w:r>
      <w:r>
        <w:rPr>
          <w:i/>
          <w:iCs/>
          <w:color w:val="000000" w:themeColor="text1"/>
        </w:rPr>
        <w:t>ibid.</w:t>
      </w:r>
      <w:r>
        <w:rPr>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03B31"/>
    <w:multiLevelType w:val="hybridMultilevel"/>
    <w:tmpl w:val="F3BE7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9380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3B"/>
    <w:rsid w:val="0001421F"/>
    <w:rsid w:val="000224CC"/>
    <w:rsid w:val="00024419"/>
    <w:rsid w:val="0003714C"/>
    <w:rsid w:val="00052C35"/>
    <w:rsid w:val="0009600C"/>
    <w:rsid w:val="000A2AC5"/>
    <w:rsid w:val="000B7C2F"/>
    <w:rsid w:val="000C398B"/>
    <w:rsid w:val="000D7951"/>
    <w:rsid w:val="000F1F46"/>
    <w:rsid w:val="000F6570"/>
    <w:rsid w:val="00100E6D"/>
    <w:rsid w:val="00101CBB"/>
    <w:rsid w:val="00134DBC"/>
    <w:rsid w:val="001429C9"/>
    <w:rsid w:val="00193CC1"/>
    <w:rsid w:val="001A3FD0"/>
    <w:rsid w:val="001E131D"/>
    <w:rsid w:val="001F592F"/>
    <w:rsid w:val="0020402F"/>
    <w:rsid w:val="00205A98"/>
    <w:rsid w:val="00212679"/>
    <w:rsid w:val="002235C3"/>
    <w:rsid w:val="00250210"/>
    <w:rsid w:val="002715F9"/>
    <w:rsid w:val="00286E4C"/>
    <w:rsid w:val="002C7681"/>
    <w:rsid w:val="003234A0"/>
    <w:rsid w:val="003425CE"/>
    <w:rsid w:val="003B6D16"/>
    <w:rsid w:val="003D698B"/>
    <w:rsid w:val="0045060B"/>
    <w:rsid w:val="00462634"/>
    <w:rsid w:val="00463C9F"/>
    <w:rsid w:val="004B28A7"/>
    <w:rsid w:val="004B719D"/>
    <w:rsid w:val="004C11B3"/>
    <w:rsid w:val="004D6A9B"/>
    <w:rsid w:val="004E6827"/>
    <w:rsid w:val="00510043"/>
    <w:rsid w:val="005A3823"/>
    <w:rsid w:val="005A7E67"/>
    <w:rsid w:val="00601240"/>
    <w:rsid w:val="006071C7"/>
    <w:rsid w:val="00614471"/>
    <w:rsid w:val="00622DC5"/>
    <w:rsid w:val="0062473D"/>
    <w:rsid w:val="00647CE9"/>
    <w:rsid w:val="00672A47"/>
    <w:rsid w:val="00677453"/>
    <w:rsid w:val="00700DBF"/>
    <w:rsid w:val="007036FA"/>
    <w:rsid w:val="00755C24"/>
    <w:rsid w:val="007738D2"/>
    <w:rsid w:val="007C75FD"/>
    <w:rsid w:val="007D0FC2"/>
    <w:rsid w:val="007E7846"/>
    <w:rsid w:val="008538DC"/>
    <w:rsid w:val="00857773"/>
    <w:rsid w:val="008655CD"/>
    <w:rsid w:val="008730C8"/>
    <w:rsid w:val="00897C7E"/>
    <w:rsid w:val="008A56B1"/>
    <w:rsid w:val="008B2A9E"/>
    <w:rsid w:val="008B5086"/>
    <w:rsid w:val="008E4A8D"/>
    <w:rsid w:val="008E6A3B"/>
    <w:rsid w:val="0092607C"/>
    <w:rsid w:val="0092754B"/>
    <w:rsid w:val="00955A47"/>
    <w:rsid w:val="009B177C"/>
    <w:rsid w:val="009D3EC3"/>
    <w:rsid w:val="009E2F9B"/>
    <w:rsid w:val="00B142EB"/>
    <w:rsid w:val="00B15033"/>
    <w:rsid w:val="00B23931"/>
    <w:rsid w:val="00B24C34"/>
    <w:rsid w:val="00B50579"/>
    <w:rsid w:val="00B52525"/>
    <w:rsid w:val="00B526FB"/>
    <w:rsid w:val="00B65C97"/>
    <w:rsid w:val="00BB56C1"/>
    <w:rsid w:val="00BD0EB2"/>
    <w:rsid w:val="00BF3B29"/>
    <w:rsid w:val="00BF3C1E"/>
    <w:rsid w:val="00BF66CF"/>
    <w:rsid w:val="00C458D3"/>
    <w:rsid w:val="00C57C2C"/>
    <w:rsid w:val="00C75104"/>
    <w:rsid w:val="00C80AE6"/>
    <w:rsid w:val="00CA3773"/>
    <w:rsid w:val="00CA7709"/>
    <w:rsid w:val="00CD6304"/>
    <w:rsid w:val="00CF23F6"/>
    <w:rsid w:val="00D006A0"/>
    <w:rsid w:val="00D362CF"/>
    <w:rsid w:val="00D61AF6"/>
    <w:rsid w:val="00D6581D"/>
    <w:rsid w:val="00D70084"/>
    <w:rsid w:val="00D855D0"/>
    <w:rsid w:val="00DA5E4A"/>
    <w:rsid w:val="00DB62D3"/>
    <w:rsid w:val="00DF364D"/>
    <w:rsid w:val="00DF7242"/>
    <w:rsid w:val="00E132DF"/>
    <w:rsid w:val="00E21417"/>
    <w:rsid w:val="00E83A28"/>
    <w:rsid w:val="00EA1946"/>
    <w:rsid w:val="00EC10E8"/>
    <w:rsid w:val="00ED6833"/>
    <w:rsid w:val="00F01273"/>
    <w:rsid w:val="00F02EA5"/>
    <w:rsid w:val="00F155BA"/>
    <w:rsid w:val="00F45C6C"/>
    <w:rsid w:val="00F6714D"/>
    <w:rsid w:val="00F800C9"/>
    <w:rsid w:val="00F8760D"/>
    <w:rsid w:val="00FA6FDB"/>
    <w:rsid w:val="00FC38E3"/>
    <w:rsid w:val="00FE67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DD85"/>
  <w15:chartTrackingRefBased/>
  <w15:docId w15:val="{AAA99F84-0CB4-4234-91F4-45138DA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086"/>
    <w:pPr>
      <w:spacing w:line="256" w:lineRule="auto"/>
    </w:pPr>
    <w:rPr>
      <w:kern w:val="0"/>
      <w14:ligatures w14:val="none"/>
    </w:rPr>
  </w:style>
  <w:style w:type="paragraph" w:styleId="Heading1">
    <w:name w:val="heading 1"/>
    <w:basedOn w:val="Normal"/>
    <w:next w:val="Normal"/>
    <w:link w:val="Heading1Char"/>
    <w:uiPriority w:val="9"/>
    <w:qFormat/>
    <w:rsid w:val="005100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37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086"/>
    <w:rPr>
      <w:color w:val="0563C1" w:themeColor="hyperlink"/>
      <w:u w:val="single"/>
    </w:rPr>
  </w:style>
  <w:style w:type="paragraph" w:customStyle="1" w:styleId="xmsonormal">
    <w:name w:val="x_msonormal"/>
    <w:basedOn w:val="Normal"/>
    <w:rsid w:val="00B24C3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efault">
    <w:name w:val="Default"/>
    <w:rsid w:val="00BF3B2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1A3FD0"/>
    <w:pPr>
      <w:spacing w:line="259" w:lineRule="auto"/>
      <w:ind w:left="720"/>
      <w:contextualSpacing/>
    </w:pPr>
    <w:rPr>
      <w:kern w:val="2"/>
      <w14:ligatures w14:val="standardContextual"/>
    </w:rPr>
  </w:style>
  <w:style w:type="paragraph" w:styleId="Header">
    <w:name w:val="header"/>
    <w:basedOn w:val="Normal"/>
    <w:link w:val="HeaderChar"/>
    <w:uiPriority w:val="99"/>
    <w:unhideWhenUsed/>
    <w:rsid w:val="00927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54B"/>
    <w:rPr>
      <w:kern w:val="0"/>
      <w14:ligatures w14:val="none"/>
    </w:rPr>
  </w:style>
  <w:style w:type="paragraph" w:styleId="Footer">
    <w:name w:val="footer"/>
    <w:basedOn w:val="Normal"/>
    <w:link w:val="FooterChar"/>
    <w:uiPriority w:val="99"/>
    <w:unhideWhenUsed/>
    <w:rsid w:val="00927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54B"/>
    <w:rPr>
      <w:kern w:val="0"/>
      <w14:ligatures w14:val="none"/>
    </w:rPr>
  </w:style>
  <w:style w:type="character" w:customStyle="1" w:styleId="Heading1Char">
    <w:name w:val="Heading 1 Char"/>
    <w:basedOn w:val="DefaultParagraphFont"/>
    <w:link w:val="Heading1"/>
    <w:uiPriority w:val="9"/>
    <w:rsid w:val="0051004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CA3773"/>
    <w:rPr>
      <w:rFonts w:asciiTheme="majorHAnsi" w:eastAsiaTheme="majorEastAsia" w:hAnsiTheme="majorHAnsi" w:cstheme="majorBidi"/>
      <w:color w:val="2F5496" w:themeColor="accent1" w:themeShade="BF"/>
      <w:kern w:val="0"/>
      <w:sz w:val="26"/>
      <w:szCs w:val="26"/>
      <w14:ligatures w14:val="none"/>
    </w:rPr>
  </w:style>
  <w:style w:type="paragraph" w:customStyle="1" w:styleId="Foins">
    <w:name w:val="Foinsí"/>
    <w:basedOn w:val="Normal"/>
    <w:qFormat/>
    <w:rsid w:val="00CD6304"/>
    <w:pPr>
      <w:spacing w:after="240" w:line="276" w:lineRule="auto"/>
    </w:pPr>
    <w:rPr>
      <w:rFonts w:ascii="Times New Roman" w:hAnsi="Times New Roman" w:cs="Times New Roman"/>
      <w:color w:val="404040" w:themeColor="text1" w:themeTint="BF"/>
      <w:sz w:val="24"/>
      <w:szCs w:val="24"/>
    </w:rPr>
  </w:style>
  <w:style w:type="paragraph" w:styleId="FootnoteText">
    <w:name w:val="footnote text"/>
    <w:basedOn w:val="Normal"/>
    <w:link w:val="FootnoteTextChar"/>
    <w:uiPriority w:val="99"/>
    <w:semiHidden/>
    <w:unhideWhenUsed/>
    <w:rsid w:val="00CD6304"/>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CD6304"/>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CD6304"/>
    <w:rPr>
      <w:vertAlign w:val="superscript"/>
    </w:rPr>
  </w:style>
  <w:style w:type="character" w:styleId="UnresolvedMention">
    <w:name w:val="Unresolved Mention"/>
    <w:basedOn w:val="DefaultParagraphFont"/>
    <w:uiPriority w:val="99"/>
    <w:semiHidden/>
    <w:unhideWhenUsed/>
    <w:rsid w:val="007C7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3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Ní Loingsigh</dc:creator>
  <cp:keywords/>
  <dc:description/>
  <cp:lastModifiedBy>Katie Ní Loingsigh</cp:lastModifiedBy>
  <cp:revision>110</cp:revision>
  <dcterms:created xsi:type="dcterms:W3CDTF">2023-08-21T10:02:00Z</dcterms:created>
  <dcterms:modified xsi:type="dcterms:W3CDTF">2026-05-12T07:54:00Z</dcterms:modified>
</cp:coreProperties>
</file>