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114" w:rsidRPr="001F0A96" w:rsidRDefault="004F0E53" w:rsidP="0012411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id-ID"/>
        </w:rPr>
        <w:t xml:space="preserve">A Light Notes on </w:t>
      </w:r>
      <w:r w:rsidR="00AA715E">
        <w:rPr>
          <w:rFonts w:ascii="Times New Roman" w:hAnsi="Times New Roman" w:cs="Times New Roman"/>
          <w:b/>
          <w:sz w:val="24"/>
          <w:szCs w:val="24"/>
        </w:rPr>
        <w:t xml:space="preserve">Asset Recovery </w:t>
      </w:r>
      <w:r>
        <w:rPr>
          <w:rFonts w:ascii="Times New Roman" w:hAnsi="Times New Roman" w:cs="Times New Roman"/>
          <w:b/>
          <w:sz w:val="24"/>
          <w:szCs w:val="24"/>
          <w:lang w:val="id-ID"/>
        </w:rPr>
        <w:t xml:space="preserve">in the </w:t>
      </w:r>
      <w:r w:rsidR="00AA715E">
        <w:rPr>
          <w:rFonts w:ascii="Times New Roman" w:hAnsi="Times New Roman" w:cs="Times New Roman"/>
          <w:b/>
          <w:sz w:val="24"/>
          <w:szCs w:val="24"/>
        </w:rPr>
        <w:t>Indonesian Anti</w:t>
      </w:r>
      <w:r w:rsidR="00AA715E">
        <w:rPr>
          <w:rFonts w:ascii="Times New Roman" w:hAnsi="Times New Roman" w:cs="Times New Roman"/>
          <w:b/>
          <w:sz w:val="24"/>
          <w:szCs w:val="24"/>
          <w:lang w:val="id-ID"/>
        </w:rPr>
        <w:t>-</w:t>
      </w:r>
      <w:r w:rsidR="00AA715E">
        <w:rPr>
          <w:rFonts w:ascii="Times New Roman" w:hAnsi="Times New Roman" w:cs="Times New Roman"/>
          <w:b/>
          <w:sz w:val="24"/>
          <w:szCs w:val="24"/>
        </w:rPr>
        <w:t>Corruption</w:t>
      </w:r>
      <w:r w:rsidR="00AA715E">
        <w:rPr>
          <w:rFonts w:ascii="Times New Roman" w:hAnsi="Times New Roman" w:cs="Times New Roman"/>
          <w:b/>
          <w:sz w:val="24"/>
          <w:szCs w:val="24"/>
          <w:lang w:val="id-ID"/>
        </w:rPr>
        <w:t xml:space="preserve"> </w:t>
      </w:r>
      <w:r>
        <w:rPr>
          <w:rFonts w:ascii="Times New Roman" w:hAnsi="Times New Roman" w:cs="Times New Roman"/>
          <w:b/>
          <w:sz w:val="24"/>
          <w:szCs w:val="24"/>
          <w:lang w:val="id-ID"/>
        </w:rPr>
        <w:t>Law</w:t>
      </w:r>
    </w:p>
    <w:p w:rsidR="00FD0BDA" w:rsidRPr="001F0A96" w:rsidRDefault="00FD0BDA" w:rsidP="00124111">
      <w:pPr>
        <w:spacing w:after="0" w:line="240" w:lineRule="auto"/>
        <w:jc w:val="center"/>
        <w:rPr>
          <w:rFonts w:ascii="Times New Roman" w:hAnsi="Times New Roman" w:cs="Times New Roman"/>
          <w:b/>
          <w:sz w:val="24"/>
          <w:szCs w:val="24"/>
        </w:rPr>
      </w:pPr>
    </w:p>
    <w:p w:rsidR="00A43C12" w:rsidRPr="001F0A96" w:rsidRDefault="009D1131" w:rsidP="00124111">
      <w:pPr>
        <w:spacing w:after="0" w:line="240" w:lineRule="auto"/>
        <w:jc w:val="center"/>
        <w:rPr>
          <w:rFonts w:ascii="Times New Roman" w:hAnsi="Times New Roman" w:cs="Times New Roman"/>
          <w:sz w:val="24"/>
          <w:szCs w:val="24"/>
        </w:rPr>
      </w:pPr>
      <w:r w:rsidRPr="001F0A96">
        <w:rPr>
          <w:rFonts w:ascii="Times New Roman" w:hAnsi="Times New Roman" w:cs="Times New Roman"/>
          <w:sz w:val="24"/>
          <w:szCs w:val="24"/>
        </w:rPr>
        <w:t>by</w:t>
      </w:r>
    </w:p>
    <w:p w:rsidR="00FD0BDA" w:rsidRPr="001F0A96" w:rsidRDefault="00FD0BDA" w:rsidP="00124111">
      <w:pPr>
        <w:spacing w:after="0" w:line="240" w:lineRule="auto"/>
        <w:jc w:val="center"/>
        <w:rPr>
          <w:rFonts w:ascii="Times New Roman" w:hAnsi="Times New Roman" w:cs="Times New Roman"/>
          <w:sz w:val="24"/>
          <w:szCs w:val="24"/>
        </w:rPr>
      </w:pPr>
      <w:r w:rsidRPr="001F0A96">
        <w:rPr>
          <w:rFonts w:ascii="Times New Roman" w:hAnsi="Times New Roman" w:cs="Times New Roman"/>
          <w:sz w:val="24"/>
          <w:szCs w:val="24"/>
        </w:rPr>
        <w:t>Dr. Go Lisanawati</w:t>
      </w:r>
    </w:p>
    <w:p w:rsidR="00FD0BDA" w:rsidRPr="001F0A96" w:rsidRDefault="00FD0BDA" w:rsidP="00124111">
      <w:pPr>
        <w:spacing w:after="0" w:line="240" w:lineRule="auto"/>
        <w:jc w:val="center"/>
        <w:rPr>
          <w:rFonts w:ascii="Times New Roman" w:hAnsi="Times New Roman" w:cs="Times New Roman"/>
          <w:sz w:val="24"/>
          <w:szCs w:val="24"/>
        </w:rPr>
      </w:pPr>
      <w:r w:rsidRPr="001F0A96">
        <w:rPr>
          <w:rFonts w:ascii="Times New Roman" w:hAnsi="Times New Roman" w:cs="Times New Roman"/>
          <w:sz w:val="24"/>
          <w:szCs w:val="24"/>
        </w:rPr>
        <w:t>Associate Professor, Faculty of Law University of Surabaya</w:t>
      </w:r>
    </w:p>
    <w:p w:rsidR="00FD0BDA" w:rsidRPr="001F0A96" w:rsidRDefault="00FD0BDA" w:rsidP="00124111">
      <w:pPr>
        <w:spacing w:after="0" w:line="240" w:lineRule="auto"/>
        <w:jc w:val="center"/>
        <w:rPr>
          <w:rFonts w:ascii="Times New Roman" w:hAnsi="Times New Roman" w:cs="Times New Roman"/>
          <w:sz w:val="24"/>
          <w:szCs w:val="24"/>
        </w:rPr>
      </w:pPr>
      <w:r w:rsidRPr="001F0A96">
        <w:rPr>
          <w:rFonts w:ascii="Times New Roman" w:hAnsi="Times New Roman" w:cs="Times New Roman"/>
          <w:sz w:val="24"/>
          <w:szCs w:val="24"/>
        </w:rPr>
        <w:t>Email:</w:t>
      </w:r>
      <w:r w:rsidR="00A43C12" w:rsidRPr="001F0A96">
        <w:rPr>
          <w:rFonts w:ascii="Times New Roman" w:hAnsi="Times New Roman" w:cs="Times New Roman"/>
          <w:sz w:val="24"/>
          <w:szCs w:val="24"/>
        </w:rPr>
        <w:t xml:space="preserve"> </w:t>
      </w:r>
      <w:r w:rsidRPr="001F0A96">
        <w:rPr>
          <w:rFonts w:ascii="Times New Roman" w:hAnsi="Times New Roman" w:cs="Times New Roman"/>
          <w:sz w:val="24"/>
          <w:szCs w:val="24"/>
        </w:rPr>
        <w:t>lisanawatigo@gmail.com</w:t>
      </w:r>
    </w:p>
    <w:p w:rsidR="00FD0BDA" w:rsidRPr="001F0A96" w:rsidRDefault="00FD0BDA" w:rsidP="00124111">
      <w:pPr>
        <w:spacing w:after="0" w:line="240" w:lineRule="auto"/>
        <w:jc w:val="center"/>
        <w:rPr>
          <w:rFonts w:ascii="Times New Roman" w:hAnsi="Times New Roman" w:cs="Times New Roman"/>
          <w:sz w:val="24"/>
          <w:szCs w:val="24"/>
        </w:rPr>
      </w:pPr>
    </w:p>
    <w:p w:rsidR="00A43C12" w:rsidRPr="001F0A96" w:rsidRDefault="00A43C12" w:rsidP="00124111">
      <w:pPr>
        <w:spacing w:after="0" w:line="240" w:lineRule="auto"/>
        <w:jc w:val="center"/>
        <w:rPr>
          <w:rFonts w:ascii="Times New Roman" w:hAnsi="Times New Roman" w:cs="Times New Roman"/>
          <w:b/>
          <w:sz w:val="24"/>
          <w:szCs w:val="24"/>
        </w:rPr>
      </w:pPr>
    </w:p>
    <w:p w:rsidR="00FD0BDA" w:rsidRPr="001E3354" w:rsidRDefault="001E3354" w:rsidP="0012411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Abstrac</w:t>
      </w:r>
      <w:r>
        <w:rPr>
          <w:rFonts w:ascii="Times New Roman" w:hAnsi="Times New Roman" w:cs="Times New Roman"/>
          <w:b/>
          <w:sz w:val="24"/>
          <w:szCs w:val="24"/>
          <w:lang w:val="id-ID"/>
        </w:rPr>
        <w:t>t</w:t>
      </w:r>
    </w:p>
    <w:p w:rsidR="00A43C12" w:rsidRPr="001F0A96" w:rsidRDefault="00A43C12" w:rsidP="00124111">
      <w:pPr>
        <w:spacing w:after="0" w:line="240" w:lineRule="auto"/>
        <w:jc w:val="center"/>
        <w:rPr>
          <w:rFonts w:ascii="Times New Roman" w:hAnsi="Times New Roman" w:cs="Times New Roman"/>
          <w:b/>
          <w:sz w:val="24"/>
          <w:szCs w:val="24"/>
        </w:rPr>
      </w:pPr>
    </w:p>
    <w:p w:rsidR="00FD0BDA" w:rsidRPr="001F0A96" w:rsidRDefault="004836FA"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Co</w:t>
      </w:r>
      <w:r w:rsidR="008D6528">
        <w:rPr>
          <w:rFonts w:ascii="Times New Roman" w:hAnsi="Times New Roman" w:cs="Times New Roman"/>
          <w:sz w:val="24"/>
          <w:szCs w:val="24"/>
        </w:rPr>
        <w:t>rruption in Indonesia has been</w:t>
      </w:r>
      <w:r w:rsidRPr="001F0A96">
        <w:rPr>
          <w:rFonts w:ascii="Times New Roman" w:hAnsi="Times New Roman" w:cs="Times New Roman"/>
          <w:sz w:val="24"/>
          <w:szCs w:val="24"/>
        </w:rPr>
        <w:t xml:space="preserve"> serious and violates</w:t>
      </w:r>
      <w:r w:rsidR="004F4C00" w:rsidRPr="001F0A96">
        <w:rPr>
          <w:rFonts w:ascii="Times New Roman" w:hAnsi="Times New Roman" w:cs="Times New Roman"/>
          <w:sz w:val="24"/>
          <w:szCs w:val="24"/>
        </w:rPr>
        <w:t xml:space="preserve"> the cit</w:t>
      </w:r>
      <w:r w:rsidR="002478F3">
        <w:rPr>
          <w:rFonts w:ascii="Times New Roman" w:hAnsi="Times New Roman" w:cs="Times New Roman"/>
          <w:sz w:val="24"/>
          <w:szCs w:val="24"/>
        </w:rPr>
        <w:t xml:space="preserve">izen’s rights of social, </w:t>
      </w:r>
      <w:r w:rsidR="00AC6B79">
        <w:rPr>
          <w:rFonts w:ascii="Times New Roman" w:hAnsi="Times New Roman" w:cs="Times New Roman"/>
          <w:sz w:val="24"/>
          <w:szCs w:val="24"/>
        </w:rPr>
        <w:t>economic</w:t>
      </w:r>
      <w:r w:rsidR="004F4C00" w:rsidRPr="001F0A96">
        <w:rPr>
          <w:rFonts w:ascii="Times New Roman" w:hAnsi="Times New Roman" w:cs="Times New Roman"/>
          <w:sz w:val="24"/>
          <w:szCs w:val="24"/>
        </w:rPr>
        <w:t xml:space="preserve">, and political </w:t>
      </w:r>
      <w:r w:rsidR="002478F3">
        <w:rPr>
          <w:rFonts w:ascii="Times New Roman" w:hAnsi="Times New Roman" w:cs="Times New Roman"/>
          <w:sz w:val="24"/>
          <w:szCs w:val="24"/>
          <w:lang w:val="id-ID"/>
        </w:rPr>
        <w:t xml:space="preserve">despite </w:t>
      </w:r>
      <w:r w:rsidR="004F4C00" w:rsidRPr="001F0A96">
        <w:rPr>
          <w:rFonts w:ascii="Times New Roman" w:hAnsi="Times New Roman" w:cs="Times New Roman"/>
          <w:sz w:val="24"/>
          <w:szCs w:val="24"/>
        </w:rPr>
        <w:t xml:space="preserve">of financial state loss and </w:t>
      </w:r>
      <w:r w:rsidR="00AC6B79" w:rsidRPr="001F0A96">
        <w:rPr>
          <w:rFonts w:ascii="Times New Roman" w:hAnsi="Times New Roman" w:cs="Times New Roman"/>
          <w:sz w:val="24"/>
          <w:szCs w:val="24"/>
        </w:rPr>
        <w:t>eco</w:t>
      </w:r>
      <w:r w:rsidR="00AC6B79">
        <w:rPr>
          <w:rFonts w:ascii="Times New Roman" w:hAnsi="Times New Roman" w:cs="Times New Roman"/>
          <w:sz w:val="24"/>
          <w:szCs w:val="24"/>
        </w:rPr>
        <w:t>nomy</w:t>
      </w:r>
      <w:r w:rsidR="004F4C00" w:rsidRPr="001F0A96">
        <w:rPr>
          <w:rFonts w:ascii="Times New Roman" w:hAnsi="Times New Roman" w:cs="Times New Roman"/>
          <w:sz w:val="24"/>
          <w:szCs w:val="24"/>
        </w:rPr>
        <w:t xml:space="preserve"> of </w:t>
      </w:r>
      <w:r w:rsidR="002478F3">
        <w:rPr>
          <w:rFonts w:ascii="Times New Roman" w:hAnsi="Times New Roman" w:cs="Times New Roman"/>
          <w:sz w:val="24"/>
          <w:szCs w:val="24"/>
        </w:rPr>
        <w:t>Indonesia. Corruption has been</w:t>
      </w:r>
      <w:r w:rsidR="004F4C00" w:rsidRPr="001F0A96">
        <w:rPr>
          <w:rFonts w:ascii="Times New Roman" w:hAnsi="Times New Roman" w:cs="Times New Roman"/>
          <w:sz w:val="24"/>
          <w:szCs w:val="24"/>
        </w:rPr>
        <w:t xml:space="preserve"> widespread, threatened</w:t>
      </w:r>
      <w:r w:rsidR="002478F3">
        <w:rPr>
          <w:rFonts w:ascii="Times New Roman" w:hAnsi="Times New Roman" w:cs="Times New Roman"/>
          <w:sz w:val="24"/>
          <w:szCs w:val="24"/>
          <w:lang w:val="id-ID"/>
        </w:rPr>
        <w:t>,</w:t>
      </w:r>
      <w:r w:rsidR="004F4C00" w:rsidRPr="001F0A96">
        <w:rPr>
          <w:rFonts w:ascii="Times New Roman" w:hAnsi="Times New Roman" w:cs="Times New Roman"/>
          <w:sz w:val="24"/>
          <w:szCs w:val="24"/>
        </w:rPr>
        <w:t xml:space="preserve"> and endangered to countries. This condition </w:t>
      </w:r>
      <w:r w:rsidR="001C02E0" w:rsidRPr="001F0A96">
        <w:rPr>
          <w:rFonts w:ascii="Times New Roman" w:hAnsi="Times New Roman" w:cs="Times New Roman"/>
          <w:sz w:val="24"/>
          <w:szCs w:val="24"/>
        </w:rPr>
        <w:t xml:space="preserve">has warned Indonesia to start the perspective that to tackle corruption </w:t>
      </w:r>
      <w:r w:rsidR="008D6528">
        <w:rPr>
          <w:rFonts w:ascii="Times New Roman" w:hAnsi="Times New Roman" w:cs="Times New Roman"/>
          <w:sz w:val="24"/>
          <w:szCs w:val="24"/>
          <w:lang w:val="id-ID"/>
        </w:rPr>
        <w:t>it</w:t>
      </w:r>
      <w:r w:rsidR="008D6528">
        <w:rPr>
          <w:rFonts w:ascii="Times New Roman" w:hAnsi="Times New Roman" w:cs="Times New Roman"/>
          <w:sz w:val="24"/>
          <w:szCs w:val="24"/>
        </w:rPr>
        <w:t xml:space="preserve"> need</w:t>
      </w:r>
      <w:r w:rsidR="008D6528">
        <w:rPr>
          <w:rFonts w:ascii="Times New Roman" w:hAnsi="Times New Roman" w:cs="Times New Roman"/>
          <w:sz w:val="24"/>
          <w:szCs w:val="24"/>
          <w:lang w:val="id-ID"/>
        </w:rPr>
        <w:t>s</w:t>
      </w:r>
      <w:r w:rsidR="001C02E0" w:rsidRPr="001F0A96">
        <w:rPr>
          <w:rFonts w:ascii="Times New Roman" w:hAnsi="Times New Roman" w:cs="Times New Roman"/>
          <w:sz w:val="24"/>
          <w:szCs w:val="24"/>
        </w:rPr>
        <w:t xml:space="preserve"> </w:t>
      </w:r>
      <w:r w:rsidR="002478F3">
        <w:rPr>
          <w:rFonts w:ascii="Times New Roman" w:hAnsi="Times New Roman" w:cs="Times New Roman"/>
          <w:sz w:val="24"/>
          <w:szCs w:val="24"/>
          <w:lang w:val="id-ID"/>
        </w:rPr>
        <w:t xml:space="preserve">to </w:t>
      </w:r>
      <w:r w:rsidR="008D6528">
        <w:rPr>
          <w:rFonts w:ascii="Times New Roman" w:hAnsi="Times New Roman" w:cs="Times New Roman"/>
          <w:sz w:val="24"/>
          <w:szCs w:val="24"/>
          <w:lang w:val="id-ID"/>
        </w:rPr>
        <w:t xml:space="preserve">use all of </w:t>
      </w:r>
      <w:r w:rsidR="002478F3">
        <w:rPr>
          <w:rFonts w:ascii="Times New Roman" w:hAnsi="Times New Roman" w:cs="Times New Roman"/>
          <w:sz w:val="24"/>
          <w:szCs w:val="24"/>
          <w:lang w:val="id-ID"/>
        </w:rPr>
        <w:t xml:space="preserve">the </w:t>
      </w:r>
      <w:r w:rsidR="002478F3">
        <w:rPr>
          <w:rFonts w:ascii="Times New Roman" w:hAnsi="Times New Roman" w:cs="Times New Roman"/>
          <w:sz w:val="24"/>
          <w:szCs w:val="24"/>
        </w:rPr>
        <w:t>extra</w:t>
      </w:r>
      <w:r w:rsidR="001C02E0" w:rsidRPr="001F0A96">
        <w:rPr>
          <w:rFonts w:ascii="Times New Roman" w:hAnsi="Times New Roman" w:cs="Times New Roman"/>
          <w:sz w:val="24"/>
          <w:szCs w:val="24"/>
        </w:rPr>
        <w:t xml:space="preserve">ordinary measurements. </w:t>
      </w:r>
      <w:r w:rsidR="00E51C7A" w:rsidRPr="001F0A96">
        <w:rPr>
          <w:rFonts w:ascii="Times New Roman" w:hAnsi="Times New Roman" w:cs="Times New Roman"/>
          <w:sz w:val="24"/>
          <w:szCs w:val="24"/>
        </w:rPr>
        <w:t xml:space="preserve">The Corruption Perception Index 2019 of Indonesia put Indonesia in the rank 85 out of 180 countries, with </w:t>
      </w:r>
      <w:r w:rsidR="003F60EA">
        <w:rPr>
          <w:rFonts w:ascii="Times New Roman" w:hAnsi="Times New Roman" w:cs="Times New Roman"/>
          <w:sz w:val="24"/>
          <w:szCs w:val="24"/>
          <w:lang w:val="id-ID"/>
        </w:rPr>
        <w:t xml:space="preserve">a </w:t>
      </w:r>
      <w:r w:rsidR="00E51C7A" w:rsidRPr="001F0A96">
        <w:rPr>
          <w:rFonts w:ascii="Times New Roman" w:hAnsi="Times New Roman" w:cs="Times New Roman"/>
          <w:sz w:val="24"/>
          <w:szCs w:val="24"/>
        </w:rPr>
        <w:t xml:space="preserve">score </w:t>
      </w:r>
      <w:r w:rsidR="003F60EA">
        <w:rPr>
          <w:rFonts w:ascii="Times New Roman" w:hAnsi="Times New Roman" w:cs="Times New Roman"/>
          <w:sz w:val="24"/>
          <w:szCs w:val="24"/>
          <w:lang w:val="id-ID"/>
        </w:rPr>
        <w:t xml:space="preserve">of </w:t>
      </w:r>
      <w:r w:rsidR="00E51C7A" w:rsidRPr="001F0A96">
        <w:rPr>
          <w:rFonts w:ascii="Times New Roman" w:hAnsi="Times New Roman" w:cs="Times New Roman"/>
          <w:sz w:val="24"/>
          <w:szCs w:val="24"/>
        </w:rPr>
        <w:t xml:space="preserve">40 out of 100. Corruption is still a serious crime in Indonesia.  </w:t>
      </w:r>
      <w:r w:rsidR="001C02E0" w:rsidRPr="001F0A96">
        <w:rPr>
          <w:rFonts w:ascii="Times New Roman" w:hAnsi="Times New Roman" w:cs="Times New Roman"/>
          <w:sz w:val="24"/>
          <w:szCs w:val="24"/>
        </w:rPr>
        <w:t xml:space="preserve">Though Indonesia has released several methods categorized as extraordinary measurements, such as the </w:t>
      </w:r>
      <w:r w:rsidRPr="001F0A96">
        <w:rPr>
          <w:rFonts w:ascii="Times New Roman" w:hAnsi="Times New Roman" w:cs="Times New Roman"/>
          <w:sz w:val="24"/>
          <w:szCs w:val="24"/>
        </w:rPr>
        <w:t>existence</w:t>
      </w:r>
      <w:r w:rsidR="001C02E0" w:rsidRPr="001F0A96">
        <w:rPr>
          <w:rFonts w:ascii="Times New Roman" w:hAnsi="Times New Roman" w:cs="Times New Roman"/>
          <w:sz w:val="24"/>
          <w:szCs w:val="24"/>
        </w:rPr>
        <w:t xml:space="preserve"> of Corruption Eradication Commission as a focal point in </w:t>
      </w:r>
      <w:r w:rsidR="000A0D6C" w:rsidRPr="001F0A96">
        <w:rPr>
          <w:rFonts w:ascii="Times New Roman" w:hAnsi="Times New Roman" w:cs="Times New Roman"/>
          <w:sz w:val="24"/>
          <w:szCs w:val="24"/>
        </w:rPr>
        <w:t xml:space="preserve">corruption eradication, </w:t>
      </w:r>
      <w:r w:rsidR="003F60EA">
        <w:rPr>
          <w:rFonts w:ascii="Times New Roman" w:hAnsi="Times New Roman" w:cs="Times New Roman"/>
          <w:sz w:val="24"/>
          <w:szCs w:val="24"/>
          <w:lang w:val="id-ID"/>
        </w:rPr>
        <w:t xml:space="preserve">the </w:t>
      </w:r>
      <w:r w:rsidR="001C02E0" w:rsidRPr="001F0A96">
        <w:rPr>
          <w:rFonts w:ascii="Times New Roman" w:hAnsi="Times New Roman" w:cs="Times New Roman"/>
          <w:sz w:val="24"/>
          <w:szCs w:val="24"/>
        </w:rPr>
        <w:t>establishment of the special court on corruption</w:t>
      </w:r>
      <w:r w:rsidR="000A0D6C" w:rsidRPr="001F0A96">
        <w:rPr>
          <w:rFonts w:ascii="Times New Roman" w:hAnsi="Times New Roman" w:cs="Times New Roman"/>
          <w:sz w:val="24"/>
          <w:szCs w:val="24"/>
        </w:rPr>
        <w:t xml:space="preserve"> through Law Number 46 of 2009</w:t>
      </w:r>
      <w:r w:rsidR="001C02E0" w:rsidRPr="001F0A96">
        <w:rPr>
          <w:rFonts w:ascii="Times New Roman" w:hAnsi="Times New Roman" w:cs="Times New Roman"/>
          <w:sz w:val="24"/>
          <w:szCs w:val="24"/>
        </w:rPr>
        <w:t>,</w:t>
      </w:r>
      <w:r w:rsidR="000A0D6C" w:rsidRPr="001F0A96">
        <w:rPr>
          <w:rFonts w:ascii="Times New Roman" w:hAnsi="Times New Roman" w:cs="Times New Roman"/>
          <w:sz w:val="24"/>
          <w:szCs w:val="24"/>
        </w:rPr>
        <w:t xml:space="preserve"> the use of reversal of </w:t>
      </w:r>
      <w:r w:rsidR="003F60EA">
        <w:rPr>
          <w:rFonts w:ascii="Times New Roman" w:hAnsi="Times New Roman" w:cs="Times New Roman"/>
          <w:sz w:val="24"/>
          <w:szCs w:val="24"/>
          <w:lang w:val="id-ID"/>
        </w:rPr>
        <w:t xml:space="preserve">the </w:t>
      </w:r>
      <w:r w:rsidR="000A0D6C" w:rsidRPr="001F0A96">
        <w:rPr>
          <w:rFonts w:ascii="Times New Roman" w:hAnsi="Times New Roman" w:cs="Times New Roman"/>
          <w:sz w:val="24"/>
          <w:szCs w:val="24"/>
        </w:rPr>
        <w:t>burden of proof</w:t>
      </w:r>
      <w:r w:rsidR="001C02E0" w:rsidRPr="001F0A96">
        <w:rPr>
          <w:rFonts w:ascii="Times New Roman" w:hAnsi="Times New Roman" w:cs="Times New Roman"/>
          <w:sz w:val="24"/>
          <w:szCs w:val="24"/>
        </w:rPr>
        <w:t xml:space="preserve"> </w:t>
      </w:r>
      <w:r w:rsidR="000A0D6C" w:rsidRPr="001F0A96">
        <w:rPr>
          <w:rFonts w:ascii="Times New Roman" w:hAnsi="Times New Roman" w:cs="Times New Roman"/>
          <w:sz w:val="24"/>
          <w:szCs w:val="24"/>
        </w:rPr>
        <w:t xml:space="preserve">in particular corruption such as </w:t>
      </w:r>
      <w:r w:rsidR="007B00AA">
        <w:rPr>
          <w:rFonts w:ascii="Times New Roman" w:hAnsi="Times New Roman" w:cs="Times New Roman"/>
          <w:sz w:val="24"/>
          <w:szCs w:val="24"/>
        </w:rPr>
        <w:t>gra</w:t>
      </w:r>
      <w:r w:rsidR="007B00AA">
        <w:rPr>
          <w:rFonts w:ascii="Times New Roman" w:hAnsi="Times New Roman" w:cs="Times New Roman"/>
          <w:sz w:val="24"/>
          <w:szCs w:val="24"/>
          <w:lang w:val="id-ID"/>
        </w:rPr>
        <w:t>tuity</w:t>
      </w:r>
      <w:r w:rsidR="00B91670" w:rsidRPr="001F0A96">
        <w:rPr>
          <w:rFonts w:ascii="Times New Roman" w:hAnsi="Times New Roman" w:cs="Times New Roman"/>
          <w:sz w:val="24"/>
          <w:szCs w:val="24"/>
        </w:rPr>
        <w:t xml:space="preserve">, </w:t>
      </w:r>
      <w:r w:rsidR="000D60BE" w:rsidRPr="001F0A96">
        <w:rPr>
          <w:rFonts w:ascii="Times New Roman" w:hAnsi="Times New Roman" w:cs="Times New Roman"/>
          <w:sz w:val="24"/>
          <w:szCs w:val="24"/>
        </w:rPr>
        <w:t>public officials wealth report (known as LHKPN)</w:t>
      </w:r>
      <w:r w:rsidR="00B91670" w:rsidRPr="001F0A96">
        <w:rPr>
          <w:rFonts w:ascii="Times New Roman" w:hAnsi="Times New Roman" w:cs="Times New Roman"/>
          <w:sz w:val="24"/>
          <w:szCs w:val="24"/>
        </w:rPr>
        <w:t xml:space="preserve">, and many more. </w:t>
      </w:r>
      <w:r w:rsidR="007B00AA">
        <w:rPr>
          <w:rFonts w:ascii="Times New Roman" w:hAnsi="Times New Roman" w:cs="Times New Roman"/>
          <w:sz w:val="24"/>
          <w:szCs w:val="24"/>
        </w:rPr>
        <w:t>Indonesian law on anti</w:t>
      </w:r>
      <w:r w:rsidR="007B00AA">
        <w:rPr>
          <w:rFonts w:ascii="Times New Roman" w:hAnsi="Times New Roman" w:cs="Times New Roman"/>
          <w:sz w:val="24"/>
          <w:szCs w:val="24"/>
          <w:lang w:val="id-ID"/>
        </w:rPr>
        <w:t>-</w:t>
      </w:r>
      <w:r w:rsidR="00EA49E2" w:rsidRPr="001F0A96">
        <w:rPr>
          <w:rFonts w:ascii="Times New Roman" w:hAnsi="Times New Roman" w:cs="Times New Roman"/>
          <w:sz w:val="24"/>
          <w:szCs w:val="24"/>
        </w:rPr>
        <w:t xml:space="preserve">corruption did not give </w:t>
      </w:r>
      <w:r w:rsidR="007B00AA">
        <w:rPr>
          <w:rFonts w:ascii="Times New Roman" w:hAnsi="Times New Roman" w:cs="Times New Roman"/>
          <w:sz w:val="24"/>
          <w:szCs w:val="24"/>
          <w:lang w:val="id-ID"/>
        </w:rPr>
        <w:t xml:space="preserve">a </w:t>
      </w:r>
      <w:r w:rsidR="00EA49E2" w:rsidRPr="001F0A96">
        <w:rPr>
          <w:rFonts w:ascii="Times New Roman" w:hAnsi="Times New Roman" w:cs="Times New Roman"/>
          <w:sz w:val="24"/>
          <w:szCs w:val="24"/>
        </w:rPr>
        <w:t>specific mechanism of asset recovery as mandated by the United Nation</w:t>
      </w:r>
      <w:r w:rsidR="007B00AA">
        <w:rPr>
          <w:rFonts w:ascii="Times New Roman" w:hAnsi="Times New Roman" w:cs="Times New Roman"/>
          <w:sz w:val="24"/>
          <w:szCs w:val="24"/>
          <w:lang w:val="id-ID"/>
        </w:rPr>
        <w:t>s</w:t>
      </w:r>
      <w:r w:rsidR="00EA49E2" w:rsidRPr="001F0A96">
        <w:rPr>
          <w:rFonts w:ascii="Times New Roman" w:hAnsi="Times New Roman" w:cs="Times New Roman"/>
          <w:sz w:val="24"/>
          <w:szCs w:val="24"/>
        </w:rPr>
        <w:t xml:space="preserve"> Convention </w:t>
      </w:r>
      <w:r w:rsidR="005201BD" w:rsidRPr="001F0A96">
        <w:rPr>
          <w:rFonts w:ascii="Times New Roman" w:hAnsi="Times New Roman" w:cs="Times New Roman"/>
          <w:sz w:val="24"/>
          <w:szCs w:val="24"/>
        </w:rPr>
        <w:t>against</w:t>
      </w:r>
      <w:r w:rsidR="007B00AA">
        <w:rPr>
          <w:rFonts w:ascii="Times New Roman" w:hAnsi="Times New Roman" w:cs="Times New Roman"/>
          <w:sz w:val="24"/>
          <w:szCs w:val="24"/>
        </w:rPr>
        <w:t xml:space="preserve"> Corruption (so-called </w:t>
      </w:r>
      <w:r w:rsidR="00EA49E2" w:rsidRPr="001F0A96">
        <w:rPr>
          <w:rFonts w:ascii="Times New Roman" w:hAnsi="Times New Roman" w:cs="Times New Roman"/>
          <w:sz w:val="24"/>
          <w:szCs w:val="24"/>
        </w:rPr>
        <w:t>UNCAC)</w:t>
      </w:r>
      <w:r w:rsidR="001027BF" w:rsidRPr="001F0A96">
        <w:rPr>
          <w:rFonts w:ascii="Times New Roman" w:hAnsi="Times New Roman" w:cs="Times New Roman"/>
          <w:sz w:val="24"/>
          <w:szCs w:val="24"/>
        </w:rPr>
        <w:t xml:space="preserve">, but implicitly in the law. Indonesia has already the Integrated Asset Recovery System (IARS) but for </w:t>
      </w:r>
      <w:r w:rsidR="007B00AA">
        <w:rPr>
          <w:rFonts w:ascii="Times New Roman" w:hAnsi="Times New Roman" w:cs="Times New Roman"/>
          <w:sz w:val="24"/>
          <w:szCs w:val="24"/>
          <w:lang w:val="id-ID"/>
        </w:rPr>
        <w:t xml:space="preserve">a </w:t>
      </w:r>
      <w:r w:rsidR="001027BF" w:rsidRPr="001F0A96">
        <w:rPr>
          <w:rFonts w:ascii="Times New Roman" w:hAnsi="Times New Roman" w:cs="Times New Roman"/>
          <w:sz w:val="24"/>
          <w:szCs w:val="24"/>
        </w:rPr>
        <w:t xml:space="preserve">criminal asset in general, as </w:t>
      </w:r>
      <w:r w:rsidR="00EA49E2" w:rsidRPr="001F0A96">
        <w:rPr>
          <w:rFonts w:ascii="Times New Roman" w:hAnsi="Times New Roman" w:cs="Times New Roman"/>
          <w:sz w:val="24"/>
          <w:szCs w:val="24"/>
        </w:rPr>
        <w:t xml:space="preserve">regulated in the Prosecutor Regulation </w:t>
      </w:r>
      <w:r w:rsidR="001027BF" w:rsidRPr="001F0A96">
        <w:rPr>
          <w:rFonts w:ascii="Times New Roman" w:hAnsi="Times New Roman" w:cs="Times New Roman"/>
          <w:sz w:val="24"/>
          <w:szCs w:val="24"/>
        </w:rPr>
        <w:t>Num</w:t>
      </w:r>
      <w:r w:rsidR="005201BD" w:rsidRPr="001F0A96">
        <w:rPr>
          <w:rFonts w:ascii="Times New Roman" w:hAnsi="Times New Roman" w:cs="Times New Roman"/>
          <w:sz w:val="24"/>
          <w:szCs w:val="24"/>
        </w:rPr>
        <w:t xml:space="preserve">ber 9 of 2019 concerning the amendment </w:t>
      </w:r>
      <w:r w:rsidR="001027BF" w:rsidRPr="001F0A96">
        <w:rPr>
          <w:rFonts w:ascii="Times New Roman" w:hAnsi="Times New Roman" w:cs="Times New Roman"/>
          <w:sz w:val="24"/>
          <w:szCs w:val="24"/>
        </w:rPr>
        <w:t xml:space="preserve">of the Prosecutor Regulation Number 027/A/JA/10/2014 concerning Guideline of Asset Recovery. </w:t>
      </w:r>
      <w:r w:rsidR="005201BD" w:rsidRPr="001F0A96">
        <w:rPr>
          <w:rFonts w:ascii="Times New Roman" w:hAnsi="Times New Roman" w:cs="Times New Roman"/>
          <w:sz w:val="24"/>
          <w:szCs w:val="24"/>
        </w:rPr>
        <w:t>The ideal law enforceme</w:t>
      </w:r>
      <w:r w:rsidR="001E3354">
        <w:rPr>
          <w:rFonts w:ascii="Times New Roman" w:hAnsi="Times New Roman" w:cs="Times New Roman"/>
          <w:sz w:val="24"/>
          <w:szCs w:val="24"/>
        </w:rPr>
        <w:t>nt for economic crime and trans</w:t>
      </w:r>
      <w:r w:rsidR="001E3354">
        <w:rPr>
          <w:rFonts w:ascii="Times New Roman" w:hAnsi="Times New Roman" w:cs="Times New Roman"/>
          <w:sz w:val="24"/>
          <w:szCs w:val="24"/>
          <w:lang w:val="id-ID"/>
        </w:rPr>
        <w:t>-</w:t>
      </w:r>
      <w:r w:rsidR="005201BD" w:rsidRPr="001F0A96">
        <w:rPr>
          <w:rFonts w:ascii="Times New Roman" w:hAnsi="Times New Roman" w:cs="Times New Roman"/>
          <w:sz w:val="24"/>
          <w:szCs w:val="24"/>
        </w:rPr>
        <w:t>organized crime is not only punish</w:t>
      </w:r>
      <w:r w:rsidR="007B00AA">
        <w:rPr>
          <w:rFonts w:ascii="Times New Roman" w:hAnsi="Times New Roman" w:cs="Times New Roman"/>
          <w:sz w:val="24"/>
          <w:szCs w:val="24"/>
          <w:lang w:val="id-ID"/>
        </w:rPr>
        <w:t>ed</w:t>
      </w:r>
      <w:r w:rsidR="007B00AA">
        <w:rPr>
          <w:rFonts w:ascii="Times New Roman" w:hAnsi="Times New Roman" w:cs="Times New Roman"/>
          <w:sz w:val="24"/>
          <w:szCs w:val="24"/>
        </w:rPr>
        <w:t xml:space="preserve"> crime offender</w:t>
      </w:r>
      <w:r w:rsidR="007B00AA">
        <w:rPr>
          <w:rFonts w:ascii="Times New Roman" w:hAnsi="Times New Roman" w:cs="Times New Roman"/>
          <w:sz w:val="24"/>
          <w:szCs w:val="24"/>
          <w:lang w:val="id-ID"/>
        </w:rPr>
        <w:t>s</w:t>
      </w:r>
      <w:r w:rsidR="005201BD" w:rsidRPr="001F0A96">
        <w:rPr>
          <w:rFonts w:ascii="Times New Roman" w:hAnsi="Times New Roman" w:cs="Times New Roman"/>
          <w:sz w:val="24"/>
          <w:szCs w:val="24"/>
        </w:rPr>
        <w:t xml:space="preserve"> but also returning asset</w:t>
      </w:r>
      <w:r w:rsidR="007B00AA">
        <w:rPr>
          <w:rFonts w:ascii="Times New Roman" w:hAnsi="Times New Roman" w:cs="Times New Roman"/>
          <w:sz w:val="24"/>
          <w:szCs w:val="24"/>
          <w:lang w:val="id-ID"/>
        </w:rPr>
        <w:t>s</w:t>
      </w:r>
      <w:r w:rsidR="005201BD" w:rsidRPr="001F0A96">
        <w:rPr>
          <w:rFonts w:ascii="Times New Roman" w:hAnsi="Times New Roman" w:cs="Times New Roman"/>
          <w:sz w:val="24"/>
          <w:szCs w:val="24"/>
        </w:rPr>
        <w:t xml:space="preserve"> of crime and/or</w:t>
      </w:r>
      <w:r w:rsidR="009C21FB" w:rsidRPr="001F0A96">
        <w:rPr>
          <w:rFonts w:ascii="Times New Roman" w:hAnsi="Times New Roman" w:cs="Times New Roman"/>
          <w:sz w:val="24"/>
          <w:szCs w:val="24"/>
        </w:rPr>
        <w:t xml:space="preserve"> related to </w:t>
      </w:r>
      <w:r w:rsidR="007B00AA">
        <w:rPr>
          <w:rFonts w:ascii="Times New Roman" w:hAnsi="Times New Roman" w:cs="Times New Roman"/>
          <w:sz w:val="24"/>
          <w:szCs w:val="24"/>
          <w:lang w:val="id-ID"/>
        </w:rPr>
        <w:t xml:space="preserve">the </w:t>
      </w:r>
      <w:r w:rsidR="009C21FB" w:rsidRPr="001F0A96">
        <w:rPr>
          <w:rFonts w:ascii="Times New Roman" w:hAnsi="Times New Roman" w:cs="Times New Roman"/>
          <w:sz w:val="24"/>
          <w:szCs w:val="24"/>
        </w:rPr>
        <w:t xml:space="preserve">crime to the entitled parties. </w:t>
      </w:r>
      <w:r w:rsidR="00B33639" w:rsidRPr="001F0A96">
        <w:rPr>
          <w:rFonts w:ascii="Times New Roman" w:hAnsi="Times New Roman" w:cs="Times New Roman"/>
          <w:sz w:val="24"/>
          <w:szCs w:val="24"/>
        </w:rPr>
        <w:t xml:space="preserve">It means that law enforcement in corruption must be set the goal in prevention, eradication, and asset recovery. </w:t>
      </w:r>
      <w:r w:rsidR="00827F04" w:rsidRPr="001F0A96">
        <w:rPr>
          <w:rFonts w:ascii="Times New Roman" w:hAnsi="Times New Roman" w:cs="Times New Roman"/>
          <w:sz w:val="24"/>
          <w:szCs w:val="24"/>
        </w:rPr>
        <w:t>Thus in the corruption context</w:t>
      </w:r>
      <w:r w:rsidR="00B33639" w:rsidRPr="001F0A96">
        <w:rPr>
          <w:rFonts w:ascii="Times New Roman" w:hAnsi="Times New Roman" w:cs="Times New Roman"/>
          <w:sz w:val="24"/>
          <w:szCs w:val="24"/>
        </w:rPr>
        <w:t xml:space="preserve"> in In</w:t>
      </w:r>
      <w:r w:rsidR="007B00AA">
        <w:rPr>
          <w:rFonts w:ascii="Times New Roman" w:hAnsi="Times New Roman" w:cs="Times New Roman"/>
          <w:sz w:val="24"/>
          <w:szCs w:val="24"/>
        </w:rPr>
        <w:t>donesia,</w:t>
      </w:r>
      <w:r w:rsidR="00B33639" w:rsidRPr="001F0A96">
        <w:rPr>
          <w:rFonts w:ascii="Times New Roman" w:hAnsi="Times New Roman" w:cs="Times New Roman"/>
          <w:sz w:val="24"/>
          <w:szCs w:val="24"/>
        </w:rPr>
        <w:t xml:space="preserve"> law </w:t>
      </w:r>
      <w:r w:rsidR="003921D7" w:rsidRPr="001F0A96">
        <w:rPr>
          <w:rFonts w:ascii="Times New Roman" w:hAnsi="Times New Roman" w:cs="Times New Roman"/>
          <w:sz w:val="24"/>
          <w:szCs w:val="24"/>
        </w:rPr>
        <w:t>enforcement</w:t>
      </w:r>
      <w:r w:rsidR="002B613E">
        <w:rPr>
          <w:rFonts w:ascii="Times New Roman" w:hAnsi="Times New Roman" w:cs="Times New Roman"/>
          <w:sz w:val="24"/>
          <w:szCs w:val="24"/>
        </w:rPr>
        <w:t xml:space="preserve"> has adhered </w:t>
      </w:r>
      <w:r w:rsidR="002B613E">
        <w:rPr>
          <w:rFonts w:ascii="Times New Roman" w:hAnsi="Times New Roman" w:cs="Times New Roman"/>
          <w:sz w:val="24"/>
          <w:szCs w:val="24"/>
          <w:lang w:val="id-ID"/>
        </w:rPr>
        <w:t xml:space="preserve">to </w:t>
      </w:r>
      <w:r w:rsidR="00095B36">
        <w:rPr>
          <w:rFonts w:ascii="Times New Roman" w:hAnsi="Times New Roman" w:cs="Times New Roman"/>
          <w:sz w:val="24"/>
          <w:szCs w:val="24"/>
          <w:lang w:val="id-ID"/>
        </w:rPr>
        <w:t xml:space="preserve">the </w:t>
      </w:r>
      <w:r w:rsidR="002B613E">
        <w:rPr>
          <w:rFonts w:ascii="Times New Roman" w:hAnsi="Times New Roman" w:cs="Times New Roman"/>
          <w:sz w:val="24"/>
          <w:szCs w:val="24"/>
        </w:rPr>
        <w:t>anti</w:t>
      </w:r>
      <w:r w:rsidR="002B613E">
        <w:rPr>
          <w:rFonts w:ascii="Times New Roman" w:hAnsi="Times New Roman" w:cs="Times New Roman"/>
          <w:sz w:val="24"/>
          <w:szCs w:val="24"/>
          <w:lang w:val="id-ID"/>
        </w:rPr>
        <w:t>-</w:t>
      </w:r>
      <w:r w:rsidR="00827F04" w:rsidRPr="001F0A96">
        <w:rPr>
          <w:rFonts w:ascii="Times New Roman" w:hAnsi="Times New Roman" w:cs="Times New Roman"/>
          <w:sz w:val="24"/>
          <w:szCs w:val="24"/>
        </w:rPr>
        <w:t xml:space="preserve">money laundering charge to </w:t>
      </w:r>
      <w:r w:rsidR="00095B36">
        <w:rPr>
          <w:rFonts w:ascii="Times New Roman" w:hAnsi="Times New Roman" w:cs="Times New Roman"/>
          <w:sz w:val="24"/>
          <w:szCs w:val="24"/>
          <w:lang w:val="id-ID"/>
        </w:rPr>
        <w:t xml:space="preserve">the </w:t>
      </w:r>
      <w:r w:rsidR="00827F04" w:rsidRPr="001F0A96">
        <w:rPr>
          <w:rFonts w:ascii="Times New Roman" w:hAnsi="Times New Roman" w:cs="Times New Roman"/>
          <w:sz w:val="24"/>
          <w:szCs w:val="24"/>
        </w:rPr>
        <w:t>forfeited criminal asset itself.</w:t>
      </w:r>
      <w:r w:rsidR="009D1131" w:rsidRPr="001F0A96">
        <w:rPr>
          <w:rFonts w:ascii="Times New Roman" w:hAnsi="Times New Roman" w:cs="Times New Roman"/>
          <w:sz w:val="24"/>
          <w:szCs w:val="24"/>
        </w:rPr>
        <w:t xml:space="preserve"> </w:t>
      </w:r>
    </w:p>
    <w:p w:rsidR="000A0D6C" w:rsidRPr="001F0A96" w:rsidRDefault="000A0D6C" w:rsidP="00124111">
      <w:pPr>
        <w:spacing w:after="0" w:line="240" w:lineRule="auto"/>
        <w:jc w:val="both"/>
        <w:rPr>
          <w:rFonts w:ascii="Times New Roman" w:hAnsi="Times New Roman" w:cs="Times New Roman"/>
          <w:sz w:val="24"/>
          <w:szCs w:val="24"/>
        </w:rPr>
      </w:pPr>
    </w:p>
    <w:p w:rsidR="000A0D6C" w:rsidRDefault="000A0D6C" w:rsidP="00124111">
      <w:pPr>
        <w:spacing w:after="0" w:line="240" w:lineRule="auto"/>
        <w:jc w:val="both"/>
        <w:rPr>
          <w:rFonts w:ascii="Times New Roman" w:hAnsi="Times New Roman" w:cs="Times New Roman"/>
          <w:sz w:val="24"/>
          <w:szCs w:val="24"/>
          <w:lang w:val="id-ID"/>
        </w:rPr>
      </w:pPr>
      <w:r w:rsidRPr="001F0A96">
        <w:rPr>
          <w:rFonts w:ascii="Times New Roman" w:hAnsi="Times New Roman" w:cs="Times New Roman"/>
          <w:sz w:val="24"/>
          <w:szCs w:val="24"/>
        </w:rPr>
        <w:t xml:space="preserve">Keywords: </w:t>
      </w:r>
      <w:r w:rsidR="00D675FA" w:rsidRPr="001F0A96">
        <w:rPr>
          <w:rFonts w:ascii="Times New Roman" w:hAnsi="Times New Roman" w:cs="Times New Roman"/>
          <w:sz w:val="24"/>
          <w:szCs w:val="24"/>
        </w:rPr>
        <w:t xml:space="preserve">Corruption, Asset Recovery, Law Enforcement, </w:t>
      </w:r>
      <w:r w:rsidR="00095B36">
        <w:rPr>
          <w:rFonts w:ascii="Times New Roman" w:hAnsi="Times New Roman" w:cs="Times New Roman"/>
          <w:sz w:val="24"/>
          <w:szCs w:val="24"/>
          <w:lang w:val="id-ID"/>
        </w:rPr>
        <w:t xml:space="preserve">and </w:t>
      </w:r>
      <w:r w:rsidR="003011DF">
        <w:rPr>
          <w:rFonts w:ascii="Times New Roman" w:hAnsi="Times New Roman" w:cs="Times New Roman"/>
          <w:sz w:val="24"/>
          <w:szCs w:val="24"/>
          <w:lang w:val="id-ID"/>
        </w:rPr>
        <w:t>Obstacles</w:t>
      </w:r>
    </w:p>
    <w:p w:rsidR="008D6528" w:rsidRDefault="008D6528" w:rsidP="00124111">
      <w:pPr>
        <w:spacing w:after="0" w:line="240" w:lineRule="auto"/>
        <w:jc w:val="both"/>
        <w:rPr>
          <w:rFonts w:ascii="Times New Roman" w:hAnsi="Times New Roman" w:cs="Times New Roman"/>
          <w:sz w:val="24"/>
          <w:szCs w:val="24"/>
          <w:lang w:val="id-ID"/>
        </w:rPr>
      </w:pPr>
    </w:p>
    <w:p w:rsidR="008D6528" w:rsidRDefault="008D6528" w:rsidP="00124111">
      <w:pPr>
        <w:spacing w:after="0" w:line="240" w:lineRule="auto"/>
        <w:jc w:val="both"/>
        <w:rPr>
          <w:rFonts w:ascii="Times New Roman" w:hAnsi="Times New Roman" w:cs="Times New Roman"/>
          <w:b/>
          <w:sz w:val="24"/>
          <w:szCs w:val="24"/>
          <w:lang w:val="id-ID"/>
        </w:rPr>
      </w:pPr>
    </w:p>
    <w:p w:rsidR="00A91B4A" w:rsidRPr="001F0A96" w:rsidRDefault="00A91B4A" w:rsidP="00124111">
      <w:pPr>
        <w:spacing w:after="0" w:line="240" w:lineRule="auto"/>
        <w:jc w:val="both"/>
        <w:rPr>
          <w:rFonts w:ascii="Times New Roman" w:hAnsi="Times New Roman" w:cs="Times New Roman"/>
          <w:b/>
          <w:sz w:val="24"/>
          <w:szCs w:val="24"/>
        </w:rPr>
      </w:pPr>
      <w:r w:rsidRPr="001F0A96">
        <w:rPr>
          <w:rFonts w:ascii="Times New Roman" w:hAnsi="Times New Roman" w:cs="Times New Roman"/>
          <w:b/>
          <w:sz w:val="24"/>
          <w:szCs w:val="24"/>
        </w:rPr>
        <w:t xml:space="preserve">Indonesian Anti-Corruption Regime in the Perspective of </w:t>
      </w:r>
      <w:r w:rsidR="007E6BA5">
        <w:rPr>
          <w:rFonts w:ascii="Times New Roman" w:hAnsi="Times New Roman" w:cs="Times New Roman"/>
          <w:b/>
          <w:sz w:val="24"/>
          <w:szCs w:val="24"/>
          <w:lang w:val="id-ID"/>
        </w:rPr>
        <w:t xml:space="preserve">UNCAC’s </w:t>
      </w:r>
      <w:r w:rsidRPr="001F0A96">
        <w:rPr>
          <w:rFonts w:ascii="Times New Roman" w:hAnsi="Times New Roman" w:cs="Times New Roman"/>
          <w:b/>
          <w:sz w:val="24"/>
          <w:szCs w:val="24"/>
        </w:rPr>
        <w:t>Compliance</w:t>
      </w:r>
    </w:p>
    <w:p w:rsidR="00B33639" w:rsidRPr="001F0A96" w:rsidRDefault="00B33639" w:rsidP="00124111">
      <w:pPr>
        <w:spacing w:after="0" w:line="240" w:lineRule="auto"/>
        <w:jc w:val="both"/>
        <w:rPr>
          <w:rFonts w:ascii="Times New Roman" w:hAnsi="Times New Roman" w:cs="Times New Roman"/>
          <w:b/>
          <w:sz w:val="24"/>
          <w:szCs w:val="24"/>
        </w:rPr>
      </w:pPr>
    </w:p>
    <w:p w:rsidR="00060BF4" w:rsidRPr="001F0A96" w:rsidRDefault="002A5A5E"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Law Number 20 of 2001 concerning </w:t>
      </w:r>
      <w:r w:rsidR="00C6121C">
        <w:rPr>
          <w:rFonts w:ascii="Times New Roman" w:hAnsi="Times New Roman" w:cs="Times New Roman"/>
          <w:sz w:val="24"/>
          <w:szCs w:val="24"/>
          <w:lang w:val="id-ID"/>
        </w:rPr>
        <w:t xml:space="preserve">the </w:t>
      </w:r>
      <w:r w:rsidRPr="001F0A96">
        <w:rPr>
          <w:rFonts w:ascii="Times New Roman" w:hAnsi="Times New Roman" w:cs="Times New Roman"/>
          <w:sz w:val="24"/>
          <w:szCs w:val="24"/>
        </w:rPr>
        <w:t>amendmen</w:t>
      </w:r>
      <w:r w:rsidR="00C6121C">
        <w:rPr>
          <w:rFonts w:ascii="Times New Roman" w:hAnsi="Times New Roman" w:cs="Times New Roman"/>
          <w:sz w:val="24"/>
          <w:szCs w:val="24"/>
        </w:rPr>
        <w:t>t of</w:t>
      </w:r>
      <w:r w:rsidR="006C5CA7" w:rsidRPr="001F0A96">
        <w:rPr>
          <w:rFonts w:ascii="Times New Roman" w:hAnsi="Times New Roman" w:cs="Times New Roman"/>
          <w:sz w:val="24"/>
          <w:szCs w:val="24"/>
        </w:rPr>
        <w:t xml:space="preserve"> Law Number 31 of 1999 did not </w:t>
      </w:r>
      <w:r w:rsidR="00245A11">
        <w:rPr>
          <w:rFonts w:ascii="Times New Roman" w:hAnsi="Times New Roman" w:cs="Times New Roman"/>
          <w:sz w:val="24"/>
          <w:szCs w:val="24"/>
          <w:lang w:val="id-ID"/>
        </w:rPr>
        <w:t xml:space="preserve">explain </w:t>
      </w:r>
      <w:r w:rsidR="006C5CA7" w:rsidRPr="001F0A96">
        <w:rPr>
          <w:rFonts w:ascii="Times New Roman" w:hAnsi="Times New Roman" w:cs="Times New Roman"/>
          <w:sz w:val="24"/>
          <w:szCs w:val="24"/>
        </w:rPr>
        <w:t xml:space="preserve">the definition of corruption act. </w:t>
      </w:r>
      <w:r w:rsidR="00716638" w:rsidRPr="001F0A96">
        <w:rPr>
          <w:rFonts w:ascii="Times New Roman" w:hAnsi="Times New Roman" w:cs="Times New Roman"/>
          <w:sz w:val="24"/>
          <w:szCs w:val="24"/>
        </w:rPr>
        <w:t xml:space="preserve">The </w:t>
      </w:r>
      <w:r w:rsidR="003D6E1D" w:rsidRPr="001F0A96">
        <w:rPr>
          <w:rFonts w:ascii="Times New Roman" w:hAnsi="Times New Roman" w:cs="Times New Roman"/>
          <w:sz w:val="24"/>
          <w:szCs w:val="24"/>
        </w:rPr>
        <w:t xml:space="preserve">legal definition of corruption </w:t>
      </w:r>
      <w:r w:rsidR="00245A11">
        <w:rPr>
          <w:rFonts w:ascii="Times New Roman" w:hAnsi="Times New Roman" w:cs="Times New Roman"/>
          <w:sz w:val="24"/>
          <w:szCs w:val="24"/>
        </w:rPr>
        <w:t xml:space="preserve">can be found in </w:t>
      </w:r>
      <w:r w:rsidR="003D6E1D" w:rsidRPr="001F0A96">
        <w:rPr>
          <w:rFonts w:ascii="Times New Roman" w:hAnsi="Times New Roman" w:cs="Times New Roman"/>
          <w:sz w:val="24"/>
          <w:szCs w:val="24"/>
        </w:rPr>
        <w:t>Law Number 19 of 2019 concerning the second amendment of Law</w:t>
      </w:r>
      <w:r w:rsidR="00A43C12" w:rsidRPr="001F0A96">
        <w:rPr>
          <w:rFonts w:ascii="Times New Roman" w:hAnsi="Times New Roman" w:cs="Times New Roman"/>
          <w:sz w:val="24"/>
          <w:szCs w:val="24"/>
        </w:rPr>
        <w:t xml:space="preserve"> </w:t>
      </w:r>
      <w:r w:rsidR="003D6E1D" w:rsidRPr="001F0A96">
        <w:rPr>
          <w:rFonts w:ascii="Times New Roman" w:hAnsi="Times New Roman" w:cs="Times New Roman"/>
          <w:sz w:val="24"/>
          <w:szCs w:val="24"/>
        </w:rPr>
        <w:t xml:space="preserve">Number 30 of 2002 concerning </w:t>
      </w:r>
      <w:r w:rsidR="00245A11">
        <w:rPr>
          <w:rFonts w:ascii="Times New Roman" w:hAnsi="Times New Roman" w:cs="Times New Roman"/>
          <w:sz w:val="24"/>
          <w:szCs w:val="24"/>
          <w:lang w:val="id-ID"/>
        </w:rPr>
        <w:t xml:space="preserve">the </w:t>
      </w:r>
      <w:r w:rsidR="003D6E1D" w:rsidRPr="001F0A96">
        <w:rPr>
          <w:rFonts w:ascii="Times New Roman" w:hAnsi="Times New Roman" w:cs="Times New Roman"/>
          <w:sz w:val="24"/>
          <w:szCs w:val="24"/>
        </w:rPr>
        <w:t>Corruption Erad</w:t>
      </w:r>
      <w:r w:rsidR="00245A11">
        <w:rPr>
          <w:rFonts w:ascii="Times New Roman" w:hAnsi="Times New Roman" w:cs="Times New Roman"/>
          <w:sz w:val="24"/>
          <w:szCs w:val="24"/>
        </w:rPr>
        <w:t>ication Commission (so-called</w:t>
      </w:r>
      <w:r w:rsidR="003D6E1D" w:rsidRPr="001F0A96">
        <w:rPr>
          <w:rFonts w:ascii="Times New Roman" w:hAnsi="Times New Roman" w:cs="Times New Roman"/>
          <w:sz w:val="24"/>
          <w:szCs w:val="24"/>
        </w:rPr>
        <w:t xml:space="preserve"> Law on Corruption Eradication Commission). Article 1 number 1 of </w:t>
      </w:r>
      <w:r w:rsidR="00245A11">
        <w:rPr>
          <w:rFonts w:ascii="Times New Roman" w:hAnsi="Times New Roman" w:cs="Times New Roman"/>
          <w:sz w:val="24"/>
          <w:szCs w:val="24"/>
          <w:lang w:val="id-ID"/>
        </w:rPr>
        <w:t xml:space="preserve">the </w:t>
      </w:r>
      <w:r w:rsidR="003D6E1D" w:rsidRPr="001F0A96">
        <w:rPr>
          <w:rFonts w:ascii="Times New Roman" w:hAnsi="Times New Roman" w:cs="Times New Roman"/>
          <w:sz w:val="24"/>
          <w:szCs w:val="24"/>
        </w:rPr>
        <w:t>Law on Corruption Eradication Commission define</w:t>
      </w:r>
      <w:r w:rsidR="00245A11">
        <w:rPr>
          <w:rFonts w:ascii="Times New Roman" w:hAnsi="Times New Roman" w:cs="Times New Roman"/>
          <w:sz w:val="24"/>
          <w:szCs w:val="24"/>
          <w:lang w:val="id-ID"/>
        </w:rPr>
        <w:t>s</w:t>
      </w:r>
      <w:r w:rsidR="003D6E1D" w:rsidRPr="001F0A96">
        <w:rPr>
          <w:rFonts w:ascii="Times New Roman" w:hAnsi="Times New Roman" w:cs="Times New Roman"/>
          <w:sz w:val="24"/>
          <w:szCs w:val="24"/>
        </w:rPr>
        <w:t xml:space="preserve"> that </w:t>
      </w:r>
      <w:r w:rsidR="00245A11">
        <w:rPr>
          <w:rFonts w:ascii="Times New Roman" w:hAnsi="Times New Roman" w:cs="Times New Roman"/>
          <w:sz w:val="24"/>
          <w:szCs w:val="24"/>
          <w:lang w:val="id-ID"/>
        </w:rPr>
        <w:t xml:space="preserve">the </w:t>
      </w:r>
      <w:r w:rsidR="003D6E1D" w:rsidRPr="001F0A96">
        <w:rPr>
          <w:rFonts w:ascii="Times New Roman" w:hAnsi="Times New Roman" w:cs="Times New Roman"/>
          <w:sz w:val="24"/>
          <w:szCs w:val="24"/>
        </w:rPr>
        <w:t>corruption act is a criminal act as mentioned</w:t>
      </w:r>
      <w:r w:rsidR="00A43C12" w:rsidRPr="001F0A96">
        <w:rPr>
          <w:rFonts w:ascii="Times New Roman" w:hAnsi="Times New Roman" w:cs="Times New Roman"/>
          <w:sz w:val="24"/>
          <w:szCs w:val="24"/>
        </w:rPr>
        <w:t xml:space="preserve"> </w:t>
      </w:r>
      <w:r w:rsidR="003D6E1D" w:rsidRPr="001F0A96">
        <w:rPr>
          <w:rFonts w:ascii="Times New Roman" w:hAnsi="Times New Roman" w:cs="Times New Roman"/>
          <w:sz w:val="24"/>
          <w:szCs w:val="24"/>
        </w:rPr>
        <w:t>in the primary law that arra</w:t>
      </w:r>
      <w:r w:rsidR="00F41D44" w:rsidRPr="001F0A96">
        <w:rPr>
          <w:rFonts w:ascii="Times New Roman" w:hAnsi="Times New Roman" w:cs="Times New Roman"/>
          <w:sz w:val="24"/>
          <w:szCs w:val="24"/>
        </w:rPr>
        <w:t>nge</w:t>
      </w:r>
      <w:r w:rsidR="00245A11">
        <w:rPr>
          <w:rFonts w:ascii="Times New Roman" w:hAnsi="Times New Roman" w:cs="Times New Roman"/>
          <w:sz w:val="24"/>
          <w:szCs w:val="24"/>
          <w:lang w:val="id-ID"/>
        </w:rPr>
        <w:t>s</w:t>
      </w:r>
      <w:r w:rsidR="00F41D44" w:rsidRPr="001F0A96">
        <w:rPr>
          <w:rFonts w:ascii="Times New Roman" w:hAnsi="Times New Roman" w:cs="Times New Roman"/>
          <w:sz w:val="24"/>
          <w:szCs w:val="24"/>
        </w:rPr>
        <w:t xml:space="preserve"> eradication of corruption. It means corrupt</w:t>
      </w:r>
      <w:r w:rsidR="00245A11">
        <w:rPr>
          <w:rFonts w:ascii="Times New Roman" w:hAnsi="Times New Roman" w:cs="Times New Roman"/>
          <w:sz w:val="24"/>
          <w:szCs w:val="24"/>
        </w:rPr>
        <w:t>ion has no definition but more</w:t>
      </w:r>
      <w:r w:rsidR="00F41D44" w:rsidRPr="001F0A96">
        <w:rPr>
          <w:rFonts w:ascii="Times New Roman" w:hAnsi="Times New Roman" w:cs="Times New Roman"/>
          <w:sz w:val="24"/>
          <w:szCs w:val="24"/>
        </w:rPr>
        <w:t xml:space="preserve"> categorization of corruption act</w:t>
      </w:r>
      <w:r w:rsidR="00245A11">
        <w:rPr>
          <w:rFonts w:ascii="Times New Roman" w:hAnsi="Times New Roman" w:cs="Times New Roman"/>
          <w:sz w:val="24"/>
          <w:szCs w:val="24"/>
          <w:lang w:val="id-ID"/>
        </w:rPr>
        <w:t>s</w:t>
      </w:r>
      <w:r w:rsidR="00F41D44" w:rsidRPr="001F0A96">
        <w:rPr>
          <w:rFonts w:ascii="Times New Roman" w:hAnsi="Times New Roman" w:cs="Times New Roman"/>
          <w:sz w:val="24"/>
          <w:szCs w:val="24"/>
        </w:rPr>
        <w:t xml:space="preserve"> as mentioned in primary law on corruption. Article 1 number 4 of the Law on Corruption Eradication Commission then explain that Corruption eradication is a set of activities to prevent and eradicate the </w:t>
      </w:r>
      <w:r w:rsidR="00A43C12" w:rsidRPr="001F0A96">
        <w:rPr>
          <w:rFonts w:ascii="Times New Roman" w:hAnsi="Times New Roman" w:cs="Times New Roman"/>
          <w:sz w:val="24"/>
          <w:szCs w:val="24"/>
        </w:rPr>
        <w:t>occurrence</w:t>
      </w:r>
      <w:r w:rsidR="00F41D44" w:rsidRPr="001F0A96">
        <w:rPr>
          <w:rFonts w:ascii="Times New Roman" w:hAnsi="Times New Roman" w:cs="Times New Roman"/>
          <w:sz w:val="24"/>
          <w:szCs w:val="24"/>
        </w:rPr>
        <w:t xml:space="preserve"> of corruption through coordination, supervision, monitoring, </w:t>
      </w:r>
      <w:r w:rsidR="00827F5F" w:rsidRPr="001F0A96">
        <w:rPr>
          <w:rFonts w:ascii="Times New Roman" w:hAnsi="Times New Roman" w:cs="Times New Roman"/>
          <w:sz w:val="24"/>
          <w:szCs w:val="24"/>
        </w:rPr>
        <w:t xml:space="preserve">preliminary investigation, </w:t>
      </w:r>
      <w:r w:rsidR="00F41D44" w:rsidRPr="001F0A96">
        <w:rPr>
          <w:rFonts w:ascii="Times New Roman" w:hAnsi="Times New Roman" w:cs="Times New Roman"/>
          <w:sz w:val="24"/>
          <w:szCs w:val="24"/>
        </w:rPr>
        <w:t xml:space="preserve">investigation, prosecution, examination in the proceeding with the public participation </w:t>
      </w:r>
      <w:r w:rsidR="00932D98">
        <w:rPr>
          <w:rFonts w:ascii="Times New Roman" w:hAnsi="Times New Roman" w:cs="Times New Roman"/>
          <w:sz w:val="24"/>
          <w:szCs w:val="24"/>
          <w:lang w:val="id-ID"/>
        </w:rPr>
        <w:t xml:space="preserve">following </w:t>
      </w:r>
      <w:r w:rsidR="00F41D44" w:rsidRPr="001F0A96">
        <w:rPr>
          <w:rFonts w:ascii="Times New Roman" w:hAnsi="Times New Roman" w:cs="Times New Roman"/>
          <w:sz w:val="24"/>
          <w:szCs w:val="24"/>
        </w:rPr>
        <w:t xml:space="preserve">the provision of laws </w:t>
      </w:r>
      <w:r w:rsidR="00F41D44" w:rsidRPr="001F0A96">
        <w:rPr>
          <w:rFonts w:ascii="Times New Roman" w:hAnsi="Times New Roman" w:cs="Times New Roman"/>
          <w:sz w:val="24"/>
          <w:szCs w:val="24"/>
        </w:rPr>
        <w:lastRenderedPageBreak/>
        <w:t xml:space="preserve">and regulations. </w:t>
      </w:r>
      <w:r w:rsidR="00060BF4" w:rsidRPr="001F0A96">
        <w:rPr>
          <w:rFonts w:ascii="Times New Roman" w:hAnsi="Times New Roman" w:cs="Times New Roman"/>
          <w:sz w:val="24"/>
          <w:szCs w:val="24"/>
        </w:rPr>
        <w:t xml:space="preserve">Therefore according </w:t>
      </w:r>
      <w:r w:rsidR="00932D98">
        <w:rPr>
          <w:rFonts w:ascii="Times New Roman" w:hAnsi="Times New Roman" w:cs="Times New Roman"/>
          <w:sz w:val="24"/>
          <w:szCs w:val="24"/>
          <w:lang w:val="id-ID"/>
        </w:rPr>
        <w:t xml:space="preserve">to </w:t>
      </w:r>
      <w:r w:rsidR="00060BF4" w:rsidRPr="001F0A96">
        <w:rPr>
          <w:rFonts w:ascii="Times New Roman" w:hAnsi="Times New Roman" w:cs="Times New Roman"/>
          <w:sz w:val="24"/>
          <w:szCs w:val="24"/>
        </w:rPr>
        <w:t xml:space="preserve">the law on Corruption Eradication Commission, corruption eradication is not yet inserting any kind of asset forfeiture embedded in the process of tackling corruption itself. However, the primary material law on corruption has been </w:t>
      </w:r>
      <w:r w:rsidR="00CC7426" w:rsidRPr="001F0A96">
        <w:rPr>
          <w:rFonts w:ascii="Times New Roman" w:hAnsi="Times New Roman" w:cs="Times New Roman"/>
          <w:sz w:val="24"/>
          <w:szCs w:val="24"/>
        </w:rPr>
        <w:t>elaborating</w:t>
      </w:r>
      <w:r w:rsidR="00060BF4" w:rsidRPr="001F0A96">
        <w:rPr>
          <w:rFonts w:ascii="Times New Roman" w:hAnsi="Times New Roman" w:cs="Times New Roman"/>
          <w:sz w:val="24"/>
          <w:szCs w:val="24"/>
        </w:rPr>
        <w:t xml:space="preserve"> </w:t>
      </w:r>
      <w:r w:rsidR="00932D98">
        <w:rPr>
          <w:rFonts w:ascii="Times New Roman" w:hAnsi="Times New Roman" w:cs="Times New Roman"/>
          <w:sz w:val="24"/>
          <w:szCs w:val="24"/>
          <w:lang w:val="id-ID"/>
        </w:rPr>
        <w:t xml:space="preserve">on </w:t>
      </w:r>
      <w:r w:rsidR="00060BF4" w:rsidRPr="001F0A96">
        <w:rPr>
          <w:rFonts w:ascii="Times New Roman" w:hAnsi="Times New Roman" w:cs="Times New Roman"/>
          <w:sz w:val="24"/>
          <w:szCs w:val="24"/>
        </w:rPr>
        <w:t xml:space="preserve">the perspective of asset recovery. </w:t>
      </w:r>
    </w:p>
    <w:p w:rsidR="00552FA1" w:rsidRPr="001F0A96" w:rsidRDefault="00E51C7A"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Global Corruption Barometer 2019</w:t>
      </w:r>
      <w:r w:rsidRPr="001F0A96">
        <w:rPr>
          <w:rStyle w:val="FootnoteReference"/>
          <w:rFonts w:ascii="Times New Roman" w:hAnsi="Times New Roman" w:cs="Times New Roman"/>
          <w:sz w:val="24"/>
          <w:szCs w:val="24"/>
        </w:rPr>
        <w:footnoteReference w:id="1"/>
      </w:r>
      <w:r w:rsidRPr="001F0A96">
        <w:rPr>
          <w:rFonts w:ascii="Times New Roman" w:hAnsi="Times New Roman" w:cs="Times New Roman"/>
          <w:sz w:val="24"/>
          <w:szCs w:val="24"/>
        </w:rPr>
        <w:t xml:space="preserve"> in its surve</w:t>
      </w:r>
      <w:r w:rsidR="003961D9">
        <w:rPr>
          <w:rFonts w:ascii="Times New Roman" w:hAnsi="Times New Roman" w:cs="Times New Roman"/>
          <w:sz w:val="24"/>
          <w:szCs w:val="24"/>
        </w:rPr>
        <w:t>y mention that 65% of people</w:t>
      </w:r>
      <w:r w:rsidRPr="001F0A96">
        <w:rPr>
          <w:rFonts w:ascii="Times New Roman" w:hAnsi="Times New Roman" w:cs="Times New Roman"/>
          <w:sz w:val="24"/>
          <w:szCs w:val="24"/>
        </w:rPr>
        <w:t xml:space="preserve"> thought corruption in Indonesia increased in the previous 12 months, and 2</w:t>
      </w:r>
      <w:r w:rsidR="00CC7426" w:rsidRPr="001F0A96">
        <w:rPr>
          <w:rFonts w:ascii="Times New Roman" w:hAnsi="Times New Roman" w:cs="Times New Roman"/>
          <w:sz w:val="24"/>
          <w:szCs w:val="24"/>
        </w:rPr>
        <w:t>4% of public service users paid</w:t>
      </w:r>
      <w:r w:rsidRPr="001F0A96">
        <w:rPr>
          <w:rFonts w:ascii="Times New Roman" w:hAnsi="Times New Roman" w:cs="Times New Roman"/>
          <w:sz w:val="24"/>
          <w:szCs w:val="24"/>
        </w:rPr>
        <w:t xml:space="preserve"> a b</w:t>
      </w:r>
      <w:r w:rsidR="00C1028C" w:rsidRPr="001F0A96">
        <w:rPr>
          <w:rFonts w:ascii="Times New Roman" w:hAnsi="Times New Roman" w:cs="Times New Roman"/>
          <w:sz w:val="24"/>
          <w:szCs w:val="24"/>
        </w:rPr>
        <w:t>ribe in the previous 12 months.</w:t>
      </w:r>
      <w:r w:rsidR="00644063" w:rsidRPr="001F0A96">
        <w:rPr>
          <w:rFonts w:ascii="Times New Roman" w:hAnsi="Times New Roman" w:cs="Times New Roman"/>
          <w:sz w:val="24"/>
          <w:szCs w:val="24"/>
        </w:rPr>
        <w:t xml:space="preserve"> </w:t>
      </w:r>
      <w:r w:rsidR="00E30B34" w:rsidRPr="001F0A96">
        <w:rPr>
          <w:rFonts w:ascii="Times New Roman" w:hAnsi="Times New Roman" w:cs="Times New Roman"/>
          <w:sz w:val="24"/>
          <w:szCs w:val="24"/>
        </w:rPr>
        <w:t xml:space="preserve">The </w:t>
      </w:r>
      <w:r w:rsidR="003961D9">
        <w:rPr>
          <w:rFonts w:ascii="Times New Roman" w:hAnsi="Times New Roman" w:cs="Times New Roman"/>
          <w:sz w:val="24"/>
          <w:szCs w:val="24"/>
        </w:rPr>
        <w:t xml:space="preserve">World Justice </w:t>
      </w:r>
      <w:r w:rsidR="00644063" w:rsidRPr="001F0A96">
        <w:rPr>
          <w:rFonts w:ascii="Times New Roman" w:hAnsi="Times New Roman" w:cs="Times New Roman"/>
          <w:sz w:val="24"/>
          <w:szCs w:val="24"/>
        </w:rPr>
        <w:t>Project</w:t>
      </w:r>
      <w:r w:rsidR="00E30B34" w:rsidRPr="001F0A96">
        <w:rPr>
          <w:rFonts w:ascii="Times New Roman" w:hAnsi="Times New Roman" w:cs="Times New Roman"/>
          <w:sz w:val="24"/>
          <w:szCs w:val="24"/>
        </w:rPr>
        <w:t xml:space="preserve"> (WJP)</w:t>
      </w:r>
      <w:r w:rsidR="00E30B34" w:rsidRPr="001F0A96">
        <w:rPr>
          <w:rStyle w:val="FootnoteReference"/>
          <w:rFonts w:ascii="Times New Roman" w:hAnsi="Times New Roman" w:cs="Times New Roman"/>
          <w:sz w:val="24"/>
          <w:szCs w:val="24"/>
        </w:rPr>
        <w:footnoteReference w:id="2"/>
      </w:r>
      <w:r w:rsidR="00644063" w:rsidRPr="001F0A96">
        <w:rPr>
          <w:rFonts w:ascii="Times New Roman" w:hAnsi="Times New Roman" w:cs="Times New Roman"/>
          <w:sz w:val="24"/>
          <w:szCs w:val="24"/>
        </w:rPr>
        <w:t xml:space="preserve"> released the reports on Rule of Law 2020, and mention that Indonesia is in the rank 59 of 128 countries, with</w:t>
      </w:r>
      <w:r w:rsidR="003961D9">
        <w:rPr>
          <w:rFonts w:ascii="Times New Roman" w:hAnsi="Times New Roman" w:cs="Times New Roman"/>
          <w:sz w:val="24"/>
          <w:szCs w:val="24"/>
          <w:lang w:val="id-ID"/>
        </w:rPr>
        <w:t xml:space="preserve"> a</w:t>
      </w:r>
      <w:r w:rsidR="003961D9">
        <w:rPr>
          <w:rFonts w:ascii="Times New Roman" w:hAnsi="Times New Roman" w:cs="Times New Roman"/>
          <w:sz w:val="24"/>
          <w:szCs w:val="24"/>
        </w:rPr>
        <w:t xml:space="preserve"> score </w:t>
      </w:r>
      <w:r w:rsidR="003961D9">
        <w:rPr>
          <w:rFonts w:ascii="Times New Roman" w:hAnsi="Times New Roman" w:cs="Times New Roman"/>
          <w:sz w:val="24"/>
          <w:szCs w:val="24"/>
          <w:lang w:val="id-ID"/>
        </w:rPr>
        <w:t xml:space="preserve">of </w:t>
      </w:r>
      <w:r w:rsidR="003961D9">
        <w:rPr>
          <w:rFonts w:ascii="Times New Roman" w:hAnsi="Times New Roman" w:cs="Times New Roman"/>
          <w:sz w:val="24"/>
          <w:szCs w:val="24"/>
        </w:rPr>
        <w:t xml:space="preserve">0.53 </w:t>
      </w:r>
      <w:r w:rsidR="003961D9">
        <w:rPr>
          <w:rFonts w:ascii="Times New Roman" w:hAnsi="Times New Roman" w:cs="Times New Roman"/>
          <w:sz w:val="24"/>
          <w:szCs w:val="24"/>
          <w:lang w:val="id-ID"/>
        </w:rPr>
        <w:t>on a</w:t>
      </w:r>
      <w:r w:rsidR="00644063" w:rsidRPr="001F0A96">
        <w:rPr>
          <w:rFonts w:ascii="Times New Roman" w:hAnsi="Times New Roman" w:cs="Times New Roman"/>
          <w:sz w:val="24"/>
          <w:szCs w:val="24"/>
        </w:rPr>
        <w:t xml:space="preserve"> scale 0 – 1. </w:t>
      </w:r>
      <w:r w:rsidR="00E30B34" w:rsidRPr="001F0A96">
        <w:rPr>
          <w:rFonts w:ascii="Times New Roman" w:hAnsi="Times New Roman" w:cs="Times New Roman"/>
          <w:sz w:val="24"/>
          <w:szCs w:val="24"/>
        </w:rPr>
        <w:t>While from the surveys on the absence of</w:t>
      </w:r>
      <w:r w:rsidR="003961D9">
        <w:rPr>
          <w:rFonts w:ascii="Times New Roman" w:hAnsi="Times New Roman" w:cs="Times New Roman"/>
          <w:sz w:val="24"/>
          <w:szCs w:val="24"/>
        </w:rPr>
        <w:t xml:space="preserve"> corruption, Indonesia is in </w:t>
      </w:r>
      <w:r w:rsidR="003961D9">
        <w:rPr>
          <w:rFonts w:ascii="Times New Roman" w:hAnsi="Times New Roman" w:cs="Times New Roman"/>
          <w:sz w:val="24"/>
          <w:szCs w:val="24"/>
          <w:lang w:val="id-ID"/>
        </w:rPr>
        <w:t>a</w:t>
      </w:r>
      <w:r w:rsidR="00E30B34" w:rsidRPr="001F0A96">
        <w:rPr>
          <w:rFonts w:ascii="Times New Roman" w:hAnsi="Times New Roman" w:cs="Times New Roman"/>
          <w:sz w:val="24"/>
          <w:szCs w:val="24"/>
        </w:rPr>
        <w:t xml:space="preserve"> score </w:t>
      </w:r>
      <w:r w:rsidR="003961D9">
        <w:rPr>
          <w:rFonts w:ascii="Times New Roman" w:hAnsi="Times New Roman" w:cs="Times New Roman"/>
          <w:sz w:val="24"/>
          <w:szCs w:val="24"/>
          <w:lang w:val="id-ID"/>
        </w:rPr>
        <w:t xml:space="preserve">of </w:t>
      </w:r>
      <w:r w:rsidR="00E30B34" w:rsidRPr="001F0A96">
        <w:rPr>
          <w:rFonts w:ascii="Times New Roman" w:hAnsi="Times New Roman" w:cs="Times New Roman"/>
          <w:sz w:val="24"/>
          <w:szCs w:val="24"/>
        </w:rPr>
        <w:t>0.39 with</w:t>
      </w:r>
      <w:r w:rsidR="003961D9">
        <w:rPr>
          <w:rFonts w:ascii="Times New Roman" w:hAnsi="Times New Roman" w:cs="Times New Roman"/>
          <w:sz w:val="24"/>
          <w:szCs w:val="24"/>
          <w:lang w:val="id-ID"/>
        </w:rPr>
        <w:t xml:space="preserve"> a</w:t>
      </w:r>
      <w:r w:rsidR="00E30B34" w:rsidRPr="001F0A96">
        <w:rPr>
          <w:rFonts w:ascii="Times New Roman" w:hAnsi="Times New Roman" w:cs="Times New Roman"/>
          <w:sz w:val="24"/>
          <w:szCs w:val="24"/>
        </w:rPr>
        <w:t xml:space="preserve"> score rank 92 of 128 countries. Indonesia has </w:t>
      </w:r>
      <w:r w:rsidR="003961D9">
        <w:rPr>
          <w:rFonts w:ascii="Times New Roman" w:hAnsi="Times New Roman" w:cs="Times New Roman"/>
          <w:sz w:val="24"/>
          <w:szCs w:val="24"/>
          <w:lang w:val="id-ID"/>
        </w:rPr>
        <w:t xml:space="preserve">a </w:t>
      </w:r>
      <w:r w:rsidR="00E30B34" w:rsidRPr="001F0A96">
        <w:rPr>
          <w:rFonts w:ascii="Times New Roman" w:hAnsi="Times New Roman" w:cs="Times New Roman"/>
          <w:sz w:val="24"/>
          <w:szCs w:val="24"/>
        </w:rPr>
        <w:t xml:space="preserve">score </w:t>
      </w:r>
      <w:r w:rsidR="003961D9">
        <w:rPr>
          <w:rFonts w:ascii="Times New Roman" w:hAnsi="Times New Roman" w:cs="Times New Roman"/>
          <w:sz w:val="24"/>
          <w:szCs w:val="24"/>
          <w:lang w:val="id-ID"/>
        </w:rPr>
        <w:t xml:space="preserve">of </w:t>
      </w:r>
      <w:r w:rsidR="00E30B34" w:rsidRPr="001F0A96">
        <w:rPr>
          <w:rFonts w:ascii="Times New Roman" w:hAnsi="Times New Roman" w:cs="Times New Roman"/>
          <w:sz w:val="24"/>
          <w:szCs w:val="24"/>
        </w:rPr>
        <w:t>0.55 with rank 49 of 128 countries and territories for the Open Government.</w:t>
      </w:r>
      <w:r w:rsidR="003E7DC1" w:rsidRPr="001F0A96">
        <w:rPr>
          <w:rFonts w:ascii="Times New Roman" w:hAnsi="Times New Roman" w:cs="Times New Roman"/>
          <w:sz w:val="24"/>
          <w:szCs w:val="24"/>
        </w:rPr>
        <w:t xml:space="preserve"> This result shows that the</w:t>
      </w:r>
      <w:r w:rsidR="00C67FC0" w:rsidRPr="001F0A96">
        <w:rPr>
          <w:rFonts w:ascii="Times New Roman" w:hAnsi="Times New Roman" w:cs="Times New Roman"/>
          <w:sz w:val="24"/>
          <w:szCs w:val="24"/>
        </w:rPr>
        <w:t>re is serious home</w:t>
      </w:r>
      <w:r w:rsidR="003961D9">
        <w:rPr>
          <w:rFonts w:ascii="Times New Roman" w:hAnsi="Times New Roman" w:cs="Times New Roman"/>
          <w:sz w:val="24"/>
          <w:szCs w:val="24"/>
        </w:rPr>
        <w:t xml:space="preserve">work for Indonesia </w:t>
      </w:r>
      <w:r w:rsidR="003961D9">
        <w:rPr>
          <w:rFonts w:ascii="Times New Roman" w:hAnsi="Times New Roman" w:cs="Times New Roman"/>
          <w:sz w:val="24"/>
          <w:szCs w:val="24"/>
          <w:lang w:val="id-ID"/>
        </w:rPr>
        <w:t>to</w:t>
      </w:r>
      <w:r w:rsidR="003E7DC1" w:rsidRPr="001F0A96">
        <w:rPr>
          <w:rFonts w:ascii="Times New Roman" w:hAnsi="Times New Roman" w:cs="Times New Roman"/>
          <w:sz w:val="24"/>
          <w:szCs w:val="24"/>
        </w:rPr>
        <w:t xml:space="preserve"> give concern in </w:t>
      </w:r>
      <w:r w:rsidR="003961D9">
        <w:rPr>
          <w:rFonts w:ascii="Times New Roman" w:hAnsi="Times New Roman" w:cs="Times New Roman"/>
          <w:sz w:val="24"/>
          <w:szCs w:val="24"/>
          <w:lang w:val="id-ID"/>
        </w:rPr>
        <w:t xml:space="preserve">the </w:t>
      </w:r>
      <w:r w:rsidR="003E7DC1" w:rsidRPr="001F0A96">
        <w:rPr>
          <w:rFonts w:ascii="Times New Roman" w:hAnsi="Times New Roman" w:cs="Times New Roman"/>
          <w:sz w:val="24"/>
          <w:szCs w:val="24"/>
        </w:rPr>
        <w:t xml:space="preserve">upgrading </w:t>
      </w:r>
      <w:r w:rsidR="003961D9">
        <w:rPr>
          <w:rFonts w:ascii="Times New Roman" w:hAnsi="Times New Roman" w:cs="Times New Roman"/>
          <w:sz w:val="24"/>
          <w:szCs w:val="24"/>
          <w:lang w:val="id-ID"/>
        </w:rPr>
        <w:t xml:space="preserve">the </w:t>
      </w:r>
      <w:r w:rsidR="003E7DC1" w:rsidRPr="001F0A96">
        <w:rPr>
          <w:rFonts w:ascii="Times New Roman" w:hAnsi="Times New Roman" w:cs="Times New Roman"/>
          <w:sz w:val="24"/>
          <w:szCs w:val="24"/>
        </w:rPr>
        <w:t xml:space="preserve">profile of the absence of corruption in Indonesia. </w:t>
      </w:r>
      <w:r w:rsidR="00E30B34" w:rsidRPr="001F0A96">
        <w:rPr>
          <w:rFonts w:ascii="Times New Roman" w:hAnsi="Times New Roman" w:cs="Times New Roman"/>
          <w:sz w:val="24"/>
          <w:szCs w:val="24"/>
        </w:rPr>
        <w:t xml:space="preserve"> </w:t>
      </w:r>
      <w:r w:rsidR="005F6074" w:rsidRPr="001F0A96">
        <w:rPr>
          <w:rFonts w:ascii="Times New Roman" w:hAnsi="Times New Roman" w:cs="Times New Roman"/>
          <w:sz w:val="24"/>
          <w:szCs w:val="24"/>
        </w:rPr>
        <w:t xml:space="preserve">    </w:t>
      </w:r>
    </w:p>
    <w:p w:rsidR="00B62BDC" w:rsidRPr="001F0A96" w:rsidRDefault="00B62BDC"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There are 3 (three) institutions that appointed to be the investigator of corruption cases namely Police, Prosecutor, and Corruption Eradication Commission (= as a focal point), and two of them appointed to be the prosecutors in corruption cases namely Prosecutor and Corruption Eradication Commission. </w:t>
      </w:r>
      <w:r w:rsidR="009C78A0" w:rsidRPr="001F0A96">
        <w:rPr>
          <w:rFonts w:ascii="Times New Roman" w:hAnsi="Times New Roman" w:cs="Times New Roman"/>
          <w:sz w:val="24"/>
          <w:szCs w:val="24"/>
        </w:rPr>
        <w:t>Corruption Eradication Commission has been established since 2002 a</w:t>
      </w:r>
      <w:r w:rsidR="003961D9">
        <w:rPr>
          <w:rFonts w:ascii="Times New Roman" w:hAnsi="Times New Roman" w:cs="Times New Roman"/>
          <w:sz w:val="24"/>
          <w:szCs w:val="24"/>
        </w:rPr>
        <w:t>nd act</w:t>
      </w:r>
      <w:r w:rsidR="003961D9">
        <w:rPr>
          <w:rFonts w:ascii="Times New Roman" w:hAnsi="Times New Roman" w:cs="Times New Roman"/>
          <w:sz w:val="24"/>
          <w:szCs w:val="24"/>
          <w:lang w:val="id-ID"/>
        </w:rPr>
        <w:t>s</w:t>
      </w:r>
      <w:r w:rsidR="003961D9">
        <w:rPr>
          <w:rFonts w:ascii="Times New Roman" w:hAnsi="Times New Roman" w:cs="Times New Roman"/>
          <w:sz w:val="24"/>
          <w:szCs w:val="24"/>
        </w:rPr>
        <w:t xml:space="preserve"> as the focal point in</w:t>
      </w:r>
      <w:r w:rsidR="009C78A0" w:rsidRPr="001F0A96">
        <w:rPr>
          <w:rFonts w:ascii="Times New Roman" w:hAnsi="Times New Roman" w:cs="Times New Roman"/>
          <w:sz w:val="24"/>
          <w:szCs w:val="24"/>
        </w:rPr>
        <w:t xml:space="preserve"> corruption cases. </w:t>
      </w:r>
    </w:p>
    <w:p w:rsidR="004B6464" w:rsidRPr="001F0A96" w:rsidRDefault="00060BF4"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As it is well understood, to get </w:t>
      </w:r>
      <w:r w:rsidR="00E95A10">
        <w:rPr>
          <w:rFonts w:ascii="Times New Roman" w:hAnsi="Times New Roman" w:cs="Times New Roman"/>
          <w:sz w:val="24"/>
          <w:szCs w:val="24"/>
          <w:lang w:val="id-ID"/>
        </w:rPr>
        <w:t xml:space="preserve">an </w:t>
      </w:r>
      <w:r w:rsidRPr="001F0A96">
        <w:rPr>
          <w:rFonts w:ascii="Times New Roman" w:hAnsi="Times New Roman" w:cs="Times New Roman"/>
          <w:sz w:val="24"/>
          <w:szCs w:val="24"/>
        </w:rPr>
        <w:t xml:space="preserve">effective anti-corruption regime, a country must be </w:t>
      </w:r>
      <w:r w:rsidR="00CC7426" w:rsidRPr="001F0A96">
        <w:rPr>
          <w:rFonts w:ascii="Times New Roman" w:hAnsi="Times New Roman" w:cs="Times New Roman"/>
          <w:sz w:val="24"/>
          <w:szCs w:val="24"/>
        </w:rPr>
        <w:t>conformed</w:t>
      </w:r>
      <w:r w:rsidRPr="001F0A96">
        <w:rPr>
          <w:rFonts w:ascii="Times New Roman" w:hAnsi="Times New Roman" w:cs="Times New Roman"/>
          <w:sz w:val="24"/>
          <w:szCs w:val="24"/>
        </w:rPr>
        <w:t xml:space="preserve"> to the International Standards. </w:t>
      </w:r>
      <w:r w:rsidR="00F830B0" w:rsidRPr="001F0A96">
        <w:rPr>
          <w:rFonts w:ascii="Times New Roman" w:hAnsi="Times New Roman" w:cs="Times New Roman"/>
          <w:sz w:val="24"/>
          <w:szCs w:val="24"/>
        </w:rPr>
        <w:t>It needs national law and regulation harmonization to the International p</w:t>
      </w:r>
      <w:r w:rsidR="00E95A10">
        <w:rPr>
          <w:rFonts w:ascii="Times New Roman" w:hAnsi="Times New Roman" w:cs="Times New Roman"/>
          <w:sz w:val="24"/>
          <w:szCs w:val="24"/>
        </w:rPr>
        <w:t>rinciples and standards that ha</w:t>
      </w:r>
      <w:r w:rsidR="00E95A10">
        <w:rPr>
          <w:rFonts w:ascii="Times New Roman" w:hAnsi="Times New Roman" w:cs="Times New Roman"/>
          <w:sz w:val="24"/>
          <w:szCs w:val="24"/>
          <w:lang w:val="id-ID"/>
        </w:rPr>
        <w:t>ve</w:t>
      </w:r>
      <w:r w:rsidR="00F830B0" w:rsidRPr="001F0A96">
        <w:rPr>
          <w:rFonts w:ascii="Times New Roman" w:hAnsi="Times New Roman" w:cs="Times New Roman"/>
          <w:sz w:val="24"/>
          <w:szCs w:val="24"/>
        </w:rPr>
        <w:t xml:space="preserve"> been set by the International Community. </w:t>
      </w:r>
      <w:r w:rsidR="00B62BDC" w:rsidRPr="001F0A96">
        <w:rPr>
          <w:rFonts w:ascii="Times New Roman" w:hAnsi="Times New Roman" w:cs="Times New Roman"/>
          <w:sz w:val="24"/>
          <w:szCs w:val="24"/>
        </w:rPr>
        <w:t xml:space="preserve">Indonesia has </w:t>
      </w:r>
      <w:r w:rsidR="00CC7426" w:rsidRPr="001F0A96">
        <w:rPr>
          <w:rFonts w:ascii="Times New Roman" w:hAnsi="Times New Roman" w:cs="Times New Roman"/>
          <w:sz w:val="24"/>
          <w:szCs w:val="24"/>
        </w:rPr>
        <w:t>ratified</w:t>
      </w:r>
      <w:r w:rsidR="00B62BDC" w:rsidRPr="001F0A96">
        <w:rPr>
          <w:rFonts w:ascii="Times New Roman" w:hAnsi="Times New Roman" w:cs="Times New Roman"/>
          <w:sz w:val="24"/>
          <w:szCs w:val="24"/>
        </w:rPr>
        <w:t xml:space="preserve"> United Nation</w:t>
      </w:r>
      <w:r w:rsidR="00FA0F2B">
        <w:rPr>
          <w:rFonts w:ascii="Times New Roman" w:hAnsi="Times New Roman" w:cs="Times New Roman"/>
          <w:sz w:val="24"/>
          <w:szCs w:val="24"/>
          <w:lang w:val="id-ID"/>
        </w:rPr>
        <w:t>s</w:t>
      </w:r>
      <w:r w:rsidR="00B62BDC" w:rsidRPr="001F0A96">
        <w:rPr>
          <w:rFonts w:ascii="Times New Roman" w:hAnsi="Times New Roman" w:cs="Times New Roman"/>
          <w:sz w:val="24"/>
          <w:szCs w:val="24"/>
        </w:rPr>
        <w:t xml:space="preserve"> Convention </w:t>
      </w:r>
      <w:r w:rsidR="00FA0F2B" w:rsidRPr="001F0A96">
        <w:rPr>
          <w:rFonts w:ascii="Times New Roman" w:hAnsi="Times New Roman" w:cs="Times New Roman"/>
          <w:sz w:val="24"/>
          <w:szCs w:val="24"/>
        </w:rPr>
        <w:t xml:space="preserve">against </w:t>
      </w:r>
      <w:r w:rsidR="00B62BDC" w:rsidRPr="001F0A96">
        <w:rPr>
          <w:rFonts w:ascii="Times New Roman" w:hAnsi="Times New Roman" w:cs="Times New Roman"/>
          <w:sz w:val="24"/>
          <w:szCs w:val="24"/>
        </w:rPr>
        <w:t>Corruption</w:t>
      </w:r>
      <w:r w:rsidR="009C78A0" w:rsidRPr="001F0A96">
        <w:rPr>
          <w:rFonts w:ascii="Times New Roman" w:hAnsi="Times New Roman" w:cs="Times New Roman"/>
          <w:sz w:val="24"/>
          <w:szCs w:val="24"/>
        </w:rPr>
        <w:t xml:space="preserve"> since 2006</w:t>
      </w:r>
      <w:r w:rsidR="00FA0F2B">
        <w:rPr>
          <w:rFonts w:ascii="Times New Roman" w:hAnsi="Times New Roman" w:cs="Times New Roman"/>
          <w:sz w:val="24"/>
          <w:szCs w:val="24"/>
        </w:rPr>
        <w:t xml:space="preserve"> through </w:t>
      </w:r>
      <w:r w:rsidR="00B62BDC" w:rsidRPr="001F0A96">
        <w:rPr>
          <w:rFonts w:ascii="Times New Roman" w:hAnsi="Times New Roman" w:cs="Times New Roman"/>
          <w:sz w:val="24"/>
          <w:szCs w:val="24"/>
        </w:rPr>
        <w:t xml:space="preserve">Law Number </w:t>
      </w:r>
      <w:r w:rsidR="009C78A0" w:rsidRPr="001F0A96">
        <w:rPr>
          <w:rFonts w:ascii="Times New Roman" w:hAnsi="Times New Roman" w:cs="Times New Roman"/>
          <w:sz w:val="24"/>
          <w:szCs w:val="24"/>
        </w:rPr>
        <w:t xml:space="preserve">7 of 2006 concerning the ratification of </w:t>
      </w:r>
      <w:r w:rsidR="00995D3E">
        <w:rPr>
          <w:rFonts w:ascii="Times New Roman" w:hAnsi="Times New Roman" w:cs="Times New Roman"/>
          <w:sz w:val="24"/>
          <w:szCs w:val="24"/>
          <w:lang w:val="id-ID"/>
        </w:rPr>
        <w:t>the</w:t>
      </w:r>
      <w:r w:rsidR="00FA0F2B">
        <w:rPr>
          <w:rFonts w:ascii="Times New Roman" w:hAnsi="Times New Roman" w:cs="Times New Roman"/>
          <w:sz w:val="24"/>
          <w:szCs w:val="24"/>
          <w:lang w:val="id-ID"/>
        </w:rPr>
        <w:t xml:space="preserve"> </w:t>
      </w:r>
      <w:r w:rsidR="00C67FC0" w:rsidRPr="001F0A96">
        <w:rPr>
          <w:rFonts w:ascii="Times New Roman" w:hAnsi="Times New Roman" w:cs="Times New Roman"/>
          <w:sz w:val="24"/>
          <w:szCs w:val="24"/>
        </w:rPr>
        <w:t>United Nation</w:t>
      </w:r>
      <w:r w:rsidR="00995D3E">
        <w:rPr>
          <w:rFonts w:ascii="Times New Roman" w:hAnsi="Times New Roman" w:cs="Times New Roman"/>
          <w:sz w:val="24"/>
          <w:szCs w:val="24"/>
          <w:lang w:val="id-ID"/>
        </w:rPr>
        <w:t>s</w:t>
      </w:r>
      <w:r w:rsidR="00C67FC0" w:rsidRPr="001F0A96">
        <w:rPr>
          <w:rFonts w:ascii="Times New Roman" w:hAnsi="Times New Roman" w:cs="Times New Roman"/>
          <w:sz w:val="24"/>
          <w:szCs w:val="24"/>
        </w:rPr>
        <w:t xml:space="preserve"> Convention against Corruption</w:t>
      </w:r>
      <w:r w:rsidR="009C78A0" w:rsidRPr="001F0A96">
        <w:rPr>
          <w:rFonts w:ascii="Times New Roman" w:hAnsi="Times New Roman" w:cs="Times New Roman"/>
          <w:sz w:val="24"/>
          <w:szCs w:val="24"/>
        </w:rPr>
        <w:t xml:space="preserve">. Through this law, Indonesia has been politically located as one of Asia’s countries that </w:t>
      </w:r>
      <w:r w:rsidR="00CC7426" w:rsidRPr="001F0A96">
        <w:rPr>
          <w:rFonts w:ascii="Times New Roman" w:hAnsi="Times New Roman" w:cs="Times New Roman"/>
          <w:sz w:val="24"/>
          <w:szCs w:val="24"/>
        </w:rPr>
        <w:t>have</w:t>
      </w:r>
      <w:r w:rsidR="009C78A0" w:rsidRPr="001F0A96">
        <w:rPr>
          <w:rFonts w:ascii="Times New Roman" w:hAnsi="Times New Roman" w:cs="Times New Roman"/>
          <w:sz w:val="24"/>
          <w:szCs w:val="24"/>
        </w:rPr>
        <w:t xml:space="preserve"> </w:t>
      </w:r>
      <w:r w:rsidR="00FA0F2B">
        <w:rPr>
          <w:rFonts w:ascii="Times New Roman" w:hAnsi="Times New Roman" w:cs="Times New Roman"/>
          <w:sz w:val="24"/>
          <w:szCs w:val="24"/>
          <w:lang w:val="id-ID"/>
        </w:rPr>
        <w:t xml:space="preserve">a </w:t>
      </w:r>
      <w:r w:rsidR="009C78A0" w:rsidRPr="001F0A96">
        <w:rPr>
          <w:rFonts w:ascii="Times New Roman" w:hAnsi="Times New Roman" w:cs="Times New Roman"/>
          <w:sz w:val="24"/>
          <w:szCs w:val="24"/>
        </w:rPr>
        <w:t xml:space="preserve">commitment </w:t>
      </w:r>
      <w:r w:rsidR="00064B54">
        <w:rPr>
          <w:rFonts w:ascii="Times New Roman" w:hAnsi="Times New Roman" w:cs="Times New Roman"/>
          <w:sz w:val="24"/>
          <w:szCs w:val="24"/>
          <w:lang w:val="id-ID"/>
        </w:rPr>
        <w:t xml:space="preserve">to </w:t>
      </w:r>
      <w:r w:rsidR="009C78A0" w:rsidRPr="001F0A96">
        <w:rPr>
          <w:rFonts w:ascii="Times New Roman" w:hAnsi="Times New Roman" w:cs="Times New Roman"/>
          <w:sz w:val="24"/>
          <w:szCs w:val="24"/>
        </w:rPr>
        <w:t>the eradication of corruption through International Cooperation. Corruption in its nature has been a widespread and systemic crime. It harms a</w:t>
      </w:r>
      <w:r w:rsidR="00732980" w:rsidRPr="001F0A96">
        <w:rPr>
          <w:rFonts w:ascii="Times New Roman" w:hAnsi="Times New Roman" w:cs="Times New Roman"/>
          <w:sz w:val="24"/>
          <w:szCs w:val="24"/>
        </w:rPr>
        <w:t>n</w:t>
      </w:r>
      <w:r w:rsidR="009C78A0" w:rsidRPr="001F0A96">
        <w:rPr>
          <w:rFonts w:ascii="Times New Roman" w:hAnsi="Times New Roman" w:cs="Times New Roman"/>
          <w:sz w:val="24"/>
          <w:szCs w:val="24"/>
        </w:rPr>
        <w:t xml:space="preserve">d damages pillars of </w:t>
      </w:r>
      <w:r w:rsidR="00995D3E">
        <w:rPr>
          <w:rFonts w:ascii="Times New Roman" w:hAnsi="Times New Roman" w:cs="Times New Roman"/>
          <w:sz w:val="24"/>
          <w:szCs w:val="24"/>
          <w:lang w:val="id-ID"/>
        </w:rPr>
        <w:t xml:space="preserve">the </w:t>
      </w:r>
      <w:r w:rsidR="009C78A0" w:rsidRPr="001F0A96">
        <w:rPr>
          <w:rFonts w:ascii="Times New Roman" w:hAnsi="Times New Roman" w:cs="Times New Roman"/>
          <w:sz w:val="24"/>
          <w:szCs w:val="24"/>
        </w:rPr>
        <w:t xml:space="preserve">economic life of </w:t>
      </w:r>
      <w:r w:rsidR="00B5100E">
        <w:rPr>
          <w:rFonts w:ascii="Times New Roman" w:hAnsi="Times New Roman" w:cs="Times New Roman"/>
          <w:sz w:val="24"/>
          <w:szCs w:val="24"/>
          <w:lang w:val="id-ID"/>
        </w:rPr>
        <w:t xml:space="preserve">the </w:t>
      </w:r>
      <w:r w:rsidR="009C78A0" w:rsidRPr="001F0A96">
        <w:rPr>
          <w:rFonts w:ascii="Times New Roman" w:hAnsi="Times New Roman" w:cs="Times New Roman"/>
          <w:sz w:val="24"/>
          <w:szCs w:val="24"/>
        </w:rPr>
        <w:t xml:space="preserve">country. </w:t>
      </w:r>
      <w:r w:rsidR="00732980" w:rsidRPr="001F0A96">
        <w:rPr>
          <w:rFonts w:ascii="Times New Roman" w:hAnsi="Times New Roman" w:cs="Times New Roman"/>
          <w:sz w:val="24"/>
          <w:szCs w:val="24"/>
        </w:rPr>
        <w:t>UN</w:t>
      </w:r>
      <w:r w:rsidR="00B5100E">
        <w:rPr>
          <w:rFonts w:ascii="Times New Roman" w:hAnsi="Times New Roman" w:cs="Times New Roman"/>
          <w:sz w:val="24"/>
          <w:szCs w:val="24"/>
        </w:rPr>
        <w:t>CAC is the International treaty</w:t>
      </w:r>
      <w:r w:rsidR="00B5100E">
        <w:rPr>
          <w:rFonts w:ascii="Times New Roman" w:hAnsi="Times New Roman" w:cs="Times New Roman"/>
          <w:sz w:val="24"/>
          <w:szCs w:val="24"/>
          <w:lang w:val="id-ID"/>
        </w:rPr>
        <w:t>-</w:t>
      </w:r>
      <w:r w:rsidR="00732980" w:rsidRPr="001F0A96">
        <w:rPr>
          <w:rFonts w:ascii="Times New Roman" w:hAnsi="Times New Roman" w:cs="Times New Roman"/>
          <w:sz w:val="24"/>
          <w:szCs w:val="24"/>
        </w:rPr>
        <w:t xml:space="preserve">based </w:t>
      </w:r>
      <w:r w:rsidR="00CC7426" w:rsidRPr="001F0A96">
        <w:rPr>
          <w:rFonts w:ascii="Times New Roman" w:hAnsi="Times New Roman" w:cs="Times New Roman"/>
          <w:sz w:val="24"/>
          <w:szCs w:val="24"/>
        </w:rPr>
        <w:t>crime that promotes</w:t>
      </w:r>
      <w:r w:rsidR="0064315A" w:rsidRPr="001F0A96">
        <w:rPr>
          <w:rFonts w:ascii="Times New Roman" w:hAnsi="Times New Roman" w:cs="Times New Roman"/>
          <w:sz w:val="24"/>
          <w:szCs w:val="24"/>
        </w:rPr>
        <w:t xml:space="preserve"> equality of sovereignty principle,</w:t>
      </w:r>
      <w:r w:rsidR="00901C35" w:rsidRPr="001F0A96">
        <w:rPr>
          <w:rFonts w:ascii="Times New Roman" w:hAnsi="Times New Roman" w:cs="Times New Roman"/>
          <w:sz w:val="24"/>
          <w:szCs w:val="24"/>
        </w:rPr>
        <w:t xml:space="preserve"> equality of rights,</w:t>
      </w:r>
      <w:r w:rsidR="0064315A" w:rsidRPr="001F0A96">
        <w:rPr>
          <w:rFonts w:ascii="Times New Roman" w:hAnsi="Times New Roman" w:cs="Times New Roman"/>
          <w:sz w:val="24"/>
          <w:szCs w:val="24"/>
        </w:rPr>
        <w:t xml:space="preserve"> </w:t>
      </w:r>
      <w:r w:rsidR="00B5100E">
        <w:rPr>
          <w:rFonts w:ascii="Times New Roman" w:hAnsi="Times New Roman" w:cs="Times New Roman"/>
          <w:sz w:val="24"/>
          <w:szCs w:val="24"/>
          <w:lang w:val="id-ID"/>
        </w:rPr>
        <w:t xml:space="preserve">the </w:t>
      </w:r>
      <w:r w:rsidR="0064315A" w:rsidRPr="001F0A96">
        <w:rPr>
          <w:rFonts w:ascii="Times New Roman" w:hAnsi="Times New Roman" w:cs="Times New Roman"/>
          <w:sz w:val="24"/>
          <w:szCs w:val="24"/>
        </w:rPr>
        <w:t xml:space="preserve">integrity of </w:t>
      </w:r>
      <w:r w:rsidR="00B5100E">
        <w:rPr>
          <w:rFonts w:ascii="Times New Roman" w:hAnsi="Times New Roman" w:cs="Times New Roman"/>
          <w:sz w:val="24"/>
          <w:szCs w:val="24"/>
          <w:lang w:val="id-ID"/>
        </w:rPr>
        <w:t xml:space="preserve">the </w:t>
      </w:r>
      <w:r w:rsidR="0064315A" w:rsidRPr="001F0A96">
        <w:rPr>
          <w:rFonts w:ascii="Times New Roman" w:hAnsi="Times New Roman" w:cs="Times New Roman"/>
          <w:sz w:val="24"/>
          <w:szCs w:val="24"/>
        </w:rPr>
        <w:t>territory</w:t>
      </w:r>
      <w:r w:rsidR="00B5100E">
        <w:rPr>
          <w:rFonts w:ascii="Times New Roman" w:hAnsi="Times New Roman" w:cs="Times New Roman"/>
          <w:sz w:val="24"/>
          <w:szCs w:val="24"/>
          <w:lang w:val="id-ID"/>
        </w:rPr>
        <w:t>,</w:t>
      </w:r>
      <w:r w:rsidR="00B5100E">
        <w:rPr>
          <w:rFonts w:ascii="Times New Roman" w:hAnsi="Times New Roman" w:cs="Times New Roman"/>
          <w:sz w:val="24"/>
          <w:szCs w:val="24"/>
        </w:rPr>
        <w:t xml:space="preserve"> and non</w:t>
      </w:r>
      <w:r w:rsidR="00B5100E">
        <w:rPr>
          <w:rFonts w:ascii="Times New Roman" w:hAnsi="Times New Roman" w:cs="Times New Roman"/>
          <w:sz w:val="24"/>
          <w:szCs w:val="24"/>
          <w:lang w:val="id-ID"/>
        </w:rPr>
        <w:t>-</w:t>
      </w:r>
      <w:r w:rsidR="00901C35" w:rsidRPr="001F0A96">
        <w:rPr>
          <w:rFonts w:ascii="Times New Roman" w:hAnsi="Times New Roman" w:cs="Times New Roman"/>
          <w:sz w:val="24"/>
          <w:szCs w:val="24"/>
        </w:rPr>
        <w:t xml:space="preserve">intervention in the domestic affairs of other states principle as mentioned in article 4 of UNCAC. </w:t>
      </w:r>
      <w:r w:rsidR="007C2092" w:rsidRPr="001F0A96">
        <w:rPr>
          <w:rFonts w:ascii="Times New Roman" w:hAnsi="Times New Roman" w:cs="Times New Roman"/>
          <w:sz w:val="24"/>
          <w:szCs w:val="24"/>
        </w:rPr>
        <w:t>Chapter V concerning Asset Recovery and Article 31 concerning freezing, seizure, and confiscation</w:t>
      </w:r>
      <w:r w:rsidR="004E637A" w:rsidRPr="001F0A96">
        <w:rPr>
          <w:rFonts w:ascii="Times New Roman" w:hAnsi="Times New Roman" w:cs="Times New Roman"/>
          <w:sz w:val="24"/>
          <w:szCs w:val="24"/>
        </w:rPr>
        <w:t xml:space="preserve"> be</w:t>
      </w:r>
      <w:r w:rsidR="001D6E3A" w:rsidRPr="001F0A96">
        <w:rPr>
          <w:rFonts w:ascii="Times New Roman" w:hAnsi="Times New Roman" w:cs="Times New Roman"/>
          <w:sz w:val="24"/>
          <w:szCs w:val="24"/>
        </w:rPr>
        <w:t xml:space="preserve">come one of </w:t>
      </w:r>
      <w:r w:rsidR="00B5100E">
        <w:rPr>
          <w:rFonts w:ascii="Times New Roman" w:hAnsi="Times New Roman" w:cs="Times New Roman"/>
          <w:sz w:val="24"/>
          <w:szCs w:val="24"/>
          <w:lang w:val="id-ID"/>
        </w:rPr>
        <w:t xml:space="preserve">the </w:t>
      </w:r>
      <w:r w:rsidR="001D6E3A" w:rsidRPr="001F0A96">
        <w:rPr>
          <w:rFonts w:ascii="Times New Roman" w:hAnsi="Times New Roman" w:cs="Times New Roman"/>
          <w:sz w:val="24"/>
          <w:szCs w:val="24"/>
        </w:rPr>
        <w:t>main important provision</w:t>
      </w:r>
      <w:r w:rsidR="00B5100E">
        <w:rPr>
          <w:rFonts w:ascii="Times New Roman" w:hAnsi="Times New Roman" w:cs="Times New Roman"/>
          <w:sz w:val="24"/>
          <w:szCs w:val="24"/>
          <w:lang w:val="id-ID"/>
        </w:rPr>
        <w:t>s</w:t>
      </w:r>
      <w:r w:rsidR="001D6E3A" w:rsidRPr="001F0A96">
        <w:rPr>
          <w:rFonts w:ascii="Times New Roman" w:hAnsi="Times New Roman" w:cs="Times New Roman"/>
          <w:sz w:val="24"/>
          <w:szCs w:val="24"/>
        </w:rPr>
        <w:t xml:space="preserve"> in the </w:t>
      </w:r>
      <w:r w:rsidR="00B5100E">
        <w:rPr>
          <w:rFonts w:ascii="Times New Roman" w:hAnsi="Times New Roman" w:cs="Times New Roman"/>
          <w:sz w:val="24"/>
          <w:szCs w:val="24"/>
        </w:rPr>
        <w:t>regime of anti</w:t>
      </w:r>
      <w:r w:rsidR="00B5100E">
        <w:rPr>
          <w:rFonts w:ascii="Times New Roman" w:hAnsi="Times New Roman" w:cs="Times New Roman"/>
          <w:sz w:val="24"/>
          <w:szCs w:val="24"/>
          <w:lang w:val="id-ID"/>
        </w:rPr>
        <w:t>-</w:t>
      </w:r>
      <w:r w:rsidR="00C418CF" w:rsidRPr="001F0A96">
        <w:rPr>
          <w:rFonts w:ascii="Times New Roman" w:hAnsi="Times New Roman" w:cs="Times New Roman"/>
          <w:sz w:val="24"/>
          <w:szCs w:val="24"/>
        </w:rPr>
        <w:t xml:space="preserve">corruption nowadays. </w:t>
      </w:r>
      <w:r w:rsidR="00B5100E">
        <w:rPr>
          <w:rFonts w:ascii="Times New Roman" w:hAnsi="Times New Roman" w:cs="Times New Roman"/>
          <w:sz w:val="24"/>
          <w:szCs w:val="24"/>
        </w:rPr>
        <w:t xml:space="preserve">UNCAC reminds </w:t>
      </w:r>
      <w:r w:rsidR="00B5100E">
        <w:rPr>
          <w:rFonts w:ascii="Times New Roman" w:hAnsi="Times New Roman" w:cs="Times New Roman"/>
          <w:sz w:val="24"/>
          <w:szCs w:val="24"/>
          <w:lang w:val="id-ID"/>
        </w:rPr>
        <w:t xml:space="preserve">us also </w:t>
      </w:r>
      <w:r w:rsidR="00D64389" w:rsidRPr="001F0A96">
        <w:rPr>
          <w:rFonts w:ascii="Times New Roman" w:hAnsi="Times New Roman" w:cs="Times New Roman"/>
          <w:sz w:val="24"/>
          <w:szCs w:val="24"/>
        </w:rPr>
        <w:t xml:space="preserve">about </w:t>
      </w:r>
      <w:r w:rsidR="007830FE" w:rsidRPr="001F0A96">
        <w:rPr>
          <w:rFonts w:ascii="Times New Roman" w:hAnsi="Times New Roman" w:cs="Times New Roman"/>
          <w:sz w:val="24"/>
          <w:szCs w:val="24"/>
        </w:rPr>
        <w:t>the links between corruption and other forms of crime in particular</w:t>
      </w:r>
      <w:r w:rsidR="00CA210A">
        <w:rPr>
          <w:rFonts w:ascii="Times New Roman" w:hAnsi="Times New Roman" w:cs="Times New Roman"/>
          <w:sz w:val="24"/>
          <w:szCs w:val="24"/>
          <w:lang w:val="id-ID"/>
        </w:rPr>
        <w:t>ly</w:t>
      </w:r>
      <w:r w:rsidR="00CA210A">
        <w:rPr>
          <w:rFonts w:ascii="Times New Roman" w:hAnsi="Times New Roman" w:cs="Times New Roman"/>
          <w:sz w:val="24"/>
          <w:szCs w:val="24"/>
        </w:rPr>
        <w:t xml:space="preserve"> organized crime and </w:t>
      </w:r>
      <w:r w:rsidR="00CA210A">
        <w:rPr>
          <w:rFonts w:ascii="Times New Roman" w:hAnsi="Times New Roman" w:cs="Times New Roman"/>
          <w:sz w:val="24"/>
          <w:szCs w:val="24"/>
          <w:lang w:val="id-ID"/>
        </w:rPr>
        <w:t xml:space="preserve">the </w:t>
      </w:r>
      <w:r w:rsidR="00CA210A">
        <w:rPr>
          <w:rFonts w:ascii="Times New Roman" w:hAnsi="Times New Roman" w:cs="Times New Roman"/>
          <w:sz w:val="24"/>
          <w:szCs w:val="24"/>
        </w:rPr>
        <w:t>economic</w:t>
      </w:r>
      <w:r w:rsidR="00CA210A">
        <w:rPr>
          <w:rFonts w:ascii="Times New Roman" w:hAnsi="Times New Roman" w:cs="Times New Roman"/>
          <w:sz w:val="24"/>
          <w:szCs w:val="24"/>
          <w:lang w:val="id-ID"/>
        </w:rPr>
        <w:t xml:space="preserve"> </w:t>
      </w:r>
      <w:r w:rsidR="007830FE" w:rsidRPr="001F0A96">
        <w:rPr>
          <w:rFonts w:ascii="Times New Roman" w:hAnsi="Times New Roman" w:cs="Times New Roman"/>
          <w:sz w:val="24"/>
          <w:szCs w:val="24"/>
        </w:rPr>
        <w:t xml:space="preserve">crime, including money laundering. </w:t>
      </w:r>
      <w:r w:rsidR="004B6464" w:rsidRPr="001F0A96">
        <w:rPr>
          <w:rFonts w:ascii="Times New Roman" w:hAnsi="Times New Roman" w:cs="Times New Roman"/>
          <w:sz w:val="24"/>
          <w:szCs w:val="24"/>
        </w:rPr>
        <w:t xml:space="preserve">Through UNCAC, it can be understood how is the impact of corruption, and how corruption will link to other organized and economic crime itself. In its </w:t>
      </w:r>
      <w:r w:rsidR="00CC7426" w:rsidRPr="001F0A96">
        <w:rPr>
          <w:rFonts w:ascii="Times New Roman" w:hAnsi="Times New Roman" w:cs="Times New Roman"/>
          <w:sz w:val="24"/>
          <w:szCs w:val="24"/>
        </w:rPr>
        <w:t>preamble</w:t>
      </w:r>
      <w:r w:rsidR="004B6464" w:rsidRPr="001F0A96">
        <w:rPr>
          <w:rFonts w:ascii="Times New Roman" w:hAnsi="Times New Roman" w:cs="Times New Roman"/>
          <w:sz w:val="24"/>
          <w:szCs w:val="24"/>
        </w:rPr>
        <w:t>, UNCAC mentio</w:t>
      </w:r>
      <w:r w:rsidR="00CC7426" w:rsidRPr="001F0A96">
        <w:rPr>
          <w:rFonts w:ascii="Times New Roman" w:hAnsi="Times New Roman" w:cs="Times New Roman"/>
          <w:sz w:val="24"/>
          <w:szCs w:val="24"/>
        </w:rPr>
        <w:t xml:space="preserve">ned that cases of corruption are </w:t>
      </w:r>
      <w:r w:rsidR="004B6464" w:rsidRPr="001F0A96">
        <w:rPr>
          <w:rFonts w:ascii="Times New Roman" w:hAnsi="Times New Roman" w:cs="Times New Roman"/>
          <w:sz w:val="24"/>
          <w:szCs w:val="24"/>
        </w:rPr>
        <w:t>involve</w:t>
      </w:r>
      <w:r w:rsidR="00CA210A">
        <w:rPr>
          <w:rFonts w:ascii="Times New Roman" w:hAnsi="Times New Roman" w:cs="Times New Roman"/>
          <w:sz w:val="24"/>
          <w:szCs w:val="24"/>
          <w:lang w:val="id-ID"/>
        </w:rPr>
        <w:t>d</w:t>
      </w:r>
      <w:r w:rsidR="004B6464" w:rsidRPr="001F0A96">
        <w:rPr>
          <w:rFonts w:ascii="Times New Roman" w:hAnsi="Times New Roman" w:cs="Times New Roman"/>
          <w:sz w:val="24"/>
          <w:szCs w:val="24"/>
        </w:rPr>
        <w:t xml:space="preserve"> </w:t>
      </w:r>
      <w:r w:rsidR="00CA210A">
        <w:rPr>
          <w:rFonts w:ascii="Times New Roman" w:hAnsi="Times New Roman" w:cs="Times New Roman"/>
          <w:sz w:val="24"/>
          <w:szCs w:val="24"/>
          <w:lang w:val="id-ID"/>
        </w:rPr>
        <w:t xml:space="preserve">in </w:t>
      </w:r>
      <w:r w:rsidR="004B6464" w:rsidRPr="001F0A96">
        <w:rPr>
          <w:rFonts w:ascii="Times New Roman" w:hAnsi="Times New Roman" w:cs="Times New Roman"/>
          <w:sz w:val="24"/>
          <w:szCs w:val="24"/>
        </w:rPr>
        <w:t>vast quantities of assets. It may constitute a substantial proportion of the r</w:t>
      </w:r>
      <w:r w:rsidR="0069267D" w:rsidRPr="001F0A96">
        <w:rPr>
          <w:rFonts w:ascii="Times New Roman" w:hAnsi="Times New Roman" w:cs="Times New Roman"/>
          <w:sz w:val="24"/>
          <w:szCs w:val="24"/>
        </w:rPr>
        <w:t xml:space="preserve">esources of States. Corruption is </w:t>
      </w:r>
      <w:r w:rsidR="00CC7426" w:rsidRPr="001F0A96">
        <w:rPr>
          <w:rFonts w:ascii="Times New Roman" w:hAnsi="Times New Roman" w:cs="Times New Roman"/>
          <w:sz w:val="24"/>
          <w:szCs w:val="24"/>
        </w:rPr>
        <w:t>threatening</w:t>
      </w:r>
      <w:r w:rsidR="0069267D" w:rsidRPr="001F0A96">
        <w:rPr>
          <w:rFonts w:ascii="Times New Roman" w:hAnsi="Times New Roman" w:cs="Times New Roman"/>
          <w:sz w:val="24"/>
          <w:szCs w:val="24"/>
        </w:rPr>
        <w:t xml:space="preserve"> the </w:t>
      </w:r>
      <w:r w:rsidR="00CC7426" w:rsidRPr="001F0A96">
        <w:rPr>
          <w:rFonts w:ascii="Times New Roman" w:hAnsi="Times New Roman" w:cs="Times New Roman"/>
          <w:sz w:val="24"/>
          <w:szCs w:val="24"/>
        </w:rPr>
        <w:t>development</w:t>
      </w:r>
      <w:r w:rsidR="0069267D" w:rsidRPr="001F0A96">
        <w:rPr>
          <w:rFonts w:ascii="Times New Roman" w:hAnsi="Times New Roman" w:cs="Times New Roman"/>
          <w:sz w:val="24"/>
          <w:szCs w:val="24"/>
        </w:rPr>
        <w:t xml:space="preserve"> of the State.</w:t>
      </w:r>
    </w:p>
    <w:p w:rsidR="003B40E0" w:rsidRPr="001F0A96" w:rsidRDefault="003B40E0"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UNCAC is not only an International Standards or Guidance, but i</w:t>
      </w:r>
      <w:r w:rsidR="0002638A">
        <w:rPr>
          <w:rFonts w:ascii="Times New Roman" w:hAnsi="Times New Roman" w:cs="Times New Roman"/>
          <w:sz w:val="24"/>
          <w:szCs w:val="24"/>
        </w:rPr>
        <w:t>t is used also as an instrument</w:t>
      </w:r>
      <w:r w:rsidRPr="001F0A96">
        <w:rPr>
          <w:rFonts w:ascii="Times New Roman" w:hAnsi="Times New Roman" w:cs="Times New Roman"/>
          <w:sz w:val="24"/>
          <w:szCs w:val="24"/>
        </w:rPr>
        <w:t xml:space="preserve"> for the countries who become </w:t>
      </w:r>
      <w:r w:rsidR="00CA210A">
        <w:rPr>
          <w:rFonts w:ascii="Times New Roman" w:hAnsi="Times New Roman" w:cs="Times New Roman"/>
          <w:sz w:val="24"/>
          <w:szCs w:val="24"/>
          <w:lang w:val="id-ID"/>
        </w:rPr>
        <w:t xml:space="preserve">a </w:t>
      </w:r>
      <w:r w:rsidRPr="001F0A96">
        <w:rPr>
          <w:rFonts w:ascii="Times New Roman" w:hAnsi="Times New Roman" w:cs="Times New Roman"/>
          <w:sz w:val="24"/>
          <w:szCs w:val="24"/>
        </w:rPr>
        <w:t xml:space="preserve">member to achieve purposes as constituted in Article 1 (Statement of Purpose) of this Convention as: </w:t>
      </w:r>
    </w:p>
    <w:p w:rsidR="003B40E0" w:rsidRPr="001F0A96" w:rsidRDefault="003B40E0" w:rsidP="00124111">
      <w:pPr>
        <w:pStyle w:val="ListParagraph"/>
        <w:numPr>
          <w:ilvl w:val="0"/>
          <w:numId w:val="1"/>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To </w:t>
      </w:r>
      <w:r w:rsidR="002A666D" w:rsidRPr="001F0A96">
        <w:rPr>
          <w:rFonts w:ascii="Times New Roman" w:hAnsi="Times New Roman" w:cs="Times New Roman"/>
          <w:sz w:val="24"/>
          <w:szCs w:val="24"/>
        </w:rPr>
        <w:t>promote and str</w:t>
      </w:r>
      <w:r w:rsidRPr="001F0A96">
        <w:rPr>
          <w:rFonts w:ascii="Times New Roman" w:hAnsi="Times New Roman" w:cs="Times New Roman"/>
          <w:sz w:val="24"/>
          <w:szCs w:val="24"/>
        </w:rPr>
        <w:t>engthen measures to prevent and combat corruption;</w:t>
      </w:r>
    </w:p>
    <w:p w:rsidR="003B40E0" w:rsidRPr="001F0A96" w:rsidRDefault="003B40E0" w:rsidP="00124111">
      <w:pPr>
        <w:pStyle w:val="ListParagraph"/>
        <w:numPr>
          <w:ilvl w:val="0"/>
          <w:numId w:val="1"/>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To promote, facilitate and support in</w:t>
      </w:r>
      <w:r w:rsidR="002A666D" w:rsidRPr="001F0A96">
        <w:rPr>
          <w:rFonts w:ascii="Times New Roman" w:hAnsi="Times New Roman" w:cs="Times New Roman"/>
          <w:sz w:val="24"/>
          <w:szCs w:val="24"/>
        </w:rPr>
        <w:t>ternational cooperation and tec</w:t>
      </w:r>
      <w:r w:rsidRPr="001F0A96">
        <w:rPr>
          <w:rFonts w:ascii="Times New Roman" w:hAnsi="Times New Roman" w:cs="Times New Roman"/>
          <w:sz w:val="24"/>
          <w:szCs w:val="24"/>
        </w:rPr>
        <w:t>hnical assistance in the prevention of and fight against corruption, including in asset recovery;</w:t>
      </w:r>
    </w:p>
    <w:p w:rsidR="003B40E0" w:rsidRPr="001F0A96" w:rsidRDefault="003B40E0" w:rsidP="00124111">
      <w:pPr>
        <w:pStyle w:val="ListParagraph"/>
        <w:numPr>
          <w:ilvl w:val="0"/>
          <w:numId w:val="1"/>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To promote integrity, accountability</w:t>
      </w:r>
      <w:r w:rsidR="00A3272A">
        <w:rPr>
          <w:rFonts w:ascii="Times New Roman" w:hAnsi="Times New Roman" w:cs="Times New Roman"/>
          <w:sz w:val="24"/>
          <w:szCs w:val="24"/>
          <w:lang w:val="id-ID"/>
        </w:rPr>
        <w:t>,</w:t>
      </w:r>
      <w:r w:rsidRPr="001F0A96">
        <w:rPr>
          <w:rFonts w:ascii="Times New Roman" w:hAnsi="Times New Roman" w:cs="Times New Roman"/>
          <w:sz w:val="24"/>
          <w:szCs w:val="24"/>
        </w:rPr>
        <w:t xml:space="preserve"> and proper management of public affairs and public property</w:t>
      </w:r>
    </w:p>
    <w:p w:rsidR="00A43C12" w:rsidRPr="001F0A96" w:rsidRDefault="00A43C12" w:rsidP="00124111">
      <w:pPr>
        <w:pStyle w:val="ListParagraph"/>
        <w:spacing w:after="0" w:line="240" w:lineRule="auto"/>
        <w:jc w:val="both"/>
        <w:rPr>
          <w:rFonts w:ascii="Times New Roman" w:hAnsi="Times New Roman" w:cs="Times New Roman"/>
          <w:sz w:val="24"/>
          <w:szCs w:val="24"/>
        </w:rPr>
      </w:pPr>
    </w:p>
    <w:p w:rsidR="0054250D" w:rsidRPr="001F0A96" w:rsidRDefault="0054250D"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lastRenderedPageBreak/>
        <w:t>Refer to the explanation a</w:t>
      </w:r>
      <w:r w:rsidR="002A666D" w:rsidRPr="001F0A96">
        <w:rPr>
          <w:rFonts w:ascii="Times New Roman" w:hAnsi="Times New Roman" w:cs="Times New Roman"/>
          <w:sz w:val="24"/>
          <w:szCs w:val="24"/>
        </w:rPr>
        <w:t xml:space="preserve">bove, UNCAC is having </w:t>
      </w:r>
      <w:r w:rsidR="00A3272A">
        <w:rPr>
          <w:rFonts w:ascii="Times New Roman" w:hAnsi="Times New Roman" w:cs="Times New Roman"/>
          <w:sz w:val="24"/>
          <w:szCs w:val="24"/>
          <w:lang w:val="id-ID"/>
        </w:rPr>
        <w:t xml:space="preserve">the </w:t>
      </w:r>
      <w:r w:rsidR="00A3272A">
        <w:rPr>
          <w:rFonts w:ascii="Times New Roman" w:hAnsi="Times New Roman" w:cs="Times New Roman"/>
          <w:sz w:val="24"/>
          <w:szCs w:val="24"/>
        </w:rPr>
        <w:t>purpose to promote any kind of good shape</w:t>
      </w:r>
      <w:r w:rsidR="002A666D" w:rsidRPr="001F0A96">
        <w:rPr>
          <w:rFonts w:ascii="Times New Roman" w:hAnsi="Times New Roman" w:cs="Times New Roman"/>
          <w:sz w:val="24"/>
          <w:szCs w:val="24"/>
        </w:rPr>
        <w:t xml:space="preserve"> of</w:t>
      </w:r>
      <w:r w:rsidR="00A3272A">
        <w:rPr>
          <w:rFonts w:ascii="Times New Roman" w:hAnsi="Times New Roman" w:cs="Times New Roman"/>
          <w:sz w:val="24"/>
          <w:szCs w:val="24"/>
          <w:lang w:val="id-ID"/>
        </w:rPr>
        <w:t xml:space="preserve"> an</w:t>
      </w:r>
      <w:r w:rsidR="002A666D" w:rsidRPr="001F0A96">
        <w:rPr>
          <w:rFonts w:ascii="Times New Roman" w:hAnsi="Times New Roman" w:cs="Times New Roman"/>
          <w:sz w:val="24"/>
          <w:szCs w:val="24"/>
        </w:rPr>
        <w:t xml:space="preserve"> instrument to </w:t>
      </w:r>
      <w:r w:rsidR="00A3272A">
        <w:rPr>
          <w:rFonts w:ascii="Times New Roman" w:hAnsi="Times New Roman" w:cs="Times New Roman"/>
          <w:sz w:val="24"/>
          <w:szCs w:val="24"/>
        </w:rPr>
        <w:t>make corruption decrease and</w:t>
      </w:r>
      <w:r w:rsidR="002A666D" w:rsidRPr="001F0A96">
        <w:rPr>
          <w:rFonts w:ascii="Times New Roman" w:hAnsi="Times New Roman" w:cs="Times New Roman"/>
          <w:sz w:val="24"/>
          <w:szCs w:val="24"/>
        </w:rPr>
        <w:t xml:space="preserve"> law enforceme</w:t>
      </w:r>
      <w:r w:rsidRPr="001F0A96">
        <w:rPr>
          <w:rFonts w:ascii="Times New Roman" w:hAnsi="Times New Roman" w:cs="Times New Roman"/>
          <w:sz w:val="24"/>
          <w:szCs w:val="24"/>
        </w:rPr>
        <w:t xml:space="preserve">nt of it become more effective. </w:t>
      </w:r>
    </w:p>
    <w:p w:rsidR="00DF5F01" w:rsidRPr="001F0A96" w:rsidRDefault="0054250D"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Related to the criminalization</w:t>
      </w:r>
      <w:r w:rsidR="00DF5F01" w:rsidRPr="001F0A96">
        <w:rPr>
          <w:rFonts w:ascii="Times New Roman" w:hAnsi="Times New Roman" w:cs="Times New Roman"/>
          <w:sz w:val="24"/>
          <w:szCs w:val="24"/>
        </w:rPr>
        <w:t>, the table bel</w:t>
      </w:r>
      <w:r w:rsidRPr="001F0A96">
        <w:rPr>
          <w:rFonts w:ascii="Times New Roman" w:hAnsi="Times New Roman" w:cs="Times New Roman"/>
          <w:sz w:val="24"/>
          <w:szCs w:val="24"/>
        </w:rPr>
        <w:t xml:space="preserve">ow will show the comparative </w:t>
      </w:r>
      <w:r w:rsidR="00DF5F01" w:rsidRPr="001F0A96">
        <w:rPr>
          <w:rFonts w:ascii="Times New Roman" w:hAnsi="Times New Roman" w:cs="Times New Roman"/>
          <w:sz w:val="24"/>
          <w:szCs w:val="24"/>
        </w:rPr>
        <w:t xml:space="preserve">provision between Indonesian Law on Corruption and UNCAC, as: </w:t>
      </w:r>
    </w:p>
    <w:p w:rsidR="00DF5F01" w:rsidRPr="001F0A96" w:rsidRDefault="00DF5F01" w:rsidP="00124111">
      <w:pPr>
        <w:spacing w:after="0" w:line="240" w:lineRule="auto"/>
        <w:jc w:val="both"/>
        <w:rPr>
          <w:rFonts w:ascii="Times New Roman" w:hAnsi="Times New Roman" w:cs="Times New Roman"/>
          <w:sz w:val="24"/>
          <w:szCs w:val="24"/>
        </w:rPr>
      </w:pPr>
    </w:p>
    <w:p w:rsidR="00DF5F01" w:rsidRPr="001F0A96" w:rsidRDefault="00DF5F01" w:rsidP="00124111">
      <w:pPr>
        <w:spacing w:after="0" w:line="240" w:lineRule="auto"/>
        <w:jc w:val="center"/>
        <w:rPr>
          <w:rFonts w:ascii="Times New Roman" w:hAnsi="Times New Roman" w:cs="Times New Roman"/>
          <w:b/>
          <w:sz w:val="24"/>
          <w:szCs w:val="24"/>
        </w:rPr>
      </w:pPr>
      <w:r w:rsidRPr="001F0A96">
        <w:rPr>
          <w:rFonts w:ascii="Times New Roman" w:hAnsi="Times New Roman" w:cs="Times New Roman"/>
          <w:b/>
          <w:sz w:val="24"/>
          <w:szCs w:val="24"/>
        </w:rPr>
        <w:t>Table 1: Criminalization of Corruption</w:t>
      </w:r>
      <w:r w:rsidR="00A402D6" w:rsidRPr="001F0A96">
        <w:rPr>
          <w:rFonts w:ascii="Times New Roman" w:hAnsi="Times New Roman" w:cs="Times New Roman"/>
          <w:b/>
          <w:sz w:val="24"/>
          <w:szCs w:val="24"/>
        </w:rPr>
        <w:t>’s</w:t>
      </w:r>
      <w:r w:rsidRPr="001F0A96">
        <w:rPr>
          <w:rFonts w:ascii="Times New Roman" w:hAnsi="Times New Roman" w:cs="Times New Roman"/>
          <w:b/>
          <w:sz w:val="24"/>
          <w:szCs w:val="24"/>
        </w:rPr>
        <w:t xml:space="preserve"> Comparison</w:t>
      </w:r>
    </w:p>
    <w:p w:rsidR="00DF5F01" w:rsidRPr="001F0A96" w:rsidRDefault="00DF5F01" w:rsidP="00124111">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9"/>
        <w:gridCol w:w="1927"/>
        <w:gridCol w:w="2892"/>
        <w:gridCol w:w="1054"/>
      </w:tblGrid>
      <w:tr w:rsidR="003921D7" w:rsidRPr="001F0A96" w:rsidTr="004F6165">
        <w:tc>
          <w:tcPr>
            <w:tcW w:w="5296" w:type="dxa"/>
            <w:gridSpan w:val="2"/>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Law Number 31 of 1999 in conjunction with Law Number 20 of 2001</w:t>
            </w:r>
          </w:p>
        </w:tc>
        <w:tc>
          <w:tcPr>
            <w:tcW w:w="3946" w:type="dxa"/>
            <w:gridSpan w:val="2"/>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United Nation Convention Against Corruption (UNCAC)</w:t>
            </w:r>
          </w:p>
        </w:tc>
      </w:tr>
      <w:tr w:rsidR="003921D7" w:rsidRPr="001F0A96" w:rsidTr="00D7541C">
        <w:tc>
          <w:tcPr>
            <w:tcW w:w="3369" w:type="dxa"/>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Category</w:t>
            </w:r>
          </w:p>
        </w:tc>
        <w:tc>
          <w:tcPr>
            <w:tcW w:w="1927" w:type="dxa"/>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Ar</w:t>
            </w:r>
            <w:r w:rsidR="00D7541C" w:rsidRPr="001F0A96">
              <w:rPr>
                <w:rFonts w:ascii="Times New Roman" w:hAnsi="Times New Roman" w:cs="Times New Roman"/>
                <w:b/>
                <w:sz w:val="24"/>
                <w:szCs w:val="24"/>
              </w:rPr>
              <w:t>t</w:t>
            </w:r>
          </w:p>
        </w:tc>
        <w:tc>
          <w:tcPr>
            <w:tcW w:w="2892" w:type="dxa"/>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Category</w:t>
            </w:r>
          </w:p>
        </w:tc>
        <w:tc>
          <w:tcPr>
            <w:tcW w:w="1054" w:type="dxa"/>
          </w:tcPr>
          <w:p w:rsidR="003921D7" w:rsidRPr="001F0A96" w:rsidRDefault="003921D7" w:rsidP="00124111">
            <w:pPr>
              <w:jc w:val="center"/>
              <w:rPr>
                <w:rFonts w:ascii="Times New Roman" w:hAnsi="Times New Roman" w:cs="Times New Roman"/>
                <w:b/>
                <w:sz w:val="24"/>
                <w:szCs w:val="24"/>
              </w:rPr>
            </w:pPr>
            <w:r w:rsidRPr="001F0A96">
              <w:rPr>
                <w:rFonts w:ascii="Times New Roman" w:hAnsi="Times New Roman" w:cs="Times New Roman"/>
                <w:b/>
                <w:sz w:val="24"/>
                <w:szCs w:val="24"/>
              </w:rPr>
              <w:t>Art</w:t>
            </w:r>
          </w:p>
        </w:tc>
      </w:tr>
      <w:tr w:rsidR="003921D7" w:rsidRPr="001F0A96" w:rsidTr="00D7541C">
        <w:tc>
          <w:tcPr>
            <w:tcW w:w="3369" w:type="dxa"/>
          </w:tcPr>
          <w:p w:rsidR="003921D7" w:rsidRPr="001F0A96" w:rsidRDefault="00D7541C" w:rsidP="00124111">
            <w:pPr>
              <w:jc w:val="both"/>
              <w:rPr>
                <w:rFonts w:ascii="Times New Roman" w:hAnsi="Times New Roman" w:cs="Times New Roman"/>
                <w:sz w:val="24"/>
                <w:szCs w:val="24"/>
              </w:rPr>
            </w:pPr>
            <w:r w:rsidRPr="001F0A96">
              <w:rPr>
                <w:rFonts w:ascii="Times New Roman" w:eastAsia="Calibri" w:hAnsi="Times New Roman" w:cs="Times New Roman"/>
                <w:sz w:val="24"/>
                <w:szCs w:val="24"/>
              </w:rPr>
              <w:t>State financial loss</w:t>
            </w:r>
          </w:p>
        </w:tc>
        <w:tc>
          <w:tcPr>
            <w:tcW w:w="1927" w:type="dxa"/>
          </w:tcPr>
          <w:p w:rsidR="003921D7" w:rsidRPr="001F0A96" w:rsidRDefault="00D7541C" w:rsidP="00124111">
            <w:pPr>
              <w:jc w:val="both"/>
              <w:rPr>
                <w:rFonts w:ascii="Times New Roman" w:hAnsi="Times New Roman" w:cs="Times New Roman"/>
                <w:sz w:val="24"/>
                <w:szCs w:val="24"/>
              </w:rPr>
            </w:pPr>
            <w:r w:rsidRPr="001F0A96">
              <w:rPr>
                <w:rFonts w:ascii="Times New Roman" w:hAnsi="Times New Roman" w:cs="Times New Roman"/>
                <w:sz w:val="24"/>
                <w:szCs w:val="24"/>
              </w:rPr>
              <w:t>Art 2, 3</w:t>
            </w:r>
          </w:p>
        </w:tc>
        <w:tc>
          <w:tcPr>
            <w:tcW w:w="2892"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iCs/>
                <w:sz w:val="24"/>
                <w:szCs w:val="24"/>
              </w:rPr>
              <w:t>Bribery of national public officials</w:t>
            </w:r>
          </w:p>
        </w:tc>
        <w:tc>
          <w:tcPr>
            <w:tcW w:w="1054"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sz w:val="24"/>
                <w:szCs w:val="24"/>
              </w:rPr>
              <w:t>Art 15</w:t>
            </w:r>
          </w:p>
        </w:tc>
      </w:tr>
      <w:tr w:rsidR="003921D7" w:rsidRPr="001F0A96" w:rsidTr="00D7541C">
        <w:tc>
          <w:tcPr>
            <w:tcW w:w="3369" w:type="dxa"/>
          </w:tcPr>
          <w:p w:rsidR="003921D7" w:rsidRPr="001F0A96" w:rsidRDefault="00D7541C" w:rsidP="00124111">
            <w:pPr>
              <w:jc w:val="both"/>
              <w:rPr>
                <w:rFonts w:ascii="Times New Roman" w:hAnsi="Times New Roman" w:cs="Times New Roman"/>
                <w:sz w:val="24"/>
                <w:szCs w:val="24"/>
              </w:rPr>
            </w:pPr>
            <w:r w:rsidRPr="001F0A96">
              <w:rPr>
                <w:rFonts w:ascii="Times New Roman" w:eastAsia="Calibri" w:hAnsi="Times New Roman" w:cs="Times New Roman"/>
                <w:sz w:val="24"/>
                <w:szCs w:val="24"/>
              </w:rPr>
              <w:t>Bribery</w:t>
            </w:r>
          </w:p>
        </w:tc>
        <w:tc>
          <w:tcPr>
            <w:tcW w:w="1927" w:type="dxa"/>
          </w:tcPr>
          <w:p w:rsidR="003921D7" w:rsidRPr="001F0A96" w:rsidRDefault="00D7541C" w:rsidP="00124111">
            <w:pPr>
              <w:jc w:val="both"/>
              <w:rPr>
                <w:rFonts w:ascii="Times New Roman" w:hAnsi="Times New Roman"/>
                <w:sz w:val="24"/>
                <w:szCs w:val="24"/>
              </w:rPr>
            </w:pPr>
            <w:r w:rsidRPr="001F0A96">
              <w:rPr>
                <w:rFonts w:ascii="Times New Roman" w:hAnsi="Times New Roman"/>
                <w:sz w:val="24"/>
                <w:szCs w:val="24"/>
              </w:rPr>
              <w:t>Art 5 sub</w:t>
            </w:r>
            <w:r w:rsidRPr="001F0A96">
              <w:rPr>
                <w:rFonts w:ascii="Times New Roman" w:eastAsia="Calibri" w:hAnsi="Times New Roman" w:cs="Times New Roman"/>
                <w:sz w:val="24"/>
                <w:szCs w:val="24"/>
              </w:rPr>
              <w:t xml:space="preserve"> (1) a</w:t>
            </w:r>
            <w:r w:rsidRPr="001F0A96">
              <w:rPr>
                <w:rFonts w:ascii="Times New Roman" w:hAnsi="Times New Roman"/>
                <w:sz w:val="24"/>
                <w:szCs w:val="24"/>
              </w:rPr>
              <w:t>;</w:t>
            </w:r>
          </w:p>
          <w:p w:rsidR="00D7541C" w:rsidRPr="001F0A96" w:rsidRDefault="00D7541C" w:rsidP="00124111">
            <w:pPr>
              <w:jc w:val="both"/>
              <w:rPr>
                <w:rFonts w:ascii="Times New Roman" w:hAnsi="Times New Roman" w:cs="Times New Roman"/>
                <w:sz w:val="24"/>
                <w:szCs w:val="24"/>
              </w:rPr>
            </w:pPr>
            <w:r w:rsidRPr="001F0A96">
              <w:rPr>
                <w:rFonts w:ascii="Times New Roman" w:hAnsi="Times New Roman"/>
                <w:sz w:val="24"/>
                <w:szCs w:val="24"/>
              </w:rPr>
              <w:t>Art 5 sub (1) b; Art 13;  Art 5 sub (2); Art 12 a; Art 12 b; Art 11; Art 6 sub (1) a; Art 6 sub (1) b; Art 6 sub (2); Art 12 c; Art</w:t>
            </w:r>
            <w:r w:rsidRPr="001F0A96">
              <w:rPr>
                <w:rFonts w:ascii="Times New Roman" w:eastAsia="Calibri" w:hAnsi="Times New Roman" w:cs="Times New Roman"/>
                <w:sz w:val="24"/>
                <w:szCs w:val="24"/>
              </w:rPr>
              <w:t xml:space="preserve"> 12 d</w:t>
            </w:r>
          </w:p>
        </w:tc>
        <w:tc>
          <w:tcPr>
            <w:tcW w:w="2892" w:type="dxa"/>
          </w:tcPr>
          <w:p w:rsidR="00590870" w:rsidRPr="001F0A96" w:rsidRDefault="00590870" w:rsidP="00124111">
            <w:pPr>
              <w:autoSpaceDE w:val="0"/>
              <w:autoSpaceDN w:val="0"/>
              <w:adjustRightInd w:val="0"/>
              <w:rPr>
                <w:rFonts w:ascii="Times New Roman" w:hAnsi="Times New Roman" w:cs="Times New Roman"/>
                <w:iCs/>
                <w:sz w:val="24"/>
                <w:szCs w:val="24"/>
              </w:rPr>
            </w:pPr>
            <w:r w:rsidRPr="001F0A96">
              <w:rPr>
                <w:rFonts w:ascii="Times New Roman" w:hAnsi="Times New Roman" w:cs="Times New Roman"/>
                <w:iCs/>
                <w:sz w:val="24"/>
                <w:szCs w:val="24"/>
              </w:rPr>
              <w:t>Bribery of foreign public officials and officials</w:t>
            </w:r>
          </w:p>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iCs/>
                <w:sz w:val="24"/>
                <w:szCs w:val="24"/>
              </w:rPr>
              <w:t>of public international organizations</w:t>
            </w:r>
          </w:p>
        </w:tc>
        <w:tc>
          <w:tcPr>
            <w:tcW w:w="1054"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sz w:val="24"/>
                <w:szCs w:val="24"/>
              </w:rPr>
              <w:t>Art 16</w:t>
            </w:r>
          </w:p>
        </w:tc>
      </w:tr>
      <w:tr w:rsidR="003921D7" w:rsidRPr="001F0A96" w:rsidTr="00D7541C">
        <w:tc>
          <w:tcPr>
            <w:tcW w:w="3369" w:type="dxa"/>
          </w:tcPr>
          <w:p w:rsidR="003921D7" w:rsidRPr="001F0A96" w:rsidRDefault="00D7541C" w:rsidP="00124111">
            <w:pPr>
              <w:jc w:val="both"/>
              <w:rPr>
                <w:rFonts w:ascii="Times New Roman" w:hAnsi="Times New Roman" w:cs="Times New Roman"/>
                <w:sz w:val="24"/>
                <w:szCs w:val="24"/>
              </w:rPr>
            </w:pPr>
            <w:r w:rsidRPr="001F0A96">
              <w:rPr>
                <w:rFonts w:ascii="Times New Roman" w:eastAsia="Calibri" w:hAnsi="Times New Roman" w:cs="Times New Roman"/>
                <w:sz w:val="24"/>
                <w:szCs w:val="24"/>
              </w:rPr>
              <w:t>Embezzlement in office</w:t>
            </w:r>
          </w:p>
        </w:tc>
        <w:tc>
          <w:tcPr>
            <w:tcW w:w="1927" w:type="dxa"/>
          </w:tcPr>
          <w:p w:rsidR="003921D7" w:rsidRPr="001F0A96" w:rsidRDefault="00D7541C" w:rsidP="00124111">
            <w:pPr>
              <w:jc w:val="both"/>
              <w:rPr>
                <w:rFonts w:ascii="Times New Roman" w:hAnsi="Times New Roman" w:cs="Times New Roman"/>
                <w:sz w:val="24"/>
                <w:szCs w:val="24"/>
              </w:rPr>
            </w:pPr>
            <w:r w:rsidRPr="001F0A96">
              <w:rPr>
                <w:rFonts w:ascii="Times New Roman" w:hAnsi="Times New Roman"/>
                <w:sz w:val="24"/>
                <w:szCs w:val="24"/>
              </w:rPr>
              <w:t>Art 8; Art 9; Art 10 a; Art 10 b; Art</w:t>
            </w:r>
            <w:r w:rsidRPr="001F0A96">
              <w:rPr>
                <w:rFonts w:ascii="Times New Roman" w:eastAsia="Calibri" w:hAnsi="Times New Roman" w:cs="Times New Roman"/>
                <w:sz w:val="24"/>
                <w:szCs w:val="24"/>
              </w:rPr>
              <w:t xml:space="preserve"> 10 c</w:t>
            </w:r>
          </w:p>
        </w:tc>
        <w:tc>
          <w:tcPr>
            <w:tcW w:w="2892" w:type="dxa"/>
          </w:tcPr>
          <w:p w:rsidR="00590870" w:rsidRPr="001F0A96" w:rsidRDefault="00590870" w:rsidP="00124111">
            <w:pPr>
              <w:autoSpaceDE w:val="0"/>
              <w:autoSpaceDN w:val="0"/>
              <w:adjustRightInd w:val="0"/>
              <w:rPr>
                <w:rFonts w:ascii="Times New Roman" w:hAnsi="Times New Roman" w:cs="Times New Roman"/>
                <w:iCs/>
                <w:sz w:val="24"/>
                <w:szCs w:val="24"/>
              </w:rPr>
            </w:pPr>
            <w:r w:rsidRPr="001F0A96">
              <w:rPr>
                <w:rFonts w:ascii="Times New Roman" w:hAnsi="Times New Roman" w:cs="Times New Roman"/>
                <w:iCs/>
                <w:sz w:val="24"/>
                <w:szCs w:val="24"/>
              </w:rPr>
              <w:t>Embezzlement, misappropriation or</w:t>
            </w:r>
          </w:p>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iCs/>
                <w:sz w:val="24"/>
                <w:szCs w:val="24"/>
              </w:rPr>
              <w:t>other diversion</w:t>
            </w:r>
            <w:r w:rsidR="00A3272A">
              <w:rPr>
                <w:rFonts w:ascii="Times New Roman" w:hAnsi="Times New Roman" w:cs="Times New Roman"/>
                <w:iCs/>
                <w:sz w:val="24"/>
                <w:szCs w:val="24"/>
                <w:lang w:val="id-ID"/>
              </w:rPr>
              <w:t>s</w:t>
            </w:r>
            <w:r w:rsidRPr="001F0A96">
              <w:rPr>
                <w:rFonts w:ascii="Times New Roman" w:hAnsi="Times New Roman" w:cs="Times New Roman"/>
                <w:iCs/>
                <w:sz w:val="24"/>
                <w:szCs w:val="24"/>
              </w:rPr>
              <w:t xml:space="preserve"> of property by a public official</w:t>
            </w:r>
          </w:p>
        </w:tc>
        <w:tc>
          <w:tcPr>
            <w:tcW w:w="1054"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sz w:val="24"/>
                <w:szCs w:val="24"/>
              </w:rPr>
              <w:t>Art 17</w:t>
            </w:r>
          </w:p>
        </w:tc>
      </w:tr>
      <w:tr w:rsidR="003921D7" w:rsidRPr="001F0A96" w:rsidTr="00D7541C">
        <w:tc>
          <w:tcPr>
            <w:tcW w:w="3369" w:type="dxa"/>
          </w:tcPr>
          <w:p w:rsidR="00D7541C" w:rsidRPr="001F0A96" w:rsidRDefault="00D7541C" w:rsidP="00124111">
            <w:pPr>
              <w:rPr>
                <w:rFonts w:ascii="Times New Roman" w:eastAsia="Calibri" w:hAnsi="Times New Roman" w:cs="Times New Roman"/>
                <w:sz w:val="24"/>
                <w:szCs w:val="24"/>
              </w:rPr>
            </w:pPr>
            <w:r w:rsidRPr="001F0A96">
              <w:rPr>
                <w:rFonts w:ascii="Times New Roman" w:hAnsi="Times New Roman"/>
                <w:sz w:val="24"/>
                <w:szCs w:val="24"/>
              </w:rPr>
              <w:t>Extortion</w:t>
            </w:r>
          </w:p>
          <w:p w:rsidR="003921D7" w:rsidRPr="001F0A96" w:rsidRDefault="003921D7" w:rsidP="00124111">
            <w:pPr>
              <w:jc w:val="both"/>
              <w:rPr>
                <w:rFonts w:ascii="Times New Roman" w:hAnsi="Times New Roman" w:cs="Times New Roman"/>
                <w:sz w:val="24"/>
                <w:szCs w:val="24"/>
              </w:rPr>
            </w:pPr>
          </w:p>
        </w:tc>
        <w:tc>
          <w:tcPr>
            <w:tcW w:w="1927" w:type="dxa"/>
          </w:tcPr>
          <w:p w:rsidR="003921D7" w:rsidRPr="001F0A96" w:rsidRDefault="00D7541C" w:rsidP="00124111">
            <w:pPr>
              <w:jc w:val="both"/>
              <w:rPr>
                <w:rFonts w:ascii="Times New Roman" w:hAnsi="Times New Roman" w:cs="Times New Roman"/>
                <w:sz w:val="24"/>
                <w:szCs w:val="24"/>
              </w:rPr>
            </w:pPr>
            <w:r w:rsidRPr="001F0A96">
              <w:rPr>
                <w:rFonts w:ascii="Times New Roman" w:hAnsi="Times New Roman"/>
                <w:sz w:val="24"/>
                <w:szCs w:val="24"/>
              </w:rPr>
              <w:t>Art</w:t>
            </w:r>
            <w:r w:rsidRPr="001F0A96">
              <w:rPr>
                <w:rFonts w:ascii="Times New Roman" w:eastAsia="Calibri" w:hAnsi="Times New Roman" w:cs="Times New Roman"/>
                <w:sz w:val="24"/>
                <w:szCs w:val="24"/>
              </w:rPr>
              <w:t xml:space="preserve"> 12 e to </w:t>
            </w:r>
            <w:r w:rsidRPr="001F0A96">
              <w:rPr>
                <w:rFonts w:ascii="Times New Roman" w:hAnsi="Times New Roman"/>
                <w:sz w:val="24"/>
                <w:szCs w:val="24"/>
              </w:rPr>
              <w:t xml:space="preserve">Art 12 </w:t>
            </w:r>
            <w:r w:rsidRPr="001F0A96">
              <w:rPr>
                <w:rFonts w:ascii="Times New Roman" w:eastAsia="Calibri" w:hAnsi="Times New Roman" w:cs="Times New Roman"/>
                <w:sz w:val="24"/>
                <w:szCs w:val="24"/>
              </w:rPr>
              <w:t>g</w:t>
            </w:r>
          </w:p>
        </w:tc>
        <w:tc>
          <w:tcPr>
            <w:tcW w:w="2892"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iCs/>
                <w:sz w:val="24"/>
                <w:szCs w:val="24"/>
              </w:rPr>
              <w:t>Trading in influence</w:t>
            </w:r>
          </w:p>
        </w:tc>
        <w:tc>
          <w:tcPr>
            <w:tcW w:w="1054" w:type="dxa"/>
          </w:tcPr>
          <w:p w:rsidR="003921D7" w:rsidRPr="001F0A96" w:rsidRDefault="00590870" w:rsidP="00124111">
            <w:pPr>
              <w:jc w:val="both"/>
              <w:rPr>
                <w:rFonts w:ascii="Times New Roman" w:hAnsi="Times New Roman" w:cs="Times New Roman"/>
                <w:sz w:val="24"/>
                <w:szCs w:val="24"/>
              </w:rPr>
            </w:pPr>
            <w:r w:rsidRPr="001F0A96">
              <w:rPr>
                <w:rFonts w:ascii="Times New Roman" w:hAnsi="Times New Roman" w:cs="Times New Roman"/>
                <w:sz w:val="24"/>
                <w:szCs w:val="24"/>
              </w:rPr>
              <w:t>Art 18</w:t>
            </w:r>
          </w:p>
        </w:tc>
      </w:tr>
      <w:tr w:rsidR="00D7541C" w:rsidRPr="001F0A96" w:rsidTr="00D7541C">
        <w:tc>
          <w:tcPr>
            <w:tcW w:w="3369" w:type="dxa"/>
          </w:tcPr>
          <w:p w:rsidR="00D7541C" w:rsidRPr="001F0A96" w:rsidRDefault="00D7541C" w:rsidP="00124111">
            <w:pPr>
              <w:rPr>
                <w:rFonts w:ascii="Times New Roman" w:eastAsia="Calibri" w:hAnsi="Times New Roman" w:cs="Times New Roman"/>
                <w:sz w:val="24"/>
                <w:szCs w:val="24"/>
              </w:rPr>
            </w:pPr>
            <w:r w:rsidRPr="001F0A96">
              <w:rPr>
                <w:rFonts w:ascii="Times New Roman" w:hAnsi="Times New Roman"/>
                <w:sz w:val="24"/>
                <w:szCs w:val="24"/>
              </w:rPr>
              <w:t>Fraudulence</w:t>
            </w:r>
            <w:r w:rsidRPr="001F0A96">
              <w:rPr>
                <w:rFonts w:ascii="Times New Roman" w:eastAsia="Calibri" w:hAnsi="Times New Roman" w:cs="Times New Roman"/>
                <w:sz w:val="24"/>
                <w:szCs w:val="24"/>
              </w:rPr>
              <w:t xml:space="preserve"> </w:t>
            </w:r>
          </w:p>
          <w:p w:rsidR="00D7541C" w:rsidRPr="001F0A96" w:rsidRDefault="00D7541C" w:rsidP="00124111">
            <w:pPr>
              <w:jc w:val="both"/>
              <w:rPr>
                <w:rFonts w:ascii="Times New Roman" w:hAnsi="Times New Roman" w:cs="Times New Roman"/>
                <w:sz w:val="24"/>
                <w:szCs w:val="24"/>
              </w:rPr>
            </w:pPr>
          </w:p>
        </w:tc>
        <w:tc>
          <w:tcPr>
            <w:tcW w:w="1927" w:type="dxa"/>
          </w:tcPr>
          <w:p w:rsidR="00D7541C" w:rsidRPr="001F0A96" w:rsidRDefault="00D7541C" w:rsidP="00124111">
            <w:pPr>
              <w:jc w:val="both"/>
              <w:rPr>
                <w:rFonts w:ascii="Times New Roman" w:hAnsi="Times New Roman" w:cs="Times New Roman"/>
                <w:sz w:val="24"/>
                <w:szCs w:val="24"/>
              </w:rPr>
            </w:pPr>
            <w:r w:rsidRPr="001F0A96">
              <w:rPr>
                <w:rFonts w:ascii="Times New Roman" w:hAnsi="Times New Roman"/>
                <w:sz w:val="24"/>
                <w:szCs w:val="24"/>
              </w:rPr>
              <w:t>Art 7 sub (1) a – d; Art 7 sub (2); Art</w:t>
            </w:r>
            <w:r w:rsidRPr="001F0A96">
              <w:rPr>
                <w:rFonts w:ascii="Times New Roman" w:eastAsia="Calibri" w:hAnsi="Times New Roman" w:cs="Times New Roman"/>
                <w:sz w:val="24"/>
                <w:szCs w:val="24"/>
              </w:rPr>
              <w:t>12 h</w:t>
            </w:r>
          </w:p>
        </w:tc>
        <w:tc>
          <w:tcPr>
            <w:tcW w:w="2892" w:type="dxa"/>
          </w:tcPr>
          <w:p w:rsidR="00D7541C"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Abuse of functions</w:t>
            </w:r>
          </w:p>
        </w:tc>
        <w:tc>
          <w:tcPr>
            <w:tcW w:w="1054" w:type="dxa"/>
          </w:tcPr>
          <w:p w:rsidR="00D7541C"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Art 19</w:t>
            </w:r>
          </w:p>
        </w:tc>
      </w:tr>
      <w:tr w:rsidR="00D7541C" w:rsidRPr="001F0A96" w:rsidTr="00D7541C">
        <w:tc>
          <w:tcPr>
            <w:tcW w:w="3369" w:type="dxa"/>
          </w:tcPr>
          <w:p w:rsidR="00D7541C" w:rsidRPr="001F0A96" w:rsidRDefault="00D7541C" w:rsidP="00124111">
            <w:pPr>
              <w:rPr>
                <w:rFonts w:ascii="Times New Roman" w:eastAsia="Calibri" w:hAnsi="Times New Roman" w:cs="Times New Roman"/>
                <w:sz w:val="24"/>
                <w:szCs w:val="24"/>
              </w:rPr>
            </w:pPr>
            <w:r w:rsidRPr="001F0A96">
              <w:rPr>
                <w:rFonts w:ascii="Times New Roman" w:eastAsia="Calibri" w:hAnsi="Times New Roman" w:cs="Times New Roman"/>
                <w:sz w:val="24"/>
                <w:szCs w:val="24"/>
              </w:rPr>
              <w:t>Conflict of Interest</w:t>
            </w:r>
            <w:r w:rsidRPr="001F0A96">
              <w:rPr>
                <w:rFonts w:ascii="Times New Roman" w:hAnsi="Times New Roman"/>
                <w:sz w:val="24"/>
                <w:szCs w:val="24"/>
              </w:rPr>
              <w:t xml:space="preserve"> in Procurement</w:t>
            </w:r>
          </w:p>
          <w:p w:rsidR="00D7541C" w:rsidRPr="001F0A96" w:rsidRDefault="00D7541C" w:rsidP="00124111">
            <w:pPr>
              <w:jc w:val="both"/>
              <w:rPr>
                <w:rFonts w:ascii="Times New Roman" w:hAnsi="Times New Roman" w:cs="Times New Roman"/>
                <w:sz w:val="24"/>
                <w:szCs w:val="24"/>
              </w:rPr>
            </w:pPr>
          </w:p>
        </w:tc>
        <w:tc>
          <w:tcPr>
            <w:tcW w:w="1927" w:type="dxa"/>
          </w:tcPr>
          <w:p w:rsidR="00D7541C" w:rsidRPr="001F0A96" w:rsidRDefault="00D7541C" w:rsidP="00124111">
            <w:pPr>
              <w:jc w:val="both"/>
              <w:rPr>
                <w:rFonts w:ascii="Times New Roman" w:hAnsi="Times New Roman" w:cs="Times New Roman"/>
                <w:sz w:val="24"/>
                <w:szCs w:val="24"/>
              </w:rPr>
            </w:pPr>
            <w:r w:rsidRPr="001F0A96">
              <w:rPr>
                <w:rFonts w:ascii="Times New Roman" w:eastAsia="Calibri" w:hAnsi="Times New Roman" w:cs="Times New Roman"/>
                <w:sz w:val="24"/>
                <w:szCs w:val="24"/>
              </w:rPr>
              <w:t>Article 12 i</w:t>
            </w:r>
          </w:p>
        </w:tc>
        <w:tc>
          <w:tcPr>
            <w:tcW w:w="2892" w:type="dxa"/>
          </w:tcPr>
          <w:p w:rsidR="00D7541C"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 xml:space="preserve">Illicit </w:t>
            </w:r>
            <w:r w:rsidR="003C53D0" w:rsidRPr="001F0A96">
              <w:rPr>
                <w:rFonts w:ascii="Times New Roman" w:hAnsi="Times New Roman" w:cs="Times New Roman"/>
                <w:iCs/>
                <w:sz w:val="24"/>
                <w:szCs w:val="24"/>
              </w:rPr>
              <w:t>Enrichment</w:t>
            </w:r>
          </w:p>
        </w:tc>
        <w:tc>
          <w:tcPr>
            <w:tcW w:w="1054" w:type="dxa"/>
          </w:tcPr>
          <w:p w:rsidR="00D7541C"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Art 20</w:t>
            </w:r>
          </w:p>
        </w:tc>
      </w:tr>
      <w:tr w:rsidR="003921D7" w:rsidRPr="001F0A96" w:rsidTr="00EA1BCC">
        <w:tc>
          <w:tcPr>
            <w:tcW w:w="3369" w:type="dxa"/>
            <w:tcBorders>
              <w:bottom w:val="single" w:sz="4" w:space="0" w:color="auto"/>
            </w:tcBorders>
          </w:tcPr>
          <w:p w:rsidR="003921D7" w:rsidRPr="001F0A96" w:rsidRDefault="0092577E" w:rsidP="00124111">
            <w:pPr>
              <w:jc w:val="both"/>
              <w:rPr>
                <w:rFonts w:ascii="Times New Roman" w:hAnsi="Times New Roman" w:cs="Times New Roman"/>
                <w:sz w:val="24"/>
                <w:szCs w:val="24"/>
              </w:rPr>
            </w:pPr>
            <w:r w:rsidRPr="001F0A96">
              <w:rPr>
                <w:rFonts w:ascii="Times New Roman" w:hAnsi="Times New Roman"/>
                <w:sz w:val="24"/>
                <w:szCs w:val="24"/>
              </w:rPr>
              <w:t>Gratuity</w:t>
            </w:r>
          </w:p>
        </w:tc>
        <w:tc>
          <w:tcPr>
            <w:tcW w:w="1927" w:type="dxa"/>
            <w:tcBorders>
              <w:bottom w:val="single" w:sz="4" w:space="0" w:color="auto"/>
            </w:tcBorders>
          </w:tcPr>
          <w:p w:rsidR="003921D7" w:rsidRPr="001F0A96" w:rsidRDefault="006A46A3" w:rsidP="00124111">
            <w:pPr>
              <w:jc w:val="both"/>
              <w:rPr>
                <w:rFonts w:ascii="Times New Roman" w:hAnsi="Times New Roman" w:cs="Times New Roman"/>
                <w:sz w:val="24"/>
                <w:szCs w:val="24"/>
              </w:rPr>
            </w:pPr>
            <w:r w:rsidRPr="001F0A96">
              <w:rPr>
                <w:rFonts w:ascii="Times New Roman" w:hAnsi="Times New Roman"/>
                <w:sz w:val="24"/>
                <w:szCs w:val="24"/>
              </w:rPr>
              <w:t>Art</w:t>
            </w:r>
            <w:r w:rsidRPr="001F0A96">
              <w:rPr>
                <w:rFonts w:ascii="Times New Roman" w:eastAsia="Calibri" w:hAnsi="Times New Roman" w:cs="Times New Roman"/>
                <w:sz w:val="24"/>
                <w:szCs w:val="24"/>
              </w:rPr>
              <w:t xml:space="preserve"> 12 B in conjunction wi</w:t>
            </w:r>
            <w:r w:rsidRPr="001F0A96">
              <w:rPr>
                <w:rFonts w:ascii="Times New Roman" w:hAnsi="Times New Roman"/>
                <w:sz w:val="24"/>
                <w:szCs w:val="24"/>
              </w:rPr>
              <w:t>th Art</w:t>
            </w:r>
            <w:r w:rsidRPr="001F0A96">
              <w:rPr>
                <w:rFonts w:ascii="Times New Roman" w:eastAsia="Calibri" w:hAnsi="Times New Roman" w:cs="Times New Roman"/>
                <w:sz w:val="24"/>
                <w:szCs w:val="24"/>
              </w:rPr>
              <w:t xml:space="preserve"> 12 C</w:t>
            </w:r>
          </w:p>
        </w:tc>
        <w:tc>
          <w:tcPr>
            <w:tcW w:w="2892" w:type="dxa"/>
          </w:tcPr>
          <w:p w:rsidR="003921D7"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Bribery in the private sector</w:t>
            </w:r>
          </w:p>
        </w:tc>
        <w:tc>
          <w:tcPr>
            <w:tcW w:w="1054" w:type="dxa"/>
          </w:tcPr>
          <w:p w:rsidR="003921D7" w:rsidRPr="001F0A96" w:rsidRDefault="009F3E11" w:rsidP="00124111">
            <w:pPr>
              <w:jc w:val="both"/>
              <w:rPr>
                <w:rFonts w:ascii="Times New Roman" w:hAnsi="Times New Roman" w:cs="Times New Roman"/>
                <w:sz w:val="24"/>
                <w:szCs w:val="24"/>
              </w:rPr>
            </w:pPr>
            <w:r w:rsidRPr="001F0A96">
              <w:rPr>
                <w:rFonts w:ascii="Times New Roman" w:hAnsi="Times New Roman" w:cs="Times New Roman"/>
                <w:iCs/>
                <w:sz w:val="24"/>
                <w:szCs w:val="24"/>
              </w:rPr>
              <w:t>Art 21</w:t>
            </w:r>
          </w:p>
        </w:tc>
      </w:tr>
      <w:tr w:rsidR="003B373A" w:rsidRPr="001F0A96" w:rsidTr="00EA1BCC">
        <w:tc>
          <w:tcPr>
            <w:tcW w:w="5296" w:type="dxa"/>
            <w:gridSpan w:val="2"/>
            <w:tcBorders>
              <w:top w:val="single" w:sz="4" w:space="0" w:color="auto"/>
              <w:left w:val="single" w:sz="4" w:space="0" w:color="auto"/>
              <w:bottom w:val="single" w:sz="4" w:space="0" w:color="auto"/>
              <w:right w:val="single" w:sz="4" w:space="0" w:color="auto"/>
            </w:tcBorders>
          </w:tcPr>
          <w:p w:rsidR="003B373A" w:rsidRPr="001F0A96" w:rsidRDefault="003B373A" w:rsidP="00124111">
            <w:pPr>
              <w:jc w:val="center"/>
              <w:rPr>
                <w:rFonts w:ascii="Times New Roman" w:hAnsi="Times New Roman"/>
                <w:b/>
                <w:sz w:val="24"/>
                <w:szCs w:val="24"/>
              </w:rPr>
            </w:pPr>
            <w:r w:rsidRPr="001F0A96">
              <w:rPr>
                <w:rFonts w:ascii="Times New Roman" w:hAnsi="Times New Roman"/>
                <w:b/>
                <w:sz w:val="24"/>
                <w:szCs w:val="24"/>
              </w:rPr>
              <w:t>Other Crime Related to Corruption</w:t>
            </w:r>
          </w:p>
        </w:tc>
        <w:tc>
          <w:tcPr>
            <w:tcW w:w="2892" w:type="dxa"/>
            <w:tcBorders>
              <w:left w:val="single" w:sz="4" w:space="0" w:color="auto"/>
            </w:tcBorders>
          </w:tcPr>
          <w:p w:rsidR="003B373A" w:rsidRPr="001F0A96" w:rsidRDefault="003B373A"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Embezzlement of property in the private sector</w:t>
            </w:r>
          </w:p>
        </w:tc>
        <w:tc>
          <w:tcPr>
            <w:tcW w:w="1054" w:type="dxa"/>
          </w:tcPr>
          <w:p w:rsidR="003B373A" w:rsidRPr="001F0A96" w:rsidRDefault="003B373A"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Art 22</w:t>
            </w:r>
          </w:p>
        </w:tc>
      </w:tr>
      <w:tr w:rsidR="009F3E11" w:rsidRPr="001F0A96" w:rsidTr="00EA1BCC">
        <w:tc>
          <w:tcPr>
            <w:tcW w:w="3369" w:type="dxa"/>
            <w:tcBorders>
              <w:top w:val="single" w:sz="4" w:space="0" w:color="auto"/>
              <w:left w:val="single" w:sz="4" w:space="0" w:color="auto"/>
              <w:bottom w:val="single" w:sz="4" w:space="0" w:color="auto"/>
              <w:right w:val="single" w:sz="4" w:space="0" w:color="auto"/>
            </w:tcBorders>
          </w:tcPr>
          <w:p w:rsidR="009F3E11" w:rsidRPr="001F0A96" w:rsidRDefault="00EA1BCC" w:rsidP="00124111">
            <w:pPr>
              <w:jc w:val="center"/>
              <w:rPr>
                <w:rFonts w:ascii="Times New Roman" w:hAnsi="Times New Roman"/>
                <w:sz w:val="24"/>
                <w:szCs w:val="24"/>
              </w:rPr>
            </w:pPr>
            <w:r w:rsidRPr="001F0A96">
              <w:rPr>
                <w:rFonts w:ascii="Times New Roman" w:hAnsi="Times New Roman"/>
                <w:sz w:val="24"/>
                <w:szCs w:val="24"/>
              </w:rPr>
              <w:t>Category</w:t>
            </w:r>
          </w:p>
        </w:tc>
        <w:tc>
          <w:tcPr>
            <w:tcW w:w="1927" w:type="dxa"/>
            <w:tcBorders>
              <w:top w:val="single" w:sz="4" w:space="0" w:color="auto"/>
              <w:left w:val="single" w:sz="4" w:space="0" w:color="auto"/>
              <w:bottom w:val="single" w:sz="4" w:space="0" w:color="auto"/>
              <w:right w:val="single" w:sz="4" w:space="0" w:color="auto"/>
            </w:tcBorders>
          </w:tcPr>
          <w:p w:rsidR="009F3E11" w:rsidRPr="001F0A96" w:rsidRDefault="00EA1BCC" w:rsidP="00124111">
            <w:pPr>
              <w:jc w:val="center"/>
              <w:rPr>
                <w:rFonts w:ascii="Times New Roman" w:hAnsi="Times New Roman"/>
                <w:sz w:val="24"/>
                <w:szCs w:val="24"/>
              </w:rPr>
            </w:pPr>
            <w:r w:rsidRPr="001F0A96">
              <w:rPr>
                <w:rFonts w:ascii="Times New Roman" w:hAnsi="Times New Roman"/>
                <w:sz w:val="24"/>
                <w:szCs w:val="24"/>
              </w:rPr>
              <w:t>Art</w:t>
            </w:r>
          </w:p>
        </w:tc>
        <w:tc>
          <w:tcPr>
            <w:tcW w:w="2892" w:type="dxa"/>
            <w:tcBorders>
              <w:left w:val="single" w:sz="4" w:space="0" w:color="auto"/>
            </w:tcBorders>
          </w:tcPr>
          <w:p w:rsidR="009F3E11" w:rsidRPr="001F0A96" w:rsidRDefault="009F3E11"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Laundering of proceeds of crime</w:t>
            </w:r>
          </w:p>
        </w:tc>
        <w:tc>
          <w:tcPr>
            <w:tcW w:w="1054" w:type="dxa"/>
          </w:tcPr>
          <w:p w:rsidR="009F3E11" w:rsidRPr="001F0A96" w:rsidRDefault="009F3E11"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Art 23</w:t>
            </w:r>
          </w:p>
        </w:tc>
      </w:tr>
      <w:tr w:rsidR="00214792" w:rsidRPr="001F0A96" w:rsidTr="00EA1BCC">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Obstruction of the process of corruption examination / Obstruction of justice</w:t>
            </w:r>
          </w:p>
        </w:tc>
        <w:tc>
          <w:tcPr>
            <w:tcW w:w="1927"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Art 21</w:t>
            </w:r>
          </w:p>
        </w:tc>
        <w:tc>
          <w:tcPr>
            <w:tcW w:w="2892" w:type="dxa"/>
            <w:tcBorders>
              <w:left w:val="single" w:sz="4" w:space="0" w:color="auto"/>
            </w:tcBorders>
          </w:tcPr>
          <w:p w:rsidR="00214792" w:rsidRPr="001F0A96" w:rsidRDefault="00214792"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Concealment</w:t>
            </w:r>
          </w:p>
        </w:tc>
        <w:tc>
          <w:tcPr>
            <w:tcW w:w="1054" w:type="dxa"/>
          </w:tcPr>
          <w:p w:rsidR="00214792" w:rsidRPr="001F0A96" w:rsidRDefault="00214792"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Art 24</w:t>
            </w:r>
          </w:p>
        </w:tc>
      </w:tr>
      <w:tr w:rsidR="00214792" w:rsidRPr="001F0A96" w:rsidTr="00214792">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Does not provide information or provide false information</w:t>
            </w:r>
          </w:p>
        </w:tc>
        <w:tc>
          <w:tcPr>
            <w:tcW w:w="1927"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 xml:space="preserve">Art 22 in </w:t>
            </w:r>
            <w:r w:rsidR="00E74773" w:rsidRPr="001F0A96">
              <w:rPr>
                <w:rFonts w:ascii="Times New Roman" w:hAnsi="Times New Roman"/>
                <w:sz w:val="24"/>
                <w:szCs w:val="24"/>
              </w:rPr>
              <w:t>conjunction</w:t>
            </w:r>
            <w:r w:rsidRPr="001F0A96">
              <w:rPr>
                <w:rFonts w:ascii="Times New Roman" w:hAnsi="Times New Roman"/>
                <w:sz w:val="24"/>
                <w:szCs w:val="24"/>
              </w:rPr>
              <w:t xml:space="preserve"> with Art 28</w:t>
            </w:r>
          </w:p>
        </w:tc>
        <w:tc>
          <w:tcPr>
            <w:tcW w:w="2892" w:type="dxa"/>
            <w:tcBorders>
              <w:left w:val="single" w:sz="4" w:space="0" w:color="auto"/>
              <w:bottom w:val="nil"/>
            </w:tcBorders>
          </w:tcPr>
          <w:p w:rsidR="00214792" w:rsidRPr="001F0A96" w:rsidRDefault="00214792"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Obstruction of justice</w:t>
            </w:r>
          </w:p>
        </w:tc>
        <w:tc>
          <w:tcPr>
            <w:tcW w:w="1054" w:type="dxa"/>
            <w:tcBorders>
              <w:bottom w:val="nil"/>
            </w:tcBorders>
          </w:tcPr>
          <w:p w:rsidR="00214792" w:rsidRPr="001F0A96" w:rsidRDefault="00214792" w:rsidP="00124111">
            <w:pPr>
              <w:jc w:val="both"/>
              <w:rPr>
                <w:rFonts w:ascii="Times New Roman" w:hAnsi="Times New Roman" w:cs="Times New Roman"/>
                <w:iCs/>
                <w:sz w:val="24"/>
                <w:szCs w:val="24"/>
              </w:rPr>
            </w:pPr>
            <w:r w:rsidRPr="001F0A96">
              <w:rPr>
                <w:rFonts w:ascii="Times New Roman" w:hAnsi="Times New Roman" w:cs="Times New Roman"/>
                <w:iCs/>
                <w:sz w:val="24"/>
                <w:szCs w:val="24"/>
              </w:rPr>
              <w:t>Art 25</w:t>
            </w:r>
          </w:p>
        </w:tc>
      </w:tr>
      <w:tr w:rsidR="00214792" w:rsidRPr="001F0A96" w:rsidTr="00214792">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 xml:space="preserve">The Bank that did not provide the suspect’s account information (Secrecy of </w:t>
            </w:r>
            <w:r w:rsidRPr="001F0A96">
              <w:rPr>
                <w:rFonts w:ascii="Times New Roman" w:hAnsi="Times New Roman"/>
                <w:sz w:val="24"/>
                <w:szCs w:val="24"/>
              </w:rPr>
              <w:lastRenderedPageBreak/>
              <w:t>customer’s account)</w:t>
            </w:r>
          </w:p>
          <w:p w:rsidR="00214792" w:rsidRPr="001F0A96" w:rsidRDefault="00214792" w:rsidP="00124111">
            <w:pPr>
              <w:jc w:val="both"/>
              <w:rPr>
                <w:rFonts w:ascii="Times New Roman" w:hAnsi="Times New Roman"/>
                <w:sz w:val="24"/>
                <w:szCs w:val="24"/>
              </w:rPr>
            </w:pPr>
          </w:p>
          <w:p w:rsidR="00214792" w:rsidRPr="001F0A96" w:rsidRDefault="00214792" w:rsidP="00124111">
            <w:pPr>
              <w:jc w:val="both"/>
              <w:rPr>
                <w:rFonts w:ascii="Times New Roman" w:hAnsi="Times New Roman"/>
                <w:sz w:val="24"/>
                <w:szCs w:val="24"/>
              </w:rPr>
            </w:pPr>
          </w:p>
          <w:p w:rsidR="00214792" w:rsidRPr="001F0A96" w:rsidRDefault="00214792" w:rsidP="00124111">
            <w:pPr>
              <w:jc w:val="both"/>
              <w:rPr>
                <w:rFonts w:ascii="Times New Roman" w:hAnsi="Times New Roman"/>
                <w:sz w:val="24"/>
                <w:szCs w:val="24"/>
              </w:rPr>
            </w:pPr>
          </w:p>
        </w:tc>
        <w:tc>
          <w:tcPr>
            <w:tcW w:w="1927" w:type="dxa"/>
            <w:tcBorders>
              <w:top w:val="single" w:sz="4" w:space="0" w:color="auto"/>
              <w:left w:val="single" w:sz="4" w:space="0" w:color="auto"/>
              <w:bottom w:val="single" w:sz="4" w:space="0" w:color="auto"/>
              <w:right w:val="nil"/>
            </w:tcBorders>
          </w:tcPr>
          <w:p w:rsidR="00214792" w:rsidRPr="001F0A96" w:rsidRDefault="00214792" w:rsidP="00124111">
            <w:pPr>
              <w:pBdr>
                <w:right w:val="single" w:sz="4" w:space="4" w:color="000000" w:themeColor="text1"/>
              </w:pBdr>
              <w:jc w:val="both"/>
              <w:rPr>
                <w:rFonts w:ascii="Times New Roman" w:hAnsi="Times New Roman"/>
                <w:sz w:val="24"/>
                <w:szCs w:val="24"/>
              </w:rPr>
            </w:pPr>
            <w:r w:rsidRPr="001F0A96">
              <w:rPr>
                <w:rFonts w:ascii="Times New Roman" w:hAnsi="Times New Roman"/>
                <w:sz w:val="24"/>
                <w:szCs w:val="24"/>
              </w:rPr>
              <w:lastRenderedPageBreak/>
              <w:t xml:space="preserve">Art 22 in </w:t>
            </w:r>
            <w:r w:rsidR="00E74773" w:rsidRPr="001F0A96">
              <w:rPr>
                <w:rFonts w:ascii="Times New Roman" w:hAnsi="Times New Roman"/>
                <w:sz w:val="24"/>
                <w:szCs w:val="24"/>
              </w:rPr>
              <w:t>conjunction</w:t>
            </w:r>
            <w:r w:rsidRPr="001F0A96">
              <w:rPr>
                <w:rFonts w:ascii="Times New Roman" w:hAnsi="Times New Roman"/>
                <w:sz w:val="24"/>
                <w:szCs w:val="24"/>
              </w:rPr>
              <w:t xml:space="preserve"> with Art 29</w:t>
            </w:r>
          </w:p>
          <w:p w:rsidR="00214792" w:rsidRPr="001F0A96" w:rsidRDefault="00214792" w:rsidP="00124111">
            <w:pPr>
              <w:pBdr>
                <w:right w:val="single" w:sz="4" w:space="4" w:color="000000" w:themeColor="text1"/>
              </w:pBdr>
              <w:jc w:val="both"/>
              <w:rPr>
                <w:rFonts w:ascii="Times New Roman" w:hAnsi="Times New Roman"/>
                <w:sz w:val="24"/>
                <w:szCs w:val="24"/>
              </w:rPr>
            </w:pPr>
          </w:p>
          <w:p w:rsidR="00214792" w:rsidRPr="001F0A96" w:rsidRDefault="00214792" w:rsidP="00124111">
            <w:pPr>
              <w:jc w:val="both"/>
              <w:rPr>
                <w:rFonts w:ascii="Times New Roman" w:hAnsi="Times New Roman"/>
                <w:sz w:val="24"/>
                <w:szCs w:val="24"/>
              </w:rPr>
            </w:pPr>
          </w:p>
          <w:p w:rsidR="00214792" w:rsidRPr="001F0A96" w:rsidRDefault="00214792" w:rsidP="00124111">
            <w:pPr>
              <w:jc w:val="both"/>
              <w:rPr>
                <w:rFonts w:ascii="Times New Roman" w:hAnsi="Times New Roman"/>
                <w:sz w:val="24"/>
                <w:szCs w:val="24"/>
              </w:rPr>
            </w:pPr>
          </w:p>
        </w:tc>
        <w:tc>
          <w:tcPr>
            <w:tcW w:w="2892" w:type="dxa"/>
            <w:tcBorders>
              <w:top w:val="nil"/>
              <w:left w:val="nil"/>
              <w:bottom w:val="nil"/>
              <w:right w:val="nil"/>
            </w:tcBorders>
          </w:tcPr>
          <w:p w:rsidR="00214792" w:rsidRPr="001F0A96" w:rsidRDefault="00214792" w:rsidP="00124111">
            <w:pPr>
              <w:jc w:val="both"/>
              <w:rPr>
                <w:rFonts w:ascii="Times New Roman" w:hAnsi="Times New Roman" w:cs="Times New Roman"/>
                <w:iCs/>
                <w:sz w:val="24"/>
                <w:szCs w:val="24"/>
              </w:rPr>
            </w:pPr>
          </w:p>
        </w:tc>
        <w:tc>
          <w:tcPr>
            <w:tcW w:w="1054" w:type="dxa"/>
            <w:tcBorders>
              <w:top w:val="nil"/>
              <w:left w:val="nil"/>
              <w:bottom w:val="nil"/>
              <w:right w:val="nil"/>
            </w:tcBorders>
          </w:tcPr>
          <w:p w:rsidR="00214792" w:rsidRPr="001F0A96" w:rsidRDefault="00214792" w:rsidP="00124111">
            <w:pPr>
              <w:jc w:val="both"/>
              <w:rPr>
                <w:rFonts w:ascii="Times New Roman" w:hAnsi="Times New Roman" w:cs="Times New Roman"/>
                <w:iCs/>
                <w:sz w:val="24"/>
                <w:szCs w:val="24"/>
              </w:rPr>
            </w:pPr>
          </w:p>
        </w:tc>
      </w:tr>
      <w:tr w:rsidR="00214792" w:rsidRPr="001F0A96" w:rsidTr="00214792">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Witnesses or experts who do not provide information or provide false information</w:t>
            </w:r>
          </w:p>
        </w:tc>
        <w:tc>
          <w:tcPr>
            <w:tcW w:w="1927"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 xml:space="preserve">Art 22 in </w:t>
            </w:r>
            <w:r w:rsidR="00E74773" w:rsidRPr="001F0A96">
              <w:rPr>
                <w:rFonts w:ascii="Times New Roman" w:hAnsi="Times New Roman"/>
                <w:sz w:val="24"/>
                <w:szCs w:val="24"/>
              </w:rPr>
              <w:t>conjunction</w:t>
            </w:r>
            <w:r w:rsidRPr="001F0A96">
              <w:rPr>
                <w:rFonts w:ascii="Times New Roman" w:hAnsi="Times New Roman"/>
                <w:sz w:val="24"/>
                <w:szCs w:val="24"/>
              </w:rPr>
              <w:t xml:space="preserve"> with Art 35</w:t>
            </w:r>
          </w:p>
        </w:tc>
        <w:tc>
          <w:tcPr>
            <w:tcW w:w="2892" w:type="dxa"/>
            <w:tcBorders>
              <w:top w:val="nil"/>
              <w:left w:val="single" w:sz="4" w:space="0" w:color="auto"/>
              <w:bottom w:val="nil"/>
              <w:right w:val="nil"/>
            </w:tcBorders>
          </w:tcPr>
          <w:p w:rsidR="00214792" w:rsidRPr="001F0A96" w:rsidRDefault="00214792" w:rsidP="00124111">
            <w:pPr>
              <w:jc w:val="both"/>
              <w:rPr>
                <w:rFonts w:ascii="Times New Roman" w:hAnsi="Times New Roman" w:cs="Times New Roman"/>
                <w:iCs/>
                <w:sz w:val="24"/>
                <w:szCs w:val="24"/>
              </w:rPr>
            </w:pPr>
          </w:p>
        </w:tc>
        <w:tc>
          <w:tcPr>
            <w:tcW w:w="1054" w:type="dxa"/>
            <w:tcBorders>
              <w:top w:val="nil"/>
              <w:left w:val="nil"/>
              <w:bottom w:val="nil"/>
              <w:right w:val="nil"/>
            </w:tcBorders>
          </w:tcPr>
          <w:p w:rsidR="00214792" w:rsidRPr="001F0A96" w:rsidRDefault="00214792" w:rsidP="00124111">
            <w:pPr>
              <w:jc w:val="both"/>
              <w:rPr>
                <w:rFonts w:ascii="Times New Roman" w:hAnsi="Times New Roman" w:cs="Times New Roman"/>
                <w:iCs/>
                <w:sz w:val="24"/>
                <w:szCs w:val="24"/>
              </w:rPr>
            </w:pPr>
          </w:p>
        </w:tc>
      </w:tr>
      <w:tr w:rsidR="00214792" w:rsidRPr="001F0A96" w:rsidTr="00214792">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The person who is holding the secret of the office that does not provide information or provide false information</w:t>
            </w:r>
          </w:p>
        </w:tc>
        <w:tc>
          <w:tcPr>
            <w:tcW w:w="1927"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 xml:space="preserve">Art 22 in </w:t>
            </w:r>
            <w:r w:rsidR="00E74773" w:rsidRPr="001F0A96">
              <w:rPr>
                <w:rFonts w:ascii="Times New Roman" w:hAnsi="Times New Roman"/>
                <w:sz w:val="24"/>
                <w:szCs w:val="24"/>
              </w:rPr>
              <w:t>conjunction</w:t>
            </w:r>
            <w:r w:rsidRPr="001F0A96">
              <w:rPr>
                <w:rFonts w:ascii="Times New Roman" w:hAnsi="Times New Roman"/>
                <w:sz w:val="24"/>
                <w:szCs w:val="24"/>
              </w:rPr>
              <w:t xml:space="preserve"> with Art 36</w:t>
            </w:r>
          </w:p>
        </w:tc>
        <w:tc>
          <w:tcPr>
            <w:tcW w:w="2892" w:type="dxa"/>
            <w:tcBorders>
              <w:top w:val="nil"/>
              <w:left w:val="single" w:sz="4" w:space="0" w:color="auto"/>
              <w:bottom w:val="nil"/>
              <w:right w:val="nil"/>
            </w:tcBorders>
          </w:tcPr>
          <w:p w:rsidR="00214792" w:rsidRPr="001F0A96" w:rsidRDefault="00214792" w:rsidP="00124111">
            <w:pPr>
              <w:jc w:val="both"/>
              <w:rPr>
                <w:rFonts w:ascii="Times New Roman" w:hAnsi="Times New Roman" w:cs="Times New Roman"/>
                <w:iCs/>
                <w:sz w:val="24"/>
                <w:szCs w:val="24"/>
              </w:rPr>
            </w:pPr>
          </w:p>
        </w:tc>
        <w:tc>
          <w:tcPr>
            <w:tcW w:w="1054" w:type="dxa"/>
            <w:tcBorders>
              <w:top w:val="nil"/>
              <w:left w:val="nil"/>
              <w:bottom w:val="nil"/>
              <w:right w:val="nil"/>
            </w:tcBorders>
          </w:tcPr>
          <w:p w:rsidR="00214792" w:rsidRPr="001F0A96" w:rsidRDefault="00214792" w:rsidP="00124111">
            <w:pPr>
              <w:jc w:val="both"/>
              <w:rPr>
                <w:rFonts w:ascii="Times New Roman" w:hAnsi="Times New Roman" w:cs="Times New Roman"/>
                <w:iCs/>
                <w:sz w:val="24"/>
                <w:szCs w:val="24"/>
              </w:rPr>
            </w:pPr>
          </w:p>
        </w:tc>
      </w:tr>
      <w:tr w:rsidR="00214792" w:rsidRPr="001F0A96" w:rsidTr="00214792">
        <w:tc>
          <w:tcPr>
            <w:tcW w:w="3369"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The witness who disclosed the reporter’s identity</w:t>
            </w:r>
          </w:p>
        </w:tc>
        <w:tc>
          <w:tcPr>
            <w:tcW w:w="1927" w:type="dxa"/>
            <w:tcBorders>
              <w:top w:val="single" w:sz="4" w:space="0" w:color="auto"/>
              <w:left w:val="single" w:sz="4" w:space="0" w:color="auto"/>
              <w:bottom w:val="single" w:sz="4" w:space="0" w:color="auto"/>
              <w:right w:val="single" w:sz="4" w:space="0" w:color="auto"/>
            </w:tcBorders>
          </w:tcPr>
          <w:p w:rsidR="00214792" w:rsidRPr="001F0A96" w:rsidRDefault="00214792" w:rsidP="00124111">
            <w:pPr>
              <w:jc w:val="both"/>
              <w:rPr>
                <w:rFonts w:ascii="Times New Roman" w:hAnsi="Times New Roman"/>
                <w:sz w:val="24"/>
                <w:szCs w:val="24"/>
              </w:rPr>
            </w:pPr>
            <w:r w:rsidRPr="001F0A96">
              <w:rPr>
                <w:rFonts w:ascii="Times New Roman" w:hAnsi="Times New Roman"/>
                <w:sz w:val="24"/>
                <w:szCs w:val="24"/>
              </w:rPr>
              <w:t xml:space="preserve">Art 24 in </w:t>
            </w:r>
            <w:r w:rsidR="00E74773" w:rsidRPr="001F0A96">
              <w:rPr>
                <w:rFonts w:ascii="Times New Roman" w:hAnsi="Times New Roman"/>
                <w:sz w:val="24"/>
                <w:szCs w:val="24"/>
              </w:rPr>
              <w:t>conjunction</w:t>
            </w:r>
            <w:r w:rsidRPr="001F0A96">
              <w:rPr>
                <w:rFonts w:ascii="Times New Roman" w:hAnsi="Times New Roman"/>
                <w:sz w:val="24"/>
                <w:szCs w:val="24"/>
              </w:rPr>
              <w:t xml:space="preserve"> with Art 31</w:t>
            </w:r>
          </w:p>
        </w:tc>
        <w:tc>
          <w:tcPr>
            <w:tcW w:w="2892" w:type="dxa"/>
            <w:tcBorders>
              <w:top w:val="nil"/>
              <w:left w:val="single" w:sz="4" w:space="0" w:color="auto"/>
              <w:bottom w:val="nil"/>
              <w:right w:val="nil"/>
            </w:tcBorders>
          </w:tcPr>
          <w:p w:rsidR="00214792" w:rsidRPr="001F0A96" w:rsidRDefault="00214792" w:rsidP="00124111">
            <w:pPr>
              <w:jc w:val="both"/>
              <w:rPr>
                <w:rFonts w:ascii="Times New Roman" w:hAnsi="Times New Roman" w:cs="Times New Roman"/>
                <w:iCs/>
                <w:sz w:val="24"/>
                <w:szCs w:val="24"/>
              </w:rPr>
            </w:pPr>
          </w:p>
        </w:tc>
        <w:tc>
          <w:tcPr>
            <w:tcW w:w="1054" w:type="dxa"/>
            <w:tcBorders>
              <w:top w:val="nil"/>
              <w:left w:val="nil"/>
              <w:bottom w:val="nil"/>
              <w:right w:val="nil"/>
            </w:tcBorders>
          </w:tcPr>
          <w:p w:rsidR="00214792" w:rsidRPr="001F0A96" w:rsidRDefault="00214792" w:rsidP="00124111">
            <w:pPr>
              <w:jc w:val="both"/>
              <w:rPr>
                <w:rFonts w:ascii="Times New Roman" w:hAnsi="Times New Roman" w:cs="Times New Roman"/>
                <w:iCs/>
                <w:sz w:val="24"/>
                <w:szCs w:val="24"/>
              </w:rPr>
            </w:pPr>
          </w:p>
        </w:tc>
      </w:tr>
    </w:tbl>
    <w:p w:rsidR="002A666D" w:rsidRPr="001F0A96" w:rsidRDefault="00DF5F01" w:rsidP="00124111">
      <w:pPr>
        <w:spacing w:after="0" w:line="240" w:lineRule="auto"/>
        <w:jc w:val="center"/>
        <w:rPr>
          <w:rFonts w:ascii="Times New Roman" w:hAnsi="Times New Roman" w:cs="Times New Roman"/>
          <w:sz w:val="24"/>
          <w:szCs w:val="24"/>
        </w:rPr>
      </w:pPr>
      <w:r w:rsidRPr="001F0A96">
        <w:rPr>
          <w:rFonts w:ascii="Times New Roman" w:hAnsi="Times New Roman" w:cs="Times New Roman"/>
          <w:sz w:val="24"/>
          <w:szCs w:val="24"/>
        </w:rPr>
        <w:t xml:space="preserve"> </w:t>
      </w:r>
    </w:p>
    <w:p w:rsidR="0002638A" w:rsidRDefault="00A227A9" w:rsidP="00124111">
      <w:pPr>
        <w:autoSpaceDE w:val="0"/>
        <w:autoSpaceDN w:val="0"/>
        <w:adjustRightInd w:val="0"/>
        <w:spacing w:after="0" w:line="240" w:lineRule="auto"/>
        <w:jc w:val="both"/>
        <w:rPr>
          <w:rFonts w:ascii="Times New Roman" w:hAnsi="Times New Roman" w:cs="Times New Roman"/>
          <w:sz w:val="24"/>
          <w:szCs w:val="20"/>
          <w:lang w:val="id-ID"/>
        </w:rPr>
      </w:pPr>
      <w:r w:rsidRPr="001F0A96">
        <w:rPr>
          <w:rFonts w:ascii="Times New Roman" w:hAnsi="Times New Roman" w:cs="Times New Roman"/>
          <w:sz w:val="24"/>
          <w:szCs w:val="20"/>
        </w:rPr>
        <w:t xml:space="preserve">Further, </w:t>
      </w:r>
      <w:r w:rsidR="003535FF" w:rsidRPr="001F0A96">
        <w:rPr>
          <w:rFonts w:ascii="Times New Roman" w:hAnsi="Times New Roman" w:cs="Times New Roman"/>
          <w:sz w:val="24"/>
          <w:szCs w:val="20"/>
        </w:rPr>
        <w:t xml:space="preserve">UNCAC </w:t>
      </w:r>
      <w:r w:rsidRPr="001F0A96">
        <w:rPr>
          <w:rFonts w:ascii="Times New Roman" w:hAnsi="Times New Roman" w:cs="Times New Roman"/>
          <w:sz w:val="24"/>
          <w:szCs w:val="20"/>
        </w:rPr>
        <w:t>introduce</w:t>
      </w:r>
      <w:r w:rsidR="00A3272A">
        <w:rPr>
          <w:rFonts w:ascii="Times New Roman" w:hAnsi="Times New Roman" w:cs="Times New Roman"/>
          <w:sz w:val="24"/>
          <w:szCs w:val="20"/>
          <w:lang w:val="id-ID"/>
        </w:rPr>
        <w:t>s</w:t>
      </w:r>
      <w:r w:rsidRPr="001F0A96">
        <w:rPr>
          <w:rFonts w:ascii="Times New Roman" w:hAnsi="Times New Roman" w:cs="Times New Roman"/>
          <w:sz w:val="24"/>
          <w:szCs w:val="20"/>
        </w:rPr>
        <w:t xml:space="preserve"> the new</w:t>
      </w:r>
      <w:r w:rsidR="003535FF" w:rsidRPr="001F0A96">
        <w:rPr>
          <w:rFonts w:ascii="Times New Roman" w:hAnsi="Times New Roman" w:cs="Times New Roman"/>
          <w:sz w:val="24"/>
          <w:szCs w:val="20"/>
        </w:rPr>
        <w:t xml:space="preserve"> forms of </w:t>
      </w:r>
      <w:r w:rsidRPr="001F0A96">
        <w:rPr>
          <w:rFonts w:ascii="Times New Roman" w:hAnsi="Times New Roman" w:cs="Times New Roman"/>
          <w:sz w:val="24"/>
          <w:szCs w:val="20"/>
        </w:rPr>
        <w:t xml:space="preserve">international cooperation that domestic law shall adopt, such as transfer of </w:t>
      </w:r>
      <w:r w:rsidR="00A3272A">
        <w:rPr>
          <w:rFonts w:ascii="Times New Roman" w:hAnsi="Times New Roman" w:cs="Times New Roman"/>
          <w:sz w:val="24"/>
          <w:szCs w:val="20"/>
          <w:lang w:val="id-ID"/>
        </w:rPr>
        <w:t xml:space="preserve">a </w:t>
      </w:r>
      <w:r w:rsidRPr="001F0A96">
        <w:rPr>
          <w:rFonts w:ascii="Times New Roman" w:hAnsi="Times New Roman" w:cs="Times New Roman"/>
          <w:sz w:val="24"/>
          <w:szCs w:val="20"/>
        </w:rPr>
        <w:t xml:space="preserve">sentenced person (inter alia Article 45), transfer of criminal proceeding (inter alia Article 47). </w:t>
      </w:r>
      <w:r w:rsidR="00A3272A">
        <w:rPr>
          <w:rFonts w:ascii="Times New Roman" w:hAnsi="Times New Roman" w:cs="Times New Roman"/>
          <w:sz w:val="24"/>
          <w:szCs w:val="20"/>
        </w:rPr>
        <w:t>Based on</w:t>
      </w:r>
      <w:r w:rsidR="0039458E" w:rsidRPr="001F0A96">
        <w:rPr>
          <w:rFonts w:ascii="Times New Roman" w:hAnsi="Times New Roman" w:cs="Times New Roman"/>
          <w:sz w:val="24"/>
          <w:szCs w:val="20"/>
        </w:rPr>
        <w:t xml:space="preserve"> table 1 above, it can be understood that there </w:t>
      </w:r>
      <w:r w:rsidR="003C53D0" w:rsidRPr="001F0A96">
        <w:rPr>
          <w:rFonts w:ascii="Times New Roman" w:hAnsi="Times New Roman" w:cs="Times New Roman"/>
          <w:sz w:val="24"/>
          <w:szCs w:val="20"/>
        </w:rPr>
        <w:t>are different point</w:t>
      </w:r>
      <w:r w:rsidR="00A3272A">
        <w:rPr>
          <w:rFonts w:ascii="Times New Roman" w:hAnsi="Times New Roman" w:cs="Times New Roman"/>
          <w:sz w:val="24"/>
          <w:szCs w:val="20"/>
          <w:lang w:val="id-ID"/>
        </w:rPr>
        <w:t>s</w:t>
      </w:r>
      <w:r w:rsidR="003C53D0" w:rsidRPr="001F0A96">
        <w:rPr>
          <w:rFonts w:ascii="Times New Roman" w:hAnsi="Times New Roman" w:cs="Times New Roman"/>
          <w:sz w:val="24"/>
          <w:szCs w:val="20"/>
        </w:rPr>
        <w:t xml:space="preserve"> </w:t>
      </w:r>
      <w:r w:rsidR="00A3272A">
        <w:rPr>
          <w:rFonts w:ascii="Times New Roman" w:hAnsi="Times New Roman" w:cs="Times New Roman"/>
          <w:sz w:val="24"/>
          <w:szCs w:val="20"/>
        </w:rPr>
        <w:t>of view</w:t>
      </w:r>
      <w:r w:rsidR="00B56103">
        <w:rPr>
          <w:rFonts w:ascii="Times New Roman" w:hAnsi="Times New Roman" w:cs="Times New Roman"/>
          <w:sz w:val="24"/>
          <w:szCs w:val="20"/>
        </w:rPr>
        <w:t xml:space="preserve"> and emphasizes</w:t>
      </w:r>
      <w:r w:rsidR="003C53D0" w:rsidRPr="001F0A96">
        <w:rPr>
          <w:rFonts w:ascii="Times New Roman" w:hAnsi="Times New Roman" w:cs="Times New Roman"/>
          <w:sz w:val="24"/>
          <w:szCs w:val="20"/>
        </w:rPr>
        <w:t xml:space="preserve"> the criminalization.</w:t>
      </w:r>
      <w:r w:rsidR="00C040E3" w:rsidRPr="001F0A96">
        <w:rPr>
          <w:rFonts w:ascii="Times New Roman" w:hAnsi="Times New Roman" w:cs="Times New Roman"/>
          <w:sz w:val="24"/>
          <w:szCs w:val="20"/>
        </w:rPr>
        <w:t xml:space="preserve"> The </w:t>
      </w:r>
      <w:r w:rsidR="00B21718" w:rsidRPr="001F0A96">
        <w:rPr>
          <w:rFonts w:ascii="Times New Roman" w:hAnsi="Times New Roman" w:cs="Times New Roman"/>
          <w:sz w:val="24"/>
          <w:szCs w:val="20"/>
        </w:rPr>
        <w:t>main characteristic</w:t>
      </w:r>
      <w:r w:rsidR="00CE4114" w:rsidRPr="001F0A96">
        <w:rPr>
          <w:rFonts w:ascii="Times New Roman" w:hAnsi="Times New Roman" w:cs="Times New Roman"/>
          <w:sz w:val="24"/>
          <w:szCs w:val="20"/>
        </w:rPr>
        <w:t xml:space="preserve"> of corruption in Indonesia is</w:t>
      </w:r>
      <w:r w:rsidR="00C040E3" w:rsidRPr="001F0A96">
        <w:rPr>
          <w:rFonts w:ascii="Times New Roman" w:hAnsi="Times New Roman" w:cs="Times New Roman"/>
          <w:sz w:val="24"/>
          <w:szCs w:val="20"/>
        </w:rPr>
        <w:t xml:space="preserve"> the violation of A</w:t>
      </w:r>
      <w:r w:rsidR="00B21718" w:rsidRPr="001F0A96">
        <w:rPr>
          <w:rFonts w:ascii="Times New Roman" w:hAnsi="Times New Roman" w:cs="Times New Roman"/>
          <w:sz w:val="24"/>
          <w:szCs w:val="20"/>
        </w:rPr>
        <w:t>rticle 2, and Article 3</w:t>
      </w:r>
      <w:r w:rsidR="00C040E3" w:rsidRPr="001F0A96">
        <w:rPr>
          <w:rFonts w:ascii="Times New Roman" w:hAnsi="Times New Roman" w:cs="Times New Roman"/>
          <w:sz w:val="24"/>
          <w:szCs w:val="20"/>
        </w:rPr>
        <w:t>.</w:t>
      </w:r>
      <w:r w:rsidR="00B21718" w:rsidRPr="001F0A96">
        <w:rPr>
          <w:rFonts w:ascii="Times New Roman" w:hAnsi="Times New Roman" w:cs="Times New Roman"/>
          <w:sz w:val="24"/>
          <w:szCs w:val="20"/>
        </w:rPr>
        <w:t xml:space="preserve"> Those two articles must not be replaced </w:t>
      </w:r>
      <w:r w:rsidR="00EC29AF">
        <w:rPr>
          <w:rFonts w:ascii="Times New Roman" w:hAnsi="Times New Roman" w:cs="Times New Roman"/>
          <w:sz w:val="24"/>
          <w:szCs w:val="20"/>
          <w:lang w:val="id-ID"/>
        </w:rPr>
        <w:t xml:space="preserve">or eliminated </w:t>
      </w:r>
      <w:r w:rsidR="00B21718" w:rsidRPr="001F0A96">
        <w:rPr>
          <w:rFonts w:ascii="Times New Roman" w:hAnsi="Times New Roman" w:cs="Times New Roman"/>
          <w:sz w:val="24"/>
          <w:szCs w:val="20"/>
        </w:rPr>
        <w:t xml:space="preserve">due to </w:t>
      </w:r>
      <w:r w:rsidR="00BF7FCD" w:rsidRPr="001F0A96">
        <w:rPr>
          <w:rFonts w:ascii="Times New Roman" w:hAnsi="Times New Roman" w:cs="Times New Roman"/>
          <w:sz w:val="24"/>
          <w:szCs w:val="20"/>
        </w:rPr>
        <w:t>the request to fulfill to UNCAC compliance.</w:t>
      </w:r>
      <w:r w:rsidR="0002638A">
        <w:rPr>
          <w:rFonts w:ascii="Times New Roman" w:hAnsi="Times New Roman" w:cs="Times New Roman"/>
          <w:sz w:val="24"/>
          <w:szCs w:val="20"/>
          <w:lang w:val="id-ID"/>
        </w:rPr>
        <w:t xml:space="preserve"> Regarding Article 2 and Article 3, Romli Atmasasmita</w:t>
      </w:r>
      <w:r w:rsidR="00D2307B">
        <w:rPr>
          <w:rStyle w:val="FootnoteReference"/>
          <w:rFonts w:ascii="Times New Roman" w:hAnsi="Times New Roman" w:cs="Times New Roman"/>
          <w:sz w:val="24"/>
          <w:szCs w:val="20"/>
          <w:lang w:val="id-ID"/>
        </w:rPr>
        <w:footnoteReference w:id="3"/>
      </w:r>
      <w:r w:rsidR="0002638A">
        <w:rPr>
          <w:rFonts w:ascii="Times New Roman" w:hAnsi="Times New Roman" w:cs="Times New Roman"/>
          <w:sz w:val="24"/>
          <w:szCs w:val="20"/>
          <w:lang w:val="id-ID"/>
        </w:rPr>
        <w:t xml:space="preserve"> </w:t>
      </w:r>
      <w:r w:rsidR="00B56103">
        <w:rPr>
          <w:rFonts w:ascii="Times New Roman" w:hAnsi="Times New Roman" w:cs="Times New Roman"/>
          <w:sz w:val="24"/>
          <w:szCs w:val="20"/>
          <w:lang w:val="id-ID"/>
        </w:rPr>
        <w:t>explain</w:t>
      </w:r>
      <w:r w:rsidR="0002638A">
        <w:rPr>
          <w:rFonts w:ascii="Times New Roman" w:hAnsi="Times New Roman" w:cs="Times New Roman"/>
          <w:sz w:val="24"/>
          <w:szCs w:val="20"/>
          <w:lang w:val="id-ID"/>
        </w:rPr>
        <w:t xml:space="preserve"> as follow: </w:t>
      </w:r>
    </w:p>
    <w:p w:rsidR="00C040E3" w:rsidRDefault="00D2307B" w:rsidP="0002638A">
      <w:pPr>
        <w:autoSpaceDE w:val="0"/>
        <w:autoSpaceDN w:val="0"/>
        <w:adjustRightInd w:val="0"/>
        <w:spacing w:after="0" w:line="240" w:lineRule="auto"/>
        <w:ind w:left="284"/>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Article 2 and Article 3 of </w:t>
      </w:r>
      <w:r w:rsidR="00B56103">
        <w:rPr>
          <w:rFonts w:ascii="Times New Roman" w:hAnsi="Times New Roman" w:cs="Times New Roman"/>
          <w:sz w:val="24"/>
          <w:szCs w:val="20"/>
          <w:lang w:val="id-ID"/>
        </w:rPr>
        <w:t xml:space="preserve">the </w:t>
      </w:r>
      <w:r>
        <w:rPr>
          <w:rFonts w:ascii="Times New Roman" w:hAnsi="Times New Roman" w:cs="Times New Roman"/>
          <w:sz w:val="24"/>
          <w:szCs w:val="20"/>
          <w:lang w:val="id-ID"/>
        </w:rPr>
        <w:t>A</w:t>
      </w:r>
      <w:r w:rsidR="00B56103">
        <w:rPr>
          <w:rFonts w:ascii="Times New Roman" w:hAnsi="Times New Roman" w:cs="Times New Roman"/>
          <w:sz w:val="24"/>
          <w:szCs w:val="20"/>
          <w:lang w:val="id-ID"/>
        </w:rPr>
        <w:t>nti-corruption Law constitute</w:t>
      </w:r>
      <w:r>
        <w:rPr>
          <w:rFonts w:ascii="Times New Roman" w:hAnsi="Times New Roman" w:cs="Times New Roman"/>
          <w:sz w:val="24"/>
          <w:szCs w:val="20"/>
          <w:lang w:val="id-ID"/>
        </w:rPr>
        <w:t xml:space="preserve"> genuine corruption. And specifically in Indonesia must be interpreted not only as physical punishment but also as financial punishment and social punishment which leads to a “cost and benefit” approach. Hence the State will not</w:t>
      </w:r>
      <w:r w:rsidR="00B56103">
        <w:rPr>
          <w:rFonts w:ascii="Times New Roman" w:hAnsi="Times New Roman" w:cs="Times New Roman"/>
          <w:sz w:val="24"/>
          <w:szCs w:val="20"/>
          <w:lang w:val="id-ID"/>
        </w:rPr>
        <w:t xml:space="preserve"> be</w:t>
      </w:r>
      <w:r>
        <w:rPr>
          <w:rFonts w:ascii="Times New Roman" w:hAnsi="Times New Roman" w:cs="Times New Roman"/>
          <w:sz w:val="24"/>
          <w:szCs w:val="20"/>
          <w:lang w:val="id-ID"/>
        </w:rPr>
        <w:t xml:space="preserve"> harmed and the offender receives a fair punishment but still maintained the legal certainty. </w:t>
      </w:r>
    </w:p>
    <w:p w:rsidR="00EC29AF" w:rsidRDefault="00EC29AF" w:rsidP="00EC29AF">
      <w:pPr>
        <w:autoSpaceDE w:val="0"/>
        <w:autoSpaceDN w:val="0"/>
        <w:adjustRightInd w:val="0"/>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There should be no doubt that Article 2, Article 3 must be maint</w:t>
      </w:r>
      <w:r w:rsidR="00B56103">
        <w:rPr>
          <w:rFonts w:ascii="Times New Roman" w:hAnsi="Times New Roman" w:cs="Times New Roman"/>
          <w:sz w:val="24"/>
          <w:szCs w:val="20"/>
          <w:lang w:val="id-ID"/>
        </w:rPr>
        <w:t>ained in the future law on anti-corruption. In this regard</w:t>
      </w:r>
      <w:r>
        <w:rPr>
          <w:rFonts w:ascii="Times New Roman" w:hAnsi="Times New Roman" w:cs="Times New Roman"/>
          <w:sz w:val="24"/>
          <w:szCs w:val="20"/>
          <w:lang w:val="id-ID"/>
        </w:rPr>
        <w:t>, Muladi</w:t>
      </w:r>
      <w:r w:rsidR="0023655A">
        <w:rPr>
          <w:rStyle w:val="FootnoteReference"/>
          <w:rFonts w:ascii="Times New Roman" w:hAnsi="Times New Roman" w:cs="Times New Roman"/>
          <w:sz w:val="24"/>
          <w:szCs w:val="20"/>
          <w:lang w:val="id-ID"/>
        </w:rPr>
        <w:footnoteReference w:id="4"/>
      </w:r>
      <w:r>
        <w:rPr>
          <w:rFonts w:ascii="Times New Roman" w:hAnsi="Times New Roman" w:cs="Times New Roman"/>
          <w:sz w:val="24"/>
          <w:szCs w:val="20"/>
          <w:lang w:val="id-ID"/>
        </w:rPr>
        <w:t xml:space="preserve"> re-emphasize </w:t>
      </w:r>
      <w:r w:rsidR="0023655A">
        <w:rPr>
          <w:rFonts w:ascii="Times New Roman" w:hAnsi="Times New Roman" w:cs="Times New Roman"/>
          <w:sz w:val="24"/>
          <w:szCs w:val="20"/>
          <w:lang w:val="id-ID"/>
        </w:rPr>
        <w:t xml:space="preserve">the relationship between corruption criminalization and </w:t>
      </w:r>
      <w:r w:rsidR="00B56103">
        <w:rPr>
          <w:rFonts w:ascii="Times New Roman" w:hAnsi="Times New Roman" w:cs="Times New Roman"/>
          <w:sz w:val="24"/>
          <w:szCs w:val="20"/>
          <w:lang w:val="id-ID"/>
        </w:rPr>
        <w:t xml:space="preserve">the </w:t>
      </w:r>
      <w:r w:rsidR="0023655A">
        <w:rPr>
          <w:rFonts w:ascii="Times New Roman" w:hAnsi="Times New Roman" w:cs="Times New Roman"/>
          <w:sz w:val="24"/>
          <w:szCs w:val="20"/>
          <w:lang w:val="id-ID"/>
        </w:rPr>
        <w:t xml:space="preserve">Indonesian Bill of Criminal Law as follow: </w:t>
      </w:r>
    </w:p>
    <w:p w:rsidR="0023655A" w:rsidRDefault="0023655A" w:rsidP="0023655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Core crimes will follow Law Number 20 of 2001 concerning </w:t>
      </w:r>
      <w:r w:rsidR="0003227B">
        <w:rPr>
          <w:rFonts w:ascii="Times New Roman" w:hAnsi="Times New Roman" w:cs="Times New Roman"/>
          <w:sz w:val="24"/>
          <w:szCs w:val="20"/>
          <w:lang w:val="id-ID"/>
        </w:rPr>
        <w:t xml:space="preserve">the </w:t>
      </w:r>
      <w:r>
        <w:rPr>
          <w:rFonts w:ascii="Times New Roman" w:hAnsi="Times New Roman" w:cs="Times New Roman"/>
          <w:sz w:val="24"/>
          <w:szCs w:val="20"/>
          <w:lang w:val="id-ID"/>
        </w:rPr>
        <w:t>amendment of Law Number 31 of 1999 concerning Eradication of Corruption, Article 2 and Article 3  of the Law on Anti-corruption</w:t>
      </w:r>
    </w:p>
    <w:p w:rsidR="0023655A" w:rsidRDefault="0003227B" w:rsidP="0023655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All special</w:t>
      </w:r>
      <w:r w:rsidR="0023655A">
        <w:rPr>
          <w:rFonts w:ascii="Times New Roman" w:hAnsi="Times New Roman" w:cs="Times New Roman"/>
          <w:sz w:val="24"/>
          <w:szCs w:val="20"/>
          <w:lang w:val="id-ID"/>
        </w:rPr>
        <w:t xml:space="preserve">ties related to </w:t>
      </w:r>
      <w:r>
        <w:rPr>
          <w:rFonts w:ascii="Times New Roman" w:hAnsi="Times New Roman" w:cs="Times New Roman"/>
          <w:sz w:val="24"/>
          <w:szCs w:val="20"/>
          <w:lang w:val="id-ID"/>
        </w:rPr>
        <w:t>corruption remain</w:t>
      </w:r>
      <w:r w:rsidR="0023655A">
        <w:rPr>
          <w:rFonts w:ascii="Times New Roman" w:hAnsi="Times New Roman" w:cs="Times New Roman"/>
          <w:sz w:val="24"/>
          <w:szCs w:val="20"/>
          <w:lang w:val="id-ID"/>
        </w:rPr>
        <w:t xml:space="preserve"> apply, both related </w:t>
      </w:r>
      <w:r>
        <w:rPr>
          <w:rFonts w:ascii="Times New Roman" w:hAnsi="Times New Roman" w:cs="Times New Roman"/>
          <w:sz w:val="24"/>
          <w:szCs w:val="20"/>
          <w:lang w:val="id-ID"/>
        </w:rPr>
        <w:t xml:space="preserve">to </w:t>
      </w:r>
      <w:r w:rsidR="0023655A">
        <w:rPr>
          <w:rFonts w:ascii="Times New Roman" w:hAnsi="Times New Roman" w:cs="Times New Roman"/>
          <w:sz w:val="24"/>
          <w:szCs w:val="20"/>
          <w:lang w:val="id-ID"/>
        </w:rPr>
        <w:t xml:space="preserve">material criminal law and procedural criminal law while..... </w:t>
      </w:r>
    </w:p>
    <w:p w:rsidR="0023655A" w:rsidRPr="0023655A" w:rsidRDefault="0023655A" w:rsidP="0023655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The upcoming challenge is to implement </w:t>
      </w:r>
      <w:r w:rsidR="0003227B">
        <w:rPr>
          <w:rFonts w:ascii="Times New Roman" w:hAnsi="Times New Roman" w:cs="Times New Roman"/>
          <w:sz w:val="24"/>
          <w:szCs w:val="20"/>
          <w:lang w:val="id-ID"/>
        </w:rPr>
        <w:t xml:space="preserve">the </w:t>
      </w:r>
      <w:r>
        <w:rPr>
          <w:rFonts w:ascii="Times New Roman" w:hAnsi="Times New Roman" w:cs="Times New Roman"/>
          <w:sz w:val="24"/>
          <w:szCs w:val="20"/>
          <w:lang w:val="id-ID"/>
        </w:rPr>
        <w:t xml:space="preserve">renewal of </w:t>
      </w:r>
      <w:r w:rsidR="0003227B">
        <w:rPr>
          <w:rFonts w:ascii="Times New Roman" w:hAnsi="Times New Roman" w:cs="Times New Roman"/>
          <w:sz w:val="24"/>
          <w:szCs w:val="20"/>
          <w:lang w:val="id-ID"/>
        </w:rPr>
        <w:t xml:space="preserve">the </w:t>
      </w:r>
      <w:r>
        <w:rPr>
          <w:rFonts w:ascii="Times New Roman" w:hAnsi="Times New Roman" w:cs="Times New Roman"/>
          <w:sz w:val="24"/>
          <w:szCs w:val="20"/>
          <w:lang w:val="id-ID"/>
        </w:rPr>
        <w:t>Law on Anti-corruption in regarding with ratification of UNCAC 2003 through Law Number 7 of 2006.</w:t>
      </w:r>
    </w:p>
    <w:p w:rsidR="00C040E3" w:rsidRPr="001F0A96" w:rsidRDefault="00C040E3" w:rsidP="00124111">
      <w:pPr>
        <w:autoSpaceDE w:val="0"/>
        <w:autoSpaceDN w:val="0"/>
        <w:adjustRightInd w:val="0"/>
        <w:spacing w:after="0" w:line="240" w:lineRule="auto"/>
        <w:jc w:val="both"/>
        <w:rPr>
          <w:rFonts w:ascii="Times New Roman" w:hAnsi="Times New Roman" w:cs="Times New Roman"/>
          <w:sz w:val="24"/>
          <w:szCs w:val="20"/>
        </w:rPr>
      </w:pPr>
      <w:r w:rsidRPr="001F0A96">
        <w:rPr>
          <w:rFonts w:ascii="Times New Roman" w:hAnsi="Times New Roman" w:cs="Times New Roman"/>
          <w:sz w:val="24"/>
          <w:szCs w:val="20"/>
        </w:rPr>
        <w:t xml:space="preserve">Even though in the same category, there is a fundamental difference between Art 2 and Art 3 of the Anti Corruption Law. Art 2 regulates that: </w:t>
      </w:r>
    </w:p>
    <w:p w:rsidR="00AF2BC7" w:rsidRPr="001F0A96" w:rsidRDefault="00AF2BC7" w:rsidP="00124111">
      <w:pPr>
        <w:autoSpaceDE w:val="0"/>
        <w:autoSpaceDN w:val="0"/>
        <w:adjustRightInd w:val="0"/>
        <w:spacing w:after="0" w:line="240" w:lineRule="auto"/>
        <w:jc w:val="both"/>
        <w:rPr>
          <w:rFonts w:ascii="Times New Roman" w:hAnsi="Times New Roman" w:cs="Times New Roman"/>
          <w:sz w:val="24"/>
          <w:szCs w:val="20"/>
        </w:rPr>
      </w:pPr>
    </w:p>
    <w:tbl>
      <w:tblPr>
        <w:tblStyle w:val="TableGrid"/>
        <w:tblW w:w="0" w:type="auto"/>
        <w:tblLook w:val="04A0" w:firstRow="1" w:lastRow="0" w:firstColumn="1" w:lastColumn="0" w:noHBand="0" w:noVBand="1"/>
      </w:tblPr>
      <w:tblGrid>
        <w:gridCol w:w="4621"/>
        <w:gridCol w:w="4621"/>
      </w:tblGrid>
      <w:tr w:rsidR="00AF2BC7" w:rsidRPr="001F0A96" w:rsidTr="00AF2BC7">
        <w:tc>
          <w:tcPr>
            <w:tcW w:w="4621" w:type="dxa"/>
          </w:tcPr>
          <w:p w:rsidR="00AF2BC7" w:rsidRPr="001F0A96" w:rsidRDefault="00AF2BC7" w:rsidP="00124111">
            <w:pPr>
              <w:autoSpaceDE w:val="0"/>
              <w:autoSpaceDN w:val="0"/>
              <w:adjustRightInd w:val="0"/>
              <w:jc w:val="center"/>
              <w:rPr>
                <w:rFonts w:ascii="Times New Roman" w:hAnsi="Times New Roman" w:cs="Times New Roman"/>
                <w:sz w:val="24"/>
                <w:szCs w:val="20"/>
              </w:rPr>
            </w:pPr>
            <w:r w:rsidRPr="001F0A96">
              <w:rPr>
                <w:rFonts w:ascii="Times New Roman" w:hAnsi="Times New Roman" w:cs="Times New Roman"/>
                <w:sz w:val="24"/>
                <w:szCs w:val="20"/>
              </w:rPr>
              <w:t>Article 2</w:t>
            </w:r>
            <w:r w:rsidR="005A77CD" w:rsidRPr="001F0A96">
              <w:rPr>
                <w:rFonts w:ascii="Times New Roman" w:hAnsi="Times New Roman" w:cs="Times New Roman"/>
                <w:sz w:val="24"/>
                <w:szCs w:val="20"/>
              </w:rPr>
              <w:t xml:space="preserve"> (1)</w:t>
            </w:r>
          </w:p>
        </w:tc>
        <w:tc>
          <w:tcPr>
            <w:tcW w:w="4621" w:type="dxa"/>
          </w:tcPr>
          <w:p w:rsidR="00AF2BC7" w:rsidRPr="001F0A96" w:rsidRDefault="00AF2BC7" w:rsidP="00124111">
            <w:pPr>
              <w:autoSpaceDE w:val="0"/>
              <w:autoSpaceDN w:val="0"/>
              <w:adjustRightInd w:val="0"/>
              <w:jc w:val="center"/>
              <w:rPr>
                <w:rFonts w:ascii="Times New Roman" w:hAnsi="Times New Roman" w:cs="Times New Roman"/>
                <w:sz w:val="24"/>
                <w:szCs w:val="20"/>
              </w:rPr>
            </w:pPr>
            <w:r w:rsidRPr="001F0A96">
              <w:rPr>
                <w:rFonts w:ascii="Times New Roman" w:hAnsi="Times New Roman" w:cs="Times New Roman"/>
                <w:sz w:val="24"/>
                <w:szCs w:val="20"/>
              </w:rPr>
              <w:t>Article 3</w:t>
            </w:r>
          </w:p>
        </w:tc>
      </w:tr>
      <w:tr w:rsidR="00AF2BC7" w:rsidRPr="001F0A96" w:rsidTr="00AF2BC7">
        <w:tc>
          <w:tcPr>
            <w:tcW w:w="4621" w:type="dxa"/>
          </w:tcPr>
          <w:p w:rsidR="00AF2BC7" w:rsidRPr="001F0A96" w:rsidRDefault="00AF2BC7" w:rsidP="00124111">
            <w:pPr>
              <w:pStyle w:val="ListParagraph"/>
              <w:numPr>
                <w:ilvl w:val="0"/>
                <w:numId w:val="4"/>
              </w:numPr>
              <w:autoSpaceDE w:val="0"/>
              <w:autoSpaceDN w:val="0"/>
              <w:adjustRightInd w:val="0"/>
              <w:ind w:left="284" w:hanging="284"/>
              <w:jc w:val="both"/>
              <w:rPr>
                <w:rFonts w:ascii="Times New Roman" w:hAnsi="Times New Roman" w:cs="Times New Roman"/>
                <w:sz w:val="24"/>
                <w:szCs w:val="24"/>
              </w:rPr>
            </w:pPr>
            <w:r w:rsidRPr="001F0A96">
              <w:rPr>
                <w:rFonts w:ascii="Times New Roman" w:hAnsi="Times New Roman" w:cs="Times New Roman"/>
                <w:sz w:val="24"/>
                <w:szCs w:val="24"/>
              </w:rPr>
              <w:t>Anyone</w:t>
            </w:r>
            <w:r w:rsidR="008D5182" w:rsidRPr="001F0A96">
              <w:rPr>
                <w:rFonts w:ascii="Times New Roman" w:hAnsi="Times New Roman" w:cs="Times New Roman"/>
                <w:sz w:val="24"/>
                <w:szCs w:val="24"/>
              </w:rPr>
              <w:t>;</w:t>
            </w:r>
            <w:r w:rsidRPr="001F0A96">
              <w:rPr>
                <w:rFonts w:ascii="Times New Roman" w:hAnsi="Times New Roman" w:cs="Times New Roman"/>
                <w:sz w:val="24"/>
                <w:szCs w:val="24"/>
              </w:rPr>
              <w:t xml:space="preserve"> </w:t>
            </w:r>
          </w:p>
          <w:p w:rsidR="00AF2BC7" w:rsidRPr="001F0A96" w:rsidRDefault="00AF2BC7" w:rsidP="00124111">
            <w:pPr>
              <w:pStyle w:val="ListParagraph"/>
              <w:numPr>
                <w:ilvl w:val="0"/>
                <w:numId w:val="4"/>
              </w:numPr>
              <w:autoSpaceDE w:val="0"/>
              <w:autoSpaceDN w:val="0"/>
              <w:adjustRightInd w:val="0"/>
              <w:ind w:left="284" w:hanging="284"/>
              <w:jc w:val="both"/>
              <w:rPr>
                <w:rFonts w:ascii="Times New Roman" w:hAnsi="Times New Roman" w:cs="Times New Roman"/>
                <w:sz w:val="24"/>
                <w:szCs w:val="24"/>
              </w:rPr>
            </w:pPr>
            <w:r w:rsidRPr="001F0A96">
              <w:rPr>
                <w:rFonts w:ascii="Times New Roman" w:hAnsi="Times New Roman" w:cs="Times New Roman"/>
                <w:sz w:val="24"/>
                <w:szCs w:val="24"/>
              </w:rPr>
              <w:t>unlawfully enriching himself and/or other persons or a corporation</w:t>
            </w:r>
            <w:r w:rsidR="008D5182" w:rsidRPr="001F0A96">
              <w:rPr>
                <w:rFonts w:ascii="Times New Roman" w:hAnsi="Times New Roman" w:cs="Times New Roman"/>
                <w:sz w:val="24"/>
                <w:szCs w:val="24"/>
              </w:rPr>
              <w:t>;</w:t>
            </w:r>
            <w:r w:rsidRPr="001F0A96">
              <w:rPr>
                <w:rFonts w:ascii="Times New Roman" w:hAnsi="Times New Roman" w:cs="Times New Roman"/>
                <w:sz w:val="24"/>
                <w:szCs w:val="24"/>
              </w:rPr>
              <w:t xml:space="preserve"> </w:t>
            </w:r>
          </w:p>
          <w:p w:rsidR="005A77CD" w:rsidRPr="001F0A96" w:rsidRDefault="00AF2BC7" w:rsidP="00124111">
            <w:pPr>
              <w:pStyle w:val="ListParagraph"/>
              <w:numPr>
                <w:ilvl w:val="0"/>
                <w:numId w:val="4"/>
              </w:numPr>
              <w:autoSpaceDE w:val="0"/>
              <w:autoSpaceDN w:val="0"/>
              <w:adjustRightInd w:val="0"/>
              <w:ind w:left="284" w:hanging="284"/>
              <w:jc w:val="both"/>
              <w:rPr>
                <w:rFonts w:ascii="Times New Roman" w:hAnsi="Times New Roman" w:cs="Times New Roman"/>
                <w:sz w:val="24"/>
                <w:szCs w:val="24"/>
              </w:rPr>
            </w:pPr>
            <w:r w:rsidRPr="001F0A96">
              <w:rPr>
                <w:rFonts w:ascii="Times New Roman" w:hAnsi="Times New Roman" w:cs="Times New Roman"/>
                <w:sz w:val="24"/>
                <w:szCs w:val="24"/>
              </w:rPr>
              <w:t xml:space="preserve">in such a way as to be detrimental to the </w:t>
            </w:r>
            <w:r w:rsidRPr="001F0A96">
              <w:rPr>
                <w:rFonts w:ascii="Times New Roman" w:hAnsi="Times New Roman" w:cs="Times New Roman"/>
                <w:sz w:val="24"/>
                <w:szCs w:val="24"/>
              </w:rPr>
              <w:lastRenderedPageBreak/>
              <w:t>finances of the state or the economy of the state</w:t>
            </w:r>
            <w:r w:rsidR="008D5182" w:rsidRPr="001F0A96">
              <w:rPr>
                <w:rFonts w:ascii="Times New Roman" w:hAnsi="Times New Roman" w:cs="Times New Roman"/>
                <w:sz w:val="24"/>
                <w:szCs w:val="24"/>
              </w:rPr>
              <w:t>;</w:t>
            </w:r>
            <w:r w:rsidRPr="001F0A96">
              <w:rPr>
                <w:rFonts w:ascii="Times New Roman" w:hAnsi="Times New Roman" w:cs="Times New Roman"/>
                <w:sz w:val="24"/>
                <w:szCs w:val="24"/>
              </w:rPr>
              <w:t xml:space="preserve"> </w:t>
            </w:r>
          </w:p>
          <w:p w:rsidR="00AF2BC7" w:rsidRPr="001F0A96" w:rsidRDefault="00AF2BC7" w:rsidP="00124111">
            <w:pPr>
              <w:pStyle w:val="ListParagraph"/>
              <w:numPr>
                <w:ilvl w:val="0"/>
                <w:numId w:val="4"/>
              </w:numPr>
              <w:autoSpaceDE w:val="0"/>
              <w:autoSpaceDN w:val="0"/>
              <w:adjustRightInd w:val="0"/>
              <w:ind w:left="284" w:hanging="284"/>
              <w:jc w:val="both"/>
              <w:rPr>
                <w:rFonts w:ascii="Times New Roman" w:hAnsi="Times New Roman" w:cs="Times New Roman"/>
                <w:sz w:val="24"/>
                <w:szCs w:val="20"/>
              </w:rPr>
            </w:pPr>
            <w:r w:rsidRPr="001F0A96">
              <w:rPr>
                <w:rFonts w:ascii="Times New Roman" w:hAnsi="Times New Roman" w:cs="Times New Roman"/>
                <w:sz w:val="24"/>
                <w:szCs w:val="24"/>
              </w:rPr>
              <w:t>shall be liable to life in prison, or a prison term of not less than 4 (four) years and not exceeding 20 (twenty) year</w:t>
            </w:r>
            <w:r w:rsidR="005A77CD" w:rsidRPr="001F0A96">
              <w:rPr>
                <w:rFonts w:ascii="Times New Roman" w:hAnsi="Times New Roman" w:cs="Times New Roman"/>
                <w:sz w:val="24"/>
                <w:szCs w:val="24"/>
              </w:rPr>
              <w:t>s and a fine of not less than IDR</w:t>
            </w:r>
            <w:r w:rsidRPr="001F0A96">
              <w:rPr>
                <w:rFonts w:ascii="Times New Roman" w:hAnsi="Times New Roman" w:cs="Times New Roman"/>
                <w:sz w:val="24"/>
                <w:szCs w:val="24"/>
              </w:rPr>
              <w:t xml:space="preserve"> 200,000,000 (two hundred mill</w:t>
            </w:r>
            <w:r w:rsidR="005A77CD" w:rsidRPr="001F0A96">
              <w:rPr>
                <w:rFonts w:ascii="Times New Roman" w:hAnsi="Times New Roman" w:cs="Times New Roman"/>
                <w:sz w:val="24"/>
                <w:szCs w:val="24"/>
              </w:rPr>
              <w:t>ion rupiah</w:t>
            </w:r>
            <w:r w:rsidR="000423C2">
              <w:rPr>
                <w:rFonts w:ascii="Times New Roman" w:hAnsi="Times New Roman" w:cs="Times New Roman"/>
                <w:sz w:val="24"/>
                <w:szCs w:val="24"/>
                <w:lang w:val="id-ID"/>
              </w:rPr>
              <w:t>s</w:t>
            </w:r>
            <w:r w:rsidR="005A77CD" w:rsidRPr="001F0A96">
              <w:rPr>
                <w:rFonts w:ascii="Times New Roman" w:hAnsi="Times New Roman" w:cs="Times New Roman"/>
                <w:sz w:val="24"/>
                <w:szCs w:val="24"/>
              </w:rPr>
              <w:t>) and not exceeding IDR</w:t>
            </w:r>
            <w:r w:rsidRPr="001F0A96">
              <w:rPr>
                <w:rFonts w:ascii="Times New Roman" w:hAnsi="Times New Roman" w:cs="Times New Roman"/>
                <w:sz w:val="24"/>
                <w:szCs w:val="24"/>
              </w:rPr>
              <w:t xml:space="preserve"> 1,000,000,000 (one billion rupiah</w:t>
            </w:r>
            <w:r w:rsidR="000423C2">
              <w:rPr>
                <w:rFonts w:ascii="Times New Roman" w:hAnsi="Times New Roman" w:cs="Times New Roman"/>
                <w:sz w:val="24"/>
                <w:szCs w:val="24"/>
                <w:lang w:val="id-ID"/>
              </w:rPr>
              <w:t>s</w:t>
            </w:r>
            <w:r w:rsidRPr="001F0A96">
              <w:rPr>
                <w:rFonts w:ascii="Times New Roman" w:hAnsi="Times New Roman" w:cs="Times New Roman"/>
                <w:sz w:val="24"/>
                <w:szCs w:val="24"/>
              </w:rPr>
              <w:t>)</w:t>
            </w:r>
          </w:p>
        </w:tc>
        <w:tc>
          <w:tcPr>
            <w:tcW w:w="4621" w:type="dxa"/>
          </w:tcPr>
          <w:p w:rsidR="005A77CD" w:rsidRPr="001F0A96" w:rsidRDefault="005A77CD" w:rsidP="00124111">
            <w:pPr>
              <w:pStyle w:val="ListParagraph"/>
              <w:numPr>
                <w:ilvl w:val="0"/>
                <w:numId w:val="4"/>
              </w:numPr>
              <w:tabs>
                <w:tab w:val="left" w:pos="341"/>
              </w:tabs>
              <w:autoSpaceDE w:val="0"/>
              <w:autoSpaceDN w:val="0"/>
              <w:adjustRightInd w:val="0"/>
              <w:ind w:left="341" w:hanging="341"/>
              <w:jc w:val="both"/>
              <w:rPr>
                <w:rFonts w:ascii="Times New Roman" w:hAnsi="Times New Roman" w:cs="Times New Roman"/>
                <w:sz w:val="24"/>
                <w:szCs w:val="24"/>
              </w:rPr>
            </w:pPr>
            <w:r w:rsidRPr="001F0A96">
              <w:rPr>
                <w:rFonts w:ascii="Times New Roman" w:hAnsi="Times New Roman" w:cs="Times New Roman"/>
                <w:sz w:val="24"/>
                <w:szCs w:val="24"/>
              </w:rPr>
              <w:lastRenderedPageBreak/>
              <w:t>Anyone</w:t>
            </w:r>
            <w:r w:rsidR="008D5182" w:rsidRPr="001F0A96">
              <w:rPr>
                <w:rFonts w:ascii="Times New Roman" w:hAnsi="Times New Roman" w:cs="Times New Roman"/>
                <w:sz w:val="24"/>
                <w:szCs w:val="24"/>
              </w:rPr>
              <w:t>;</w:t>
            </w:r>
            <w:r w:rsidRPr="001F0A96">
              <w:rPr>
                <w:rFonts w:ascii="Times New Roman" w:hAnsi="Times New Roman" w:cs="Times New Roman"/>
                <w:sz w:val="24"/>
                <w:szCs w:val="24"/>
              </w:rPr>
              <w:t xml:space="preserve"> </w:t>
            </w:r>
          </w:p>
          <w:p w:rsidR="005A77CD" w:rsidRPr="001F0A96" w:rsidRDefault="000423C2" w:rsidP="00124111">
            <w:pPr>
              <w:pStyle w:val="ListParagraph"/>
              <w:numPr>
                <w:ilvl w:val="0"/>
                <w:numId w:val="4"/>
              </w:numPr>
              <w:tabs>
                <w:tab w:val="left" w:pos="341"/>
              </w:tabs>
              <w:autoSpaceDE w:val="0"/>
              <w:autoSpaceDN w:val="0"/>
              <w:adjustRightInd w:val="0"/>
              <w:ind w:left="341" w:hanging="341"/>
              <w:jc w:val="both"/>
              <w:rPr>
                <w:rFonts w:ascii="Times New Roman" w:hAnsi="Times New Roman" w:cs="Times New Roman"/>
                <w:sz w:val="24"/>
                <w:szCs w:val="24"/>
              </w:rPr>
            </w:pPr>
            <w:r>
              <w:rPr>
                <w:rFonts w:ascii="Times New Roman" w:hAnsi="Times New Roman" w:cs="Times New Roman"/>
                <w:sz w:val="24"/>
                <w:szCs w:val="24"/>
                <w:lang w:val="id-ID"/>
              </w:rPr>
              <w:t xml:space="preserve">To enrich </w:t>
            </w:r>
            <w:r w:rsidR="005A77CD" w:rsidRPr="001F0A96">
              <w:rPr>
                <w:rFonts w:ascii="Times New Roman" w:hAnsi="Times New Roman" w:cs="Times New Roman"/>
                <w:sz w:val="24"/>
                <w:szCs w:val="24"/>
              </w:rPr>
              <w:t xml:space="preserve">himself or other persons or a </w:t>
            </w:r>
            <w:r w:rsidR="008D5182" w:rsidRPr="001F0A96">
              <w:rPr>
                <w:rFonts w:ascii="Times New Roman" w:hAnsi="Times New Roman" w:cs="Times New Roman"/>
                <w:sz w:val="24"/>
                <w:szCs w:val="24"/>
              </w:rPr>
              <w:t>corporation;</w:t>
            </w:r>
            <w:r w:rsidR="005A77CD" w:rsidRPr="001F0A96">
              <w:rPr>
                <w:rFonts w:ascii="Times New Roman" w:hAnsi="Times New Roman" w:cs="Times New Roman"/>
                <w:sz w:val="24"/>
                <w:szCs w:val="24"/>
              </w:rPr>
              <w:t xml:space="preserve"> </w:t>
            </w:r>
          </w:p>
          <w:p w:rsidR="005A77CD" w:rsidRPr="001F0A96" w:rsidRDefault="005A77CD" w:rsidP="00124111">
            <w:pPr>
              <w:pStyle w:val="ListParagraph"/>
              <w:numPr>
                <w:ilvl w:val="0"/>
                <w:numId w:val="4"/>
              </w:numPr>
              <w:tabs>
                <w:tab w:val="left" w:pos="341"/>
              </w:tabs>
              <w:autoSpaceDE w:val="0"/>
              <w:autoSpaceDN w:val="0"/>
              <w:adjustRightInd w:val="0"/>
              <w:ind w:left="341" w:hanging="341"/>
              <w:jc w:val="both"/>
              <w:rPr>
                <w:rFonts w:ascii="Times New Roman" w:hAnsi="Times New Roman" w:cs="Times New Roman"/>
                <w:sz w:val="24"/>
                <w:szCs w:val="24"/>
              </w:rPr>
            </w:pPr>
            <w:r w:rsidRPr="001F0A96">
              <w:rPr>
                <w:rFonts w:ascii="Times New Roman" w:hAnsi="Times New Roman" w:cs="Times New Roman"/>
                <w:sz w:val="24"/>
                <w:szCs w:val="24"/>
              </w:rPr>
              <w:t>abusing the authority, the facilities</w:t>
            </w:r>
            <w:r w:rsidR="000423C2">
              <w:rPr>
                <w:rFonts w:ascii="Times New Roman" w:hAnsi="Times New Roman" w:cs="Times New Roman"/>
                <w:sz w:val="24"/>
                <w:szCs w:val="24"/>
                <w:lang w:val="id-ID"/>
              </w:rPr>
              <w:t>,</w:t>
            </w:r>
            <w:r w:rsidRPr="001F0A96">
              <w:rPr>
                <w:rFonts w:ascii="Times New Roman" w:hAnsi="Times New Roman" w:cs="Times New Roman"/>
                <w:sz w:val="24"/>
                <w:szCs w:val="24"/>
              </w:rPr>
              <w:t xml:space="preserve"> or </w:t>
            </w:r>
            <w:r w:rsidRPr="001F0A96">
              <w:rPr>
                <w:rFonts w:ascii="Times New Roman" w:hAnsi="Times New Roman" w:cs="Times New Roman"/>
                <w:sz w:val="24"/>
                <w:szCs w:val="24"/>
              </w:rPr>
              <w:lastRenderedPageBreak/>
              <w:t>other means at their disposal due to rank or position</w:t>
            </w:r>
            <w:r w:rsidR="008D5182" w:rsidRPr="001F0A96">
              <w:rPr>
                <w:rFonts w:ascii="Times New Roman" w:hAnsi="Times New Roman" w:cs="Times New Roman"/>
                <w:sz w:val="24"/>
                <w:szCs w:val="24"/>
              </w:rPr>
              <w:t>;</w:t>
            </w:r>
            <w:r w:rsidRPr="001F0A96">
              <w:rPr>
                <w:rFonts w:ascii="Times New Roman" w:hAnsi="Times New Roman" w:cs="Times New Roman"/>
                <w:sz w:val="24"/>
                <w:szCs w:val="24"/>
              </w:rPr>
              <w:t xml:space="preserve"> </w:t>
            </w:r>
          </w:p>
          <w:p w:rsidR="005A77CD" w:rsidRPr="001F0A96" w:rsidRDefault="005A77CD" w:rsidP="00124111">
            <w:pPr>
              <w:pStyle w:val="ListParagraph"/>
              <w:numPr>
                <w:ilvl w:val="0"/>
                <w:numId w:val="4"/>
              </w:numPr>
              <w:tabs>
                <w:tab w:val="left" w:pos="341"/>
              </w:tabs>
              <w:autoSpaceDE w:val="0"/>
              <w:autoSpaceDN w:val="0"/>
              <w:adjustRightInd w:val="0"/>
              <w:ind w:left="341" w:hanging="341"/>
              <w:jc w:val="both"/>
              <w:rPr>
                <w:rFonts w:ascii="Times New Roman" w:hAnsi="Times New Roman" w:cs="Times New Roman"/>
                <w:sz w:val="24"/>
                <w:szCs w:val="24"/>
              </w:rPr>
            </w:pPr>
            <w:r w:rsidRPr="001F0A96">
              <w:rPr>
                <w:rFonts w:ascii="Times New Roman" w:hAnsi="Times New Roman" w:cs="Times New Roman"/>
                <w:sz w:val="24"/>
                <w:szCs w:val="24"/>
              </w:rPr>
              <w:t>in such a way that is detrimental to the finances of the st</w:t>
            </w:r>
            <w:r w:rsidR="008D5182" w:rsidRPr="001F0A96">
              <w:rPr>
                <w:rFonts w:ascii="Times New Roman" w:hAnsi="Times New Roman" w:cs="Times New Roman"/>
                <w:sz w:val="24"/>
                <w:szCs w:val="24"/>
              </w:rPr>
              <w:t>ate or the economy of the state;</w:t>
            </w:r>
            <w:r w:rsidRPr="001F0A96">
              <w:rPr>
                <w:rFonts w:ascii="Times New Roman" w:hAnsi="Times New Roman" w:cs="Times New Roman"/>
                <w:sz w:val="24"/>
                <w:szCs w:val="24"/>
              </w:rPr>
              <w:t xml:space="preserve"> </w:t>
            </w:r>
          </w:p>
          <w:p w:rsidR="00AF2BC7" w:rsidRPr="001F0A96" w:rsidRDefault="005A77CD" w:rsidP="00124111">
            <w:pPr>
              <w:pStyle w:val="ListParagraph"/>
              <w:numPr>
                <w:ilvl w:val="0"/>
                <w:numId w:val="4"/>
              </w:numPr>
              <w:tabs>
                <w:tab w:val="left" w:pos="341"/>
              </w:tabs>
              <w:autoSpaceDE w:val="0"/>
              <w:autoSpaceDN w:val="0"/>
              <w:adjustRightInd w:val="0"/>
              <w:ind w:left="341" w:hanging="341"/>
              <w:jc w:val="both"/>
              <w:rPr>
                <w:rFonts w:ascii="Times New Roman" w:hAnsi="Times New Roman" w:cs="Times New Roman"/>
                <w:sz w:val="24"/>
                <w:szCs w:val="24"/>
              </w:rPr>
            </w:pPr>
            <w:r w:rsidRPr="001F0A96">
              <w:rPr>
                <w:rFonts w:ascii="Times New Roman" w:hAnsi="Times New Roman" w:cs="Times New Roman"/>
                <w:sz w:val="24"/>
                <w:szCs w:val="24"/>
              </w:rPr>
              <w:t>shall be liable to life imprisonment or a prison term of not less than 1 (one) year and not exceeding 20 (twenty) years and/or a fine of not less than IDR 50,000,000 (fifty million rupiah</w:t>
            </w:r>
            <w:r w:rsidR="000423C2">
              <w:rPr>
                <w:rFonts w:ascii="Times New Roman" w:hAnsi="Times New Roman" w:cs="Times New Roman"/>
                <w:sz w:val="24"/>
                <w:szCs w:val="24"/>
                <w:lang w:val="id-ID"/>
              </w:rPr>
              <w:t>s</w:t>
            </w:r>
            <w:r w:rsidRPr="001F0A96">
              <w:rPr>
                <w:rFonts w:ascii="Times New Roman" w:hAnsi="Times New Roman" w:cs="Times New Roman"/>
                <w:sz w:val="24"/>
                <w:szCs w:val="24"/>
              </w:rPr>
              <w:t>) and not exceeding IDR 1,000,000,000 (one billion rupiah</w:t>
            </w:r>
            <w:r w:rsidR="000423C2">
              <w:rPr>
                <w:rFonts w:ascii="Times New Roman" w:hAnsi="Times New Roman" w:cs="Times New Roman"/>
                <w:sz w:val="24"/>
                <w:szCs w:val="24"/>
                <w:lang w:val="id-ID"/>
              </w:rPr>
              <w:t>s</w:t>
            </w:r>
            <w:r w:rsidRPr="001F0A96">
              <w:rPr>
                <w:rFonts w:ascii="Times New Roman" w:hAnsi="Times New Roman" w:cs="Times New Roman"/>
                <w:sz w:val="24"/>
                <w:szCs w:val="24"/>
              </w:rPr>
              <w:t>)</w:t>
            </w:r>
          </w:p>
        </w:tc>
      </w:tr>
    </w:tbl>
    <w:p w:rsidR="00C040E3" w:rsidRPr="001F0A96" w:rsidRDefault="00C040E3" w:rsidP="00124111">
      <w:pPr>
        <w:autoSpaceDE w:val="0"/>
        <w:autoSpaceDN w:val="0"/>
        <w:adjustRightInd w:val="0"/>
        <w:spacing w:after="0" w:line="240" w:lineRule="auto"/>
        <w:jc w:val="both"/>
        <w:rPr>
          <w:rFonts w:ascii="Times New Roman" w:hAnsi="Times New Roman" w:cs="Times New Roman"/>
          <w:sz w:val="24"/>
          <w:szCs w:val="20"/>
        </w:rPr>
      </w:pPr>
    </w:p>
    <w:p w:rsidR="00C040E3" w:rsidRPr="001F0A96" w:rsidRDefault="00C040E3" w:rsidP="00124111">
      <w:pPr>
        <w:autoSpaceDE w:val="0"/>
        <w:autoSpaceDN w:val="0"/>
        <w:adjustRightInd w:val="0"/>
        <w:spacing w:after="0" w:line="240" w:lineRule="auto"/>
        <w:jc w:val="both"/>
        <w:rPr>
          <w:rFonts w:ascii="Times New Roman" w:hAnsi="Times New Roman" w:cs="Times New Roman"/>
          <w:sz w:val="24"/>
          <w:szCs w:val="20"/>
        </w:rPr>
      </w:pPr>
    </w:p>
    <w:p w:rsidR="008D5182" w:rsidRPr="001F0A96" w:rsidRDefault="000423C2" w:rsidP="00124111">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4"/>
          <w:szCs w:val="20"/>
          <w:lang w:val="id-ID"/>
        </w:rPr>
        <w:t xml:space="preserve">Concerning to </w:t>
      </w:r>
      <w:r w:rsidR="008D5182" w:rsidRPr="001F0A96">
        <w:rPr>
          <w:rFonts w:ascii="Times New Roman" w:hAnsi="Times New Roman" w:cs="Times New Roman"/>
          <w:sz w:val="24"/>
          <w:szCs w:val="20"/>
        </w:rPr>
        <w:t>Art</w:t>
      </w:r>
      <w:r>
        <w:rPr>
          <w:rFonts w:ascii="Times New Roman" w:hAnsi="Times New Roman" w:cs="Times New Roman"/>
          <w:sz w:val="24"/>
          <w:szCs w:val="20"/>
        </w:rPr>
        <w:t xml:space="preserve"> 2 (1), then sub</w:t>
      </w:r>
      <w:r w:rsidR="005A77CD" w:rsidRPr="001F0A96">
        <w:rPr>
          <w:rFonts w:ascii="Times New Roman" w:hAnsi="Times New Roman" w:cs="Times New Roman"/>
          <w:sz w:val="24"/>
          <w:szCs w:val="20"/>
        </w:rPr>
        <w:t xml:space="preserve">paragraph (2) of Art 2, mention that the punishment can be increased in the form of Capital Punishment as a weighting of punishment’s reason whenever the corruption is conducted under certain circumstances such as there is a natural disaster, repetition of </w:t>
      </w:r>
      <w:r>
        <w:rPr>
          <w:rFonts w:ascii="Times New Roman" w:hAnsi="Times New Roman" w:cs="Times New Roman"/>
          <w:sz w:val="24"/>
          <w:szCs w:val="20"/>
          <w:lang w:val="id-ID"/>
        </w:rPr>
        <w:t xml:space="preserve">a </w:t>
      </w:r>
      <w:r w:rsidR="005A77CD" w:rsidRPr="001F0A96">
        <w:rPr>
          <w:rFonts w:ascii="Times New Roman" w:hAnsi="Times New Roman" w:cs="Times New Roman"/>
          <w:sz w:val="24"/>
          <w:szCs w:val="20"/>
        </w:rPr>
        <w:t>criminal offense of corruption, or a State is in the monetary and economic crisis.</w:t>
      </w:r>
      <w:r w:rsidR="008D5182" w:rsidRPr="001F0A96">
        <w:rPr>
          <w:rFonts w:ascii="Times New Roman" w:hAnsi="Times New Roman" w:cs="Times New Roman"/>
          <w:sz w:val="24"/>
          <w:szCs w:val="20"/>
        </w:rPr>
        <w:t xml:space="preserve"> </w:t>
      </w:r>
    </w:p>
    <w:p w:rsidR="00552FA1" w:rsidRPr="001F0A96" w:rsidRDefault="000423C2" w:rsidP="00124111">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4"/>
          <w:szCs w:val="20"/>
          <w:lang w:val="id-ID"/>
        </w:rPr>
        <w:t xml:space="preserve">On </w:t>
      </w:r>
      <w:r w:rsidR="00552FA1" w:rsidRPr="001F0A96">
        <w:rPr>
          <w:rFonts w:ascii="Times New Roman" w:hAnsi="Times New Roman" w:cs="Times New Roman"/>
          <w:sz w:val="24"/>
          <w:szCs w:val="20"/>
        </w:rPr>
        <w:t>January 18</w:t>
      </w:r>
      <w:r w:rsidR="00552FA1" w:rsidRPr="001F0A96">
        <w:rPr>
          <w:rFonts w:ascii="Times New Roman" w:hAnsi="Times New Roman" w:cs="Times New Roman"/>
          <w:sz w:val="24"/>
          <w:szCs w:val="20"/>
          <w:vertAlign w:val="superscript"/>
        </w:rPr>
        <w:t>th</w:t>
      </w:r>
      <w:r w:rsidR="00552FA1" w:rsidRPr="001F0A96">
        <w:rPr>
          <w:rFonts w:ascii="Times New Roman" w:hAnsi="Times New Roman" w:cs="Times New Roman"/>
          <w:sz w:val="24"/>
          <w:szCs w:val="20"/>
        </w:rPr>
        <w:t>, 2020, one online newspaper, Kompas</w:t>
      </w:r>
      <w:r w:rsidR="00552FA1" w:rsidRPr="001F0A96">
        <w:rPr>
          <w:rStyle w:val="FootnoteReference"/>
          <w:rFonts w:ascii="Times New Roman" w:hAnsi="Times New Roman" w:cs="Times New Roman"/>
          <w:sz w:val="24"/>
          <w:szCs w:val="20"/>
        </w:rPr>
        <w:footnoteReference w:id="5"/>
      </w:r>
      <w:r w:rsidR="00101F51" w:rsidRPr="001F0A96">
        <w:rPr>
          <w:rFonts w:ascii="Times New Roman" w:hAnsi="Times New Roman" w:cs="Times New Roman"/>
          <w:sz w:val="24"/>
          <w:szCs w:val="20"/>
        </w:rPr>
        <w:t>, release an Info</w:t>
      </w:r>
      <w:r w:rsidR="00DE67D3">
        <w:rPr>
          <w:rFonts w:ascii="Times New Roman" w:hAnsi="Times New Roman" w:cs="Times New Roman"/>
          <w:sz w:val="24"/>
          <w:szCs w:val="20"/>
          <w:lang w:val="id-ID"/>
        </w:rPr>
        <w:t>-</w:t>
      </w:r>
      <w:r w:rsidR="00101F51" w:rsidRPr="001F0A96">
        <w:rPr>
          <w:rFonts w:ascii="Times New Roman" w:hAnsi="Times New Roman" w:cs="Times New Roman"/>
          <w:sz w:val="24"/>
          <w:szCs w:val="20"/>
        </w:rPr>
        <w:t>graph</w:t>
      </w:r>
      <w:r w:rsidR="00552FA1" w:rsidRPr="001F0A96">
        <w:rPr>
          <w:rFonts w:ascii="Times New Roman" w:hAnsi="Times New Roman" w:cs="Times New Roman"/>
          <w:sz w:val="24"/>
          <w:szCs w:val="20"/>
        </w:rPr>
        <w:t xml:space="preserve">ic concerning 7 (seven) biggest corruption cases in Indonesia  </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Jiwasraya Case. The estimation of the financial state loss in the case is IDR 13.7 Trillion. After carrying out investigations sin</w:t>
      </w:r>
      <w:r w:rsidR="000423C2">
        <w:rPr>
          <w:rFonts w:ascii="Times New Roman" w:hAnsi="Times New Roman" w:cs="Times New Roman"/>
          <w:sz w:val="24"/>
          <w:szCs w:val="24"/>
          <w:lang w:val="id-ID"/>
        </w:rPr>
        <w:t>c</w:t>
      </w:r>
      <w:r w:rsidRPr="001F0A96">
        <w:rPr>
          <w:rFonts w:ascii="Times New Roman" w:hAnsi="Times New Roman" w:cs="Times New Roman"/>
          <w:sz w:val="24"/>
          <w:szCs w:val="24"/>
        </w:rPr>
        <w:t xml:space="preserve">e 17 December 2019, the Attorney General’s Office </w:t>
      </w:r>
      <w:r w:rsidR="000423C2">
        <w:rPr>
          <w:rFonts w:ascii="Times New Roman" w:hAnsi="Times New Roman" w:cs="Times New Roman"/>
          <w:sz w:val="24"/>
          <w:szCs w:val="24"/>
          <w:lang w:val="id-ID"/>
        </w:rPr>
        <w:t>declare</w:t>
      </w:r>
      <w:r w:rsidRPr="001F0A96">
        <w:rPr>
          <w:rFonts w:ascii="Times New Roman" w:hAnsi="Times New Roman" w:cs="Times New Roman"/>
          <w:sz w:val="24"/>
          <w:szCs w:val="24"/>
        </w:rPr>
        <w:t xml:space="preserve"> 5 people as </w:t>
      </w:r>
      <w:r w:rsidR="00101F51" w:rsidRPr="001F0A96">
        <w:rPr>
          <w:rFonts w:ascii="Times New Roman" w:hAnsi="Times New Roman" w:cs="Times New Roman"/>
          <w:sz w:val="24"/>
          <w:szCs w:val="24"/>
        </w:rPr>
        <w:t>accused</w:t>
      </w:r>
      <w:r w:rsidRPr="001F0A96">
        <w:rPr>
          <w:rFonts w:ascii="Times New Roman" w:hAnsi="Times New Roman" w:cs="Times New Roman"/>
          <w:sz w:val="24"/>
          <w:szCs w:val="24"/>
        </w:rPr>
        <w:t xml:space="preserve">, namely: </w:t>
      </w:r>
    </w:p>
    <w:p w:rsidR="00552FA1" w:rsidRPr="001F0A96" w:rsidRDefault="00552FA1" w:rsidP="00124111">
      <w:pPr>
        <w:pStyle w:val="ListParagraph"/>
        <w:numPr>
          <w:ilvl w:val="0"/>
          <w:numId w:val="4"/>
        </w:numPr>
        <w:tabs>
          <w:tab w:val="left" w:pos="1134"/>
        </w:tabs>
        <w:spacing w:after="0" w:line="240" w:lineRule="auto"/>
        <w:ind w:left="1134" w:hanging="425"/>
        <w:jc w:val="both"/>
        <w:rPr>
          <w:rFonts w:ascii="Times New Roman" w:hAnsi="Times New Roman" w:cs="Times New Roman"/>
          <w:sz w:val="24"/>
          <w:szCs w:val="24"/>
        </w:rPr>
      </w:pPr>
      <w:r w:rsidRPr="001F0A96">
        <w:rPr>
          <w:rFonts w:ascii="Times New Roman" w:hAnsi="Times New Roman" w:cs="Times New Roman"/>
          <w:sz w:val="24"/>
          <w:szCs w:val="24"/>
        </w:rPr>
        <w:t>President Director PT. Hanson International Tbk: Benny Tjokrosaputro</w:t>
      </w:r>
    </w:p>
    <w:p w:rsidR="00552FA1" w:rsidRPr="001F0A96" w:rsidRDefault="00552FA1" w:rsidP="00124111">
      <w:pPr>
        <w:pStyle w:val="ListParagraph"/>
        <w:numPr>
          <w:ilvl w:val="0"/>
          <w:numId w:val="4"/>
        </w:numPr>
        <w:tabs>
          <w:tab w:val="left" w:pos="1134"/>
        </w:tabs>
        <w:spacing w:after="0" w:line="240" w:lineRule="auto"/>
        <w:ind w:left="1134" w:hanging="425"/>
        <w:jc w:val="both"/>
        <w:rPr>
          <w:rFonts w:ascii="Times New Roman" w:hAnsi="Times New Roman" w:cs="Times New Roman"/>
          <w:sz w:val="24"/>
          <w:szCs w:val="24"/>
        </w:rPr>
      </w:pPr>
      <w:r w:rsidRPr="001F0A96">
        <w:rPr>
          <w:rFonts w:ascii="Times New Roman" w:hAnsi="Times New Roman" w:cs="Times New Roman"/>
          <w:sz w:val="24"/>
          <w:szCs w:val="24"/>
        </w:rPr>
        <w:t>Former Finance Director PT. Asuransi Jiwasraya: Harry Prasetyo</w:t>
      </w:r>
    </w:p>
    <w:p w:rsidR="00552FA1" w:rsidRPr="001F0A96" w:rsidRDefault="00552FA1" w:rsidP="00124111">
      <w:pPr>
        <w:pStyle w:val="ListParagraph"/>
        <w:numPr>
          <w:ilvl w:val="0"/>
          <w:numId w:val="4"/>
        </w:numPr>
        <w:tabs>
          <w:tab w:val="left" w:pos="1134"/>
        </w:tabs>
        <w:spacing w:after="0" w:line="240" w:lineRule="auto"/>
        <w:ind w:left="1134" w:hanging="425"/>
        <w:jc w:val="both"/>
        <w:rPr>
          <w:rFonts w:ascii="Times New Roman" w:hAnsi="Times New Roman" w:cs="Times New Roman"/>
          <w:sz w:val="24"/>
          <w:szCs w:val="24"/>
        </w:rPr>
      </w:pPr>
      <w:r w:rsidRPr="001F0A96">
        <w:rPr>
          <w:rFonts w:ascii="Times New Roman" w:hAnsi="Times New Roman" w:cs="Times New Roman"/>
          <w:sz w:val="24"/>
          <w:szCs w:val="24"/>
        </w:rPr>
        <w:t xml:space="preserve">President </w:t>
      </w:r>
      <w:r w:rsidR="00493246" w:rsidRPr="001F0A96">
        <w:rPr>
          <w:rFonts w:ascii="Times New Roman" w:hAnsi="Times New Roman" w:cs="Times New Roman"/>
          <w:sz w:val="24"/>
          <w:szCs w:val="24"/>
        </w:rPr>
        <w:t>Commissioner</w:t>
      </w:r>
      <w:r w:rsidRPr="001F0A96">
        <w:rPr>
          <w:rFonts w:ascii="Times New Roman" w:hAnsi="Times New Roman" w:cs="Times New Roman"/>
          <w:sz w:val="24"/>
          <w:szCs w:val="24"/>
        </w:rPr>
        <w:t xml:space="preserve"> PT. Trada Alam Minera Tbk: Heru Hidayat</w:t>
      </w:r>
    </w:p>
    <w:p w:rsidR="00552FA1" w:rsidRPr="001F0A96" w:rsidRDefault="00552FA1" w:rsidP="00124111">
      <w:pPr>
        <w:pStyle w:val="ListParagraph"/>
        <w:numPr>
          <w:ilvl w:val="0"/>
          <w:numId w:val="4"/>
        </w:numPr>
        <w:tabs>
          <w:tab w:val="left" w:pos="1134"/>
        </w:tabs>
        <w:spacing w:after="0" w:line="240" w:lineRule="auto"/>
        <w:ind w:left="1134" w:hanging="425"/>
        <w:jc w:val="both"/>
        <w:rPr>
          <w:rFonts w:ascii="Times New Roman" w:hAnsi="Times New Roman" w:cs="Times New Roman"/>
          <w:sz w:val="24"/>
          <w:szCs w:val="24"/>
        </w:rPr>
      </w:pPr>
      <w:r w:rsidRPr="001F0A96">
        <w:rPr>
          <w:rFonts w:ascii="Times New Roman" w:hAnsi="Times New Roman" w:cs="Times New Roman"/>
          <w:sz w:val="24"/>
          <w:szCs w:val="24"/>
        </w:rPr>
        <w:t>Former President Director PT. Asuransi Jiwasraya: Hendrisman Rahim</w:t>
      </w:r>
    </w:p>
    <w:p w:rsidR="00552FA1" w:rsidRPr="001F0A96" w:rsidRDefault="00552FA1" w:rsidP="00124111">
      <w:pPr>
        <w:pStyle w:val="ListParagraph"/>
        <w:numPr>
          <w:ilvl w:val="0"/>
          <w:numId w:val="4"/>
        </w:numPr>
        <w:tabs>
          <w:tab w:val="left" w:pos="1134"/>
        </w:tabs>
        <w:spacing w:after="0" w:line="240" w:lineRule="auto"/>
        <w:ind w:left="1134" w:hanging="425"/>
        <w:jc w:val="both"/>
        <w:rPr>
          <w:rFonts w:ascii="Times New Roman" w:hAnsi="Times New Roman" w:cs="Times New Roman"/>
          <w:sz w:val="24"/>
          <w:szCs w:val="24"/>
        </w:rPr>
      </w:pPr>
      <w:r w:rsidRPr="001F0A96">
        <w:rPr>
          <w:rFonts w:ascii="Times New Roman" w:hAnsi="Times New Roman" w:cs="Times New Roman"/>
          <w:sz w:val="24"/>
          <w:szCs w:val="24"/>
        </w:rPr>
        <w:t xml:space="preserve">Retired person of PT. Asuransi Jiwasraya: Syahmirwan </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Century Bank case. In this case, the country of Indonesia suffered a loss of IDR 7 Trillion. This case dragged </w:t>
      </w:r>
      <w:r w:rsidR="005F478F">
        <w:rPr>
          <w:rFonts w:ascii="Times New Roman" w:hAnsi="Times New Roman" w:cs="Times New Roman"/>
          <w:sz w:val="24"/>
          <w:szCs w:val="24"/>
          <w:lang w:val="id-ID"/>
        </w:rPr>
        <w:t xml:space="preserve">several </w:t>
      </w:r>
      <w:r w:rsidRPr="001F0A96">
        <w:rPr>
          <w:rFonts w:ascii="Times New Roman" w:hAnsi="Times New Roman" w:cs="Times New Roman"/>
          <w:sz w:val="24"/>
          <w:szCs w:val="24"/>
        </w:rPr>
        <w:t xml:space="preserve"> big names. One </w:t>
      </w:r>
      <w:r w:rsidR="00493246" w:rsidRPr="001F0A96">
        <w:rPr>
          <w:rFonts w:ascii="Times New Roman" w:hAnsi="Times New Roman" w:cs="Times New Roman"/>
          <w:sz w:val="24"/>
          <w:szCs w:val="24"/>
        </w:rPr>
        <w:t xml:space="preserve">of them is Budi Mulya </w:t>
      </w:r>
      <w:r w:rsidRPr="001F0A96">
        <w:rPr>
          <w:rFonts w:ascii="Times New Roman" w:hAnsi="Times New Roman" w:cs="Times New Roman"/>
          <w:sz w:val="24"/>
          <w:szCs w:val="24"/>
        </w:rPr>
        <w:t>that has been sentenced to 15 years of imprisonment.</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Case of Pelindo II. Indonesian State Audit Bureau issued a report on state losses due to alleged corruption at Pelindo. It involved four </w:t>
      </w:r>
      <w:r w:rsidR="00493246" w:rsidRPr="001F0A96">
        <w:rPr>
          <w:rFonts w:ascii="Times New Roman" w:hAnsi="Times New Roman" w:cs="Times New Roman"/>
          <w:sz w:val="24"/>
          <w:szCs w:val="24"/>
        </w:rPr>
        <w:t>projects</w:t>
      </w:r>
      <w:r w:rsidRPr="001F0A96">
        <w:rPr>
          <w:rFonts w:ascii="Times New Roman" w:hAnsi="Times New Roman" w:cs="Times New Roman"/>
          <w:sz w:val="24"/>
          <w:szCs w:val="24"/>
        </w:rPr>
        <w:t xml:space="preserve"> at PT. Pelindo II, and caused state losses of up to IDR 6 Trillion. This case dragged the name of </w:t>
      </w:r>
      <w:r w:rsidR="005F478F">
        <w:rPr>
          <w:rFonts w:ascii="Times New Roman" w:hAnsi="Times New Roman" w:cs="Times New Roman"/>
          <w:sz w:val="24"/>
          <w:szCs w:val="24"/>
          <w:lang w:val="id-ID"/>
        </w:rPr>
        <w:t xml:space="preserve">the </w:t>
      </w:r>
      <w:r w:rsidRPr="001F0A96">
        <w:rPr>
          <w:rFonts w:ascii="Times New Roman" w:hAnsi="Times New Roman" w:cs="Times New Roman"/>
          <w:sz w:val="24"/>
          <w:szCs w:val="24"/>
        </w:rPr>
        <w:t xml:space="preserve">former president director of PT. Pelindo, RJ Lino, and has been determined as </w:t>
      </w:r>
      <w:r w:rsidR="00493246" w:rsidRPr="001F0A96">
        <w:rPr>
          <w:rFonts w:ascii="Times New Roman" w:hAnsi="Times New Roman" w:cs="Times New Roman"/>
          <w:sz w:val="24"/>
          <w:szCs w:val="24"/>
        </w:rPr>
        <w:t>accused</w:t>
      </w:r>
      <w:r w:rsidRPr="001F0A96">
        <w:rPr>
          <w:rFonts w:ascii="Times New Roman" w:hAnsi="Times New Roman" w:cs="Times New Roman"/>
          <w:sz w:val="24"/>
          <w:szCs w:val="24"/>
        </w:rPr>
        <w:t xml:space="preserve"> since 2015.</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Kotawaringin Timur Case. It is a corruption case that dragged the Regent of Kotawaringin Timur, Supian Hadi, that caused the State </w:t>
      </w:r>
      <w:r w:rsidR="005F478F">
        <w:rPr>
          <w:rFonts w:ascii="Times New Roman" w:hAnsi="Times New Roman" w:cs="Times New Roman"/>
          <w:sz w:val="24"/>
          <w:szCs w:val="24"/>
          <w:lang w:val="id-ID"/>
        </w:rPr>
        <w:t xml:space="preserve">to </w:t>
      </w:r>
      <w:r w:rsidRPr="001F0A96">
        <w:rPr>
          <w:rFonts w:ascii="Times New Roman" w:hAnsi="Times New Roman" w:cs="Times New Roman"/>
          <w:sz w:val="24"/>
          <w:szCs w:val="24"/>
        </w:rPr>
        <w:t>suffer IDR 5.</w:t>
      </w:r>
      <w:r w:rsidR="005F478F">
        <w:rPr>
          <w:rFonts w:ascii="Times New Roman" w:hAnsi="Times New Roman" w:cs="Times New Roman"/>
          <w:sz w:val="24"/>
          <w:szCs w:val="24"/>
        </w:rPr>
        <w:t>8 Trillion. The Regent is suspe</w:t>
      </w:r>
      <w:r w:rsidRPr="001F0A96">
        <w:rPr>
          <w:rFonts w:ascii="Times New Roman" w:hAnsi="Times New Roman" w:cs="Times New Roman"/>
          <w:sz w:val="24"/>
          <w:szCs w:val="24"/>
        </w:rPr>
        <w:t>cted of abusing his authority in issuing business permits to PT. Fajar Menyata Abadi, PT. Billy Indonesia, PT. Aries Iron Mining in 2010 – 2012</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BLBI (Bank Indo</w:t>
      </w:r>
      <w:r w:rsidR="005F478F">
        <w:rPr>
          <w:rFonts w:ascii="Times New Roman" w:hAnsi="Times New Roman" w:cs="Times New Roman"/>
          <w:sz w:val="24"/>
          <w:szCs w:val="24"/>
        </w:rPr>
        <w:t>nesia Liquidity Assistance)</w:t>
      </w:r>
      <w:r w:rsidRPr="001F0A96">
        <w:rPr>
          <w:rFonts w:ascii="Times New Roman" w:hAnsi="Times New Roman" w:cs="Times New Roman"/>
          <w:sz w:val="24"/>
          <w:szCs w:val="24"/>
        </w:rPr>
        <w:t xml:space="preserve"> happ</w:t>
      </w:r>
      <w:r w:rsidR="005F478F">
        <w:rPr>
          <w:rFonts w:ascii="Times New Roman" w:hAnsi="Times New Roman" w:cs="Times New Roman"/>
          <w:sz w:val="24"/>
          <w:szCs w:val="24"/>
        </w:rPr>
        <w:t xml:space="preserve">ened in Indonesia during </w:t>
      </w:r>
      <w:r w:rsidR="005F478F">
        <w:rPr>
          <w:rFonts w:ascii="Times New Roman" w:hAnsi="Times New Roman" w:cs="Times New Roman"/>
          <w:sz w:val="24"/>
          <w:szCs w:val="24"/>
          <w:lang w:val="id-ID"/>
        </w:rPr>
        <w:t xml:space="preserve">the </w:t>
      </w:r>
      <w:r w:rsidR="005F478F">
        <w:rPr>
          <w:rFonts w:ascii="Times New Roman" w:hAnsi="Times New Roman" w:cs="Times New Roman"/>
          <w:sz w:val="24"/>
          <w:szCs w:val="24"/>
        </w:rPr>
        <w:t>econom</w:t>
      </w:r>
      <w:r w:rsidR="005F478F">
        <w:rPr>
          <w:rFonts w:ascii="Times New Roman" w:hAnsi="Times New Roman" w:cs="Times New Roman"/>
          <w:sz w:val="24"/>
          <w:szCs w:val="24"/>
          <w:lang w:val="id-ID"/>
        </w:rPr>
        <w:t>ic</w:t>
      </w:r>
      <w:r w:rsidRPr="001F0A96">
        <w:rPr>
          <w:rFonts w:ascii="Times New Roman" w:hAnsi="Times New Roman" w:cs="Times New Roman"/>
          <w:sz w:val="24"/>
          <w:szCs w:val="24"/>
        </w:rPr>
        <w:t xml:space="preserve"> crisis in 2008. Based on the calculation of the State Audit Bureau in the case of </w:t>
      </w:r>
      <w:r w:rsidR="005F478F">
        <w:rPr>
          <w:rFonts w:ascii="Times New Roman" w:hAnsi="Times New Roman" w:cs="Times New Roman"/>
          <w:sz w:val="24"/>
          <w:szCs w:val="24"/>
          <w:lang w:val="id-ID"/>
        </w:rPr>
        <w:t xml:space="preserve">the </w:t>
      </w:r>
      <w:r w:rsidRPr="001F0A96">
        <w:rPr>
          <w:rFonts w:ascii="Times New Roman" w:hAnsi="Times New Roman" w:cs="Times New Roman"/>
          <w:sz w:val="24"/>
          <w:szCs w:val="24"/>
        </w:rPr>
        <w:t xml:space="preserve">Bank Indonesia Liquidity Assistance certificate, the State suffered a loss of IDR 4.58 Trillion. </w:t>
      </w:r>
    </w:p>
    <w:p w:rsidR="00552FA1" w:rsidRPr="001F0A96" w:rsidRDefault="00552FA1" w:rsidP="00124111">
      <w:pPr>
        <w:pStyle w:val="ListParagraph"/>
        <w:numPr>
          <w:ilvl w:val="0"/>
          <w:numId w:val="6"/>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lastRenderedPageBreak/>
        <w:t xml:space="preserve">E-KTP Case (electronic Social Security Number) has </w:t>
      </w:r>
      <w:r w:rsidR="00493246" w:rsidRPr="001F0A96">
        <w:rPr>
          <w:rFonts w:ascii="Times New Roman" w:hAnsi="Times New Roman" w:cs="Times New Roman"/>
          <w:sz w:val="24"/>
          <w:szCs w:val="24"/>
        </w:rPr>
        <w:t>created</w:t>
      </w:r>
      <w:r w:rsidRPr="001F0A96">
        <w:rPr>
          <w:rFonts w:ascii="Times New Roman" w:hAnsi="Times New Roman" w:cs="Times New Roman"/>
          <w:sz w:val="24"/>
          <w:szCs w:val="24"/>
        </w:rPr>
        <w:t xml:space="preserve"> the state financial loss for IDR 2.3 Trillion based on the calculation of </w:t>
      </w:r>
      <w:r w:rsidR="005F478F">
        <w:rPr>
          <w:rFonts w:ascii="Times New Roman" w:hAnsi="Times New Roman" w:cs="Times New Roman"/>
          <w:sz w:val="24"/>
          <w:szCs w:val="24"/>
          <w:lang w:val="id-ID"/>
        </w:rPr>
        <w:t xml:space="preserve">the </w:t>
      </w:r>
      <w:r w:rsidRPr="001F0A96">
        <w:rPr>
          <w:rFonts w:ascii="Times New Roman" w:hAnsi="Times New Roman" w:cs="Times New Roman"/>
          <w:sz w:val="24"/>
          <w:szCs w:val="24"/>
        </w:rPr>
        <w:t xml:space="preserve">State Audit Bureau. This case is involving big politicians, name Indonesian Former Chairman of House Representatives, Mr. Setyo Novanto, then Andi Narongong, and Irman Gusman. </w:t>
      </w:r>
    </w:p>
    <w:p w:rsidR="00552FA1" w:rsidRPr="001F0A96" w:rsidRDefault="000528CC" w:rsidP="0012411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The </w:t>
      </w:r>
      <w:r w:rsidR="00552FA1" w:rsidRPr="001F0A96">
        <w:rPr>
          <w:rFonts w:ascii="Times New Roman" w:hAnsi="Times New Roman" w:cs="Times New Roman"/>
          <w:sz w:val="24"/>
          <w:szCs w:val="24"/>
        </w:rPr>
        <w:t>Hambalang Case, that happened dur</w:t>
      </w:r>
      <w:r>
        <w:rPr>
          <w:rFonts w:ascii="Times New Roman" w:hAnsi="Times New Roman" w:cs="Times New Roman"/>
          <w:sz w:val="24"/>
          <w:szCs w:val="24"/>
        </w:rPr>
        <w:t xml:space="preserve">ing the leadership period of </w:t>
      </w:r>
      <w:r>
        <w:rPr>
          <w:rFonts w:ascii="Times New Roman" w:hAnsi="Times New Roman" w:cs="Times New Roman"/>
          <w:sz w:val="24"/>
          <w:szCs w:val="24"/>
          <w:lang w:val="id-ID"/>
        </w:rPr>
        <w:t>previous President</w:t>
      </w:r>
      <w:r w:rsidR="00552FA1" w:rsidRPr="001F0A96">
        <w:rPr>
          <w:rFonts w:ascii="Times New Roman" w:hAnsi="Times New Roman" w:cs="Times New Roman"/>
          <w:sz w:val="24"/>
          <w:szCs w:val="24"/>
        </w:rPr>
        <w:t xml:space="preserve">. The result of the State Audit Bureau said that the case of </w:t>
      </w:r>
      <w:r>
        <w:rPr>
          <w:rFonts w:ascii="Times New Roman" w:hAnsi="Times New Roman" w:cs="Times New Roman"/>
          <w:sz w:val="24"/>
          <w:szCs w:val="24"/>
          <w:lang w:val="id-ID"/>
        </w:rPr>
        <w:t xml:space="preserve">the </w:t>
      </w:r>
      <w:r w:rsidR="00552FA1" w:rsidRPr="001F0A96">
        <w:rPr>
          <w:rFonts w:ascii="Times New Roman" w:hAnsi="Times New Roman" w:cs="Times New Roman"/>
          <w:sz w:val="24"/>
          <w:szCs w:val="24"/>
        </w:rPr>
        <w:t xml:space="preserve">Hambalang athlete homestead project caused state losses to IDR 706 Billion. Several important high political </w:t>
      </w:r>
      <w:r w:rsidR="00493246" w:rsidRPr="001F0A96">
        <w:rPr>
          <w:rFonts w:ascii="Times New Roman" w:hAnsi="Times New Roman" w:cs="Times New Roman"/>
          <w:sz w:val="24"/>
          <w:szCs w:val="24"/>
        </w:rPr>
        <w:t>profiles</w:t>
      </w:r>
      <w:r w:rsidR="00552FA1" w:rsidRPr="001F0A96">
        <w:rPr>
          <w:rFonts w:ascii="Times New Roman" w:hAnsi="Times New Roman" w:cs="Times New Roman"/>
          <w:sz w:val="24"/>
          <w:szCs w:val="24"/>
        </w:rPr>
        <w:t xml:space="preserve"> were involved. They are the former chairman of the Democratic </w:t>
      </w:r>
      <w:r w:rsidR="00493246" w:rsidRPr="001F0A96">
        <w:rPr>
          <w:rFonts w:ascii="Times New Roman" w:hAnsi="Times New Roman" w:cs="Times New Roman"/>
          <w:sz w:val="24"/>
          <w:szCs w:val="24"/>
        </w:rPr>
        <w:t>Party</w:t>
      </w:r>
      <w:r w:rsidR="00552FA1" w:rsidRPr="001F0A96">
        <w:rPr>
          <w:rFonts w:ascii="Times New Roman" w:hAnsi="Times New Roman" w:cs="Times New Roman"/>
          <w:sz w:val="24"/>
          <w:szCs w:val="24"/>
        </w:rPr>
        <w:t xml:space="preserve">; former treasurer of the Democratic </w:t>
      </w:r>
      <w:r w:rsidR="00D2307B" w:rsidRPr="001F0A96">
        <w:rPr>
          <w:rFonts w:ascii="Times New Roman" w:hAnsi="Times New Roman" w:cs="Times New Roman"/>
          <w:sz w:val="24"/>
          <w:szCs w:val="24"/>
        </w:rPr>
        <w:t>Party</w:t>
      </w:r>
      <w:r w:rsidR="00552FA1" w:rsidRPr="001F0A96">
        <w:rPr>
          <w:rFonts w:ascii="Times New Roman" w:hAnsi="Times New Roman" w:cs="Times New Roman"/>
          <w:sz w:val="24"/>
          <w:szCs w:val="24"/>
        </w:rPr>
        <w:t>; forme</w:t>
      </w:r>
      <w:r w:rsidR="00493246" w:rsidRPr="001F0A96">
        <w:rPr>
          <w:rFonts w:ascii="Times New Roman" w:hAnsi="Times New Roman" w:cs="Times New Roman"/>
          <w:sz w:val="24"/>
          <w:szCs w:val="24"/>
        </w:rPr>
        <w:t>r minister</w:t>
      </w:r>
      <w:r w:rsidR="00552FA1" w:rsidRPr="001F0A96">
        <w:rPr>
          <w:rFonts w:ascii="Times New Roman" w:hAnsi="Times New Roman" w:cs="Times New Roman"/>
          <w:sz w:val="24"/>
          <w:szCs w:val="24"/>
        </w:rPr>
        <w:t xml:space="preserve"> of youth and sports and one member of </w:t>
      </w:r>
      <w:r w:rsidR="005F478F">
        <w:rPr>
          <w:rFonts w:ascii="Times New Roman" w:hAnsi="Times New Roman" w:cs="Times New Roman"/>
          <w:sz w:val="24"/>
          <w:szCs w:val="24"/>
          <w:lang w:val="id-ID"/>
        </w:rPr>
        <w:t xml:space="preserve">the </w:t>
      </w:r>
      <w:r w:rsidR="00552FA1" w:rsidRPr="001F0A96">
        <w:rPr>
          <w:rFonts w:ascii="Times New Roman" w:hAnsi="Times New Roman" w:cs="Times New Roman"/>
          <w:sz w:val="24"/>
          <w:szCs w:val="24"/>
        </w:rPr>
        <w:t xml:space="preserve">Indonesian House of Representative from </w:t>
      </w:r>
      <w:r w:rsidR="005F478F">
        <w:rPr>
          <w:rFonts w:ascii="Times New Roman" w:hAnsi="Times New Roman" w:cs="Times New Roman"/>
          <w:sz w:val="24"/>
          <w:szCs w:val="24"/>
          <w:lang w:val="id-ID"/>
        </w:rPr>
        <w:t xml:space="preserve">the </w:t>
      </w:r>
      <w:r w:rsidR="00552FA1" w:rsidRPr="001F0A96">
        <w:rPr>
          <w:rFonts w:ascii="Times New Roman" w:hAnsi="Times New Roman" w:cs="Times New Roman"/>
          <w:sz w:val="24"/>
          <w:szCs w:val="24"/>
        </w:rPr>
        <w:t xml:space="preserve">Democratic Party.         </w:t>
      </w:r>
    </w:p>
    <w:p w:rsidR="00552FA1" w:rsidRPr="001F0A96" w:rsidRDefault="00552FA1" w:rsidP="00124111">
      <w:pPr>
        <w:spacing w:after="0" w:line="240" w:lineRule="auto"/>
        <w:jc w:val="both"/>
        <w:rPr>
          <w:rFonts w:ascii="Times New Roman" w:hAnsi="Times New Roman" w:cs="Times New Roman"/>
          <w:sz w:val="24"/>
          <w:szCs w:val="24"/>
        </w:rPr>
      </w:pPr>
    </w:p>
    <w:p w:rsidR="00552FA1" w:rsidRPr="001F0A96" w:rsidRDefault="00552FA1" w:rsidP="00124111">
      <w:pPr>
        <w:spacing w:after="0" w:line="240" w:lineRule="auto"/>
        <w:jc w:val="both"/>
        <w:rPr>
          <w:rStyle w:val="jlqj4b"/>
        </w:rPr>
      </w:pPr>
      <w:r w:rsidRPr="001F0A96">
        <w:rPr>
          <w:rFonts w:ascii="Times New Roman" w:hAnsi="Times New Roman" w:cs="Times New Roman"/>
          <w:sz w:val="24"/>
          <w:szCs w:val="24"/>
        </w:rPr>
        <w:t>According to the cases mentioned above actually shows that corruption and the state financial losses are very serious to be handled since the financial loss of Indonesia reached trillion</w:t>
      </w:r>
      <w:r w:rsidR="00493246" w:rsidRPr="001F0A96">
        <w:rPr>
          <w:rFonts w:ascii="Times New Roman" w:hAnsi="Times New Roman" w:cs="Times New Roman"/>
          <w:sz w:val="24"/>
          <w:szCs w:val="24"/>
        </w:rPr>
        <w:t>s</w:t>
      </w:r>
      <w:r w:rsidR="005F478F">
        <w:rPr>
          <w:rFonts w:ascii="Times New Roman" w:hAnsi="Times New Roman" w:cs="Times New Roman"/>
          <w:sz w:val="24"/>
          <w:szCs w:val="24"/>
          <w:lang w:val="id-ID"/>
        </w:rPr>
        <w:t xml:space="preserve"> of</w:t>
      </w:r>
      <w:r w:rsidR="00493246" w:rsidRPr="001F0A96">
        <w:rPr>
          <w:rFonts w:ascii="Times New Roman" w:hAnsi="Times New Roman" w:cs="Times New Roman"/>
          <w:sz w:val="24"/>
          <w:szCs w:val="24"/>
        </w:rPr>
        <w:t xml:space="preserve"> rupiahs. The corruption has</w:t>
      </w:r>
      <w:r w:rsidRPr="001F0A96">
        <w:rPr>
          <w:rFonts w:ascii="Times New Roman" w:hAnsi="Times New Roman" w:cs="Times New Roman"/>
          <w:sz w:val="24"/>
          <w:szCs w:val="24"/>
        </w:rPr>
        <w:t xml:space="preserve"> involve</w:t>
      </w:r>
      <w:r w:rsidR="00493246" w:rsidRPr="001F0A96">
        <w:rPr>
          <w:rFonts w:ascii="Times New Roman" w:hAnsi="Times New Roman" w:cs="Times New Roman"/>
          <w:sz w:val="24"/>
          <w:szCs w:val="24"/>
        </w:rPr>
        <w:t>d</w:t>
      </w:r>
      <w:r w:rsidRPr="001F0A96">
        <w:rPr>
          <w:rFonts w:ascii="Times New Roman" w:hAnsi="Times New Roman" w:cs="Times New Roman"/>
          <w:sz w:val="24"/>
          <w:szCs w:val="24"/>
        </w:rPr>
        <w:t xml:space="preserve"> central government and local government. Corruption create</w:t>
      </w:r>
      <w:r w:rsidR="005F478F">
        <w:rPr>
          <w:rFonts w:ascii="Times New Roman" w:hAnsi="Times New Roman" w:cs="Times New Roman"/>
          <w:sz w:val="24"/>
          <w:szCs w:val="24"/>
          <w:lang w:val="id-ID"/>
        </w:rPr>
        <w:t>s</w:t>
      </w:r>
      <w:r w:rsidR="009F6D0B">
        <w:rPr>
          <w:rFonts w:ascii="Times New Roman" w:hAnsi="Times New Roman" w:cs="Times New Roman"/>
          <w:sz w:val="24"/>
          <w:szCs w:val="24"/>
        </w:rPr>
        <w:t xml:space="preserve"> suffer </w:t>
      </w:r>
      <w:r w:rsidR="009F6D0B">
        <w:rPr>
          <w:rFonts w:ascii="Times New Roman" w:hAnsi="Times New Roman" w:cs="Times New Roman"/>
          <w:sz w:val="24"/>
          <w:szCs w:val="24"/>
          <w:lang w:val="id-ID"/>
        </w:rPr>
        <w:t>f</w:t>
      </w:r>
      <w:r w:rsidRPr="001F0A96">
        <w:rPr>
          <w:rFonts w:ascii="Times New Roman" w:hAnsi="Times New Roman" w:cs="Times New Roman"/>
          <w:sz w:val="24"/>
          <w:szCs w:val="24"/>
        </w:rPr>
        <w:t>o</w:t>
      </w:r>
      <w:r w:rsidR="009F6D0B">
        <w:rPr>
          <w:rFonts w:ascii="Times New Roman" w:hAnsi="Times New Roman" w:cs="Times New Roman"/>
          <w:sz w:val="24"/>
          <w:szCs w:val="24"/>
          <w:lang w:val="id-ID"/>
        </w:rPr>
        <w:t>r</w:t>
      </w:r>
      <w:r w:rsidRPr="001F0A96">
        <w:rPr>
          <w:rFonts w:ascii="Times New Roman" w:hAnsi="Times New Roman" w:cs="Times New Roman"/>
          <w:sz w:val="24"/>
          <w:szCs w:val="24"/>
        </w:rPr>
        <w:t xml:space="preserve"> Indonesia. There </w:t>
      </w:r>
      <w:r w:rsidR="009F6D0B">
        <w:rPr>
          <w:rFonts w:ascii="Times New Roman" w:hAnsi="Times New Roman" w:cs="Times New Roman"/>
          <w:sz w:val="24"/>
          <w:szCs w:val="24"/>
          <w:lang w:val="id-ID"/>
        </w:rPr>
        <w:t>are</w:t>
      </w:r>
      <w:r w:rsidR="00493246" w:rsidRPr="001F0A96">
        <w:rPr>
          <w:rFonts w:ascii="Times New Roman" w:hAnsi="Times New Roman" w:cs="Times New Roman"/>
          <w:sz w:val="24"/>
          <w:szCs w:val="24"/>
        </w:rPr>
        <w:t xml:space="preserve"> several difficulties</w:t>
      </w:r>
      <w:r w:rsidRPr="001F0A96">
        <w:rPr>
          <w:rFonts w:ascii="Times New Roman" w:hAnsi="Times New Roman" w:cs="Times New Roman"/>
          <w:sz w:val="24"/>
          <w:szCs w:val="24"/>
        </w:rPr>
        <w:t xml:space="preserve"> also to calculate the total loss of state finance itself. For example</w:t>
      </w:r>
      <w:r w:rsidR="00526A5B">
        <w:rPr>
          <w:rFonts w:ascii="Times New Roman" w:hAnsi="Times New Roman" w:cs="Times New Roman"/>
          <w:sz w:val="24"/>
          <w:szCs w:val="24"/>
          <w:lang w:val="id-ID"/>
        </w:rPr>
        <w:t xml:space="preserve"> </w:t>
      </w:r>
      <w:r w:rsidRPr="001F0A96">
        <w:rPr>
          <w:rFonts w:ascii="Times New Roman" w:hAnsi="Times New Roman" w:cs="Times New Roman"/>
          <w:sz w:val="24"/>
          <w:szCs w:val="24"/>
        </w:rPr>
        <w:t xml:space="preserve">in </w:t>
      </w:r>
      <w:r w:rsidR="009F6D0B">
        <w:rPr>
          <w:rFonts w:ascii="Times New Roman" w:hAnsi="Times New Roman" w:cs="Times New Roman"/>
          <w:sz w:val="24"/>
          <w:szCs w:val="24"/>
          <w:lang w:val="id-ID"/>
        </w:rPr>
        <w:t xml:space="preserve">the </w:t>
      </w:r>
      <w:r w:rsidRPr="001F0A96">
        <w:rPr>
          <w:rFonts w:ascii="Times New Roman" w:hAnsi="Times New Roman" w:cs="Times New Roman"/>
          <w:sz w:val="24"/>
          <w:szCs w:val="24"/>
        </w:rPr>
        <w:t>case of Pelindo II</w:t>
      </w:r>
      <w:r w:rsidR="00526A5B">
        <w:rPr>
          <w:rFonts w:ascii="Times New Roman" w:hAnsi="Times New Roman" w:cs="Times New Roman"/>
          <w:sz w:val="24"/>
          <w:szCs w:val="24"/>
        </w:rPr>
        <w:t xml:space="preserve"> </w:t>
      </w:r>
      <w:r w:rsidR="009F6D0B">
        <w:rPr>
          <w:rFonts w:ascii="Times New Roman" w:hAnsi="Times New Roman" w:cs="Times New Roman"/>
          <w:sz w:val="24"/>
          <w:szCs w:val="24"/>
          <w:lang w:val="id-ID"/>
        </w:rPr>
        <w:t xml:space="preserve">a </w:t>
      </w:r>
      <w:r w:rsidRPr="001F0A96">
        <w:rPr>
          <w:rFonts w:ascii="Times New Roman" w:hAnsi="Times New Roman" w:cs="Times New Roman"/>
          <w:sz w:val="24"/>
          <w:szCs w:val="24"/>
        </w:rPr>
        <w:t>case that start</w:t>
      </w:r>
      <w:r w:rsidR="009F6D0B">
        <w:rPr>
          <w:rFonts w:ascii="Times New Roman" w:hAnsi="Times New Roman" w:cs="Times New Roman"/>
          <w:sz w:val="24"/>
          <w:szCs w:val="24"/>
          <w:lang w:val="id-ID"/>
        </w:rPr>
        <w:t>s</w:t>
      </w:r>
      <w:r w:rsidR="009F6D0B">
        <w:rPr>
          <w:rFonts w:ascii="Times New Roman" w:hAnsi="Times New Roman" w:cs="Times New Roman"/>
          <w:sz w:val="24"/>
          <w:szCs w:val="24"/>
        </w:rPr>
        <w:t xml:space="preserve"> to investigate </w:t>
      </w:r>
      <w:r w:rsidR="009F6D0B">
        <w:rPr>
          <w:rFonts w:ascii="Times New Roman" w:hAnsi="Times New Roman" w:cs="Times New Roman"/>
          <w:sz w:val="24"/>
          <w:szCs w:val="24"/>
          <w:lang w:val="id-ID"/>
        </w:rPr>
        <w:t>in</w:t>
      </w:r>
      <w:r w:rsidRPr="001F0A96">
        <w:rPr>
          <w:rFonts w:ascii="Times New Roman" w:hAnsi="Times New Roman" w:cs="Times New Roman"/>
          <w:sz w:val="24"/>
          <w:szCs w:val="24"/>
        </w:rPr>
        <w:t xml:space="preserve"> 2015). The Corruption Eradication Commission find</w:t>
      </w:r>
      <w:r w:rsidR="00526A5B">
        <w:rPr>
          <w:rFonts w:ascii="Times New Roman" w:hAnsi="Times New Roman" w:cs="Times New Roman"/>
          <w:sz w:val="24"/>
          <w:szCs w:val="24"/>
          <w:lang w:val="id-ID"/>
        </w:rPr>
        <w:t>s</w:t>
      </w:r>
      <w:r w:rsidRPr="001F0A96">
        <w:rPr>
          <w:rFonts w:ascii="Times New Roman" w:hAnsi="Times New Roman" w:cs="Times New Roman"/>
          <w:sz w:val="24"/>
          <w:szCs w:val="24"/>
        </w:rPr>
        <w:t xml:space="preserve"> difficulty to count the state financ</w:t>
      </w:r>
      <w:r w:rsidR="00A41848">
        <w:rPr>
          <w:rFonts w:ascii="Times New Roman" w:hAnsi="Times New Roman" w:cs="Times New Roman"/>
          <w:sz w:val="24"/>
          <w:szCs w:val="24"/>
        </w:rPr>
        <w:t>e loss since</w:t>
      </w:r>
      <w:r w:rsidRPr="001F0A96">
        <w:rPr>
          <w:rFonts w:ascii="Times New Roman" w:hAnsi="Times New Roman" w:cs="Times New Roman"/>
          <w:sz w:val="24"/>
          <w:szCs w:val="24"/>
        </w:rPr>
        <w:t xml:space="preserve"> the Government of China</w:t>
      </w:r>
      <w:r w:rsidR="00A41848">
        <w:rPr>
          <w:rFonts w:ascii="Times New Roman" w:hAnsi="Times New Roman" w:cs="Times New Roman"/>
          <w:sz w:val="24"/>
          <w:szCs w:val="24"/>
          <w:lang w:val="id-ID"/>
        </w:rPr>
        <w:t>’s</w:t>
      </w:r>
      <w:r w:rsidRPr="001F0A96">
        <w:rPr>
          <w:rFonts w:ascii="Times New Roman" w:hAnsi="Times New Roman" w:cs="Times New Roman"/>
          <w:sz w:val="24"/>
          <w:szCs w:val="24"/>
        </w:rPr>
        <w:t xml:space="preserve"> authority does not give Corruption Eradication Commission to access the data</w:t>
      </w:r>
      <w:r w:rsidR="00A41848">
        <w:rPr>
          <w:rFonts w:ascii="Times New Roman" w:hAnsi="Times New Roman" w:cs="Times New Roman"/>
          <w:sz w:val="24"/>
          <w:szCs w:val="24"/>
        </w:rPr>
        <w:t xml:space="preserve"> of QCC (Quay Container Crane) </w:t>
      </w:r>
      <w:r w:rsidRPr="001F0A96">
        <w:rPr>
          <w:rFonts w:ascii="Times New Roman" w:hAnsi="Times New Roman" w:cs="Times New Roman"/>
          <w:sz w:val="24"/>
          <w:szCs w:val="24"/>
        </w:rPr>
        <w:t xml:space="preserve">produced by Wuxi Huangdong Heavy Machinery (HSHM) who operate in China. The </w:t>
      </w:r>
      <w:r w:rsidR="00493246" w:rsidRPr="001F0A96">
        <w:rPr>
          <w:rFonts w:ascii="Times New Roman" w:hAnsi="Times New Roman" w:cs="Times New Roman"/>
          <w:sz w:val="24"/>
          <w:szCs w:val="24"/>
        </w:rPr>
        <w:t>accused</w:t>
      </w:r>
      <w:r w:rsidR="00526A5B">
        <w:rPr>
          <w:rFonts w:ascii="Times New Roman" w:hAnsi="Times New Roman" w:cs="Times New Roman"/>
          <w:sz w:val="24"/>
          <w:szCs w:val="24"/>
        </w:rPr>
        <w:t xml:space="preserve"> in this case is ex</w:t>
      </w:r>
      <w:r w:rsidR="00526A5B">
        <w:rPr>
          <w:rFonts w:ascii="Times New Roman" w:hAnsi="Times New Roman" w:cs="Times New Roman"/>
          <w:sz w:val="24"/>
          <w:szCs w:val="24"/>
          <w:lang w:val="id-ID"/>
        </w:rPr>
        <w:t>-</w:t>
      </w:r>
      <w:r w:rsidRPr="001F0A96">
        <w:rPr>
          <w:rFonts w:ascii="Times New Roman" w:hAnsi="Times New Roman" w:cs="Times New Roman"/>
          <w:sz w:val="24"/>
          <w:szCs w:val="24"/>
        </w:rPr>
        <w:t xml:space="preserve">President </w:t>
      </w:r>
      <w:r w:rsidR="00A41848">
        <w:rPr>
          <w:rFonts w:ascii="Times New Roman" w:hAnsi="Times New Roman" w:cs="Times New Roman"/>
          <w:sz w:val="24"/>
          <w:szCs w:val="24"/>
        </w:rPr>
        <w:t>Director of Pelindo II, Richard</w:t>
      </w:r>
      <w:r w:rsidRPr="001F0A96">
        <w:rPr>
          <w:rFonts w:ascii="Times New Roman" w:hAnsi="Times New Roman" w:cs="Times New Roman"/>
          <w:sz w:val="24"/>
          <w:szCs w:val="24"/>
        </w:rPr>
        <w:t xml:space="preserve"> Joost Lino</w:t>
      </w:r>
      <w:r w:rsidR="00493246" w:rsidRPr="001F0A96">
        <w:rPr>
          <w:rFonts w:ascii="Times New Roman" w:hAnsi="Times New Roman" w:cs="Times New Roman"/>
          <w:sz w:val="24"/>
          <w:szCs w:val="24"/>
        </w:rPr>
        <w:t xml:space="preserve"> (</w:t>
      </w:r>
      <w:r w:rsidRPr="001F0A96">
        <w:rPr>
          <w:rFonts w:ascii="Times New Roman" w:hAnsi="Times New Roman" w:cs="Times New Roman"/>
          <w:sz w:val="24"/>
          <w:szCs w:val="24"/>
        </w:rPr>
        <w:t xml:space="preserve">RJ Lino) and some other </w:t>
      </w:r>
      <w:r w:rsidR="00493246" w:rsidRPr="001F0A96">
        <w:rPr>
          <w:rFonts w:ascii="Times New Roman" w:hAnsi="Times New Roman" w:cs="Times New Roman"/>
          <w:sz w:val="24"/>
          <w:szCs w:val="24"/>
        </w:rPr>
        <w:t>accused</w:t>
      </w:r>
      <w:r w:rsidRPr="001F0A96">
        <w:rPr>
          <w:rFonts w:ascii="Times New Roman" w:hAnsi="Times New Roman" w:cs="Times New Roman"/>
          <w:sz w:val="24"/>
          <w:szCs w:val="24"/>
        </w:rPr>
        <w:t>.</w:t>
      </w:r>
    </w:p>
    <w:p w:rsidR="004C0FC3" w:rsidRPr="001F0A96" w:rsidRDefault="00526A5B" w:rsidP="00124111">
      <w:pPr>
        <w:spacing w:after="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Art 4 of Anti</w:t>
      </w:r>
      <w:r>
        <w:rPr>
          <w:rStyle w:val="jlqj4b"/>
          <w:rFonts w:ascii="Times New Roman" w:hAnsi="Times New Roman" w:cs="Times New Roman"/>
          <w:sz w:val="24"/>
          <w:szCs w:val="24"/>
          <w:lang w:val="id-ID"/>
        </w:rPr>
        <w:t>-</w:t>
      </w:r>
      <w:r w:rsidR="00B25DA2" w:rsidRPr="001F0A96">
        <w:rPr>
          <w:rStyle w:val="jlqj4b"/>
          <w:rFonts w:ascii="Times New Roman" w:hAnsi="Times New Roman" w:cs="Times New Roman"/>
          <w:sz w:val="24"/>
          <w:szCs w:val="24"/>
        </w:rPr>
        <w:t xml:space="preserve">Corruption Law states that: </w:t>
      </w:r>
    </w:p>
    <w:p w:rsidR="004C0FC3" w:rsidRPr="001F0A96" w:rsidRDefault="004C0FC3" w:rsidP="00124111">
      <w:pPr>
        <w:spacing w:after="0" w:line="240" w:lineRule="auto"/>
        <w:ind w:left="284"/>
        <w:jc w:val="both"/>
        <w:rPr>
          <w:rFonts w:ascii="Times New Roman" w:hAnsi="Times New Roman" w:cs="Times New Roman"/>
          <w:sz w:val="24"/>
          <w:szCs w:val="24"/>
        </w:rPr>
      </w:pPr>
      <w:r w:rsidRPr="001F0A96">
        <w:rPr>
          <w:rFonts w:ascii="Times New Roman" w:hAnsi="Times New Roman" w:cs="Times New Roman"/>
          <w:sz w:val="24"/>
          <w:szCs w:val="24"/>
        </w:rPr>
        <w:t>Compensation for losses inflicted upon the finances of the state or the economy of the state shall not annul the punishment of the perpetrator of a criminal act of corruption as referred to in Article 2 and Article 3.</w:t>
      </w:r>
    </w:p>
    <w:p w:rsidR="004C0FC3" w:rsidRPr="00A905CF" w:rsidRDefault="004C0FC3" w:rsidP="00124111">
      <w:pPr>
        <w:spacing w:after="0" w:line="240" w:lineRule="auto"/>
        <w:jc w:val="both"/>
        <w:rPr>
          <w:rStyle w:val="jlqj4b"/>
          <w:rFonts w:ascii="Times New Roman" w:hAnsi="Times New Roman" w:cs="Times New Roman"/>
          <w:sz w:val="24"/>
          <w:szCs w:val="24"/>
          <w:lang w:val="id-ID"/>
        </w:rPr>
      </w:pPr>
      <w:r w:rsidRPr="001F0A96">
        <w:rPr>
          <w:rStyle w:val="jlqj4b"/>
          <w:rFonts w:ascii="Times New Roman" w:hAnsi="Times New Roman" w:cs="Times New Roman"/>
          <w:sz w:val="24"/>
          <w:szCs w:val="24"/>
        </w:rPr>
        <w:t xml:space="preserve">Thus, Article 4 </w:t>
      </w:r>
      <w:r w:rsidR="00526A5B">
        <w:rPr>
          <w:rStyle w:val="jlqj4b"/>
          <w:rFonts w:ascii="Times New Roman" w:hAnsi="Times New Roman" w:cs="Times New Roman"/>
          <w:sz w:val="24"/>
          <w:szCs w:val="24"/>
          <w:lang w:val="id-ID"/>
        </w:rPr>
        <w:t xml:space="preserve">explains </w:t>
      </w:r>
      <w:r w:rsidRPr="001F0A96">
        <w:rPr>
          <w:rStyle w:val="jlqj4b"/>
          <w:rFonts w:ascii="Times New Roman" w:hAnsi="Times New Roman" w:cs="Times New Roman"/>
          <w:sz w:val="24"/>
          <w:szCs w:val="24"/>
        </w:rPr>
        <w:t>in the way to understand how is the position of co</w:t>
      </w:r>
      <w:r w:rsidR="00526A5B">
        <w:rPr>
          <w:rStyle w:val="jlqj4b"/>
          <w:rFonts w:ascii="Times New Roman" w:hAnsi="Times New Roman" w:cs="Times New Roman"/>
          <w:sz w:val="24"/>
          <w:szCs w:val="24"/>
        </w:rPr>
        <w:t>mpensation for the losses cause</w:t>
      </w:r>
      <w:r w:rsidR="00526A5B">
        <w:rPr>
          <w:rStyle w:val="jlqj4b"/>
          <w:rFonts w:ascii="Times New Roman" w:hAnsi="Times New Roman" w:cs="Times New Roman"/>
          <w:sz w:val="24"/>
          <w:szCs w:val="24"/>
          <w:lang w:val="id-ID"/>
        </w:rPr>
        <w:t>d</w:t>
      </w:r>
      <w:r w:rsidRPr="001F0A96">
        <w:rPr>
          <w:rStyle w:val="jlqj4b"/>
          <w:rFonts w:ascii="Times New Roman" w:hAnsi="Times New Roman" w:cs="Times New Roman"/>
          <w:sz w:val="24"/>
          <w:szCs w:val="24"/>
        </w:rPr>
        <w:t xml:space="preserve"> by corruptors in the process of punishment itself. It means that compensation from the corruptor may only bring impact for judges</w:t>
      </w:r>
      <w:r w:rsidR="00526A5B">
        <w:rPr>
          <w:rStyle w:val="jlqj4b"/>
          <w:rFonts w:ascii="Times New Roman" w:hAnsi="Times New Roman" w:cs="Times New Roman"/>
          <w:sz w:val="24"/>
          <w:szCs w:val="24"/>
        </w:rPr>
        <w:t xml:space="preserve"> to consider that compensation </w:t>
      </w:r>
      <w:r w:rsidR="00526A5B">
        <w:rPr>
          <w:rStyle w:val="jlqj4b"/>
          <w:rFonts w:ascii="Times New Roman" w:hAnsi="Times New Roman" w:cs="Times New Roman"/>
          <w:sz w:val="24"/>
          <w:szCs w:val="24"/>
          <w:lang w:val="id-ID"/>
        </w:rPr>
        <w:t>i</w:t>
      </w:r>
      <w:r w:rsidRPr="001F0A96">
        <w:rPr>
          <w:rStyle w:val="jlqj4b"/>
          <w:rFonts w:ascii="Times New Roman" w:hAnsi="Times New Roman" w:cs="Times New Roman"/>
          <w:sz w:val="24"/>
          <w:szCs w:val="24"/>
        </w:rPr>
        <w:t xml:space="preserve">s an obligation for corruptor to give back the state financial assets to the Indonesian State, and </w:t>
      </w:r>
      <w:r w:rsidR="00526A5B">
        <w:rPr>
          <w:rStyle w:val="jlqj4b"/>
          <w:rFonts w:ascii="Times New Roman" w:hAnsi="Times New Roman" w:cs="Times New Roman"/>
          <w:sz w:val="24"/>
          <w:szCs w:val="24"/>
          <w:lang w:val="id-ID"/>
        </w:rPr>
        <w:t xml:space="preserve">the </w:t>
      </w:r>
      <w:r w:rsidRPr="001F0A96">
        <w:rPr>
          <w:rStyle w:val="jlqj4b"/>
          <w:rFonts w:ascii="Times New Roman" w:hAnsi="Times New Roman" w:cs="Times New Roman"/>
          <w:sz w:val="24"/>
          <w:szCs w:val="24"/>
        </w:rPr>
        <w:t xml:space="preserve">judge will consider it as a reason to reduce punishment, not to annul. </w:t>
      </w:r>
      <w:r w:rsidR="00A905CF">
        <w:rPr>
          <w:rStyle w:val="jlqj4b"/>
          <w:rFonts w:ascii="Times New Roman" w:hAnsi="Times New Roman" w:cs="Times New Roman"/>
          <w:sz w:val="24"/>
          <w:szCs w:val="24"/>
          <w:lang w:val="id-ID"/>
        </w:rPr>
        <w:t xml:space="preserve">According to Romli Atmasasmita, Article 2 and Article 3 have been in line with </w:t>
      </w:r>
      <w:r w:rsidR="00526A5B">
        <w:rPr>
          <w:rStyle w:val="jlqj4b"/>
          <w:rFonts w:ascii="Times New Roman" w:hAnsi="Times New Roman" w:cs="Times New Roman"/>
          <w:sz w:val="24"/>
          <w:szCs w:val="24"/>
          <w:lang w:val="id-ID"/>
        </w:rPr>
        <w:t xml:space="preserve">the </w:t>
      </w:r>
      <w:r w:rsidR="00A905CF">
        <w:rPr>
          <w:rStyle w:val="jlqj4b"/>
          <w:rFonts w:ascii="Times New Roman" w:hAnsi="Times New Roman" w:cs="Times New Roman"/>
          <w:sz w:val="24"/>
          <w:szCs w:val="24"/>
          <w:lang w:val="id-ID"/>
        </w:rPr>
        <w:t>UNCAC 2003 strategy in terms of eradication and asset recovery.</w:t>
      </w:r>
      <w:r w:rsidR="00A905CF">
        <w:rPr>
          <w:rStyle w:val="FootnoteReference"/>
          <w:rFonts w:ascii="Times New Roman" w:hAnsi="Times New Roman" w:cs="Times New Roman"/>
          <w:sz w:val="24"/>
          <w:szCs w:val="24"/>
          <w:lang w:val="id-ID"/>
        </w:rPr>
        <w:footnoteReference w:id="6"/>
      </w:r>
      <w:r w:rsidR="00A905CF">
        <w:rPr>
          <w:rStyle w:val="jlqj4b"/>
          <w:rFonts w:ascii="Times New Roman" w:hAnsi="Times New Roman" w:cs="Times New Roman"/>
          <w:sz w:val="24"/>
          <w:szCs w:val="24"/>
          <w:lang w:val="id-ID"/>
        </w:rPr>
        <w:t xml:space="preserve"> </w:t>
      </w:r>
      <w:r w:rsidR="00F90EF6">
        <w:rPr>
          <w:rStyle w:val="jlqj4b"/>
          <w:rFonts w:ascii="Times New Roman" w:hAnsi="Times New Roman" w:cs="Times New Roman"/>
          <w:sz w:val="24"/>
          <w:szCs w:val="24"/>
          <w:lang w:val="id-ID"/>
        </w:rPr>
        <w:t xml:space="preserve">While Article </w:t>
      </w:r>
      <w:r w:rsidR="00526A5B">
        <w:rPr>
          <w:rStyle w:val="jlqj4b"/>
          <w:rFonts w:ascii="Times New Roman" w:hAnsi="Times New Roman" w:cs="Times New Roman"/>
          <w:sz w:val="24"/>
          <w:szCs w:val="24"/>
          <w:lang w:val="id-ID"/>
        </w:rPr>
        <w:t>4 has been contrary to the obje</w:t>
      </w:r>
      <w:r w:rsidR="00F90EF6">
        <w:rPr>
          <w:rStyle w:val="jlqj4b"/>
          <w:rFonts w:ascii="Times New Roman" w:hAnsi="Times New Roman" w:cs="Times New Roman"/>
          <w:sz w:val="24"/>
          <w:szCs w:val="24"/>
          <w:lang w:val="id-ID"/>
        </w:rPr>
        <w:t xml:space="preserve">ctive of corruption asset recovery and </w:t>
      </w:r>
      <w:r w:rsidR="00526A5B">
        <w:rPr>
          <w:rStyle w:val="jlqj4b"/>
          <w:rFonts w:ascii="Times New Roman" w:hAnsi="Times New Roman" w:cs="Times New Roman"/>
          <w:sz w:val="24"/>
          <w:szCs w:val="24"/>
          <w:lang w:val="id-ID"/>
        </w:rPr>
        <w:t>prevention strategies</w:t>
      </w:r>
      <w:r w:rsidR="00F90EF6">
        <w:rPr>
          <w:rStyle w:val="jlqj4b"/>
          <w:rFonts w:ascii="Times New Roman" w:hAnsi="Times New Roman" w:cs="Times New Roman"/>
          <w:sz w:val="24"/>
          <w:szCs w:val="24"/>
          <w:lang w:val="id-ID"/>
        </w:rPr>
        <w:t xml:space="preserve"> because there will be no suspect who intends to return the state asset while surrendering himself to be prosecuted and on trial.</w:t>
      </w:r>
      <w:r w:rsidR="00F90EF6">
        <w:rPr>
          <w:rStyle w:val="FootnoteReference"/>
          <w:rFonts w:ascii="Times New Roman" w:hAnsi="Times New Roman" w:cs="Times New Roman"/>
          <w:sz w:val="24"/>
          <w:szCs w:val="24"/>
          <w:lang w:val="id-ID"/>
        </w:rPr>
        <w:footnoteReference w:id="7"/>
      </w:r>
      <w:r w:rsidR="00F90EF6">
        <w:rPr>
          <w:rStyle w:val="jlqj4b"/>
          <w:rFonts w:ascii="Times New Roman" w:hAnsi="Times New Roman" w:cs="Times New Roman"/>
          <w:sz w:val="24"/>
          <w:szCs w:val="24"/>
          <w:lang w:val="id-ID"/>
        </w:rPr>
        <w:t xml:space="preserve"> The analysis of Article 4 aforementioned is logic</w:t>
      </w:r>
      <w:r w:rsidR="00526A5B">
        <w:rPr>
          <w:rStyle w:val="jlqj4b"/>
          <w:rFonts w:ascii="Times New Roman" w:hAnsi="Times New Roman" w:cs="Times New Roman"/>
          <w:sz w:val="24"/>
          <w:szCs w:val="24"/>
          <w:lang w:val="id-ID"/>
        </w:rPr>
        <w:t>al</w:t>
      </w:r>
      <w:r w:rsidR="00F90EF6">
        <w:rPr>
          <w:rStyle w:val="jlqj4b"/>
          <w:rFonts w:ascii="Times New Roman" w:hAnsi="Times New Roman" w:cs="Times New Roman"/>
          <w:sz w:val="24"/>
          <w:szCs w:val="24"/>
          <w:lang w:val="id-ID"/>
        </w:rPr>
        <w:t>, but it can be illogic when connect</w:t>
      </w:r>
      <w:r w:rsidR="00526A5B">
        <w:rPr>
          <w:rStyle w:val="jlqj4b"/>
          <w:rFonts w:ascii="Times New Roman" w:hAnsi="Times New Roman" w:cs="Times New Roman"/>
          <w:sz w:val="24"/>
          <w:szCs w:val="24"/>
          <w:lang w:val="id-ID"/>
        </w:rPr>
        <w:t>ing</w:t>
      </w:r>
      <w:r w:rsidR="00F90EF6">
        <w:rPr>
          <w:rStyle w:val="jlqj4b"/>
          <w:rFonts w:ascii="Times New Roman" w:hAnsi="Times New Roman" w:cs="Times New Roman"/>
          <w:sz w:val="24"/>
          <w:szCs w:val="24"/>
          <w:lang w:val="id-ID"/>
        </w:rPr>
        <w:t xml:space="preserve"> it to a reason that anyone steal</w:t>
      </w:r>
      <w:r w:rsidR="00526A5B">
        <w:rPr>
          <w:rStyle w:val="jlqj4b"/>
          <w:rFonts w:ascii="Times New Roman" w:hAnsi="Times New Roman" w:cs="Times New Roman"/>
          <w:sz w:val="24"/>
          <w:szCs w:val="24"/>
          <w:lang w:val="id-ID"/>
        </w:rPr>
        <w:t>s</w:t>
      </w:r>
      <w:r w:rsidR="00F90EF6">
        <w:rPr>
          <w:rStyle w:val="jlqj4b"/>
          <w:rFonts w:ascii="Times New Roman" w:hAnsi="Times New Roman" w:cs="Times New Roman"/>
          <w:sz w:val="24"/>
          <w:szCs w:val="24"/>
          <w:lang w:val="id-ID"/>
        </w:rPr>
        <w:t xml:space="preserve"> someone’s money, they have to return or repay, and they ha</w:t>
      </w:r>
      <w:r w:rsidR="00526A5B">
        <w:rPr>
          <w:rStyle w:val="jlqj4b"/>
          <w:rFonts w:ascii="Times New Roman" w:hAnsi="Times New Roman" w:cs="Times New Roman"/>
          <w:sz w:val="24"/>
          <w:szCs w:val="24"/>
          <w:lang w:val="id-ID"/>
        </w:rPr>
        <w:t>ve to be punished still as a de</w:t>
      </w:r>
      <w:r w:rsidR="00F90EF6">
        <w:rPr>
          <w:rStyle w:val="jlqj4b"/>
          <w:rFonts w:ascii="Times New Roman" w:hAnsi="Times New Roman" w:cs="Times New Roman"/>
          <w:sz w:val="24"/>
          <w:szCs w:val="24"/>
          <w:lang w:val="id-ID"/>
        </w:rPr>
        <w:t>te</w:t>
      </w:r>
      <w:r w:rsidR="00526A5B">
        <w:rPr>
          <w:rStyle w:val="jlqj4b"/>
          <w:rFonts w:ascii="Times New Roman" w:hAnsi="Times New Roman" w:cs="Times New Roman"/>
          <w:sz w:val="24"/>
          <w:szCs w:val="24"/>
          <w:lang w:val="id-ID"/>
        </w:rPr>
        <w:t>r</w:t>
      </w:r>
      <w:r w:rsidR="00F90EF6">
        <w:rPr>
          <w:rStyle w:val="jlqj4b"/>
          <w:rFonts w:ascii="Times New Roman" w:hAnsi="Times New Roman" w:cs="Times New Roman"/>
          <w:sz w:val="24"/>
          <w:szCs w:val="24"/>
          <w:lang w:val="id-ID"/>
        </w:rPr>
        <w:t xml:space="preserve">rence effect, but it can be used by judges to give leniency for the offender. </w:t>
      </w:r>
      <w:r w:rsidR="0072287A">
        <w:rPr>
          <w:rStyle w:val="jlqj4b"/>
          <w:rFonts w:ascii="Times New Roman" w:hAnsi="Times New Roman" w:cs="Times New Roman"/>
          <w:sz w:val="24"/>
          <w:szCs w:val="24"/>
          <w:lang w:val="id-ID"/>
        </w:rPr>
        <w:t xml:space="preserve">Article 4  can be used to put as a mechanism to ensuring assets of </w:t>
      </w:r>
      <w:r w:rsidR="00A41848">
        <w:rPr>
          <w:rStyle w:val="jlqj4b"/>
          <w:rFonts w:ascii="Times New Roman" w:hAnsi="Times New Roman" w:cs="Times New Roman"/>
          <w:sz w:val="24"/>
          <w:szCs w:val="24"/>
          <w:lang w:val="id-ID"/>
        </w:rPr>
        <w:t>the state that have been lost</w:t>
      </w:r>
      <w:r w:rsidR="0072287A">
        <w:rPr>
          <w:rStyle w:val="jlqj4b"/>
          <w:rFonts w:ascii="Times New Roman" w:hAnsi="Times New Roman" w:cs="Times New Roman"/>
          <w:sz w:val="24"/>
          <w:szCs w:val="24"/>
          <w:lang w:val="id-ID"/>
        </w:rPr>
        <w:t xml:space="preserve"> will be returned to State. </w:t>
      </w:r>
    </w:p>
    <w:p w:rsidR="00552FA1" w:rsidRPr="001F0A96" w:rsidRDefault="00552FA1" w:rsidP="00124111">
      <w:pPr>
        <w:spacing w:after="0" w:line="240" w:lineRule="auto"/>
        <w:jc w:val="both"/>
        <w:rPr>
          <w:rStyle w:val="jlqj4b"/>
        </w:rPr>
      </w:pPr>
    </w:p>
    <w:p w:rsidR="00A91B4A" w:rsidRPr="001F0A96" w:rsidRDefault="00A41848" w:rsidP="00124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Regulations on Asset Recovery </w:t>
      </w:r>
      <w:r w:rsidR="00D2307B">
        <w:rPr>
          <w:rFonts w:ascii="Times New Roman" w:hAnsi="Times New Roman" w:cs="Times New Roman"/>
          <w:b/>
          <w:sz w:val="24"/>
          <w:szCs w:val="24"/>
          <w:lang w:val="id-ID"/>
        </w:rPr>
        <w:t xml:space="preserve">in Corruption Cases. </w:t>
      </w:r>
      <w:r w:rsidR="00E7304E" w:rsidRPr="001F0A96">
        <w:rPr>
          <w:rFonts w:ascii="Times New Roman" w:hAnsi="Times New Roman" w:cs="Times New Roman"/>
          <w:b/>
          <w:sz w:val="24"/>
          <w:szCs w:val="24"/>
        </w:rPr>
        <w:t xml:space="preserve"> </w:t>
      </w:r>
    </w:p>
    <w:p w:rsidR="0006670A" w:rsidRPr="001F0A96" w:rsidRDefault="0006670A" w:rsidP="00124111">
      <w:pPr>
        <w:spacing w:after="0" w:line="240" w:lineRule="auto"/>
        <w:jc w:val="both"/>
        <w:rPr>
          <w:rFonts w:ascii="Times New Roman" w:hAnsi="Times New Roman" w:cs="Times New Roman"/>
          <w:b/>
          <w:sz w:val="24"/>
          <w:szCs w:val="24"/>
        </w:rPr>
      </w:pPr>
    </w:p>
    <w:p w:rsidR="00E7304E" w:rsidRPr="001F0A96" w:rsidRDefault="0006670A"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Corruption eradication shall be focused on three main </w:t>
      </w:r>
      <w:r w:rsidR="00493246" w:rsidRPr="001F0A96">
        <w:rPr>
          <w:rFonts w:ascii="Times New Roman" w:hAnsi="Times New Roman" w:cs="Times New Roman"/>
          <w:sz w:val="24"/>
          <w:szCs w:val="24"/>
        </w:rPr>
        <w:t>areas;</w:t>
      </w:r>
      <w:r w:rsidRPr="001F0A96">
        <w:rPr>
          <w:rFonts w:ascii="Times New Roman" w:hAnsi="Times New Roman" w:cs="Times New Roman"/>
          <w:sz w:val="24"/>
          <w:szCs w:val="24"/>
        </w:rPr>
        <w:t xml:space="preserve"> those are prevention, eradication</w:t>
      </w:r>
      <w:r w:rsidR="00AB2382">
        <w:rPr>
          <w:rFonts w:ascii="Times New Roman" w:hAnsi="Times New Roman" w:cs="Times New Roman"/>
          <w:sz w:val="24"/>
          <w:szCs w:val="24"/>
          <w:lang w:val="id-ID"/>
        </w:rPr>
        <w:t>,</w:t>
      </w:r>
      <w:r w:rsidRPr="001F0A96">
        <w:rPr>
          <w:rFonts w:ascii="Times New Roman" w:hAnsi="Times New Roman" w:cs="Times New Roman"/>
          <w:sz w:val="24"/>
          <w:szCs w:val="24"/>
        </w:rPr>
        <w:t xml:space="preserve"> and asset recovery. As it is well understood, </w:t>
      </w:r>
      <w:r w:rsidR="00493246" w:rsidRPr="001F0A96">
        <w:rPr>
          <w:rFonts w:ascii="Times New Roman" w:hAnsi="Times New Roman" w:cs="Times New Roman"/>
          <w:sz w:val="24"/>
          <w:szCs w:val="24"/>
        </w:rPr>
        <w:t xml:space="preserve">corruption is a serious crime with serious impact </w:t>
      </w:r>
      <w:r w:rsidR="00AB2382">
        <w:rPr>
          <w:rFonts w:ascii="Times New Roman" w:hAnsi="Times New Roman" w:cs="Times New Roman"/>
          <w:sz w:val="24"/>
          <w:szCs w:val="24"/>
          <w:lang w:val="id-ID"/>
        </w:rPr>
        <w:t xml:space="preserve">on </w:t>
      </w:r>
      <w:r w:rsidR="00AB2382">
        <w:rPr>
          <w:rFonts w:ascii="Times New Roman" w:hAnsi="Times New Roman" w:cs="Times New Roman"/>
          <w:sz w:val="24"/>
          <w:szCs w:val="24"/>
        </w:rPr>
        <w:t>society, not only for domestic</w:t>
      </w:r>
      <w:r w:rsidR="000528CC">
        <w:rPr>
          <w:rFonts w:ascii="Times New Roman" w:hAnsi="Times New Roman" w:cs="Times New Roman"/>
          <w:sz w:val="24"/>
          <w:szCs w:val="24"/>
        </w:rPr>
        <w:t xml:space="preserve"> but also</w:t>
      </w:r>
      <w:r w:rsidR="000528CC">
        <w:rPr>
          <w:rFonts w:ascii="Times New Roman" w:hAnsi="Times New Roman" w:cs="Times New Roman"/>
          <w:sz w:val="24"/>
          <w:szCs w:val="24"/>
          <w:lang w:val="id-ID"/>
        </w:rPr>
        <w:t xml:space="preserve"> </w:t>
      </w:r>
      <w:r w:rsidR="00493246" w:rsidRPr="001F0A96">
        <w:rPr>
          <w:rFonts w:ascii="Times New Roman" w:hAnsi="Times New Roman" w:cs="Times New Roman"/>
          <w:sz w:val="24"/>
          <w:szCs w:val="24"/>
        </w:rPr>
        <w:t>threatens</w:t>
      </w:r>
      <w:r w:rsidRPr="001F0A96">
        <w:rPr>
          <w:rFonts w:ascii="Times New Roman" w:hAnsi="Times New Roman" w:cs="Times New Roman"/>
          <w:sz w:val="24"/>
          <w:szCs w:val="24"/>
        </w:rPr>
        <w:t xml:space="preserve"> other country. It is well understood that corruption is not a local phenomenon, but also </w:t>
      </w:r>
      <w:r w:rsidR="000528CC">
        <w:rPr>
          <w:rFonts w:ascii="Times New Roman" w:hAnsi="Times New Roman" w:cs="Times New Roman"/>
          <w:sz w:val="24"/>
          <w:szCs w:val="24"/>
          <w:lang w:val="id-ID"/>
        </w:rPr>
        <w:t>a trans</w:t>
      </w:r>
      <w:r w:rsidRPr="001F0A96">
        <w:rPr>
          <w:rFonts w:ascii="Times New Roman" w:hAnsi="Times New Roman" w:cs="Times New Roman"/>
          <w:sz w:val="24"/>
          <w:szCs w:val="24"/>
        </w:rPr>
        <w:t xml:space="preserve">border crime. It is </w:t>
      </w:r>
      <w:r w:rsidRPr="001F0A96">
        <w:rPr>
          <w:rFonts w:ascii="Times New Roman" w:hAnsi="Times New Roman" w:cs="Times New Roman"/>
          <w:sz w:val="24"/>
          <w:szCs w:val="24"/>
        </w:rPr>
        <w:lastRenderedPageBreak/>
        <w:t xml:space="preserve">needed to make effective the regime of asset </w:t>
      </w:r>
      <w:r w:rsidR="00493246" w:rsidRPr="001F0A96">
        <w:rPr>
          <w:rFonts w:ascii="Times New Roman" w:hAnsi="Times New Roman" w:cs="Times New Roman"/>
          <w:sz w:val="24"/>
          <w:szCs w:val="24"/>
        </w:rPr>
        <w:t>recovery</w:t>
      </w:r>
      <w:r w:rsidRPr="001F0A96">
        <w:rPr>
          <w:rFonts w:ascii="Times New Roman" w:hAnsi="Times New Roman" w:cs="Times New Roman"/>
          <w:sz w:val="24"/>
          <w:szCs w:val="24"/>
        </w:rPr>
        <w:t xml:space="preserve"> itself. This deve</w:t>
      </w:r>
      <w:r w:rsidR="000528CC">
        <w:rPr>
          <w:rFonts w:ascii="Times New Roman" w:hAnsi="Times New Roman" w:cs="Times New Roman"/>
          <w:sz w:val="24"/>
          <w:szCs w:val="24"/>
        </w:rPr>
        <w:t xml:space="preserve">lopment shall focus not only </w:t>
      </w:r>
      <w:r w:rsidR="000528CC">
        <w:rPr>
          <w:rFonts w:ascii="Times New Roman" w:hAnsi="Times New Roman" w:cs="Times New Roman"/>
          <w:sz w:val="24"/>
          <w:szCs w:val="24"/>
          <w:lang w:val="id-ID"/>
        </w:rPr>
        <w:t xml:space="preserve">on </w:t>
      </w:r>
      <w:r w:rsidRPr="001F0A96">
        <w:rPr>
          <w:rFonts w:ascii="Times New Roman" w:hAnsi="Times New Roman" w:cs="Times New Roman"/>
          <w:sz w:val="24"/>
          <w:szCs w:val="24"/>
        </w:rPr>
        <w:t>its prevention effort and eradicatio</w:t>
      </w:r>
      <w:r w:rsidR="000528CC">
        <w:rPr>
          <w:rFonts w:ascii="Times New Roman" w:hAnsi="Times New Roman" w:cs="Times New Roman"/>
          <w:sz w:val="24"/>
          <w:szCs w:val="24"/>
        </w:rPr>
        <w:t>n effort by punished corruptors</w:t>
      </w:r>
      <w:r w:rsidRPr="001F0A96">
        <w:rPr>
          <w:rFonts w:ascii="Times New Roman" w:hAnsi="Times New Roman" w:cs="Times New Roman"/>
          <w:sz w:val="24"/>
          <w:szCs w:val="24"/>
        </w:rPr>
        <w:t xml:space="preserve"> but</w:t>
      </w:r>
      <w:r w:rsidR="00493246" w:rsidRPr="001F0A96">
        <w:rPr>
          <w:rFonts w:ascii="Times New Roman" w:hAnsi="Times New Roman" w:cs="Times New Roman"/>
          <w:sz w:val="24"/>
          <w:szCs w:val="24"/>
        </w:rPr>
        <w:t xml:space="preserve"> also actions to recover</w:t>
      </w:r>
      <w:r w:rsidRPr="001F0A96">
        <w:rPr>
          <w:rFonts w:ascii="Times New Roman" w:hAnsi="Times New Roman" w:cs="Times New Roman"/>
          <w:sz w:val="24"/>
          <w:szCs w:val="24"/>
        </w:rPr>
        <w:t xml:space="preserve"> state financial losses resulted by Corruption. The mindset must be not only to use “Follow the offend</w:t>
      </w:r>
      <w:r w:rsidR="00536410">
        <w:rPr>
          <w:rFonts w:ascii="Times New Roman" w:hAnsi="Times New Roman" w:cs="Times New Roman"/>
          <w:sz w:val="24"/>
          <w:szCs w:val="24"/>
        </w:rPr>
        <w:t>er/perpetrator” only but must</w:t>
      </w:r>
      <w:r w:rsidRPr="001F0A96">
        <w:rPr>
          <w:rFonts w:ascii="Times New Roman" w:hAnsi="Times New Roman" w:cs="Times New Roman"/>
          <w:sz w:val="24"/>
          <w:szCs w:val="24"/>
        </w:rPr>
        <w:t xml:space="preserve"> use the “Follow the mon</w:t>
      </w:r>
      <w:r w:rsidR="00536410">
        <w:rPr>
          <w:rFonts w:ascii="Times New Roman" w:hAnsi="Times New Roman" w:cs="Times New Roman"/>
          <w:sz w:val="24"/>
          <w:szCs w:val="24"/>
        </w:rPr>
        <w:t>ey” approach. The success</w:t>
      </w:r>
      <w:r w:rsidRPr="001F0A96">
        <w:rPr>
          <w:rFonts w:ascii="Times New Roman" w:hAnsi="Times New Roman" w:cs="Times New Roman"/>
          <w:sz w:val="24"/>
          <w:szCs w:val="24"/>
        </w:rPr>
        <w:t xml:space="preserve"> to bring and ret</w:t>
      </w:r>
      <w:r w:rsidR="00536410">
        <w:rPr>
          <w:rFonts w:ascii="Times New Roman" w:hAnsi="Times New Roman" w:cs="Times New Roman"/>
          <w:sz w:val="24"/>
          <w:szCs w:val="24"/>
        </w:rPr>
        <w:t xml:space="preserve">urn the stolen asset resulted </w:t>
      </w:r>
      <w:r w:rsidR="00536410">
        <w:rPr>
          <w:rFonts w:ascii="Times New Roman" w:hAnsi="Times New Roman" w:cs="Times New Roman"/>
          <w:sz w:val="24"/>
          <w:szCs w:val="24"/>
          <w:lang w:val="id-ID"/>
        </w:rPr>
        <w:t>from</w:t>
      </w:r>
      <w:r w:rsidRPr="001F0A96">
        <w:rPr>
          <w:rFonts w:ascii="Times New Roman" w:hAnsi="Times New Roman" w:cs="Times New Roman"/>
          <w:sz w:val="24"/>
          <w:szCs w:val="24"/>
        </w:rPr>
        <w:t xml:space="preserve"> </w:t>
      </w:r>
      <w:r w:rsidR="00536410">
        <w:rPr>
          <w:rFonts w:ascii="Times New Roman" w:hAnsi="Times New Roman" w:cs="Times New Roman"/>
          <w:sz w:val="24"/>
          <w:szCs w:val="24"/>
        </w:rPr>
        <w:t>corruption</w:t>
      </w:r>
      <w:r w:rsidRPr="001F0A96">
        <w:rPr>
          <w:rFonts w:ascii="Times New Roman" w:hAnsi="Times New Roman" w:cs="Times New Roman"/>
          <w:sz w:val="24"/>
          <w:szCs w:val="24"/>
        </w:rPr>
        <w:t xml:space="preserve"> will bring a successful meaning of punishment for corruptor itself. Since it is not easy to return the Stolen state assets return to I</w:t>
      </w:r>
      <w:r w:rsidR="00536410">
        <w:rPr>
          <w:rFonts w:ascii="Times New Roman" w:hAnsi="Times New Roman" w:cs="Times New Roman"/>
          <w:sz w:val="24"/>
          <w:szCs w:val="24"/>
        </w:rPr>
        <w:t>ndonesia. Corruptors have extra</w:t>
      </w:r>
      <w:r w:rsidRPr="001F0A96">
        <w:rPr>
          <w:rFonts w:ascii="Times New Roman" w:hAnsi="Times New Roman" w:cs="Times New Roman"/>
          <w:sz w:val="24"/>
          <w:szCs w:val="24"/>
        </w:rPr>
        <w:t xml:space="preserve">ordinary and difficult layers of protection in hiding or carrying out money laundering resulting </w:t>
      </w:r>
      <w:r w:rsidR="00493246" w:rsidRPr="001F0A96">
        <w:rPr>
          <w:rFonts w:ascii="Times New Roman" w:hAnsi="Times New Roman" w:cs="Times New Roman"/>
          <w:sz w:val="24"/>
          <w:szCs w:val="24"/>
        </w:rPr>
        <w:t>from</w:t>
      </w:r>
      <w:r w:rsidRPr="001F0A96">
        <w:rPr>
          <w:rFonts w:ascii="Times New Roman" w:hAnsi="Times New Roman" w:cs="Times New Roman"/>
          <w:sz w:val="24"/>
          <w:szCs w:val="24"/>
        </w:rPr>
        <w:t xml:space="preserve"> corruption. </w:t>
      </w:r>
    </w:p>
    <w:p w:rsidR="00C715BF" w:rsidRPr="001F0A96" w:rsidRDefault="0006670A"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Indonesian Corruption Watch </w:t>
      </w:r>
      <w:r w:rsidR="00536410">
        <w:rPr>
          <w:rFonts w:ascii="Times New Roman" w:hAnsi="Times New Roman" w:cs="Times New Roman"/>
          <w:sz w:val="24"/>
          <w:szCs w:val="24"/>
        </w:rPr>
        <w:t>explains that the success</w:t>
      </w:r>
      <w:r w:rsidRPr="001F0A96">
        <w:rPr>
          <w:rFonts w:ascii="Times New Roman" w:hAnsi="Times New Roman" w:cs="Times New Roman"/>
          <w:sz w:val="24"/>
          <w:szCs w:val="24"/>
        </w:rPr>
        <w:t xml:space="preserve"> of corruption punishment can be seen from 2 (two) things,</w:t>
      </w:r>
      <w:r w:rsidR="00C715BF" w:rsidRPr="001F0A96">
        <w:rPr>
          <w:rFonts w:ascii="Times New Roman" w:hAnsi="Times New Roman" w:cs="Times New Roman"/>
          <w:sz w:val="24"/>
          <w:szCs w:val="24"/>
        </w:rPr>
        <w:t xml:space="preserve"> name: (i) </w:t>
      </w:r>
      <w:r w:rsidRPr="001F0A96">
        <w:rPr>
          <w:rFonts w:ascii="Times New Roman" w:hAnsi="Times New Roman" w:cs="Times New Roman"/>
          <w:sz w:val="24"/>
          <w:szCs w:val="24"/>
        </w:rPr>
        <w:t xml:space="preserve">The amount of state asset losses caused by corruption cases return </w:t>
      </w:r>
      <w:r w:rsidR="00C715BF" w:rsidRPr="001F0A96">
        <w:rPr>
          <w:rFonts w:ascii="Times New Roman" w:hAnsi="Times New Roman" w:cs="Times New Roman"/>
          <w:sz w:val="24"/>
          <w:szCs w:val="24"/>
        </w:rPr>
        <w:t>to Indonesia; and (ii)</w:t>
      </w:r>
      <w:r w:rsidRPr="001F0A96">
        <w:rPr>
          <w:rFonts w:ascii="Times New Roman" w:hAnsi="Times New Roman" w:cs="Times New Roman"/>
          <w:sz w:val="24"/>
          <w:szCs w:val="24"/>
        </w:rPr>
        <w:t xml:space="preserve"> Heavy or light the verdict given by Judges.</w:t>
      </w:r>
      <w:r w:rsidR="00C715BF" w:rsidRPr="001F0A96">
        <w:rPr>
          <w:rFonts w:ascii="Times New Roman" w:hAnsi="Times New Roman" w:cs="Times New Roman"/>
          <w:sz w:val="24"/>
          <w:szCs w:val="24"/>
        </w:rPr>
        <w:t xml:space="preserve"> </w:t>
      </w:r>
      <w:r w:rsidRPr="001F0A96">
        <w:rPr>
          <w:rFonts w:ascii="Times New Roman" w:hAnsi="Times New Roman" w:cs="Times New Roman"/>
          <w:sz w:val="24"/>
          <w:szCs w:val="24"/>
        </w:rPr>
        <w:t xml:space="preserve">Indonesian Corruption Watch in its report has findings that the </w:t>
      </w:r>
      <w:r w:rsidR="00493246" w:rsidRPr="001F0A96">
        <w:rPr>
          <w:rFonts w:ascii="Times New Roman" w:hAnsi="Times New Roman" w:cs="Times New Roman"/>
          <w:sz w:val="24"/>
          <w:szCs w:val="24"/>
        </w:rPr>
        <w:t>total</w:t>
      </w:r>
      <w:r w:rsidRPr="001F0A96">
        <w:rPr>
          <w:rFonts w:ascii="Times New Roman" w:hAnsi="Times New Roman" w:cs="Times New Roman"/>
          <w:sz w:val="24"/>
          <w:szCs w:val="24"/>
        </w:rPr>
        <w:t xml:space="preserve"> losses of state financial resu</w:t>
      </w:r>
      <w:r w:rsidR="00536410">
        <w:rPr>
          <w:rFonts w:ascii="Times New Roman" w:hAnsi="Times New Roman" w:cs="Times New Roman"/>
          <w:sz w:val="24"/>
          <w:szCs w:val="24"/>
        </w:rPr>
        <w:t xml:space="preserve">lting from corruption in 2019 </w:t>
      </w:r>
      <w:r w:rsidR="00536410">
        <w:rPr>
          <w:rFonts w:ascii="Times New Roman" w:hAnsi="Times New Roman" w:cs="Times New Roman"/>
          <w:sz w:val="24"/>
          <w:szCs w:val="24"/>
          <w:lang w:val="id-ID"/>
        </w:rPr>
        <w:t>are the</w:t>
      </w:r>
      <w:r w:rsidR="00536410">
        <w:rPr>
          <w:rFonts w:ascii="Times New Roman" w:hAnsi="Times New Roman" w:cs="Times New Roman"/>
          <w:sz w:val="24"/>
          <w:szCs w:val="24"/>
        </w:rPr>
        <w:t xml:space="preserve"> amount of IDR 12 Trillion</w:t>
      </w:r>
      <w:r w:rsidRPr="001F0A96">
        <w:rPr>
          <w:rFonts w:ascii="Times New Roman" w:hAnsi="Times New Roman" w:cs="Times New Roman"/>
          <w:sz w:val="24"/>
          <w:szCs w:val="24"/>
        </w:rPr>
        <w:t>, but the fine substitute money only IDR 748.1 Billion</w:t>
      </w:r>
      <w:r w:rsidRPr="001F0A96">
        <w:rPr>
          <w:rStyle w:val="FootnoteReference"/>
        </w:rPr>
        <w:footnoteReference w:id="8"/>
      </w:r>
    </w:p>
    <w:p w:rsidR="00BA6464" w:rsidRPr="001F0A96" w:rsidRDefault="00BA6464"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In its yearly report, Indonesian </w:t>
      </w:r>
      <w:r w:rsidR="00493246" w:rsidRPr="001F0A96">
        <w:rPr>
          <w:rFonts w:ascii="Times New Roman" w:hAnsi="Times New Roman" w:cs="Times New Roman"/>
          <w:sz w:val="24"/>
          <w:szCs w:val="24"/>
        </w:rPr>
        <w:t>Corruption</w:t>
      </w:r>
      <w:r w:rsidRPr="001F0A96">
        <w:rPr>
          <w:rFonts w:ascii="Times New Roman" w:hAnsi="Times New Roman" w:cs="Times New Roman"/>
          <w:sz w:val="24"/>
          <w:szCs w:val="24"/>
        </w:rPr>
        <w:t xml:space="preserve"> Eradication Commission</w:t>
      </w:r>
      <w:r w:rsidRPr="001F0A96">
        <w:rPr>
          <w:rStyle w:val="FootnoteReference"/>
          <w:rFonts w:ascii="Times New Roman" w:hAnsi="Times New Roman" w:cs="Times New Roman"/>
          <w:sz w:val="24"/>
          <w:szCs w:val="24"/>
        </w:rPr>
        <w:footnoteReference w:id="9"/>
      </w:r>
      <w:r w:rsidRPr="001F0A96">
        <w:rPr>
          <w:rFonts w:ascii="Times New Roman" w:hAnsi="Times New Roman" w:cs="Times New Roman"/>
          <w:sz w:val="24"/>
          <w:szCs w:val="24"/>
        </w:rPr>
        <w:t xml:space="preserve"> claimed that from the repression effort, Corruption Eradication Commission has contributing </w:t>
      </w:r>
      <w:r w:rsidR="00E01474" w:rsidRPr="001F0A96">
        <w:rPr>
          <w:rFonts w:ascii="Times New Roman" w:hAnsi="Times New Roman" w:cs="Times New Roman"/>
          <w:sz w:val="24"/>
          <w:szCs w:val="24"/>
        </w:rPr>
        <w:t xml:space="preserve">non-tax revenue. One of the </w:t>
      </w:r>
      <w:r w:rsidR="004D2243" w:rsidRPr="001F0A96">
        <w:rPr>
          <w:rFonts w:ascii="Times New Roman" w:hAnsi="Times New Roman" w:cs="Times New Roman"/>
          <w:sz w:val="24"/>
          <w:szCs w:val="24"/>
        </w:rPr>
        <w:t>efforts</w:t>
      </w:r>
      <w:r w:rsidR="00E01474" w:rsidRPr="001F0A96">
        <w:rPr>
          <w:rFonts w:ascii="Times New Roman" w:hAnsi="Times New Roman" w:cs="Times New Roman"/>
          <w:sz w:val="24"/>
          <w:szCs w:val="24"/>
        </w:rPr>
        <w:t xml:space="preserve"> </w:t>
      </w:r>
      <w:r w:rsidR="004D2243" w:rsidRPr="001F0A96">
        <w:rPr>
          <w:rFonts w:ascii="Times New Roman" w:hAnsi="Times New Roman" w:cs="Times New Roman"/>
          <w:sz w:val="24"/>
          <w:szCs w:val="24"/>
        </w:rPr>
        <w:t xml:space="preserve">is </w:t>
      </w:r>
      <w:r w:rsidR="00E01474" w:rsidRPr="001F0A96">
        <w:rPr>
          <w:rFonts w:ascii="Times New Roman" w:hAnsi="Times New Roman" w:cs="Times New Roman"/>
          <w:sz w:val="24"/>
          <w:szCs w:val="24"/>
        </w:rPr>
        <w:t xml:space="preserve">to do asset recovery inflicted by corruption. Corruption Eradication Commission </w:t>
      </w:r>
      <w:r w:rsidR="004D2243" w:rsidRPr="001F0A96">
        <w:rPr>
          <w:rFonts w:ascii="Times New Roman" w:hAnsi="Times New Roman" w:cs="Times New Roman"/>
          <w:sz w:val="24"/>
          <w:szCs w:val="24"/>
        </w:rPr>
        <w:t>was</w:t>
      </w:r>
      <w:r w:rsidR="00E01474" w:rsidRPr="001F0A96">
        <w:rPr>
          <w:rFonts w:ascii="Times New Roman" w:hAnsi="Times New Roman" w:cs="Times New Roman"/>
          <w:sz w:val="24"/>
          <w:szCs w:val="24"/>
        </w:rPr>
        <w:t xml:space="preserve"> </w:t>
      </w:r>
      <w:r w:rsidR="00536410">
        <w:rPr>
          <w:rFonts w:ascii="Times New Roman" w:hAnsi="Times New Roman" w:cs="Times New Roman"/>
          <w:sz w:val="24"/>
          <w:szCs w:val="24"/>
          <w:lang w:val="id-ID"/>
        </w:rPr>
        <w:t xml:space="preserve">a </w:t>
      </w:r>
      <w:r w:rsidR="00E01474" w:rsidRPr="001F0A96">
        <w:rPr>
          <w:rFonts w:ascii="Times New Roman" w:hAnsi="Times New Roman" w:cs="Times New Roman"/>
          <w:sz w:val="24"/>
          <w:szCs w:val="24"/>
        </w:rPr>
        <w:t xml:space="preserve">success </w:t>
      </w:r>
      <w:r w:rsidR="00D03ABD">
        <w:rPr>
          <w:rFonts w:ascii="Times New Roman" w:hAnsi="Times New Roman" w:cs="Times New Roman"/>
          <w:sz w:val="24"/>
          <w:szCs w:val="24"/>
          <w:lang w:val="id-ID"/>
        </w:rPr>
        <w:t>in</w:t>
      </w:r>
      <w:r w:rsidR="00D03ABD">
        <w:rPr>
          <w:rFonts w:ascii="Times New Roman" w:hAnsi="Times New Roman" w:cs="Times New Roman"/>
          <w:sz w:val="24"/>
          <w:szCs w:val="24"/>
        </w:rPr>
        <w:t xml:space="preserve"> recover</w:t>
      </w:r>
      <w:r w:rsidR="00D03ABD">
        <w:rPr>
          <w:rFonts w:ascii="Times New Roman" w:hAnsi="Times New Roman" w:cs="Times New Roman"/>
          <w:sz w:val="24"/>
          <w:szCs w:val="24"/>
          <w:lang w:val="id-ID"/>
        </w:rPr>
        <w:t>y</w:t>
      </w:r>
      <w:r w:rsidR="00E01474" w:rsidRPr="001F0A96">
        <w:rPr>
          <w:rFonts w:ascii="Times New Roman" w:hAnsi="Times New Roman" w:cs="Times New Roman"/>
          <w:sz w:val="24"/>
          <w:szCs w:val="24"/>
        </w:rPr>
        <w:t xml:space="preserve"> the asset from abroad </w:t>
      </w:r>
      <w:r w:rsidR="00D03ABD">
        <w:rPr>
          <w:rFonts w:ascii="Times New Roman" w:hAnsi="Times New Roman" w:cs="Times New Roman"/>
          <w:sz w:val="24"/>
          <w:szCs w:val="24"/>
          <w:lang w:val="id-ID"/>
        </w:rPr>
        <w:t xml:space="preserve">for </w:t>
      </w:r>
      <w:r w:rsidR="00E01474" w:rsidRPr="001F0A96">
        <w:rPr>
          <w:rFonts w:ascii="Times New Roman" w:hAnsi="Times New Roman" w:cs="Times New Roman"/>
          <w:sz w:val="24"/>
          <w:szCs w:val="24"/>
        </w:rPr>
        <w:t xml:space="preserve">the first time. Corruption Eradication Commission is developing international cooperation with </w:t>
      </w:r>
      <w:r w:rsidR="00D03ABD">
        <w:rPr>
          <w:rFonts w:ascii="Times New Roman" w:hAnsi="Times New Roman" w:cs="Times New Roman"/>
          <w:sz w:val="24"/>
          <w:szCs w:val="24"/>
          <w:lang w:val="id-ID"/>
        </w:rPr>
        <w:t xml:space="preserve">the </w:t>
      </w:r>
      <w:r w:rsidR="00E01474" w:rsidRPr="001F0A96">
        <w:rPr>
          <w:rFonts w:ascii="Times New Roman" w:hAnsi="Times New Roman" w:cs="Times New Roman"/>
          <w:sz w:val="24"/>
          <w:szCs w:val="24"/>
        </w:rPr>
        <w:t xml:space="preserve">Corrupt Practices Investigations Bureau (CPIB) of Singapore. The asset recovery is </w:t>
      </w:r>
      <w:r w:rsidR="009C1077">
        <w:rPr>
          <w:rFonts w:ascii="Times New Roman" w:hAnsi="Times New Roman" w:cs="Times New Roman"/>
          <w:sz w:val="24"/>
          <w:szCs w:val="24"/>
          <w:lang w:val="id-ID"/>
        </w:rPr>
        <w:t xml:space="preserve">the </w:t>
      </w:r>
      <w:r w:rsidR="00E01474" w:rsidRPr="001F0A96">
        <w:rPr>
          <w:rFonts w:ascii="Times New Roman" w:hAnsi="Times New Roman" w:cs="Times New Roman"/>
          <w:sz w:val="24"/>
          <w:szCs w:val="24"/>
        </w:rPr>
        <w:t>amount of SGD 200,000 from Sin</w:t>
      </w:r>
      <w:r w:rsidR="009C1077">
        <w:rPr>
          <w:rFonts w:ascii="Times New Roman" w:hAnsi="Times New Roman" w:cs="Times New Roman"/>
          <w:sz w:val="24"/>
          <w:szCs w:val="24"/>
        </w:rPr>
        <w:t xml:space="preserve">gapore to Indonesia </w:t>
      </w:r>
      <w:r w:rsidR="009C1077">
        <w:rPr>
          <w:rFonts w:ascii="Times New Roman" w:hAnsi="Times New Roman" w:cs="Times New Roman"/>
          <w:sz w:val="24"/>
          <w:szCs w:val="24"/>
          <w:lang w:val="id-ID"/>
        </w:rPr>
        <w:t>on</w:t>
      </w:r>
      <w:r w:rsidR="00E01474" w:rsidRPr="001F0A96">
        <w:rPr>
          <w:rFonts w:ascii="Times New Roman" w:hAnsi="Times New Roman" w:cs="Times New Roman"/>
          <w:sz w:val="24"/>
          <w:szCs w:val="24"/>
        </w:rPr>
        <w:t xml:space="preserve"> </w:t>
      </w:r>
      <w:r w:rsidR="00D017DA">
        <w:rPr>
          <w:rFonts w:ascii="Times New Roman" w:hAnsi="Times New Roman" w:cs="Times New Roman"/>
          <w:sz w:val="24"/>
          <w:szCs w:val="24"/>
          <w:lang w:val="id-ID"/>
        </w:rPr>
        <w:t xml:space="preserve">the </w:t>
      </w:r>
      <w:r w:rsidR="00E01474" w:rsidRPr="001F0A96">
        <w:rPr>
          <w:rFonts w:ascii="Times New Roman" w:hAnsi="Times New Roman" w:cs="Times New Roman"/>
          <w:sz w:val="24"/>
          <w:szCs w:val="24"/>
        </w:rPr>
        <w:t>17</w:t>
      </w:r>
      <w:r w:rsidR="00E01474" w:rsidRPr="00D017DA">
        <w:rPr>
          <w:rFonts w:ascii="Times New Roman" w:hAnsi="Times New Roman" w:cs="Times New Roman"/>
          <w:sz w:val="24"/>
          <w:szCs w:val="24"/>
          <w:vertAlign w:val="superscript"/>
        </w:rPr>
        <w:t>th</w:t>
      </w:r>
      <w:r w:rsidR="00E01474" w:rsidRPr="001F0A96">
        <w:rPr>
          <w:rFonts w:ascii="Times New Roman" w:hAnsi="Times New Roman" w:cs="Times New Roman"/>
          <w:sz w:val="24"/>
          <w:szCs w:val="24"/>
        </w:rPr>
        <w:t xml:space="preserve"> of June 2019.  Further, </w:t>
      </w:r>
      <w:r w:rsidR="006F7DA4" w:rsidRPr="001F0A96">
        <w:rPr>
          <w:rFonts w:ascii="Times New Roman" w:hAnsi="Times New Roman" w:cs="Times New Roman"/>
          <w:sz w:val="24"/>
          <w:szCs w:val="24"/>
        </w:rPr>
        <w:t>Corruption Eradication Commission reports that there were several actions have</w:t>
      </w:r>
      <w:r w:rsidR="004D2243" w:rsidRPr="001F0A96">
        <w:rPr>
          <w:rFonts w:ascii="Times New Roman" w:hAnsi="Times New Roman" w:cs="Times New Roman"/>
          <w:sz w:val="24"/>
          <w:szCs w:val="24"/>
        </w:rPr>
        <w:t xml:space="preserve"> been taken to recover the state assets losses as serve</w:t>
      </w:r>
      <w:r w:rsidR="006F7DA4" w:rsidRPr="001F0A96">
        <w:rPr>
          <w:rFonts w:ascii="Times New Roman" w:hAnsi="Times New Roman" w:cs="Times New Roman"/>
          <w:sz w:val="24"/>
          <w:szCs w:val="24"/>
        </w:rPr>
        <w:t>d</w:t>
      </w:r>
      <w:r w:rsidR="004D2243" w:rsidRPr="001F0A96">
        <w:rPr>
          <w:rFonts w:ascii="Times New Roman" w:hAnsi="Times New Roman" w:cs="Times New Roman"/>
          <w:sz w:val="24"/>
          <w:szCs w:val="24"/>
        </w:rPr>
        <w:t xml:space="preserve"> in this </w:t>
      </w:r>
      <w:r w:rsidR="00DE67D3">
        <w:rPr>
          <w:rFonts w:ascii="Times New Roman" w:hAnsi="Times New Roman" w:cs="Times New Roman"/>
          <w:sz w:val="24"/>
          <w:szCs w:val="24"/>
        </w:rPr>
        <w:t>info</w:t>
      </w:r>
      <w:r w:rsidR="00DE67D3">
        <w:rPr>
          <w:rFonts w:ascii="Times New Roman" w:hAnsi="Times New Roman" w:cs="Times New Roman"/>
          <w:sz w:val="24"/>
          <w:szCs w:val="24"/>
          <w:lang w:val="id-ID"/>
        </w:rPr>
        <w:t>-</w:t>
      </w:r>
      <w:r w:rsidR="00DE67D3" w:rsidRPr="001F0A96">
        <w:rPr>
          <w:rFonts w:ascii="Times New Roman" w:hAnsi="Times New Roman" w:cs="Times New Roman"/>
          <w:sz w:val="24"/>
          <w:szCs w:val="24"/>
        </w:rPr>
        <w:t>graphic</w:t>
      </w:r>
      <w:r w:rsidR="006F7DA4" w:rsidRPr="001F0A96">
        <w:rPr>
          <w:rFonts w:ascii="Times New Roman" w:hAnsi="Times New Roman" w:cs="Times New Roman"/>
          <w:sz w:val="24"/>
          <w:szCs w:val="24"/>
        </w:rPr>
        <w:t xml:space="preserve"> below:</w:t>
      </w:r>
      <w:r w:rsidR="004D2243" w:rsidRPr="001F0A96">
        <w:rPr>
          <w:rFonts w:ascii="Times New Roman" w:hAnsi="Times New Roman" w:cs="Times New Roman"/>
          <w:sz w:val="24"/>
          <w:szCs w:val="24"/>
        </w:rPr>
        <w:t xml:space="preserve"> </w:t>
      </w:r>
    </w:p>
    <w:p w:rsidR="00717159" w:rsidRPr="001F0A96" w:rsidRDefault="00717159" w:rsidP="00124111">
      <w:pPr>
        <w:spacing w:after="0" w:line="240" w:lineRule="auto"/>
        <w:jc w:val="both"/>
        <w:rPr>
          <w:rFonts w:ascii="Times New Roman" w:hAnsi="Times New Roman" w:cs="Times New Roman"/>
          <w:sz w:val="24"/>
          <w:szCs w:val="24"/>
        </w:rPr>
      </w:pPr>
    </w:p>
    <w:tbl>
      <w:tblPr>
        <w:tblStyle w:val="TableGrid"/>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51"/>
        <w:gridCol w:w="1842"/>
      </w:tblGrid>
      <w:tr w:rsidR="00717159" w:rsidRPr="001F0A96" w:rsidTr="00943A37">
        <w:tc>
          <w:tcPr>
            <w:tcW w:w="6345" w:type="dxa"/>
          </w:tcPr>
          <w:p w:rsidR="00717159" w:rsidRPr="001F0A96" w:rsidRDefault="00717159" w:rsidP="00124111">
            <w:pPr>
              <w:jc w:val="both"/>
              <w:rPr>
                <w:rFonts w:ascii="Times New Roman" w:hAnsi="Times New Roman" w:cs="Times New Roman"/>
                <w:sz w:val="24"/>
                <w:szCs w:val="24"/>
              </w:rPr>
            </w:pPr>
          </w:p>
        </w:tc>
        <w:tc>
          <w:tcPr>
            <w:tcW w:w="851" w:type="dxa"/>
          </w:tcPr>
          <w:p w:rsidR="00717159" w:rsidRPr="001F0A96" w:rsidRDefault="00717159" w:rsidP="00124111">
            <w:pPr>
              <w:jc w:val="both"/>
              <w:rPr>
                <w:rFonts w:ascii="Times New Roman" w:hAnsi="Times New Roman" w:cs="Times New Roman"/>
                <w:sz w:val="24"/>
                <w:szCs w:val="24"/>
              </w:rPr>
            </w:pPr>
          </w:p>
        </w:tc>
        <w:tc>
          <w:tcPr>
            <w:tcW w:w="1842" w:type="dxa"/>
          </w:tcPr>
          <w:p w:rsidR="00717159" w:rsidRPr="001F0A96" w:rsidRDefault="00717159" w:rsidP="00124111">
            <w:pPr>
              <w:jc w:val="center"/>
              <w:rPr>
                <w:rFonts w:ascii="Times New Roman" w:hAnsi="Times New Roman" w:cs="Times New Roman"/>
                <w:sz w:val="24"/>
                <w:szCs w:val="24"/>
              </w:rPr>
            </w:pPr>
            <w:r w:rsidRPr="001F0A96">
              <w:rPr>
                <w:rFonts w:ascii="Times New Roman" w:hAnsi="Times New Roman" w:cs="Times New Roman"/>
                <w:sz w:val="24"/>
                <w:szCs w:val="24"/>
              </w:rPr>
              <w:t>Amount  (IDR)</w:t>
            </w:r>
          </w:p>
        </w:tc>
      </w:tr>
      <w:tr w:rsidR="00717159" w:rsidRPr="001F0A96" w:rsidTr="00943A37">
        <w:tc>
          <w:tcPr>
            <w:tcW w:w="6345" w:type="dxa"/>
          </w:tcPr>
          <w:p w:rsidR="00717159" w:rsidRPr="001F0A96" w:rsidRDefault="00717159" w:rsidP="00124111">
            <w:pPr>
              <w:jc w:val="both"/>
              <w:rPr>
                <w:rFonts w:ascii="Times New Roman" w:hAnsi="Times New Roman" w:cs="Times New Roman"/>
                <w:b/>
                <w:sz w:val="24"/>
                <w:szCs w:val="24"/>
              </w:rPr>
            </w:pPr>
            <w:r w:rsidRPr="001F0A96">
              <w:rPr>
                <w:rFonts w:ascii="Times New Roman" w:hAnsi="Times New Roman" w:cs="Times New Roman"/>
                <w:b/>
                <w:sz w:val="24"/>
                <w:szCs w:val="24"/>
              </w:rPr>
              <w:t>Gratuity</w:t>
            </w:r>
          </w:p>
          <w:p w:rsidR="00717159" w:rsidRPr="001F0A96" w:rsidRDefault="00717159" w:rsidP="00124111">
            <w:pPr>
              <w:jc w:val="both"/>
              <w:rPr>
                <w:rFonts w:ascii="Times New Roman" w:hAnsi="Times New Roman" w:cs="Times New Roman"/>
                <w:sz w:val="24"/>
                <w:szCs w:val="24"/>
              </w:rPr>
            </w:pPr>
            <w:r w:rsidRPr="001F0A96">
              <w:rPr>
                <w:rFonts w:ascii="Times New Roman" w:hAnsi="Times New Roman" w:cs="Times New Roman"/>
                <w:sz w:val="24"/>
                <w:szCs w:val="24"/>
              </w:rPr>
              <w:t>The gratuity revenue that has determined by the Corruption Eradication Commission becomes State  Property</w:t>
            </w:r>
          </w:p>
        </w:tc>
        <w:tc>
          <w:tcPr>
            <w:tcW w:w="851" w:type="dxa"/>
          </w:tcPr>
          <w:p w:rsidR="00717159"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183515</wp:posOffset>
                      </wp:positionV>
                      <wp:extent cx="295275" cy="228600"/>
                      <wp:effectExtent l="0" t="25400" r="9525" b="2540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28600"/>
                              </a:xfrm>
                              <a:prstGeom prst="rightArrow">
                                <a:avLst>
                                  <a:gd name="adj1" fmla="val 50000"/>
                                  <a:gd name="adj2" fmla="val 322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950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75pt;margin-top:14.45pt;width:2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">
                      <v:path arrowok="t"/>
                    </v:shape>
                  </w:pict>
                </mc:Fallback>
              </mc:AlternateContent>
            </w:r>
          </w:p>
        </w:tc>
        <w:tc>
          <w:tcPr>
            <w:tcW w:w="1842" w:type="dxa"/>
          </w:tcPr>
          <w:p w:rsidR="00717159" w:rsidRPr="001F0A96" w:rsidRDefault="00717159" w:rsidP="00124111">
            <w:pPr>
              <w:jc w:val="both"/>
              <w:rPr>
                <w:rFonts w:ascii="Times New Roman" w:hAnsi="Times New Roman" w:cs="Times New Roman"/>
                <w:sz w:val="24"/>
                <w:szCs w:val="24"/>
              </w:rPr>
            </w:pPr>
          </w:p>
          <w:p w:rsidR="00717159" w:rsidRPr="001F0A96" w:rsidRDefault="00717159" w:rsidP="00124111">
            <w:pPr>
              <w:jc w:val="both"/>
              <w:rPr>
                <w:rFonts w:ascii="Times New Roman" w:hAnsi="Times New Roman" w:cs="Times New Roman"/>
                <w:sz w:val="24"/>
                <w:szCs w:val="24"/>
              </w:rPr>
            </w:pPr>
            <w:r w:rsidRPr="001F0A96">
              <w:rPr>
                <w:rFonts w:ascii="Times New Roman" w:hAnsi="Times New Roman" w:cs="Times New Roman"/>
                <w:sz w:val="24"/>
                <w:szCs w:val="24"/>
              </w:rPr>
              <w:t>3.3 Billion</w:t>
            </w:r>
          </w:p>
        </w:tc>
      </w:tr>
      <w:tr w:rsidR="00717159" w:rsidRPr="001F0A96" w:rsidTr="00943A37">
        <w:tc>
          <w:tcPr>
            <w:tcW w:w="6345" w:type="dxa"/>
          </w:tcPr>
          <w:p w:rsidR="00717159" w:rsidRPr="001F0A96" w:rsidRDefault="00717159" w:rsidP="00124111">
            <w:pPr>
              <w:jc w:val="both"/>
              <w:rPr>
                <w:rFonts w:ascii="Times New Roman" w:hAnsi="Times New Roman" w:cs="Times New Roman"/>
                <w:b/>
                <w:sz w:val="24"/>
                <w:szCs w:val="24"/>
              </w:rPr>
            </w:pPr>
            <w:r w:rsidRPr="001F0A96">
              <w:rPr>
                <w:rFonts w:ascii="Times New Roman" w:hAnsi="Times New Roman" w:cs="Times New Roman"/>
                <w:b/>
                <w:sz w:val="24"/>
                <w:szCs w:val="24"/>
              </w:rPr>
              <w:t>Confiscated Revenue</w:t>
            </w:r>
          </w:p>
          <w:p w:rsidR="00717159" w:rsidRPr="001F0A96" w:rsidRDefault="00717159" w:rsidP="00124111">
            <w:pPr>
              <w:pStyle w:val="ListParagraph"/>
              <w:numPr>
                <w:ilvl w:val="0"/>
                <w:numId w:val="4"/>
              </w:numPr>
              <w:jc w:val="both"/>
              <w:rPr>
                <w:rFonts w:ascii="Times New Roman" w:hAnsi="Times New Roman" w:cs="Times New Roman"/>
                <w:sz w:val="24"/>
                <w:szCs w:val="24"/>
              </w:rPr>
            </w:pPr>
            <w:r w:rsidRPr="001F0A96">
              <w:rPr>
                <w:rFonts w:ascii="Times New Roman" w:hAnsi="Times New Roman" w:cs="Times New Roman"/>
                <w:sz w:val="24"/>
                <w:szCs w:val="24"/>
              </w:rPr>
              <w:t xml:space="preserve">Confiscated revenue from </w:t>
            </w:r>
            <w:r w:rsidR="00D017DA">
              <w:rPr>
                <w:rFonts w:ascii="Times New Roman" w:hAnsi="Times New Roman" w:cs="Times New Roman"/>
                <w:sz w:val="24"/>
                <w:szCs w:val="24"/>
                <w:lang w:val="id-ID"/>
              </w:rPr>
              <w:t xml:space="preserve">the </w:t>
            </w:r>
            <w:r w:rsidRPr="001F0A96">
              <w:rPr>
                <w:rFonts w:ascii="Times New Roman" w:hAnsi="Times New Roman" w:cs="Times New Roman"/>
                <w:sz w:val="24"/>
                <w:szCs w:val="24"/>
              </w:rPr>
              <w:t>corruption that has been decided by Court</w:t>
            </w:r>
          </w:p>
          <w:p w:rsidR="00717159" w:rsidRPr="001F0A96" w:rsidRDefault="00717159" w:rsidP="00124111">
            <w:pPr>
              <w:pStyle w:val="ListParagraph"/>
              <w:numPr>
                <w:ilvl w:val="0"/>
                <w:numId w:val="4"/>
              </w:numPr>
              <w:jc w:val="both"/>
              <w:rPr>
                <w:rFonts w:ascii="Times New Roman" w:hAnsi="Times New Roman" w:cs="Times New Roman"/>
                <w:sz w:val="24"/>
                <w:szCs w:val="24"/>
              </w:rPr>
            </w:pPr>
            <w:r w:rsidRPr="001F0A96">
              <w:rPr>
                <w:rFonts w:ascii="Times New Roman" w:hAnsi="Times New Roman" w:cs="Times New Roman"/>
                <w:sz w:val="24"/>
                <w:szCs w:val="24"/>
              </w:rPr>
              <w:t>Confiscated money from the proceeds of money laundering that</w:t>
            </w:r>
            <w:r w:rsidR="00D017DA">
              <w:rPr>
                <w:rFonts w:ascii="Times New Roman" w:hAnsi="Times New Roman" w:cs="Times New Roman"/>
                <w:sz w:val="24"/>
                <w:szCs w:val="24"/>
              </w:rPr>
              <w:t xml:space="preserve"> ha</w:t>
            </w:r>
            <w:r w:rsidR="00C00DA4">
              <w:rPr>
                <w:rFonts w:ascii="Times New Roman" w:hAnsi="Times New Roman" w:cs="Times New Roman"/>
                <w:sz w:val="24"/>
                <w:szCs w:val="24"/>
                <w:lang w:val="id-ID"/>
              </w:rPr>
              <w:t>s</w:t>
            </w:r>
            <w:r w:rsidRPr="001F0A96">
              <w:rPr>
                <w:rFonts w:ascii="Times New Roman" w:hAnsi="Times New Roman" w:cs="Times New Roman"/>
                <w:sz w:val="24"/>
                <w:szCs w:val="24"/>
              </w:rPr>
              <w:t xml:space="preserve"> been decided by Court</w:t>
            </w:r>
          </w:p>
          <w:p w:rsidR="00717159" w:rsidRPr="001F0A96" w:rsidRDefault="00717159" w:rsidP="00124111">
            <w:pPr>
              <w:jc w:val="both"/>
              <w:rPr>
                <w:rFonts w:ascii="Times New Roman" w:hAnsi="Times New Roman" w:cs="Times New Roman"/>
                <w:sz w:val="24"/>
                <w:szCs w:val="24"/>
              </w:rPr>
            </w:pPr>
          </w:p>
        </w:tc>
        <w:tc>
          <w:tcPr>
            <w:tcW w:w="851" w:type="dxa"/>
          </w:tcPr>
          <w:p w:rsidR="00717159"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384810</wp:posOffset>
                      </wp:positionV>
                      <wp:extent cx="295275" cy="314325"/>
                      <wp:effectExtent l="0" t="25400" r="9525"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BA0E" id="AutoShape 3" o:spid="_x0000_s1026" type="#_x0000_t13" style="position:absolute;margin-left:3.75pt;margin-top:30.3pt;width:23.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">
                      <v:path arrowok="t"/>
                    </v:shape>
                  </w:pict>
                </mc:Fallback>
              </mc:AlternateContent>
            </w:r>
          </w:p>
        </w:tc>
        <w:tc>
          <w:tcPr>
            <w:tcW w:w="1842" w:type="dxa"/>
          </w:tcPr>
          <w:p w:rsidR="00943A37" w:rsidRPr="001F0A96" w:rsidRDefault="00943A37" w:rsidP="00124111">
            <w:pPr>
              <w:jc w:val="both"/>
              <w:rPr>
                <w:rFonts w:ascii="Times New Roman" w:hAnsi="Times New Roman" w:cs="Times New Roman"/>
                <w:sz w:val="24"/>
                <w:szCs w:val="24"/>
              </w:rPr>
            </w:pPr>
          </w:p>
          <w:p w:rsidR="00943A37" w:rsidRPr="001F0A96" w:rsidRDefault="00943A37" w:rsidP="00124111">
            <w:pPr>
              <w:jc w:val="both"/>
              <w:rPr>
                <w:rFonts w:ascii="Times New Roman" w:hAnsi="Times New Roman" w:cs="Times New Roman"/>
                <w:sz w:val="24"/>
                <w:szCs w:val="24"/>
              </w:rPr>
            </w:pPr>
          </w:p>
          <w:p w:rsidR="00943A37" w:rsidRPr="001F0A96" w:rsidRDefault="00943A37" w:rsidP="00124111">
            <w:pPr>
              <w:jc w:val="both"/>
              <w:rPr>
                <w:rFonts w:ascii="Times New Roman" w:hAnsi="Times New Roman" w:cs="Times New Roman"/>
                <w:sz w:val="24"/>
                <w:szCs w:val="24"/>
              </w:rPr>
            </w:pPr>
          </w:p>
          <w:p w:rsidR="00717159" w:rsidRPr="001F0A96" w:rsidRDefault="00717159" w:rsidP="00124111">
            <w:pPr>
              <w:jc w:val="both"/>
              <w:rPr>
                <w:rFonts w:ascii="Times New Roman" w:hAnsi="Times New Roman" w:cs="Times New Roman"/>
                <w:sz w:val="24"/>
                <w:szCs w:val="24"/>
              </w:rPr>
            </w:pPr>
            <w:r w:rsidRPr="001F0A96">
              <w:rPr>
                <w:rFonts w:ascii="Times New Roman" w:hAnsi="Times New Roman" w:cs="Times New Roman"/>
                <w:sz w:val="24"/>
                <w:szCs w:val="24"/>
              </w:rPr>
              <w:t>173.67 Billion</w:t>
            </w:r>
          </w:p>
        </w:tc>
      </w:tr>
      <w:tr w:rsidR="00717159" w:rsidRPr="001F0A96" w:rsidTr="00943A37">
        <w:tc>
          <w:tcPr>
            <w:tcW w:w="6345" w:type="dxa"/>
          </w:tcPr>
          <w:p w:rsidR="00717159" w:rsidRPr="001F0A96" w:rsidRDefault="00101F51" w:rsidP="00124111">
            <w:pPr>
              <w:jc w:val="both"/>
              <w:rPr>
                <w:rFonts w:ascii="Times New Roman" w:hAnsi="Times New Roman" w:cs="Times New Roman"/>
                <w:b/>
                <w:sz w:val="24"/>
                <w:szCs w:val="24"/>
              </w:rPr>
            </w:pPr>
            <w:r w:rsidRPr="001F0A96">
              <w:rPr>
                <w:rFonts w:ascii="Times New Roman" w:hAnsi="Times New Roman" w:cs="Times New Roman"/>
                <w:b/>
                <w:sz w:val="24"/>
                <w:szCs w:val="24"/>
              </w:rPr>
              <w:t>Substituted M</w:t>
            </w:r>
            <w:r w:rsidR="00717159" w:rsidRPr="001F0A96">
              <w:rPr>
                <w:rFonts w:ascii="Times New Roman" w:hAnsi="Times New Roman" w:cs="Times New Roman"/>
                <w:b/>
                <w:sz w:val="24"/>
                <w:szCs w:val="24"/>
              </w:rPr>
              <w:t>oney Revenue</w:t>
            </w:r>
          </w:p>
          <w:p w:rsidR="00717159" w:rsidRPr="001F0A96" w:rsidRDefault="00717159" w:rsidP="00124111">
            <w:pPr>
              <w:jc w:val="both"/>
              <w:rPr>
                <w:rFonts w:ascii="Times New Roman" w:hAnsi="Times New Roman" w:cs="Times New Roman"/>
                <w:sz w:val="24"/>
                <w:szCs w:val="24"/>
              </w:rPr>
            </w:pPr>
            <w:r w:rsidRPr="001F0A96">
              <w:rPr>
                <w:rFonts w:ascii="Times New Roman" w:hAnsi="Times New Roman" w:cs="Times New Roman"/>
                <w:sz w:val="24"/>
                <w:szCs w:val="24"/>
              </w:rPr>
              <w:t xml:space="preserve">Substituted money </w:t>
            </w:r>
            <w:r w:rsidR="00C00DA4">
              <w:rPr>
                <w:rFonts w:ascii="Times New Roman" w:hAnsi="Times New Roman" w:cs="Times New Roman"/>
                <w:sz w:val="24"/>
                <w:szCs w:val="24"/>
              </w:rPr>
              <w:t>revenue for corruption that ha</w:t>
            </w:r>
            <w:r w:rsidR="00C00DA4">
              <w:rPr>
                <w:rFonts w:ascii="Times New Roman" w:hAnsi="Times New Roman" w:cs="Times New Roman"/>
                <w:sz w:val="24"/>
                <w:szCs w:val="24"/>
                <w:lang w:val="id-ID"/>
              </w:rPr>
              <w:t>s</w:t>
            </w:r>
            <w:r w:rsidRPr="001F0A96">
              <w:rPr>
                <w:rFonts w:ascii="Times New Roman" w:hAnsi="Times New Roman" w:cs="Times New Roman"/>
                <w:sz w:val="24"/>
                <w:szCs w:val="24"/>
              </w:rPr>
              <w:t xml:space="preserve"> been decided by Court </w:t>
            </w:r>
          </w:p>
        </w:tc>
        <w:tc>
          <w:tcPr>
            <w:tcW w:w="851" w:type="dxa"/>
          </w:tcPr>
          <w:p w:rsidR="00717159"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140335</wp:posOffset>
                      </wp:positionV>
                      <wp:extent cx="295275" cy="266700"/>
                      <wp:effectExtent l="0" t="25400" r="9525" b="254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66700"/>
                              </a:xfrm>
                              <a:prstGeom prst="rightArrow">
                                <a:avLst>
                                  <a:gd name="adj1" fmla="val 50000"/>
                                  <a:gd name="adj2" fmla="val 276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9C4C" id="AutoShape 4" o:spid="_x0000_s1026" type="#_x0000_t13" style="position:absolute;margin-left:3.75pt;margin-top:11.05pt;width:2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">
                      <v:path arrowok="t"/>
                    </v:shape>
                  </w:pict>
                </mc:Fallback>
              </mc:AlternateContent>
            </w:r>
          </w:p>
        </w:tc>
        <w:tc>
          <w:tcPr>
            <w:tcW w:w="1842" w:type="dxa"/>
          </w:tcPr>
          <w:p w:rsidR="00943A37" w:rsidRPr="001F0A96" w:rsidRDefault="00943A37" w:rsidP="00124111">
            <w:pPr>
              <w:jc w:val="both"/>
              <w:rPr>
                <w:rFonts w:ascii="Times New Roman" w:hAnsi="Times New Roman" w:cs="Times New Roman"/>
                <w:sz w:val="24"/>
                <w:szCs w:val="24"/>
              </w:rPr>
            </w:pPr>
          </w:p>
          <w:p w:rsidR="00717159"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121.9 Billion</w:t>
            </w:r>
          </w:p>
        </w:tc>
      </w:tr>
      <w:tr w:rsidR="00943A37" w:rsidRPr="001F0A96" w:rsidTr="00943A37">
        <w:tc>
          <w:tcPr>
            <w:tcW w:w="9038" w:type="dxa"/>
            <w:gridSpan w:val="3"/>
          </w:tcPr>
          <w:p w:rsidR="00943A37" w:rsidRPr="001F0A96" w:rsidRDefault="00943A37" w:rsidP="00124111">
            <w:pPr>
              <w:jc w:val="both"/>
              <w:rPr>
                <w:rFonts w:ascii="Times New Roman" w:hAnsi="Times New Roman" w:cs="Times New Roman"/>
                <w:b/>
                <w:sz w:val="24"/>
                <w:szCs w:val="24"/>
              </w:rPr>
            </w:pPr>
            <w:r w:rsidRPr="001F0A96">
              <w:rPr>
                <w:rFonts w:ascii="Times New Roman" w:hAnsi="Times New Roman" w:cs="Times New Roman"/>
                <w:b/>
                <w:sz w:val="24"/>
                <w:szCs w:val="24"/>
              </w:rPr>
              <w:t>Sales Revenue from the auction</w:t>
            </w:r>
          </w:p>
        </w:tc>
      </w:tr>
      <w:tr w:rsidR="00717159" w:rsidRPr="001F0A96" w:rsidTr="00943A37">
        <w:tc>
          <w:tcPr>
            <w:tcW w:w="6345" w:type="dxa"/>
          </w:tcPr>
          <w:p w:rsidR="00717159"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Sales revenue from the auction from proceeds of money laundering</w:t>
            </w:r>
          </w:p>
        </w:tc>
        <w:tc>
          <w:tcPr>
            <w:tcW w:w="851" w:type="dxa"/>
          </w:tcPr>
          <w:p w:rsidR="00717159"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102870</wp:posOffset>
                      </wp:positionV>
                      <wp:extent cx="209550" cy="171450"/>
                      <wp:effectExtent l="0" t="25400" r="19050" b="317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1450"/>
                              </a:xfrm>
                              <a:prstGeom prst="rightArrow">
                                <a:avLst>
                                  <a:gd name="adj1" fmla="val 50000"/>
                                  <a:gd name="adj2" fmla="val 30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A5B7" id="AutoShape 5" o:spid="_x0000_s1026" type="#_x0000_t13" style="position:absolute;margin-left:7.5pt;margin-top:8.1pt;width:1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">
                      <v:path arrowok="t"/>
                    </v:shape>
                  </w:pict>
                </mc:Fallback>
              </mc:AlternateContent>
            </w:r>
          </w:p>
        </w:tc>
        <w:tc>
          <w:tcPr>
            <w:tcW w:w="1842" w:type="dxa"/>
          </w:tcPr>
          <w:p w:rsidR="00717159"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43.6 Billion</w:t>
            </w:r>
          </w:p>
        </w:tc>
      </w:tr>
      <w:tr w:rsidR="00943A37" w:rsidRPr="001F0A96" w:rsidTr="00943A37">
        <w:tc>
          <w:tcPr>
            <w:tcW w:w="6345" w:type="dxa"/>
          </w:tcPr>
          <w:p w:rsidR="00943A37"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 xml:space="preserve">Sales revenue from the </w:t>
            </w:r>
            <w:r w:rsidR="00493246" w:rsidRPr="001F0A96">
              <w:rPr>
                <w:rFonts w:ascii="Times New Roman" w:hAnsi="Times New Roman" w:cs="Times New Roman"/>
                <w:sz w:val="24"/>
                <w:szCs w:val="24"/>
              </w:rPr>
              <w:t>auction</w:t>
            </w:r>
            <w:r w:rsidRPr="001F0A96">
              <w:rPr>
                <w:rFonts w:ascii="Times New Roman" w:hAnsi="Times New Roman" w:cs="Times New Roman"/>
                <w:sz w:val="24"/>
                <w:szCs w:val="24"/>
              </w:rPr>
              <w:t xml:space="preserve"> of corruption</w:t>
            </w:r>
          </w:p>
        </w:tc>
        <w:tc>
          <w:tcPr>
            <w:tcW w:w="851" w:type="dxa"/>
          </w:tcPr>
          <w:p w:rsidR="00943A37"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41275</wp:posOffset>
                      </wp:positionV>
                      <wp:extent cx="209550" cy="104775"/>
                      <wp:effectExtent l="0" t="12700" r="19050" b="952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0477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5EA9" id="AutoShape 6" o:spid="_x0000_s1026" type="#_x0000_t13" style="position:absolute;margin-left:7.5pt;margin-top:3.25pt;width:16.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">
                      <v:path arrowok="t"/>
                    </v:shape>
                  </w:pict>
                </mc:Fallback>
              </mc:AlternateContent>
            </w:r>
          </w:p>
        </w:tc>
        <w:tc>
          <w:tcPr>
            <w:tcW w:w="1842" w:type="dxa"/>
          </w:tcPr>
          <w:p w:rsidR="00943A37"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3.2 Billion</w:t>
            </w:r>
          </w:p>
        </w:tc>
      </w:tr>
      <w:tr w:rsidR="00943A37" w:rsidRPr="001F0A96" w:rsidTr="00943A37">
        <w:tc>
          <w:tcPr>
            <w:tcW w:w="6345" w:type="dxa"/>
          </w:tcPr>
          <w:p w:rsidR="00943A37"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Fine revenue from proceeds of corruption</w:t>
            </w:r>
          </w:p>
        </w:tc>
        <w:tc>
          <w:tcPr>
            <w:tcW w:w="851" w:type="dxa"/>
          </w:tcPr>
          <w:p w:rsidR="00943A37" w:rsidRPr="001F0A96" w:rsidRDefault="00D91624" w:rsidP="00124111">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31115</wp:posOffset>
                      </wp:positionV>
                      <wp:extent cx="209550" cy="114300"/>
                      <wp:effectExtent l="0" t="12700" r="19050" b="127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14300"/>
                              </a:xfrm>
                              <a:prstGeom prst="rightArrow">
                                <a:avLst>
                                  <a:gd name="adj1" fmla="val 50000"/>
                                  <a:gd name="adj2" fmla="val 45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CFF4" id="AutoShape 7" o:spid="_x0000_s1026" type="#_x0000_t13" style="position:absolute;margin-left:7.5pt;margin-top:2.45pt;width:16.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">
                      <v:path arrowok="t"/>
                    </v:shape>
                  </w:pict>
                </mc:Fallback>
              </mc:AlternateContent>
            </w:r>
          </w:p>
        </w:tc>
        <w:tc>
          <w:tcPr>
            <w:tcW w:w="1842" w:type="dxa"/>
          </w:tcPr>
          <w:p w:rsidR="00943A37" w:rsidRPr="001F0A96" w:rsidRDefault="00943A37" w:rsidP="00124111">
            <w:pPr>
              <w:jc w:val="both"/>
              <w:rPr>
                <w:rFonts w:ascii="Times New Roman" w:hAnsi="Times New Roman" w:cs="Times New Roman"/>
                <w:sz w:val="24"/>
                <w:szCs w:val="24"/>
              </w:rPr>
            </w:pPr>
            <w:r w:rsidRPr="001F0A96">
              <w:rPr>
                <w:rFonts w:ascii="Times New Roman" w:hAnsi="Times New Roman" w:cs="Times New Roman"/>
                <w:sz w:val="24"/>
                <w:szCs w:val="24"/>
              </w:rPr>
              <w:t>17.8 Billion</w:t>
            </w:r>
          </w:p>
        </w:tc>
      </w:tr>
      <w:tr w:rsidR="00493246" w:rsidRPr="001F0A96" w:rsidTr="006B6B68">
        <w:tc>
          <w:tcPr>
            <w:tcW w:w="7196" w:type="dxa"/>
            <w:gridSpan w:val="2"/>
          </w:tcPr>
          <w:p w:rsidR="00493246" w:rsidRPr="001F0A96" w:rsidRDefault="00493246" w:rsidP="00124111">
            <w:pPr>
              <w:jc w:val="right"/>
              <w:rPr>
                <w:rFonts w:ascii="Times New Roman" w:hAnsi="Times New Roman" w:cs="Times New Roman"/>
                <w:noProof/>
                <w:sz w:val="24"/>
                <w:szCs w:val="24"/>
                <w:lang w:eastAsia="id-ID"/>
              </w:rPr>
            </w:pPr>
            <w:r w:rsidRPr="001F0A96">
              <w:rPr>
                <w:rFonts w:ascii="Times New Roman" w:hAnsi="Times New Roman" w:cs="Times New Roman"/>
                <w:sz w:val="24"/>
                <w:szCs w:val="24"/>
              </w:rPr>
              <w:t>Total</w:t>
            </w:r>
          </w:p>
        </w:tc>
        <w:tc>
          <w:tcPr>
            <w:tcW w:w="1842" w:type="dxa"/>
          </w:tcPr>
          <w:p w:rsidR="00493246" w:rsidRPr="001F0A96" w:rsidRDefault="00493246" w:rsidP="00124111">
            <w:pPr>
              <w:jc w:val="both"/>
              <w:rPr>
                <w:rFonts w:ascii="Times New Roman" w:hAnsi="Times New Roman" w:cs="Times New Roman"/>
                <w:sz w:val="24"/>
                <w:szCs w:val="24"/>
              </w:rPr>
            </w:pPr>
            <w:r w:rsidRPr="001F0A96">
              <w:rPr>
                <w:rFonts w:ascii="Times New Roman" w:hAnsi="Times New Roman" w:cs="Times New Roman"/>
                <w:sz w:val="24"/>
                <w:szCs w:val="24"/>
              </w:rPr>
              <w:t>363.47 Billion</w:t>
            </w:r>
          </w:p>
        </w:tc>
      </w:tr>
    </w:tbl>
    <w:p w:rsidR="00717159" w:rsidRPr="001F0A96" w:rsidRDefault="00717159" w:rsidP="00124111">
      <w:pPr>
        <w:spacing w:after="0" w:line="240" w:lineRule="auto"/>
        <w:jc w:val="both"/>
        <w:rPr>
          <w:rFonts w:ascii="Times New Roman" w:hAnsi="Times New Roman" w:cs="Times New Roman"/>
          <w:sz w:val="24"/>
          <w:szCs w:val="24"/>
        </w:rPr>
      </w:pPr>
    </w:p>
    <w:p w:rsidR="00EC579B" w:rsidRPr="001F0A96" w:rsidRDefault="00EC579B"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lastRenderedPageBreak/>
        <w:t xml:space="preserve">The report was given by one of three </w:t>
      </w:r>
      <w:r w:rsidR="00493246" w:rsidRPr="001F0A96">
        <w:rPr>
          <w:rFonts w:ascii="Times New Roman" w:hAnsi="Times New Roman" w:cs="Times New Roman"/>
          <w:sz w:val="24"/>
          <w:szCs w:val="24"/>
        </w:rPr>
        <w:t>institutes</w:t>
      </w:r>
      <w:r w:rsidRPr="001F0A96">
        <w:rPr>
          <w:rFonts w:ascii="Times New Roman" w:hAnsi="Times New Roman" w:cs="Times New Roman"/>
          <w:sz w:val="24"/>
          <w:szCs w:val="24"/>
        </w:rPr>
        <w:t xml:space="preserve"> that handled corruption as appointed</w:t>
      </w:r>
      <w:r w:rsidR="00C00DA4">
        <w:rPr>
          <w:rFonts w:ascii="Times New Roman" w:hAnsi="Times New Roman" w:cs="Times New Roman"/>
          <w:sz w:val="24"/>
          <w:szCs w:val="24"/>
        </w:rPr>
        <w:t xml:space="preserve"> by the Law in Indonesia. </w:t>
      </w:r>
      <w:r w:rsidR="00C00DA4">
        <w:rPr>
          <w:rFonts w:ascii="Times New Roman" w:hAnsi="Times New Roman" w:cs="Times New Roman"/>
          <w:sz w:val="24"/>
          <w:szCs w:val="24"/>
          <w:lang w:val="id-ID"/>
        </w:rPr>
        <w:t>T</w:t>
      </w:r>
      <w:r w:rsidRPr="001F0A96">
        <w:rPr>
          <w:rFonts w:ascii="Times New Roman" w:hAnsi="Times New Roman" w:cs="Times New Roman"/>
          <w:sz w:val="24"/>
          <w:szCs w:val="24"/>
        </w:rPr>
        <w:t xml:space="preserve">he total </w:t>
      </w:r>
      <w:r w:rsidR="00493246" w:rsidRPr="001F0A96">
        <w:rPr>
          <w:rFonts w:ascii="Times New Roman" w:hAnsi="Times New Roman" w:cs="Times New Roman"/>
          <w:sz w:val="24"/>
          <w:szCs w:val="24"/>
        </w:rPr>
        <w:t xml:space="preserve">asset that has been recovered by the Corruption Eradication Commission above still below the number of </w:t>
      </w:r>
      <w:r w:rsidR="00C00DA4">
        <w:rPr>
          <w:rFonts w:ascii="Times New Roman" w:hAnsi="Times New Roman" w:cs="Times New Roman"/>
          <w:sz w:val="24"/>
          <w:szCs w:val="24"/>
          <w:lang w:val="id-ID"/>
        </w:rPr>
        <w:t xml:space="preserve">the </w:t>
      </w:r>
      <w:r w:rsidR="00493246" w:rsidRPr="001F0A96">
        <w:rPr>
          <w:rFonts w:ascii="Times New Roman" w:hAnsi="Times New Roman" w:cs="Times New Roman"/>
          <w:sz w:val="24"/>
          <w:szCs w:val="24"/>
        </w:rPr>
        <w:t xml:space="preserve">state finance losses suffered by State of Indonesia itself. So, the effort must be optimized more. </w:t>
      </w:r>
    </w:p>
    <w:p w:rsidR="00D56E75" w:rsidRPr="001F0A96" w:rsidRDefault="00A07D9A"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The Indonesian Law on Anti-corruption arranges the mechanism or procedure of asset recovery using criminal lane and/or civil lane. Indonesia has </w:t>
      </w:r>
      <w:r w:rsidR="00C00DA4">
        <w:rPr>
          <w:rFonts w:ascii="Times New Roman" w:hAnsi="Times New Roman" w:cs="Times New Roman"/>
          <w:sz w:val="24"/>
          <w:szCs w:val="24"/>
        </w:rPr>
        <w:t xml:space="preserve">been ratified UNCAC through </w:t>
      </w:r>
      <w:r w:rsidRPr="001F0A96">
        <w:rPr>
          <w:rFonts w:ascii="Times New Roman" w:hAnsi="Times New Roman" w:cs="Times New Roman"/>
          <w:sz w:val="24"/>
          <w:szCs w:val="24"/>
        </w:rPr>
        <w:t xml:space="preserve">Law Number 7 of 2006 concerning </w:t>
      </w:r>
      <w:r w:rsidR="00C00DA4">
        <w:rPr>
          <w:rFonts w:ascii="Times New Roman" w:hAnsi="Times New Roman" w:cs="Times New Roman"/>
          <w:sz w:val="24"/>
          <w:szCs w:val="24"/>
          <w:lang w:val="id-ID"/>
        </w:rPr>
        <w:t xml:space="preserve">the </w:t>
      </w:r>
      <w:r w:rsidRPr="001F0A96">
        <w:rPr>
          <w:rFonts w:ascii="Times New Roman" w:hAnsi="Times New Roman" w:cs="Times New Roman"/>
          <w:sz w:val="24"/>
          <w:szCs w:val="24"/>
        </w:rPr>
        <w:t>Ratification of UNCAC 2003 follows the norms mentioned by UNCAC. It is that asset recovery can be conducted through Civil recovery as direct asset recovery, and through criminal recovery as indirect asset recovery. UNCAC arranges th</w:t>
      </w:r>
      <w:r w:rsidR="00D56E75" w:rsidRPr="001F0A96">
        <w:rPr>
          <w:rFonts w:ascii="Times New Roman" w:hAnsi="Times New Roman" w:cs="Times New Roman"/>
          <w:sz w:val="24"/>
          <w:szCs w:val="24"/>
        </w:rPr>
        <w:t>e mechanism of asset re</w:t>
      </w:r>
      <w:r w:rsidRPr="001F0A96">
        <w:rPr>
          <w:rFonts w:ascii="Times New Roman" w:hAnsi="Times New Roman" w:cs="Times New Roman"/>
          <w:sz w:val="24"/>
          <w:szCs w:val="24"/>
        </w:rPr>
        <w:t xml:space="preserve">covery can be used direct asset returned from court proceedings based on “negotiation plea” or “plea bargaining” system, and through indirect asset return using confiscate process based on </w:t>
      </w:r>
      <w:r w:rsidR="00C00DA4">
        <w:rPr>
          <w:rFonts w:ascii="Times New Roman" w:hAnsi="Times New Roman" w:cs="Times New Roman"/>
          <w:sz w:val="24"/>
          <w:szCs w:val="24"/>
          <w:lang w:val="id-ID"/>
        </w:rPr>
        <w:t xml:space="preserve">a </w:t>
      </w:r>
      <w:r w:rsidRPr="001F0A96">
        <w:rPr>
          <w:rFonts w:ascii="Times New Roman" w:hAnsi="Times New Roman" w:cs="Times New Roman"/>
          <w:sz w:val="24"/>
          <w:szCs w:val="24"/>
        </w:rPr>
        <w:t>court decision. Each model of asset recovery for corruption in Indonesia</w:t>
      </w:r>
      <w:r w:rsidR="00134B7E" w:rsidRPr="001F0A96">
        <w:rPr>
          <w:rFonts w:ascii="Times New Roman" w:hAnsi="Times New Roman" w:cs="Times New Roman"/>
          <w:sz w:val="24"/>
          <w:szCs w:val="24"/>
        </w:rPr>
        <w:t xml:space="preserve"> </w:t>
      </w:r>
      <w:r w:rsidRPr="001F0A96">
        <w:rPr>
          <w:rFonts w:ascii="Times New Roman" w:hAnsi="Times New Roman" w:cs="Times New Roman"/>
          <w:sz w:val="24"/>
          <w:szCs w:val="24"/>
        </w:rPr>
        <w:t xml:space="preserve">will be discussed below.  </w:t>
      </w:r>
    </w:p>
    <w:p w:rsidR="00D56E75" w:rsidRPr="001F0A96" w:rsidRDefault="00D56E75" w:rsidP="00D56E75">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Regarding Civil Proceedings for Asset Recovery, Oliver Stolpe, as quoted by Rustam</w:t>
      </w:r>
      <w:r w:rsidRPr="001F0A96">
        <w:rPr>
          <w:rStyle w:val="FootnoteReference"/>
          <w:rFonts w:ascii="Times New Roman" w:hAnsi="Times New Roman" w:cs="Times New Roman"/>
          <w:sz w:val="24"/>
          <w:szCs w:val="24"/>
        </w:rPr>
        <w:footnoteReference w:id="10"/>
      </w:r>
      <w:r w:rsidRPr="001F0A96">
        <w:rPr>
          <w:rFonts w:ascii="Times New Roman" w:hAnsi="Times New Roman" w:cs="Times New Roman"/>
          <w:sz w:val="24"/>
          <w:szCs w:val="24"/>
        </w:rPr>
        <w:t xml:space="preserve">, explains that: </w:t>
      </w:r>
    </w:p>
    <w:p w:rsidR="00A07D9A" w:rsidRPr="001F0A96" w:rsidRDefault="00D56E75" w:rsidP="00D56E75">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Countries such as Italy, Ireland</w:t>
      </w:r>
      <w:r w:rsidR="00C00DA4">
        <w:rPr>
          <w:rFonts w:ascii="Times New Roman" w:hAnsi="Times New Roman" w:cs="Times New Roman"/>
          <w:sz w:val="24"/>
          <w:szCs w:val="24"/>
          <w:lang w:val="id-ID"/>
        </w:rPr>
        <w:t>,</w:t>
      </w:r>
      <w:r w:rsidRPr="001F0A96">
        <w:rPr>
          <w:rFonts w:ascii="Times New Roman" w:hAnsi="Times New Roman" w:cs="Times New Roman"/>
          <w:sz w:val="24"/>
          <w:szCs w:val="24"/>
        </w:rPr>
        <w:t xml:space="preserve"> and the United States provide, under varying conditions, for the possibility of civil or preventive confiscation of assets suspected to be derived from certain criminal activity. Unlike confiscation in criminal proceedings, such forfeiture laws do not require proof of illicit origin “beyond reasonable doubt”. Instead, they consider proof on a balance of probabilities or demand a high probability of illicit origin combined </w:t>
      </w:r>
      <w:r w:rsidR="00C00DA4">
        <w:rPr>
          <w:rFonts w:ascii="Times New Roman" w:hAnsi="Times New Roman" w:cs="Times New Roman"/>
          <w:sz w:val="24"/>
          <w:szCs w:val="24"/>
          <w:lang w:val="id-ID"/>
        </w:rPr>
        <w:t xml:space="preserve">with </w:t>
      </w:r>
      <w:r w:rsidRPr="001F0A96">
        <w:rPr>
          <w:rFonts w:ascii="Times New Roman" w:hAnsi="Times New Roman" w:cs="Times New Roman"/>
          <w:sz w:val="24"/>
          <w:szCs w:val="24"/>
        </w:rPr>
        <w:t>the inability of the owner to prove the contrary.</w:t>
      </w:r>
      <w:r w:rsidR="00A07D9A" w:rsidRPr="001F0A96">
        <w:rPr>
          <w:rFonts w:ascii="Times New Roman" w:hAnsi="Times New Roman" w:cs="Times New Roman"/>
          <w:sz w:val="24"/>
          <w:szCs w:val="24"/>
        </w:rPr>
        <w:t xml:space="preserve"> </w:t>
      </w:r>
    </w:p>
    <w:p w:rsidR="00576D5F" w:rsidRPr="001F0A96" w:rsidRDefault="00576D5F" w:rsidP="00124111">
      <w:pPr>
        <w:spacing w:after="0" w:line="240" w:lineRule="auto"/>
        <w:jc w:val="both"/>
        <w:rPr>
          <w:rFonts w:ascii="Times New Roman" w:eastAsia="Calibri" w:hAnsi="Times New Roman" w:cs="Times New Roman"/>
          <w:sz w:val="24"/>
          <w:szCs w:val="24"/>
        </w:rPr>
      </w:pPr>
      <w:r w:rsidRPr="001F0A96">
        <w:rPr>
          <w:rFonts w:ascii="Times New Roman" w:eastAsia="Times New Roman" w:hAnsi="Times New Roman" w:cs="Times New Roman"/>
          <w:sz w:val="24"/>
          <w:szCs w:val="24"/>
          <w:lang w:eastAsia="id-ID"/>
        </w:rPr>
        <w:t>By</w:t>
      </w:r>
      <w:r w:rsidR="00A07D9A" w:rsidRPr="001F0A96">
        <w:rPr>
          <w:rFonts w:ascii="Times New Roman" w:eastAsia="Times New Roman" w:hAnsi="Times New Roman" w:cs="Times New Roman"/>
          <w:sz w:val="24"/>
          <w:szCs w:val="24"/>
          <w:lang w:eastAsia="id-ID"/>
        </w:rPr>
        <w:t xml:space="preserve"> definition, Asset Recovery is</w:t>
      </w:r>
      <w:r w:rsidRPr="001F0A96">
        <w:rPr>
          <w:rFonts w:ascii="Times New Roman" w:eastAsia="Times New Roman" w:hAnsi="Times New Roman" w:cs="Times New Roman"/>
          <w:sz w:val="24"/>
          <w:szCs w:val="24"/>
          <w:lang w:eastAsia="id-ID"/>
        </w:rPr>
        <w:t xml:space="preserve"> seri</w:t>
      </w:r>
      <w:r w:rsidR="00A07D9A" w:rsidRPr="001F0A96">
        <w:rPr>
          <w:rFonts w:ascii="Times New Roman" w:eastAsia="Times New Roman" w:hAnsi="Times New Roman" w:cs="Times New Roman"/>
          <w:sz w:val="24"/>
          <w:szCs w:val="24"/>
          <w:lang w:eastAsia="id-ID"/>
        </w:rPr>
        <w:t>es</w:t>
      </w:r>
      <w:r w:rsidRPr="001F0A96">
        <w:rPr>
          <w:rFonts w:ascii="Times New Roman" w:eastAsia="Times New Roman" w:hAnsi="Times New Roman" w:cs="Times New Roman"/>
          <w:sz w:val="24"/>
          <w:szCs w:val="24"/>
          <w:lang w:eastAsia="id-ID"/>
        </w:rPr>
        <w:t xml:space="preserve"> of activities that includes the process of tracking, securing, maintaining, confiscating</w:t>
      </w:r>
      <w:r w:rsidR="00384B5F">
        <w:rPr>
          <w:rFonts w:ascii="Times New Roman" w:eastAsia="Times New Roman" w:hAnsi="Times New Roman" w:cs="Times New Roman"/>
          <w:sz w:val="24"/>
          <w:szCs w:val="24"/>
          <w:lang w:val="id-ID" w:eastAsia="id-ID"/>
        </w:rPr>
        <w:t>,</w:t>
      </w:r>
      <w:r w:rsidRPr="001F0A96">
        <w:rPr>
          <w:rFonts w:ascii="Times New Roman" w:eastAsia="Times New Roman" w:hAnsi="Times New Roman" w:cs="Times New Roman"/>
          <w:sz w:val="24"/>
          <w:szCs w:val="24"/>
          <w:lang w:eastAsia="id-ID"/>
        </w:rPr>
        <w:t xml:space="preserve"> and returning assets related to criminal acts and/or other assets to the entitled State or ent</w:t>
      </w:r>
      <w:r w:rsidR="007602DD" w:rsidRPr="001F0A96">
        <w:rPr>
          <w:rFonts w:ascii="Times New Roman" w:eastAsia="Times New Roman" w:hAnsi="Times New Roman" w:cs="Times New Roman"/>
          <w:sz w:val="24"/>
          <w:szCs w:val="24"/>
          <w:lang w:eastAsia="id-ID"/>
        </w:rPr>
        <w:t>itled party (vide Regulation of</w:t>
      </w:r>
      <w:r w:rsidRPr="001F0A96">
        <w:rPr>
          <w:rFonts w:ascii="Times New Roman" w:eastAsia="Times New Roman" w:hAnsi="Times New Roman" w:cs="Times New Roman"/>
          <w:sz w:val="24"/>
          <w:szCs w:val="24"/>
          <w:lang w:eastAsia="id-ID"/>
        </w:rPr>
        <w:t xml:space="preserve"> the Indonesian Attorney General Number 9 of 2019 concerning the amendment of Regulation of the Indonesian Attorney General Number 006/A/JA/3/2014 concerning Asset Recovery Directives). This whole process or activity on Asset Recovery is a pattern of Integrated Asset Recovery System/IARS. Further, the Directive has also </w:t>
      </w:r>
      <w:r w:rsidR="007602DD" w:rsidRPr="001F0A96">
        <w:rPr>
          <w:rFonts w:ascii="Times New Roman" w:eastAsia="Times New Roman" w:hAnsi="Times New Roman" w:cs="Times New Roman"/>
          <w:sz w:val="24"/>
          <w:szCs w:val="24"/>
          <w:lang w:eastAsia="id-ID"/>
        </w:rPr>
        <w:t>constituted</w:t>
      </w:r>
      <w:r w:rsidRPr="001F0A96">
        <w:rPr>
          <w:rFonts w:ascii="Times New Roman" w:eastAsia="Times New Roman" w:hAnsi="Times New Roman" w:cs="Times New Roman"/>
          <w:sz w:val="24"/>
          <w:szCs w:val="24"/>
          <w:lang w:eastAsia="id-ID"/>
        </w:rPr>
        <w:t xml:space="preserve"> about Asset Safeguard. In th</w:t>
      </w:r>
      <w:r w:rsidR="007602DD" w:rsidRPr="001F0A96">
        <w:rPr>
          <w:rFonts w:ascii="Times New Roman" w:eastAsia="Times New Roman" w:hAnsi="Times New Roman" w:cs="Times New Roman"/>
          <w:sz w:val="24"/>
          <w:szCs w:val="24"/>
          <w:lang w:eastAsia="id-ID"/>
        </w:rPr>
        <w:t xml:space="preserve">is regulation, </w:t>
      </w:r>
      <w:r w:rsidR="00384B5F">
        <w:rPr>
          <w:rFonts w:ascii="Times New Roman" w:eastAsia="Times New Roman" w:hAnsi="Times New Roman" w:cs="Times New Roman"/>
          <w:sz w:val="24"/>
          <w:szCs w:val="24"/>
          <w:lang w:val="id-ID" w:eastAsia="id-ID"/>
        </w:rPr>
        <w:t xml:space="preserve">the </w:t>
      </w:r>
      <w:r w:rsidR="007602DD" w:rsidRPr="001F0A96">
        <w:rPr>
          <w:rFonts w:ascii="Times New Roman" w:eastAsia="Times New Roman" w:hAnsi="Times New Roman" w:cs="Times New Roman"/>
          <w:sz w:val="24"/>
          <w:szCs w:val="24"/>
          <w:lang w:eastAsia="id-ID"/>
        </w:rPr>
        <w:t>Attorney General</w:t>
      </w:r>
      <w:r w:rsidR="00384B5F">
        <w:rPr>
          <w:rFonts w:ascii="Times New Roman" w:eastAsia="Times New Roman" w:hAnsi="Times New Roman" w:cs="Times New Roman"/>
          <w:sz w:val="24"/>
          <w:szCs w:val="24"/>
          <w:lang w:eastAsia="id-ID"/>
        </w:rPr>
        <w:t xml:space="preserve"> as one of the part</w:t>
      </w:r>
      <w:r w:rsidR="00384B5F">
        <w:rPr>
          <w:rFonts w:ascii="Times New Roman" w:eastAsia="Times New Roman" w:hAnsi="Times New Roman" w:cs="Times New Roman"/>
          <w:sz w:val="24"/>
          <w:szCs w:val="24"/>
          <w:lang w:val="id-ID" w:eastAsia="id-ID"/>
        </w:rPr>
        <w:t>ies</w:t>
      </w:r>
      <w:r w:rsidRPr="001F0A96">
        <w:rPr>
          <w:rFonts w:ascii="Times New Roman" w:eastAsia="Times New Roman" w:hAnsi="Times New Roman" w:cs="Times New Roman"/>
          <w:sz w:val="24"/>
          <w:szCs w:val="24"/>
          <w:lang w:eastAsia="id-ID"/>
        </w:rPr>
        <w:t xml:space="preserve"> in the Center of Integrated Criminal Justice Sy</w:t>
      </w:r>
      <w:r w:rsidR="00384B5F">
        <w:rPr>
          <w:rFonts w:ascii="Times New Roman" w:eastAsia="Times New Roman" w:hAnsi="Times New Roman" w:cs="Times New Roman"/>
          <w:sz w:val="24"/>
          <w:szCs w:val="24"/>
          <w:lang w:eastAsia="id-ID"/>
        </w:rPr>
        <w:t>stem) has the right to rescue</w:t>
      </w:r>
      <w:r w:rsidRPr="001F0A96">
        <w:rPr>
          <w:rFonts w:ascii="Times New Roman" w:eastAsia="Times New Roman" w:hAnsi="Times New Roman" w:cs="Times New Roman"/>
          <w:sz w:val="24"/>
          <w:szCs w:val="24"/>
          <w:lang w:eastAsia="id-ID"/>
        </w:rPr>
        <w:t xml:space="preserve"> State Asset</w:t>
      </w:r>
      <w:r w:rsidR="00384B5F">
        <w:rPr>
          <w:rFonts w:ascii="Times New Roman" w:eastAsia="Times New Roman" w:hAnsi="Times New Roman" w:cs="Times New Roman"/>
          <w:sz w:val="24"/>
          <w:szCs w:val="24"/>
          <w:lang w:val="id-ID" w:eastAsia="id-ID"/>
        </w:rPr>
        <w:t>s</w:t>
      </w:r>
      <w:r w:rsidRPr="001F0A96">
        <w:rPr>
          <w:rFonts w:ascii="Times New Roman" w:eastAsia="Times New Roman" w:hAnsi="Times New Roman" w:cs="Times New Roman"/>
          <w:sz w:val="24"/>
          <w:szCs w:val="24"/>
          <w:lang w:eastAsia="id-ID"/>
        </w:rPr>
        <w:t xml:space="preserve">. </w:t>
      </w:r>
    </w:p>
    <w:p w:rsidR="00576D5F" w:rsidRPr="001F0A96" w:rsidRDefault="00576D5F" w:rsidP="00124111">
      <w:pPr>
        <w:spacing w:after="0" w:line="240" w:lineRule="auto"/>
        <w:jc w:val="both"/>
        <w:rPr>
          <w:rFonts w:ascii="Times New Roman" w:eastAsia="Times New Roman" w:hAnsi="Times New Roman" w:cs="Times New Roman"/>
          <w:sz w:val="24"/>
          <w:szCs w:val="24"/>
          <w:lang w:eastAsia="id-ID"/>
        </w:rPr>
      </w:pPr>
      <w:r w:rsidRPr="001F0A96">
        <w:rPr>
          <w:rFonts w:ascii="Times New Roman" w:eastAsia="Times New Roman" w:hAnsi="Times New Roman" w:cs="Times New Roman"/>
          <w:sz w:val="24"/>
          <w:szCs w:val="24"/>
          <w:lang w:eastAsia="id-ID"/>
        </w:rPr>
        <w:t>Asset recovery is actually including the whole process or activity that performed both through criminal proceedings and civil proceedings to search, freeze, and recovery the stolen and/or criminal assets. Through crimi</w:t>
      </w:r>
      <w:r w:rsidR="00256A6D">
        <w:rPr>
          <w:rFonts w:ascii="Times New Roman" w:eastAsia="Times New Roman" w:hAnsi="Times New Roman" w:cs="Times New Roman"/>
          <w:sz w:val="24"/>
          <w:szCs w:val="24"/>
          <w:lang w:eastAsia="id-ID"/>
        </w:rPr>
        <w:t xml:space="preserve">nal law, one of </w:t>
      </w:r>
      <w:r w:rsidR="00256A6D">
        <w:rPr>
          <w:rFonts w:ascii="Times New Roman" w:eastAsia="Times New Roman" w:hAnsi="Times New Roman" w:cs="Times New Roman"/>
          <w:sz w:val="24"/>
          <w:szCs w:val="24"/>
          <w:lang w:val="id-ID" w:eastAsia="id-ID"/>
        </w:rPr>
        <w:t xml:space="preserve">the </w:t>
      </w:r>
      <w:r w:rsidR="00256A6D">
        <w:rPr>
          <w:rFonts w:ascii="Times New Roman" w:eastAsia="Times New Roman" w:hAnsi="Times New Roman" w:cs="Times New Roman"/>
          <w:sz w:val="24"/>
          <w:szCs w:val="24"/>
          <w:lang w:eastAsia="id-ID"/>
        </w:rPr>
        <w:t>asset recovery</w:t>
      </w:r>
      <w:r w:rsidRPr="001F0A96">
        <w:rPr>
          <w:rFonts w:ascii="Times New Roman" w:eastAsia="Times New Roman" w:hAnsi="Times New Roman" w:cs="Times New Roman"/>
          <w:sz w:val="24"/>
          <w:szCs w:val="24"/>
          <w:lang w:eastAsia="id-ID"/>
        </w:rPr>
        <w:t xml:space="preserve"> process</w:t>
      </w:r>
      <w:r w:rsidR="00384B5F">
        <w:rPr>
          <w:rFonts w:ascii="Times New Roman" w:eastAsia="Times New Roman" w:hAnsi="Times New Roman" w:cs="Times New Roman"/>
          <w:sz w:val="24"/>
          <w:szCs w:val="24"/>
          <w:lang w:val="id-ID" w:eastAsia="id-ID"/>
        </w:rPr>
        <w:t>es</w:t>
      </w:r>
      <w:r w:rsidRPr="001F0A96">
        <w:rPr>
          <w:rFonts w:ascii="Times New Roman" w:eastAsia="Times New Roman" w:hAnsi="Times New Roman" w:cs="Times New Roman"/>
          <w:sz w:val="24"/>
          <w:szCs w:val="24"/>
          <w:lang w:eastAsia="id-ID"/>
        </w:rPr>
        <w:t xml:space="preserve"> can be conducted by punish</w:t>
      </w:r>
      <w:r w:rsidR="00256A6D">
        <w:rPr>
          <w:rFonts w:ascii="Times New Roman" w:eastAsia="Times New Roman" w:hAnsi="Times New Roman" w:cs="Times New Roman"/>
          <w:sz w:val="24"/>
          <w:szCs w:val="24"/>
          <w:lang w:val="id-ID" w:eastAsia="id-ID"/>
        </w:rPr>
        <w:t>ing</w:t>
      </w:r>
      <w:r w:rsidRPr="001F0A96">
        <w:rPr>
          <w:rFonts w:ascii="Times New Roman" w:eastAsia="Times New Roman" w:hAnsi="Times New Roman" w:cs="Times New Roman"/>
          <w:sz w:val="24"/>
          <w:szCs w:val="24"/>
          <w:lang w:eastAsia="id-ID"/>
        </w:rPr>
        <w:t xml:space="preserve"> the accused first followed with</w:t>
      </w:r>
      <w:r w:rsidR="00256A6D">
        <w:rPr>
          <w:rFonts w:ascii="Times New Roman" w:eastAsia="Times New Roman" w:hAnsi="Times New Roman" w:cs="Times New Roman"/>
          <w:sz w:val="24"/>
          <w:szCs w:val="24"/>
          <w:lang w:eastAsia="id-ID"/>
        </w:rPr>
        <w:t xml:space="preserve"> forfeit the asset (or called</w:t>
      </w:r>
      <w:r w:rsidRPr="001F0A96">
        <w:rPr>
          <w:rFonts w:ascii="Times New Roman" w:eastAsia="Times New Roman" w:hAnsi="Times New Roman" w:cs="Times New Roman"/>
          <w:sz w:val="24"/>
          <w:szCs w:val="24"/>
          <w:lang w:eastAsia="id-ID"/>
        </w:rPr>
        <w:t xml:space="preserve"> conviction-based asset forfeiture). Moreover, </w:t>
      </w:r>
      <w:r w:rsidR="007602DD" w:rsidRPr="001F0A96">
        <w:rPr>
          <w:rFonts w:ascii="Times New Roman" w:eastAsia="Times New Roman" w:hAnsi="Times New Roman" w:cs="Times New Roman"/>
          <w:sz w:val="24"/>
          <w:szCs w:val="24"/>
          <w:lang w:eastAsia="id-ID"/>
        </w:rPr>
        <w:t xml:space="preserve">it can be criminally processed </w:t>
      </w:r>
      <w:r w:rsidRPr="001F0A96">
        <w:rPr>
          <w:rFonts w:ascii="Times New Roman" w:eastAsia="Times New Roman" w:hAnsi="Times New Roman" w:cs="Times New Roman"/>
          <w:sz w:val="24"/>
          <w:szCs w:val="24"/>
          <w:lang w:eastAsia="id-ID"/>
        </w:rPr>
        <w:t xml:space="preserve">simultaneously between predicate crime and money laundering (inter alia Article 75 of the Indonesian Anti-Money Laundering law).  </w:t>
      </w:r>
    </w:p>
    <w:p w:rsidR="00576D5F" w:rsidRPr="001F0A96" w:rsidRDefault="00576D5F" w:rsidP="00124111">
      <w:pPr>
        <w:spacing w:after="0" w:line="240" w:lineRule="auto"/>
        <w:jc w:val="both"/>
        <w:rPr>
          <w:rFonts w:ascii="Times New Roman" w:eastAsia="Times New Roman" w:hAnsi="Times New Roman" w:cs="Times New Roman"/>
          <w:sz w:val="24"/>
          <w:szCs w:val="24"/>
          <w:lang w:eastAsia="id-ID"/>
        </w:rPr>
      </w:pPr>
      <w:r w:rsidRPr="001F0A96">
        <w:rPr>
          <w:rFonts w:ascii="Times New Roman" w:eastAsia="Times New Roman" w:hAnsi="Times New Roman" w:cs="Times New Roman"/>
          <w:sz w:val="24"/>
          <w:szCs w:val="24"/>
          <w:lang w:eastAsia="id-ID"/>
        </w:rPr>
        <w:t>Based on existing law, though</w:t>
      </w:r>
      <w:r w:rsidR="00256A6D">
        <w:rPr>
          <w:rFonts w:ascii="Times New Roman" w:eastAsia="Times New Roman" w:hAnsi="Times New Roman" w:cs="Times New Roman"/>
          <w:sz w:val="24"/>
          <w:szCs w:val="24"/>
          <w:lang w:eastAsia="id-ID"/>
        </w:rPr>
        <w:t xml:space="preserve"> Indonesia is having not yet </w:t>
      </w:r>
      <w:r w:rsidR="00256A6D">
        <w:rPr>
          <w:rFonts w:ascii="Times New Roman" w:eastAsia="Times New Roman" w:hAnsi="Times New Roman" w:cs="Times New Roman"/>
          <w:sz w:val="24"/>
          <w:szCs w:val="24"/>
          <w:lang w:val="id-ID" w:eastAsia="id-ID"/>
        </w:rPr>
        <w:t>a</w:t>
      </w:r>
      <w:r w:rsidRPr="001F0A96">
        <w:rPr>
          <w:rFonts w:ascii="Times New Roman" w:eastAsia="Times New Roman" w:hAnsi="Times New Roman" w:cs="Times New Roman"/>
          <w:sz w:val="24"/>
          <w:szCs w:val="24"/>
          <w:lang w:eastAsia="id-ID"/>
        </w:rPr>
        <w:t xml:space="preserve"> specific law on Asset Recovery, asset recovery through criminal mechanism can be conducted:  </w:t>
      </w:r>
    </w:p>
    <w:p w:rsidR="00576D5F" w:rsidRPr="001F0A96" w:rsidRDefault="007602DD" w:rsidP="007602DD">
      <w:pPr>
        <w:numPr>
          <w:ilvl w:val="0"/>
          <w:numId w:val="9"/>
        </w:numPr>
        <w:spacing w:after="0" w:line="240" w:lineRule="auto"/>
        <w:jc w:val="both"/>
        <w:rPr>
          <w:rFonts w:ascii="Times New Roman" w:eastAsia="Times New Roman" w:hAnsi="Times New Roman" w:cs="Times New Roman"/>
          <w:sz w:val="24"/>
          <w:szCs w:val="24"/>
          <w:lang w:eastAsia="id-ID"/>
        </w:rPr>
      </w:pPr>
      <w:r w:rsidRPr="001F0A96">
        <w:rPr>
          <w:rFonts w:ascii="Times New Roman" w:eastAsia="Times New Roman" w:hAnsi="Times New Roman" w:cs="Times New Roman"/>
          <w:sz w:val="24"/>
          <w:szCs w:val="24"/>
          <w:lang w:eastAsia="id-ID"/>
        </w:rPr>
        <w:t>through</w:t>
      </w:r>
      <w:r w:rsidR="00576D5F" w:rsidRPr="001F0A96">
        <w:rPr>
          <w:rFonts w:ascii="Times New Roman" w:eastAsia="Times New Roman" w:hAnsi="Times New Roman" w:cs="Times New Roman"/>
          <w:sz w:val="24"/>
          <w:szCs w:val="24"/>
          <w:lang w:eastAsia="id-ID"/>
        </w:rPr>
        <w:t xml:space="preserve"> conviction based asset forfeiture (punish the accused first then forfeit the asset)</w:t>
      </w:r>
    </w:p>
    <w:p w:rsidR="00576D5F" w:rsidRPr="001F0A96" w:rsidRDefault="007602DD" w:rsidP="00124111">
      <w:pPr>
        <w:numPr>
          <w:ilvl w:val="0"/>
          <w:numId w:val="9"/>
        </w:numPr>
        <w:spacing w:after="0" w:line="240" w:lineRule="auto"/>
        <w:jc w:val="both"/>
        <w:rPr>
          <w:rFonts w:ascii="Times New Roman" w:eastAsia="Times New Roman" w:hAnsi="Times New Roman" w:cs="Times New Roman"/>
          <w:sz w:val="24"/>
          <w:szCs w:val="24"/>
          <w:lang w:eastAsia="id-ID"/>
        </w:rPr>
      </w:pPr>
      <w:r w:rsidRPr="001F0A96">
        <w:rPr>
          <w:rFonts w:ascii="Times New Roman" w:eastAsia="Times New Roman" w:hAnsi="Times New Roman" w:cs="Times New Roman"/>
          <w:sz w:val="24"/>
          <w:szCs w:val="24"/>
          <w:lang w:eastAsia="id-ID"/>
        </w:rPr>
        <w:t>Through</w:t>
      </w:r>
      <w:r w:rsidR="00576D5F" w:rsidRPr="001F0A96">
        <w:rPr>
          <w:rFonts w:ascii="Times New Roman" w:eastAsia="Times New Roman" w:hAnsi="Times New Roman" w:cs="Times New Roman"/>
          <w:sz w:val="24"/>
          <w:szCs w:val="24"/>
          <w:lang w:eastAsia="id-ID"/>
        </w:rPr>
        <w:t xml:space="preserve"> non conviction based asset forfeiture. For example</w:t>
      </w:r>
      <w:r w:rsidR="003E08F4">
        <w:rPr>
          <w:rFonts w:ascii="Times New Roman" w:eastAsia="Times New Roman" w:hAnsi="Times New Roman" w:cs="Times New Roman"/>
          <w:sz w:val="24"/>
          <w:szCs w:val="24"/>
          <w:lang w:val="id-ID" w:eastAsia="id-ID"/>
        </w:rPr>
        <w:t>,</w:t>
      </w:r>
      <w:r w:rsidR="00576D5F" w:rsidRPr="001F0A96">
        <w:rPr>
          <w:rFonts w:ascii="Times New Roman" w:eastAsia="Times New Roman" w:hAnsi="Times New Roman" w:cs="Times New Roman"/>
          <w:sz w:val="24"/>
          <w:szCs w:val="24"/>
          <w:lang w:eastAsia="id-ID"/>
        </w:rPr>
        <w:t xml:space="preserve"> Article 67 of the Indonesian Law on Anti-Money Laundering, without punished the accused first. Article 67 of the Indonesian Law on Anti-Money Laundering states that: </w:t>
      </w:r>
    </w:p>
    <w:p w:rsidR="00576D5F" w:rsidRPr="001F0A96" w:rsidRDefault="003E08F4" w:rsidP="00124111">
      <w:pPr>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If  </w:t>
      </w:r>
      <w:r w:rsidR="00576D5F" w:rsidRPr="001F0A96">
        <w:rPr>
          <w:rFonts w:ascii="Times New Roman" w:eastAsia="Times New Roman" w:hAnsi="Times New Roman" w:cs="Times New Roman"/>
          <w:sz w:val="24"/>
          <w:szCs w:val="24"/>
          <w:lang w:eastAsia="id-ID"/>
        </w:rPr>
        <w:t xml:space="preserve">there is no one or the third party who proposes for the objection within 20 (twenty) days since the date of temporary discontinuity of transaction, INTRAC submits the handling of Assets of which are known or are reasonably alleged the result of criminal crime to the investigator to be investigated. </w:t>
      </w:r>
    </w:p>
    <w:p w:rsidR="00576D5F" w:rsidRPr="001F0A96" w:rsidRDefault="003E08F4" w:rsidP="00124111">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 xml:space="preserve">If </w:t>
      </w:r>
      <w:r>
        <w:rPr>
          <w:rFonts w:ascii="Times New Roman" w:eastAsia="Calibri" w:hAnsi="Times New Roman" w:cs="Times New Roman"/>
          <w:sz w:val="24"/>
          <w:szCs w:val="24"/>
        </w:rPr>
        <w:t>the alleged</w:t>
      </w:r>
      <w:r w:rsidR="00576D5F" w:rsidRPr="001F0A96">
        <w:rPr>
          <w:rFonts w:ascii="Times New Roman" w:eastAsia="Calibri" w:hAnsi="Times New Roman" w:cs="Times New Roman"/>
          <w:sz w:val="24"/>
          <w:szCs w:val="24"/>
        </w:rPr>
        <w:t xml:space="preserve"> perpetrator of the criminal crime is not found within 30 (thirty) days, the investigator could propose to the local court to decide such Assets as the State’s treasury or returned to the entitled person. </w:t>
      </w:r>
    </w:p>
    <w:p w:rsidR="00576D5F" w:rsidRPr="001F0A96" w:rsidRDefault="00576D5F" w:rsidP="00124111">
      <w:pPr>
        <w:numPr>
          <w:ilvl w:val="0"/>
          <w:numId w:val="8"/>
        </w:numPr>
        <w:spacing w:after="0" w:line="240" w:lineRule="auto"/>
        <w:jc w:val="both"/>
        <w:rPr>
          <w:rFonts w:ascii="Times New Roman" w:eastAsia="Times New Roman" w:hAnsi="Times New Roman" w:cs="Times New Roman"/>
          <w:sz w:val="24"/>
          <w:szCs w:val="24"/>
          <w:lang w:eastAsia="id-ID"/>
        </w:rPr>
      </w:pPr>
      <w:r w:rsidRPr="001F0A96">
        <w:rPr>
          <w:rFonts w:ascii="Times New Roman" w:eastAsia="Calibri" w:hAnsi="Times New Roman" w:cs="Times New Roman"/>
          <w:sz w:val="24"/>
          <w:szCs w:val="24"/>
        </w:rPr>
        <w:t xml:space="preserve">The Court as </w:t>
      </w:r>
      <w:r w:rsidR="003E08F4">
        <w:rPr>
          <w:rFonts w:ascii="Times New Roman" w:eastAsia="Calibri" w:hAnsi="Times New Roman" w:cs="Times New Roman"/>
          <w:sz w:val="24"/>
          <w:szCs w:val="24"/>
          <w:lang w:val="id-ID"/>
        </w:rPr>
        <w:t xml:space="preserve">outlined </w:t>
      </w:r>
      <w:r w:rsidRPr="001F0A96">
        <w:rPr>
          <w:rFonts w:ascii="Times New Roman" w:eastAsia="Calibri" w:hAnsi="Times New Roman" w:cs="Times New Roman"/>
          <w:sz w:val="24"/>
          <w:szCs w:val="24"/>
        </w:rPr>
        <w:t>in section (2) should decide within 7 (seven) days.</w:t>
      </w:r>
    </w:p>
    <w:p w:rsidR="00576D5F" w:rsidRPr="001F0A96" w:rsidRDefault="00576D5F" w:rsidP="00124111">
      <w:pPr>
        <w:spacing w:after="0" w:line="240" w:lineRule="auto"/>
        <w:ind w:left="720"/>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This article is regulated more in the Regulation of Supreme Court Number 1 of 2013 concerning </w:t>
      </w:r>
      <w:r w:rsidRPr="001F0A96">
        <w:rPr>
          <w:rStyle w:val="tlid-translation"/>
          <w:rFonts w:ascii="Times New Roman" w:eastAsia="Calibri" w:hAnsi="Times New Roman" w:cs="Times New Roman"/>
          <w:sz w:val="24"/>
          <w:szCs w:val="24"/>
        </w:rPr>
        <w:t>Procedures for handling TPPU assets</w:t>
      </w:r>
      <w:r w:rsidR="00124111" w:rsidRPr="001F0A96">
        <w:rPr>
          <w:rStyle w:val="tlid-translation"/>
          <w:rFonts w:ascii="Times New Roman" w:hAnsi="Times New Roman" w:cs="Times New Roman"/>
          <w:sz w:val="24"/>
          <w:szCs w:val="24"/>
        </w:rPr>
        <w:t>,</w:t>
      </w:r>
      <w:r w:rsidRPr="001F0A96">
        <w:rPr>
          <w:rStyle w:val="tlid-translation"/>
          <w:rFonts w:ascii="Times New Roman" w:eastAsia="Calibri" w:hAnsi="Times New Roman" w:cs="Times New Roman"/>
          <w:sz w:val="24"/>
          <w:szCs w:val="24"/>
        </w:rPr>
        <w:t xml:space="preserve"> and Circular Letter of Supreme Court Number 3 of 2013 concerning Case Handling Instructions: Procedures for Settlement of Requests for Assets in TPPU and other criminal </w:t>
      </w:r>
      <w:r w:rsidR="003E08F4">
        <w:rPr>
          <w:rStyle w:val="tlid-translation"/>
          <w:rFonts w:ascii="Times New Roman" w:eastAsia="Calibri" w:hAnsi="Times New Roman" w:cs="Times New Roman"/>
          <w:sz w:val="24"/>
          <w:szCs w:val="24"/>
          <w:lang w:val="id-ID"/>
        </w:rPr>
        <w:t>activity</w:t>
      </w:r>
      <w:r w:rsidRPr="001F0A96">
        <w:rPr>
          <w:rFonts w:ascii="Times New Roman" w:eastAsia="Calibri" w:hAnsi="Times New Roman" w:cs="Times New Roman"/>
          <w:sz w:val="24"/>
          <w:szCs w:val="24"/>
        </w:rPr>
        <w:t xml:space="preserve">. </w:t>
      </w:r>
    </w:p>
    <w:p w:rsidR="00576D5F" w:rsidRPr="001F0A96" w:rsidRDefault="00576D5F" w:rsidP="00124111">
      <w:pPr>
        <w:spacing w:after="0" w:line="240" w:lineRule="auto"/>
        <w:jc w:val="both"/>
        <w:rPr>
          <w:rFonts w:ascii="Times New Roman" w:hAnsi="Times New Roman" w:cs="Times New Roman"/>
          <w:sz w:val="24"/>
          <w:szCs w:val="24"/>
        </w:rPr>
      </w:pPr>
    </w:p>
    <w:p w:rsidR="00BD0566" w:rsidRPr="001F0A96" w:rsidRDefault="00165440"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As </w:t>
      </w:r>
      <w:r w:rsidR="006E44C3">
        <w:rPr>
          <w:rFonts w:ascii="Times New Roman" w:hAnsi="Times New Roman" w:cs="Times New Roman"/>
          <w:sz w:val="24"/>
          <w:szCs w:val="24"/>
          <w:lang w:val="id-ID"/>
        </w:rPr>
        <w:t>an</w:t>
      </w:r>
      <w:r w:rsidRPr="001F0A96">
        <w:rPr>
          <w:rFonts w:ascii="Times New Roman" w:hAnsi="Times New Roman" w:cs="Times New Roman"/>
          <w:sz w:val="24"/>
          <w:szCs w:val="24"/>
        </w:rPr>
        <w:t xml:space="preserve"> earlier explanation, the ideal law enforcement is to punish </w:t>
      </w:r>
      <w:r w:rsidR="006E44C3">
        <w:rPr>
          <w:rFonts w:ascii="Times New Roman" w:hAnsi="Times New Roman" w:cs="Times New Roman"/>
          <w:sz w:val="24"/>
          <w:szCs w:val="24"/>
          <w:lang w:val="id-ID"/>
        </w:rPr>
        <w:t xml:space="preserve">the </w:t>
      </w:r>
      <w:r w:rsidRPr="001F0A96">
        <w:rPr>
          <w:rFonts w:ascii="Times New Roman" w:hAnsi="Times New Roman" w:cs="Times New Roman"/>
          <w:sz w:val="24"/>
          <w:szCs w:val="24"/>
        </w:rPr>
        <w:t xml:space="preserve">offender of crimes and return assets of crime and/or assets related to those crimes to the entitled parties. Law </w:t>
      </w:r>
      <w:r w:rsidR="007602DD" w:rsidRPr="001F0A96">
        <w:rPr>
          <w:rFonts w:ascii="Times New Roman" w:hAnsi="Times New Roman" w:cs="Times New Roman"/>
          <w:sz w:val="24"/>
          <w:szCs w:val="24"/>
        </w:rPr>
        <w:t>enforcement</w:t>
      </w:r>
      <w:r w:rsidRPr="001F0A96">
        <w:rPr>
          <w:rFonts w:ascii="Times New Roman" w:hAnsi="Times New Roman" w:cs="Times New Roman"/>
          <w:sz w:val="24"/>
          <w:szCs w:val="24"/>
        </w:rPr>
        <w:t xml:space="preserve"> shall not be focused on “follow the offender or perpetrator” only and forget the assets, but it must be </w:t>
      </w:r>
      <w:r w:rsidR="004D3728" w:rsidRPr="001F0A96">
        <w:rPr>
          <w:rFonts w:ascii="Times New Roman" w:hAnsi="Times New Roman" w:cs="Times New Roman"/>
          <w:sz w:val="24"/>
          <w:szCs w:val="24"/>
        </w:rPr>
        <w:t xml:space="preserve">balanced </w:t>
      </w:r>
      <w:r w:rsidRPr="001F0A96">
        <w:rPr>
          <w:rFonts w:ascii="Times New Roman" w:hAnsi="Times New Roman" w:cs="Times New Roman"/>
          <w:sz w:val="24"/>
          <w:szCs w:val="24"/>
        </w:rPr>
        <w:t>impl</w:t>
      </w:r>
      <w:r w:rsidR="004D3728" w:rsidRPr="001F0A96">
        <w:rPr>
          <w:rFonts w:ascii="Times New Roman" w:hAnsi="Times New Roman" w:cs="Times New Roman"/>
          <w:sz w:val="24"/>
          <w:szCs w:val="24"/>
        </w:rPr>
        <w:t xml:space="preserve">ement both “follow the offender” and “follow the money”. </w:t>
      </w:r>
      <w:r w:rsidR="002B1B24" w:rsidRPr="001F0A96">
        <w:rPr>
          <w:rFonts w:ascii="Times New Roman" w:eastAsia="Times New Roman" w:hAnsi="Times New Roman" w:cs="Times New Roman"/>
          <w:sz w:val="24"/>
          <w:szCs w:val="24"/>
          <w:lang w:eastAsia="id-ID"/>
        </w:rPr>
        <w:t xml:space="preserve">The effort to rescue the state finance losses affected by </w:t>
      </w:r>
      <w:r w:rsidR="006E44C3">
        <w:rPr>
          <w:rFonts w:ascii="Times New Roman" w:eastAsia="Times New Roman" w:hAnsi="Times New Roman" w:cs="Times New Roman"/>
          <w:sz w:val="24"/>
          <w:szCs w:val="24"/>
          <w:lang w:val="id-ID" w:eastAsia="id-ID"/>
        </w:rPr>
        <w:t xml:space="preserve">the </w:t>
      </w:r>
      <w:r w:rsidR="002B1B24" w:rsidRPr="001F0A96">
        <w:rPr>
          <w:rFonts w:ascii="Times New Roman" w:eastAsia="Times New Roman" w:hAnsi="Times New Roman" w:cs="Times New Roman"/>
          <w:sz w:val="24"/>
          <w:szCs w:val="24"/>
          <w:lang w:eastAsia="id-ID"/>
        </w:rPr>
        <w:t xml:space="preserve">corruption act is one of </w:t>
      </w:r>
      <w:r w:rsidR="006E44C3">
        <w:rPr>
          <w:rFonts w:ascii="Times New Roman" w:eastAsia="Times New Roman" w:hAnsi="Times New Roman" w:cs="Times New Roman"/>
          <w:sz w:val="24"/>
          <w:szCs w:val="24"/>
          <w:lang w:val="id-ID" w:eastAsia="id-ID"/>
        </w:rPr>
        <w:t xml:space="preserve">the </w:t>
      </w:r>
      <w:r w:rsidR="002B1B24" w:rsidRPr="001F0A96">
        <w:rPr>
          <w:rFonts w:ascii="Times New Roman" w:eastAsia="Times New Roman" w:hAnsi="Times New Roman" w:cs="Times New Roman"/>
          <w:sz w:val="24"/>
          <w:szCs w:val="24"/>
          <w:lang w:eastAsia="id-ID"/>
        </w:rPr>
        <w:t xml:space="preserve">important steps to heal or restore </w:t>
      </w:r>
      <w:r w:rsidR="006E44C3">
        <w:rPr>
          <w:rFonts w:ascii="Times New Roman" w:eastAsia="Times New Roman" w:hAnsi="Times New Roman" w:cs="Times New Roman"/>
          <w:sz w:val="24"/>
          <w:szCs w:val="24"/>
          <w:lang w:val="id-ID" w:eastAsia="id-ID"/>
        </w:rPr>
        <w:t xml:space="preserve">the </w:t>
      </w:r>
      <w:r w:rsidR="002B1B24" w:rsidRPr="001F0A96">
        <w:rPr>
          <w:rFonts w:ascii="Times New Roman" w:eastAsia="Times New Roman" w:hAnsi="Times New Roman" w:cs="Times New Roman"/>
          <w:sz w:val="24"/>
          <w:szCs w:val="24"/>
          <w:lang w:eastAsia="id-ID"/>
        </w:rPr>
        <w:t xml:space="preserve">condition of state finance and/or state economy, </w:t>
      </w:r>
      <w:r w:rsidR="006E44C3">
        <w:rPr>
          <w:rFonts w:ascii="Times New Roman" w:eastAsia="Times New Roman" w:hAnsi="Times New Roman" w:cs="Times New Roman"/>
          <w:sz w:val="24"/>
          <w:szCs w:val="24"/>
          <w:lang w:val="id-ID" w:eastAsia="id-ID"/>
        </w:rPr>
        <w:t>also</w:t>
      </w:r>
      <w:r w:rsidR="002B1B24" w:rsidRPr="001F0A96">
        <w:rPr>
          <w:rFonts w:ascii="Times New Roman" w:eastAsia="Times New Roman" w:hAnsi="Times New Roman" w:cs="Times New Roman"/>
          <w:sz w:val="24"/>
          <w:szCs w:val="24"/>
          <w:lang w:eastAsia="id-ID"/>
        </w:rPr>
        <w:t xml:space="preserve"> to </w:t>
      </w:r>
      <w:r w:rsidR="006E44C3">
        <w:rPr>
          <w:rFonts w:ascii="Times New Roman" w:eastAsia="Times New Roman" w:hAnsi="Times New Roman" w:cs="Times New Roman"/>
          <w:sz w:val="24"/>
          <w:szCs w:val="24"/>
          <w:lang w:val="id-ID" w:eastAsia="id-ID"/>
        </w:rPr>
        <w:t xml:space="preserve">punish </w:t>
      </w:r>
      <w:r w:rsidR="002B1B24" w:rsidRPr="001F0A96">
        <w:rPr>
          <w:rFonts w:ascii="Times New Roman" w:eastAsia="Times New Roman" w:hAnsi="Times New Roman" w:cs="Times New Roman"/>
          <w:sz w:val="24"/>
          <w:szCs w:val="24"/>
          <w:lang w:eastAsia="id-ID"/>
        </w:rPr>
        <w:t>offender</w:t>
      </w:r>
      <w:r w:rsidR="006E44C3">
        <w:rPr>
          <w:rFonts w:ascii="Times New Roman" w:eastAsia="Times New Roman" w:hAnsi="Times New Roman" w:cs="Times New Roman"/>
          <w:sz w:val="24"/>
          <w:szCs w:val="24"/>
          <w:lang w:val="id-ID" w:eastAsia="id-ID"/>
        </w:rPr>
        <w:t>s</w:t>
      </w:r>
      <w:r w:rsidR="002B1B24" w:rsidRPr="001F0A96">
        <w:rPr>
          <w:rFonts w:ascii="Times New Roman" w:eastAsia="Times New Roman" w:hAnsi="Times New Roman" w:cs="Times New Roman"/>
          <w:sz w:val="24"/>
          <w:szCs w:val="24"/>
          <w:lang w:eastAsia="id-ID"/>
        </w:rPr>
        <w:t xml:space="preserve"> of corruption. </w:t>
      </w:r>
      <w:r w:rsidR="004D3728" w:rsidRPr="001F0A96">
        <w:rPr>
          <w:rFonts w:ascii="Times New Roman" w:hAnsi="Times New Roman" w:cs="Times New Roman"/>
          <w:sz w:val="24"/>
          <w:szCs w:val="24"/>
        </w:rPr>
        <w:t xml:space="preserve">Thus, in the Indonesian </w:t>
      </w:r>
      <w:r w:rsidR="006F0320" w:rsidRPr="001F0A96">
        <w:rPr>
          <w:rFonts w:ascii="Times New Roman" w:hAnsi="Times New Roman" w:cs="Times New Roman"/>
          <w:sz w:val="24"/>
          <w:szCs w:val="24"/>
        </w:rPr>
        <w:t>law on anti-</w:t>
      </w:r>
      <w:r w:rsidR="004D3728" w:rsidRPr="001F0A96">
        <w:rPr>
          <w:rFonts w:ascii="Times New Roman" w:hAnsi="Times New Roman" w:cs="Times New Roman"/>
          <w:sz w:val="24"/>
          <w:szCs w:val="24"/>
        </w:rPr>
        <w:t>money laund</w:t>
      </w:r>
      <w:r w:rsidR="006E44C3">
        <w:rPr>
          <w:rFonts w:ascii="Times New Roman" w:hAnsi="Times New Roman" w:cs="Times New Roman"/>
          <w:sz w:val="24"/>
          <w:szCs w:val="24"/>
        </w:rPr>
        <w:t>ering (Law Number 8 of 2010),</w:t>
      </w:r>
      <w:r w:rsidR="004D3728" w:rsidRPr="001F0A96">
        <w:rPr>
          <w:rFonts w:ascii="Times New Roman" w:hAnsi="Times New Roman" w:cs="Times New Roman"/>
          <w:sz w:val="24"/>
          <w:szCs w:val="24"/>
        </w:rPr>
        <w:t xml:space="preserve"> Article </w:t>
      </w:r>
      <w:r w:rsidR="006F0320" w:rsidRPr="001F0A96">
        <w:rPr>
          <w:rFonts w:ascii="Times New Roman" w:hAnsi="Times New Roman" w:cs="Times New Roman"/>
          <w:sz w:val="24"/>
          <w:szCs w:val="24"/>
        </w:rPr>
        <w:t xml:space="preserve">75 of the Law on anti-money laundering, can be </w:t>
      </w:r>
      <w:r w:rsidR="0045495E" w:rsidRPr="001F0A96">
        <w:rPr>
          <w:rFonts w:ascii="Times New Roman" w:hAnsi="Times New Roman" w:cs="Times New Roman"/>
          <w:sz w:val="24"/>
          <w:szCs w:val="24"/>
        </w:rPr>
        <w:t>implemented to balance follow the offender</w:t>
      </w:r>
      <w:r w:rsidR="007602DD" w:rsidRPr="001F0A96">
        <w:rPr>
          <w:rFonts w:ascii="Times New Roman" w:hAnsi="Times New Roman" w:cs="Times New Roman"/>
          <w:sz w:val="24"/>
          <w:szCs w:val="24"/>
        </w:rPr>
        <w:t xml:space="preserve"> and follow the money. Article </w:t>
      </w:r>
      <w:r w:rsidR="0045495E" w:rsidRPr="001F0A96">
        <w:rPr>
          <w:rFonts w:ascii="Times New Roman" w:hAnsi="Times New Roman" w:cs="Times New Roman"/>
          <w:sz w:val="24"/>
          <w:szCs w:val="24"/>
        </w:rPr>
        <w:t>75 regulate</w:t>
      </w:r>
      <w:r w:rsidR="00DE67D3">
        <w:rPr>
          <w:rFonts w:ascii="Times New Roman" w:hAnsi="Times New Roman" w:cs="Times New Roman"/>
          <w:sz w:val="24"/>
          <w:szCs w:val="24"/>
          <w:lang w:val="id-ID"/>
        </w:rPr>
        <w:t>s</w:t>
      </w:r>
      <w:r w:rsidR="0045495E" w:rsidRPr="001F0A96">
        <w:rPr>
          <w:rFonts w:ascii="Times New Roman" w:hAnsi="Times New Roman" w:cs="Times New Roman"/>
          <w:sz w:val="24"/>
          <w:szCs w:val="24"/>
        </w:rPr>
        <w:t>:</w:t>
      </w:r>
    </w:p>
    <w:p w:rsidR="00BD0566" w:rsidRPr="001F0A96" w:rsidRDefault="006E44C3" w:rsidP="0012411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If</w:t>
      </w:r>
      <w:r w:rsidR="00BD0566" w:rsidRPr="001F0A96">
        <w:rPr>
          <w:rFonts w:ascii="Times New Roman" w:hAnsi="Times New Roman" w:cs="Times New Roman"/>
          <w:sz w:val="24"/>
          <w:szCs w:val="24"/>
        </w:rPr>
        <w:t xml:space="preserve"> the </w:t>
      </w:r>
      <w:r w:rsidR="004F7E64">
        <w:rPr>
          <w:rFonts w:ascii="Times New Roman" w:hAnsi="Times New Roman" w:cs="Times New Roman"/>
          <w:sz w:val="24"/>
          <w:szCs w:val="24"/>
        </w:rPr>
        <w:t>investigator find</w:t>
      </w:r>
      <w:r w:rsidR="004F7E64">
        <w:rPr>
          <w:rFonts w:ascii="Times New Roman" w:hAnsi="Times New Roman" w:cs="Times New Roman"/>
          <w:sz w:val="24"/>
          <w:szCs w:val="24"/>
          <w:lang w:val="id-ID"/>
        </w:rPr>
        <w:t>s</w:t>
      </w:r>
      <w:r w:rsidR="00BD0566" w:rsidRPr="001F0A96">
        <w:rPr>
          <w:rFonts w:ascii="Times New Roman" w:hAnsi="Times New Roman" w:cs="Times New Roman"/>
          <w:sz w:val="24"/>
          <w:szCs w:val="24"/>
        </w:rPr>
        <w:t xml:space="preserve"> sufficient initial evidence on the presence of the criminal act of money laundering and the origin criminal action, the investigator combines the criminal action of money laundering and the origin criminal action and notifies to Indonesian Transac</w:t>
      </w:r>
      <w:r w:rsidR="00915026" w:rsidRPr="001F0A96">
        <w:rPr>
          <w:rFonts w:ascii="Times New Roman" w:hAnsi="Times New Roman" w:cs="Times New Roman"/>
          <w:sz w:val="24"/>
          <w:szCs w:val="24"/>
        </w:rPr>
        <w:t>t</w:t>
      </w:r>
      <w:r w:rsidR="00BD0566" w:rsidRPr="001F0A96">
        <w:rPr>
          <w:rFonts w:ascii="Times New Roman" w:hAnsi="Times New Roman" w:cs="Times New Roman"/>
          <w:sz w:val="24"/>
          <w:szCs w:val="24"/>
        </w:rPr>
        <w:t>ion</w:t>
      </w:r>
      <w:r w:rsidR="006E6123" w:rsidRPr="001F0A96">
        <w:rPr>
          <w:rFonts w:ascii="Times New Roman" w:hAnsi="Times New Roman" w:cs="Times New Roman"/>
          <w:sz w:val="24"/>
          <w:szCs w:val="24"/>
        </w:rPr>
        <w:t xml:space="preserve"> Report and Analysis Center </w:t>
      </w:r>
      <w:r w:rsidR="00BD0566" w:rsidRPr="001F0A96">
        <w:rPr>
          <w:rFonts w:ascii="Times New Roman" w:hAnsi="Times New Roman" w:cs="Times New Roman"/>
          <w:sz w:val="24"/>
          <w:szCs w:val="24"/>
        </w:rPr>
        <w:t>(INTRAC)</w:t>
      </w:r>
      <w:r w:rsidR="006E6123" w:rsidRPr="001F0A96">
        <w:rPr>
          <w:rFonts w:ascii="Times New Roman" w:hAnsi="Times New Roman" w:cs="Times New Roman"/>
          <w:sz w:val="24"/>
          <w:szCs w:val="24"/>
        </w:rPr>
        <w:t xml:space="preserve">. </w:t>
      </w:r>
    </w:p>
    <w:p w:rsidR="00BD0566" w:rsidRPr="001F0A96" w:rsidRDefault="00915026"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Through this article, it can be maximizing the tackling of predicate crime and money laundering itself. </w:t>
      </w:r>
      <w:r w:rsidR="0070761A">
        <w:rPr>
          <w:rFonts w:ascii="Times New Roman" w:hAnsi="Times New Roman" w:cs="Times New Roman"/>
          <w:sz w:val="24"/>
          <w:szCs w:val="24"/>
        </w:rPr>
        <w:t>Almost each corruption case</w:t>
      </w:r>
      <w:r w:rsidR="00333984" w:rsidRPr="001F0A96">
        <w:rPr>
          <w:rFonts w:ascii="Times New Roman" w:hAnsi="Times New Roman" w:cs="Times New Roman"/>
          <w:sz w:val="24"/>
          <w:szCs w:val="24"/>
        </w:rPr>
        <w:t xml:space="preserve"> </w:t>
      </w:r>
      <w:r w:rsidR="0070761A">
        <w:rPr>
          <w:rFonts w:ascii="Times New Roman" w:hAnsi="Times New Roman" w:cs="Times New Roman"/>
          <w:sz w:val="24"/>
          <w:szCs w:val="24"/>
          <w:lang w:val="id-ID"/>
        </w:rPr>
        <w:t>has</w:t>
      </w:r>
      <w:r w:rsidR="004F7E64">
        <w:rPr>
          <w:rFonts w:ascii="Times New Roman" w:hAnsi="Times New Roman" w:cs="Times New Roman"/>
          <w:sz w:val="24"/>
          <w:szCs w:val="24"/>
          <w:lang w:val="id-ID"/>
        </w:rPr>
        <w:t xml:space="preserve"> adhered to a </w:t>
      </w:r>
      <w:r w:rsidR="004F7E64">
        <w:rPr>
          <w:rFonts w:ascii="Times New Roman" w:hAnsi="Times New Roman" w:cs="Times New Roman"/>
          <w:sz w:val="24"/>
          <w:szCs w:val="24"/>
        </w:rPr>
        <w:t>money laundering charge</w:t>
      </w:r>
      <w:r w:rsidR="00333984" w:rsidRPr="001F0A96">
        <w:rPr>
          <w:rFonts w:ascii="Times New Roman" w:hAnsi="Times New Roman" w:cs="Times New Roman"/>
          <w:sz w:val="24"/>
          <w:szCs w:val="24"/>
        </w:rPr>
        <w:t xml:space="preserve"> to get the assets recovery. </w:t>
      </w:r>
    </w:p>
    <w:p w:rsidR="00333984" w:rsidRPr="001F0A96" w:rsidRDefault="00333984" w:rsidP="00124111">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Thus, the asset recovery </w:t>
      </w:r>
      <w:r w:rsidR="007602DD" w:rsidRPr="001F0A96">
        <w:rPr>
          <w:rFonts w:ascii="Times New Roman" w:hAnsi="Times New Roman" w:cs="Times New Roman"/>
          <w:sz w:val="24"/>
          <w:szCs w:val="24"/>
        </w:rPr>
        <w:t>regime to the corruption cases is</w:t>
      </w:r>
      <w:r w:rsidRPr="001F0A96">
        <w:rPr>
          <w:rFonts w:ascii="Times New Roman" w:hAnsi="Times New Roman" w:cs="Times New Roman"/>
          <w:sz w:val="24"/>
          <w:szCs w:val="24"/>
        </w:rPr>
        <w:t xml:space="preserve"> using Corruption law and anti money launderin</w:t>
      </w:r>
      <w:r w:rsidR="006041B2" w:rsidRPr="001F0A96">
        <w:rPr>
          <w:rFonts w:ascii="Times New Roman" w:hAnsi="Times New Roman" w:cs="Times New Roman"/>
          <w:sz w:val="24"/>
          <w:szCs w:val="24"/>
        </w:rPr>
        <w:t xml:space="preserve">g law, through criminal </w:t>
      </w:r>
      <w:r w:rsidR="00576D5F" w:rsidRPr="001F0A96">
        <w:rPr>
          <w:rFonts w:ascii="Times New Roman" w:hAnsi="Times New Roman" w:cs="Times New Roman"/>
          <w:sz w:val="24"/>
          <w:szCs w:val="24"/>
        </w:rPr>
        <w:t>charge procedure</w:t>
      </w:r>
      <w:r w:rsidR="006041B2" w:rsidRPr="001F0A96">
        <w:rPr>
          <w:rFonts w:ascii="Times New Roman" w:hAnsi="Times New Roman" w:cs="Times New Roman"/>
          <w:sz w:val="24"/>
          <w:szCs w:val="24"/>
        </w:rPr>
        <w:t xml:space="preserve"> and civil </w:t>
      </w:r>
      <w:r w:rsidR="00576D5F" w:rsidRPr="001F0A96">
        <w:rPr>
          <w:rFonts w:ascii="Times New Roman" w:hAnsi="Times New Roman" w:cs="Times New Roman"/>
          <w:sz w:val="24"/>
          <w:szCs w:val="24"/>
        </w:rPr>
        <w:t>suit procedure</w:t>
      </w:r>
      <w:r w:rsidRPr="001F0A96">
        <w:rPr>
          <w:rFonts w:ascii="Times New Roman" w:hAnsi="Times New Roman" w:cs="Times New Roman"/>
          <w:sz w:val="24"/>
          <w:szCs w:val="24"/>
        </w:rPr>
        <w:t xml:space="preserve">.  </w:t>
      </w:r>
    </w:p>
    <w:p w:rsidR="005C1607" w:rsidRPr="001F0A96" w:rsidRDefault="00576D5F" w:rsidP="005C1607">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The whole process of Asset Recovery for Corruption cases</w:t>
      </w:r>
      <w:r w:rsidR="00766DA1" w:rsidRPr="001F0A96">
        <w:rPr>
          <w:rFonts w:ascii="Times New Roman" w:eastAsia="Calibri" w:hAnsi="Times New Roman" w:cs="Times New Roman"/>
          <w:sz w:val="24"/>
          <w:szCs w:val="24"/>
        </w:rPr>
        <w:t>, explained by M. Yusuf</w:t>
      </w:r>
      <w:r w:rsidR="005C1607" w:rsidRPr="001F0A96">
        <w:rPr>
          <w:rStyle w:val="FootnoteReference"/>
          <w:rFonts w:ascii="Times New Roman" w:eastAsia="Calibri" w:hAnsi="Times New Roman" w:cs="Times New Roman"/>
          <w:sz w:val="24"/>
          <w:szCs w:val="24"/>
        </w:rPr>
        <w:footnoteReference w:id="11"/>
      </w:r>
      <w:r w:rsidR="00766DA1" w:rsidRPr="001F0A96">
        <w:rPr>
          <w:rFonts w:ascii="Times New Roman" w:eastAsia="Calibri" w:hAnsi="Times New Roman" w:cs="Times New Roman"/>
          <w:sz w:val="24"/>
          <w:szCs w:val="24"/>
        </w:rPr>
        <w:t xml:space="preserve"> (former head of INTRAC)</w:t>
      </w:r>
      <w:r w:rsidR="005C1607" w:rsidRPr="001F0A96">
        <w:rPr>
          <w:rFonts w:ascii="Times New Roman" w:eastAsia="Calibri" w:hAnsi="Times New Roman" w:cs="Times New Roman"/>
          <w:sz w:val="24"/>
          <w:szCs w:val="24"/>
        </w:rPr>
        <w:t>, as below:</w:t>
      </w: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D91624" w:rsidP="00023D79">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705344" behindDoc="0" locked="0" layoutInCell="1" allowOverlap="1">
                <wp:simplePos x="0" y="0"/>
                <wp:positionH relativeFrom="column">
                  <wp:posOffset>19050</wp:posOffset>
                </wp:positionH>
                <wp:positionV relativeFrom="paragraph">
                  <wp:posOffset>89535</wp:posOffset>
                </wp:positionV>
                <wp:extent cx="5808345" cy="2405380"/>
                <wp:effectExtent l="0" t="0"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2405380"/>
                          <a:chOff x="1470" y="2409"/>
                          <a:chExt cx="8955" cy="3570"/>
                        </a:xfrm>
                      </wpg:grpSpPr>
                      <wps:wsp>
                        <wps:cNvPr id="2" name="AutoShape 8"/>
                        <wps:cNvSpPr>
                          <a:spLocks/>
                        </wps:cNvSpPr>
                        <wps:spPr bwMode="auto">
                          <a:xfrm>
                            <a:off x="1470" y="3751"/>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rsidR="0070761A" w:rsidRPr="005C1607" w:rsidRDefault="0070761A">
                              <w:pPr>
                                <w:rPr>
                                  <w:rFonts w:ascii="Times New Roman" w:hAnsi="Times New Roman" w:cs="Times New Roman"/>
                                  <w:sz w:val="20"/>
                                  <w:szCs w:val="20"/>
                                  <w:lang w:val="id-ID"/>
                                </w:rPr>
                              </w:pPr>
                              <w:r w:rsidRPr="005C1607">
                                <w:rPr>
                                  <w:rFonts w:ascii="Times New Roman" w:hAnsi="Times New Roman" w:cs="Times New Roman"/>
                                  <w:sz w:val="20"/>
                                  <w:szCs w:val="20"/>
                                  <w:lang w:val="id-ID"/>
                                </w:rPr>
                                <w:t>Preliminary</w:t>
                              </w:r>
                            </w:p>
                          </w:txbxContent>
                        </wps:txbx>
                        <wps:bodyPr rot="0" vert="horz" wrap="square" lIns="91440" tIns="45720" rIns="91440" bIns="45720" anchor="t" anchorCtr="0" upright="1">
                          <a:noAutofit/>
                        </wps:bodyPr>
                      </wps:wsp>
                      <wps:wsp>
                        <wps:cNvPr id="3" name="AutoShape 9"/>
                        <wps:cNvSpPr>
                          <a:spLocks/>
                        </wps:cNvSpPr>
                        <wps:spPr bwMode="auto">
                          <a:xfrm>
                            <a:off x="3240" y="3751"/>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rsidR="0070761A" w:rsidRPr="005C1607" w:rsidRDefault="0070761A" w:rsidP="005C1607">
                              <w:pPr>
                                <w:rPr>
                                  <w:rFonts w:ascii="Times New Roman" w:hAnsi="Times New Roman" w:cs="Times New Roman"/>
                                  <w:sz w:val="20"/>
                                  <w:szCs w:val="20"/>
                                  <w:lang w:val="id-ID"/>
                                </w:rPr>
                              </w:pPr>
                              <w:r w:rsidRPr="005C1607">
                                <w:rPr>
                                  <w:rFonts w:ascii="Times New Roman" w:hAnsi="Times New Roman" w:cs="Times New Roman"/>
                                  <w:sz w:val="20"/>
                                  <w:szCs w:val="20"/>
                                  <w:lang w:val="id-ID"/>
                                </w:rPr>
                                <w:t>Investigation</w:t>
                              </w:r>
                            </w:p>
                          </w:txbxContent>
                        </wps:txbx>
                        <wps:bodyPr rot="0" vert="horz" wrap="square" lIns="91440" tIns="45720" rIns="91440" bIns="45720" anchor="t" anchorCtr="0" upright="1">
                          <a:noAutofit/>
                        </wps:bodyPr>
                      </wps:wsp>
                      <wps:wsp>
                        <wps:cNvPr id="4" name="AutoShape 10"/>
                        <wps:cNvSpPr>
                          <a:spLocks/>
                        </wps:cNvSpPr>
                        <wps:spPr bwMode="auto">
                          <a:xfrm>
                            <a:off x="5040" y="3766"/>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Prosecution</w:t>
                              </w:r>
                            </w:p>
                          </w:txbxContent>
                        </wps:txbx>
                        <wps:bodyPr rot="0" vert="horz" wrap="square" lIns="91440" tIns="45720" rIns="91440" bIns="45720" anchor="t" anchorCtr="0" upright="1">
                          <a:noAutofit/>
                        </wps:bodyPr>
                      </wps:wsp>
                      <wps:wsp>
                        <wps:cNvPr id="5" name="AutoShape 11"/>
                        <wps:cNvSpPr>
                          <a:spLocks/>
                        </wps:cNvSpPr>
                        <wps:spPr bwMode="auto">
                          <a:xfrm>
                            <a:off x="6900" y="3751"/>
                            <a:ext cx="1305" cy="585"/>
                          </a:xfrm>
                          <a:prstGeom prst="rightArrow">
                            <a:avLst>
                              <a:gd name="adj1" fmla="val 50000"/>
                              <a:gd name="adj2" fmla="val 55769"/>
                            </a:avLst>
                          </a:prstGeom>
                          <a:solidFill>
                            <a:srgbClr val="FFFFFF"/>
                          </a:solidFill>
                          <a:ln w="9525">
                            <a:solidFill>
                              <a:srgbClr val="000000"/>
                            </a:solidFill>
                            <a:miter lim="800000"/>
                            <a:headEnd/>
                            <a:tailEnd/>
                          </a:ln>
                        </wps:spPr>
                        <wps:txb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Inkracht</w:t>
                              </w:r>
                            </w:p>
                          </w:txbxContent>
                        </wps:txbx>
                        <wps:bodyPr rot="0" vert="horz" wrap="square" lIns="91440" tIns="45720" rIns="91440" bIns="45720" anchor="t" anchorCtr="0" upright="1">
                          <a:noAutofit/>
                        </wps:bodyPr>
                      </wps:wsp>
                      <wps:wsp>
                        <wps:cNvPr id="6" name="AutoShape 12"/>
                        <wps:cNvSpPr>
                          <a:spLocks/>
                        </wps:cNvSpPr>
                        <wps:spPr bwMode="auto">
                          <a:xfrm>
                            <a:off x="8505" y="3766"/>
                            <a:ext cx="1305" cy="585"/>
                          </a:xfrm>
                          <a:prstGeom prst="rightArrow">
                            <a:avLst>
                              <a:gd name="adj1" fmla="val 50000"/>
                              <a:gd name="adj2" fmla="val 55769"/>
                            </a:avLst>
                          </a:prstGeom>
                          <a:solidFill>
                            <a:srgbClr val="FFFFFF"/>
                          </a:solidFill>
                          <a:ln w="9525">
                            <a:solidFill>
                              <a:srgbClr val="000000"/>
                            </a:solidFill>
                            <a:miter lim="800000"/>
                            <a:headEnd/>
                            <a:tailEnd/>
                          </a:ln>
                        </wps:spPr>
                        <wps:txb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 xml:space="preserve">Execution </w:t>
                              </w:r>
                            </w:p>
                          </w:txbxContent>
                        </wps:txbx>
                        <wps:bodyPr rot="0" vert="horz" wrap="square" lIns="91440" tIns="45720" rIns="91440" bIns="45720" anchor="t" anchorCtr="0" upright="1">
                          <a:noAutofit/>
                        </wps:bodyPr>
                      </wps:wsp>
                      <wps:wsp>
                        <wps:cNvPr id="7" name="Rectangle 13"/>
                        <wps:cNvSpPr>
                          <a:spLocks/>
                        </wps:cNvSpPr>
                        <wps:spPr bwMode="auto">
                          <a:xfrm>
                            <a:off x="3375" y="3436"/>
                            <a:ext cx="930" cy="315"/>
                          </a:xfrm>
                          <a:prstGeom prst="rect">
                            <a:avLst/>
                          </a:prstGeom>
                          <a:solidFill>
                            <a:srgbClr val="FFFFFF"/>
                          </a:solidFill>
                          <a:ln w="9525">
                            <a:solidFill>
                              <a:srgbClr val="000000"/>
                            </a:solidFill>
                            <a:miter lim="800000"/>
                            <a:headEnd/>
                            <a:tailEnd/>
                          </a:ln>
                        </wps:spPr>
                        <wps:txbx>
                          <w:txbxContent>
                            <w:p w:rsidR="0070761A" w:rsidRPr="00933CFD" w:rsidRDefault="0070761A">
                              <w:pPr>
                                <w:rPr>
                                  <w:rFonts w:ascii="Times New Roman" w:hAnsi="Times New Roman" w:cs="Times New Roman"/>
                                  <w:sz w:val="14"/>
                                  <w:szCs w:val="14"/>
                                  <w:lang w:val="id-ID"/>
                                </w:rPr>
                              </w:pPr>
                              <w:r w:rsidRPr="00933CFD">
                                <w:rPr>
                                  <w:rFonts w:ascii="Times New Roman" w:hAnsi="Times New Roman" w:cs="Times New Roman"/>
                                  <w:sz w:val="14"/>
                                  <w:szCs w:val="14"/>
                                  <w:lang w:val="id-ID"/>
                                </w:rPr>
                                <w:t>Art 28, 29</w:t>
                              </w:r>
                            </w:p>
                          </w:txbxContent>
                        </wps:txbx>
                        <wps:bodyPr rot="0" vert="horz" wrap="square" lIns="91440" tIns="45720" rIns="91440" bIns="45720" anchor="t" anchorCtr="0" upright="1">
                          <a:noAutofit/>
                        </wps:bodyPr>
                      </wps:wsp>
                      <wps:wsp>
                        <wps:cNvPr id="8" name="Rectangle 14"/>
                        <wps:cNvSpPr>
                          <a:spLocks/>
                        </wps:cNvSpPr>
                        <wps:spPr bwMode="auto">
                          <a:xfrm>
                            <a:off x="5130" y="3436"/>
                            <a:ext cx="930" cy="315"/>
                          </a:xfrm>
                          <a:prstGeom prst="rect">
                            <a:avLst/>
                          </a:prstGeom>
                          <a:solidFill>
                            <a:srgbClr val="FFFFFF"/>
                          </a:solidFill>
                          <a:ln w="9525">
                            <a:solidFill>
                              <a:srgbClr val="000000"/>
                            </a:solidFill>
                            <a:miter lim="800000"/>
                            <a:headEnd/>
                            <a:tailEnd/>
                          </a:ln>
                        </wps:spPr>
                        <wps:txb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37A</w:t>
                              </w:r>
                            </w:p>
                          </w:txbxContent>
                        </wps:txbx>
                        <wps:bodyPr rot="0" vert="horz" wrap="square" lIns="91440" tIns="45720" rIns="91440" bIns="45720" anchor="t" anchorCtr="0" upright="1">
                          <a:noAutofit/>
                        </wps:bodyPr>
                      </wps:wsp>
                      <wps:wsp>
                        <wps:cNvPr id="9" name="Rectangle 15"/>
                        <wps:cNvSpPr>
                          <a:spLocks/>
                        </wps:cNvSpPr>
                        <wps:spPr bwMode="auto">
                          <a:xfrm>
                            <a:off x="3375" y="4321"/>
                            <a:ext cx="930" cy="315"/>
                          </a:xfrm>
                          <a:prstGeom prst="rect">
                            <a:avLst/>
                          </a:prstGeom>
                          <a:solidFill>
                            <a:srgbClr val="FFFFFF"/>
                          </a:solidFill>
                          <a:ln w="9525">
                            <a:solidFill>
                              <a:srgbClr val="000000"/>
                            </a:solidFill>
                            <a:miter lim="800000"/>
                            <a:headEnd/>
                            <a:tailEnd/>
                          </a:ln>
                        </wps:spPr>
                        <wps:txb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33, 34</w:t>
                              </w:r>
                            </w:p>
                          </w:txbxContent>
                        </wps:txbx>
                        <wps:bodyPr rot="0" vert="horz" wrap="square" lIns="91440" tIns="45720" rIns="91440" bIns="45720" anchor="t" anchorCtr="0" upright="1">
                          <a:noAutofit/>
                        </wps:bodyPr>
                      </wps:wsp>
                      <wps:wsp>
                        <wps:cNvPr id="10" name="Rectangle 16"/>
                        <wps:cNvSpPr>
                          <a:spLocks/>
                        </wps:cNvSpPr>
                        <wps:spPr bwMode="auto">
                          <a:xfrm>
                            <a:off x="5130" y="4306"/>
                            <a:ext cx="930" cy="315"/>
                          </a:xfrm>
                          <a:prstGeom prst="rect">
                            <a:avLst/>
                          </a:prstGeom>
                          <a:solidFill>
                            <a:srgbClr val="FFFFFF"/>
                          </a:solidFill>
                          <a:ln w="9525">
                            <a:solidFill>
                              <a:srgbClr val="000000"/>
                            </a:solidFill>
                            <a:miter lim="800000"/>
                            <a:headEnd/>
                            <a:tailEnd/>
                          </a:ln>
                        </wps:spPr>
                        <wps:txb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38B</w:t>
                              </w:r>
                            </w:p>
                          </w:txbxContent>
                        </wps:txbx>
                        <wps:bodyPr rot="0" vert="horz" wrap="square" lIns="91440" tIns="45720" rIns="91440" bIns="45720" anchor="t" anchorCtr="0" upright="1">
                          <a:noAutofit/>
                        </wps:bodyPr>
                      </wps:wsp>
                      <wps:wsp>
                        <wps:cNvPr id="11" name="Rectangle 17"/>
                        <wps:cNvSpPr>
                          <a:spLocks/>
                        </wps:cNvSpPr>
                        <wps:spPr bwMode="auto">
                          <a:xfrm>
                            <a:off x="8520" y="4276"/>
                            <a:ext cx="930" cy="315"/>
                          </a:xfrm>
                          <a:prstGeom prst="rect">
                            <a:avLst/>
                          </a:prstGeom>
                          <a:solidFill>
                            <a:srgbClr val="FFFFFF"/>
                          </a:solidFill>
                          <a:ln w="9525">
                            <a:solidFill>
                              <a:srgbClr val="000000"/>
                            </a:solidFill>
                            <a:miter lim="800000"/>
                            <a:headEnd/>
                            <a:tailEnd/>
                          </a:ln>
                        </wps:spPr>
                        <wps:txb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38C</w:t>
                              </w:r>
                            </w:p>
                          </w:txbxContent>
                        </wps:txbx>
                        <wps:bodyPr rot="0" vert="horz" wrap="square" lIns="91440" tIns="45720" rIns="91440" bIns="45720" anchor="t" anchorCtr="0" upright="1">
                          <a:noAutofit/>
                        </wps:bodyPr>
                      </wps:wsp>
                      <wps:wsp>
                        <wps:cNvPr id="12" name="AutoShape 19"/>
                        <wps:cNvSpPr>
                          <a:spLocks/>
                        </wps:cNvSpPr>
                        <wps:spPr bwMode="auto">
                          <a:xfrm>
                            <a:off x="2145" y="3114"/>
                            <a:ext cx="5955" cy="240"/>
                          </a:xfrm>
                          <a:prstGeom prst="curvedDownArrow">
                            <a:avLst>
                              <a:gd name="adj1" fmla="val 496250"/>
                              <a:gd name="adj2" fmla="val 992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0"/>
                        <wps:cNvSpPr>
                          <a:spLocks/>
                        </wps:cNvSpPr>
                        <wps:spPr bwMode="auto">
                          <a:xfrm>
                            <a:off x="4140" y="2409"/>
                            <a:ext cx="220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61A" w:rsidRPr="00797545" w:rsidRDefault="0070761A" w:rsidP="00797545">
                              <w:pPr>
                                <w:jc w:val="center"/>
                                <w:rPr>
                                  <w:rFonts w:ascii="Times New Roman" w:hAnsi="Times New Roman" w:cs="Times New Roman"/>
                                  <w:lang w:val="id-ID"/>
                                </w:rPr>
                              </w:pPr>
                              <w:r w:rsidRPr="00797545">
                                <w:rPr>
                                  <w:rFonts w:ascii="Times New Roman" w:hAnsi="Times New Roman" w:cs="Times New Roman"/>
                                  <w:lang w:val="id-ID"/>
                                </w:rPr>
                                <w:t>TRACING</w:t>
                              </w:r>
                            </w:p>
                          </w:txbxContent>
                        </wps:txbx>
                        <wps:bodyPr rot="0" vert="horz" wrap="square" lIns="91440" tIns="45720" rIns="91440" bIns="45720" anchor="t" anchorCtr="0" upright="1">
                          <a:noAutofit/>
                        </wps:bodyPr>
                      </wps:wsp>
                      <wps:wsp>
                        <wps:cNvPr id="14" name="AutoShape 21"/>
                        <wps:cNvSpPr>
                          <a:spLocks/>
                        </wps:cNvSpPr>
                        <wps:spPr bwMode="auto">
                          <a:xfrm>
                            <a:off x="3825" y="4974"/>
                            <a:ext cx="6600" cy="375"/>
                          </a:xfrm>
                          <a:prstGeom prst="curvedUpArrow">
                            <a:avLst>
                              <a:gd name="adj1" fmla="val 352000"/>
                              <a:gd name="adj2" fmla="val 704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2"/>
                        <wps:cNvSpPr>
                          <a:spLocks/>
                        </wps:cNvSpPr>
                        <wps:spPr bwMode="auto">
                          <a:xfrm>
                            <a:off x="5325" y="5649"/>
                            <a:ext cx="252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61A" w:rsidRPr="00797545" w:rsidRDefault="0070761A" w:rsidP="00797545">
                              <w:pPr>
                                <w:jc w:val="center"/>
                                <w:rPr>
                                  <w:rFonts w:ascii="Times New Roman" w:hAnsi="Times New Roman" w:cs="Times New Roman"/>
                                  <w:lang w:val="id-ID"/>
                                </w:rPr>
                              </w:pPr>
                              <w:r>
                                <w:rPr>
                                  <w:rFonts w:ascii="Times New Roman" w:hAnsi="Times New Roman" w:cs="Times New Roman"/>
                                  <w:lang w:val="id-ID"/>
                                </w:rPr>
                                <w:t>RECOVERY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5pt;margin-top:7.05pt;width:457.35pt;height:189.4pt;z-index:251705344" coordorigin="1470,2409" coordsize="8955,3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">
                <v:shape id="AutoShape 8" o:spid="_x0000_s1027" type="#_x0000_t13" style="position:absolute;left:1470;top:3751;width:1680;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">
                  <v:path arrowok="t"/>
                  <v:textbox>
                    <w:txbxContent>
                      <w:p w:rsidR="0070761A" w:rsidRPr="005C1607" w:rsidRDefault="0070761A">
                        <w:pPr>
                          <w:rPr>
                            <w:rFonts w:ascii="Times New Roman" w:hAnsi="Times New Roman" w:cs="Times New Roman"/>
                            <w:sz w:val="20"/>
                            <w:szCs w:val="20"/>
                            <w:lang w:val="id-ID"/>
                          </w:rPr>
                        </w:pPr>
                        <w:r w:rsidRPr="005C1607">
                          <w:rPr>
                            <w:rFonts w:ascii="Times New Roman" w:hAnsi="Times New Roman" w:cs="Times New Roman"/>
                            <w:sz w:val="20"/>
                            <w:szCs w:val="20"/>
                            <w:lang w:val="id-ID"/>
                          </w:rPr>
                          <w:t>Preliminary</w:t>
                        </w:r>
                      </w:p>
                    </w:txbxContent>
                  </v:textbox>
                </v:shape>
                <v:shape id="AutoShape 9" o:spid="_x0000_s1028" type="#_x0000_t13" style="position:absolute;left:3240;top:3751;width:1680;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">
                  <v:path arrowok="t"/>
                  <v:textbox>
                    <w:txbxContent>
                      <w:p w:rsidR="0070761A" w:rsidRPr="005C1607" w:rsidRDefault="0070761A" w:rsidP="005C1607">
                        <w:pPr>
                          <w:rPr>
                            <w:rFonts w:ascii="Times New Roman" w:hAnsi="Times New Roman" w:cs="Times New Roman"/>
                            <w:sz w:val="20"/>
                            <w:szCs w:val="20"/>
                            <w:lang w:val="id-ID"/>
                          </w:rPr>
                        </w:pPr>
                        <w:r w:rsidRPr="005C1607">
                          <w:rPr>
                            <w:rFonts w:ascii="Times New Roman" w:hAnsi="Times New Roman" w:cs="Times New Roman"/>
                            <w:sz w:val="20"/>
                            <w:szCs w:val="20"/>
                            <w:lang w:val="id-ID"/>
                          </w:rPr>
                          <w:t>Investigation</w:t>
                        </w:r>
                      </w:p>
                    </w:txbxContent>
                  </v:textbox>
                </v:shape>
                <v:shape id="AutoShape 10" o:spid="_x0000_s1029" type="#_x0000_t13" style="position:absolute;left:5040;top:3766;width:1680;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">
                  <v:path arrowok="t"/>
                  <v:textbo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Prosecution</w:t>
                        </w:r>
                      </w:p>
                    </w:txbxContent>
                  </v:textbox>
                </v:shape>
                <v:shape id="AutoShape 11" o:spid="_x0000_s1030" type="#_x0000_t13" style="position:absolute;left:6900;top:3751;width:1305;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">
                  <v:path arrowok="t"/>
                  <v:textbo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Inkracht</w:t>
                        </w:r>
                      </w:p>
                    </w:txbxContent>
                  </v:textbox>
                </v:shape>
                <v:shape id="AutoShape 12" o:spid="_x0000_s1031" type="#_x0000_t13" style="position:absolute;left:8505;top:3766;width:1305;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">
                  <v:path arrowok="t"/>
                  <v:textbox>
                    <w:txbxContent>
                      <w:p w:rsidR="0070761A" w:rsidRPr="005C1607" w:rsidRDefault="0070761A" w:rsidP="005C1607">
                        <w:pPr>
                          <w:rPr>
                            <w:rFonts w:ascii="Times New Roman" w:hAnsi="Times New Roman" w:cs="Times New Roman"/>
                            <w:sz w:val="20"/>
                            <w:szCs w:val="20"/>
                            <w:lang w:val="id-ID"/>
                          </w:rPr>
                        </w:pPr>
                        <w:r>
                          <w:rPr>
                            <w:rFonts w:ascii="Times New Roman" w:hAnsi="Times New Roman" w:cs="Times New Roman"/>
                            <w:sz w:val="20"/>
                            <w:szCs w:val="20"/>
                            <w:lang w:val="id-ID"/>
                          </w:rPr>
                          <w:t xml:space="preserve">Execution </w:t>
                        </w:r>
                      </w:p>
                    </w:txbxContent>
                  </v:textbox>
                </v:shape>
                <v:rect id="Rectangle 13" o:spid="_x0000_s1032" style="position:absolute;left:3375;top:3436;width:930;height: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">
                  <v:path arrowok="t"/>
                  <v:textbox>
                    <w:txbxContent>
                      <w:p w:rsidR="0070761A" w:rsidRPr="00933CFD" w:rsidRDefault="0070761A">
                        <w:pPr>
                          <w:rPr>
                            <w:rFonts w:ascii="Times New Roman" w:hAnsi="Times New Roman" w:cs="Times New Roman"/>
                            <w:sz w:val="14"/>
                            <w:szCs w:val="14"/>
                            <w:lang w:val="id-ID"/>
                          </w:rPr>
                        </w:pPr>
                        <w:r w:rsidRPr="00933CFD">
                          <w:rPr>
                            <w:rFonts w:ascii="Times New Roman" w:hAnsi="Times New Roman" w:cs="Times New Roman"/>
                            <w:sz w:val="14"/>
                            <w:szCs w:val="14"/>
                            <w:lang w:val="id-ID"/>
                          </w:rPr>
                          <w:t>Art 28, 29</w:t>
                        </w:r>
                      </w:p>
                    </w:txbxContent>
                  </v:textbox>
                </v:rect>
                <v:rect id="Rectangle 14" o:spid="_x0000_s1033" style="position:absolute;left:5130;top:3436;width:930;height: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">
                  <v:path arrowok="t"/>
                  <v:textbo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37A</w:t>
                        </w:r>
                      </w:p>
                    </w:txbxContent>
                  </v:textbox>
                </v:rect>
                <v:rect id="Rectangle 15" o:spid="_x0000_s1034" style="position:absolute;left:3375;top:4321;width:930;height: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">
                  <v:path arrowok="t"/>
                  <v:textbo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33, 34</w:t>
                        </w:r>
                      </w:p>
                    </w:txbxContent>
                  </v:textbox>
                </v:rect>
                <v:rect id="Rectangle 16" o:spid="_x0000_s1035" style="position:absolute;left:5130;top:4306;width:930;height: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">
                  <v:path arrowok="t"/>
                  <v:textbo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38B</w:t>
                        </w:r>
                      </w:p>
                    </w:txbxContent>
                  </v:textbox>
                </v:rect>
                <v:rect id="Rectangle 17" o:spid="_x0000_s1036" style="position:absolute;left:8520;top:4276;width:930;height: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">
                  <v:path arrowok="t"/>
                  <v:textbox>
                    <w:txbxContent>
                      <w:p w:rsidR="0070761A" w:rsidRPr="00933CFD" w:rsidRDefault="0070761A" w:rsidP="00B00AC6">
                        <w:pPr>
                          <w:rPr>
                            <w:rFonts w:ascii="Times New Roman" w:hAnsi="Times New Roman" w:cs="Times New Roman"/>
                            <w:sz w:val="14"/>
                            <w:szCs w:val="14"/>
                            <w:lang w:val="id-ID"/>
                          </w:rPr>
                        </w:pPr>
                        <w:r w:rsidRPr="00933CFD">
                          <w:rPr>
                            <w:rFonts w:ascii="Times New Roman" w:hAnsi="Times New Roman" w:cs="Times New Roman"/>
                            <w:sz w:val="14"/>
                            <w:szCs w:val="14"/>
                            <w:lang w:val="id-ID"/>
                          </w:rPr>
                          <w:t>Art 38C</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9" o:spid="_x0000_s1037" type="#_x0000_t105" style="position:absolute;left:2145;top:3114;width:5955;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">
                  <v:path arrowok="t"/>
                </v:shape>
                <v:rect id="Rectangle 20" o:spid="_x0000_s1038" style="position:absolute;left:4140;top:2409;width:2205;height:3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" stroked="f">
                  <v:path arrowok="t"/>
                  <v:textbox>
                    <w:txbxContent>
                      <w:p w:rsidR="0070761A" w:rsidRPr="00797545" w:rsidRDefault="0070761A" w:rsidP="00797545">
                        <w:pPr>
                          <w:jc w:val="center"/>
                          <w:rPr>
                            <w:rFonts w:ascii="Times New Roman" w:hAnsi="Times New Roman" w:cs="Times New Roman"/>
                            <w:lang w:val="id-ID"/>
                          </w:rPr>
                        </w:pPr>
                        <w:r w:rsidRPr="00797545">
                          <w:rPr>
                            <w:rFonts w:ascii="Times New Roman" w:hAnsi="Times New Roman" w:cs="Times New Roman"/>
                            <w:lang w:val="id-ID"/>
                          </w:rPr>
                          <w:t>TRACING</w:t>
                        </w:r>
                      </w:p>
                    </w:txbxContent>
                  </v:textbox>
                </v: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1" o:spid="_x0000_s1039" type="#_x0000_t104" style="position:absolute;left:3825;top:4974;width:6600;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">
                  <v:path arrowok="t"/>
                </v:shape>
                <v:rect id="Rectangle 22" o:spid="_x0000_s1040" style="position:absolute;left:5325;top:5649;width:252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" stroked="f">
                  <v:path arrowok="t"/>
                  <v:textbox>
                    <w:txbxContent>
                      <w:p w:rsidR="0070761A" w:rsidRPr="00797545" w:rsidRDefault="0070761A" w:rsidP="00797545">
                        <w:pPr>
                          <w:jc w:val="center"/>
                          <w:rPr>
                            <w:rFonts w:ascii="Times New Roman" w:hAnsi="Times New Roman" w:cs="Times New Roman"/>
                            <w:lang w:val="id-ID"/>
                          </w:rPr>
                        </w:pPr>
                        <w:r>
                          <w:rPr>
                            <w:rFonts w:ascii="Times New Roman" w:hAnsi="Times New Roman" w:cs="Times New Roman"/>
                            <w:lang w:val="id-ID"/>
                          </w:rPr>
                          <w:t>RECOVERY</w:t>
                        </w:r>
                      </w:p>
                    </w:txbxContent>
                  </v:textbox>
                </v:rect>
              </v:group>
            </w:pict>
          </mc:Fallback>
        </mc:AlternateContent>
      </w: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5C1607" w:rsidRPr="001F0A96" w:rsidRDefault="005C1607" w:rsidP="00023D79">
      <w:pPr>
        <w:spacing w:after="0" w:line="240" w:lineRule="auto"/>
        <w:rPr>
          <w:rFonts w:ascii="Times New Roman" w:eastAsia="Calibri" w:hAnsi="Times New Roman" w:cs="Times New Roman"/>
          <w:sz w:val="24"/>
          <w:szCs w:val="24"/>
        </w:rPr>
      </w:pPr>
    </w:p>
    <w:p w:rsidR="005C1607" w:rsidRPr="001F0A96" w:rsidRDefault="005C1607" w:rsidP="00023D79">
      <w:pPr>
        <w:spacing w:after="0" w:line="240" w:lineRule="auto"/>
        <w:rPr>
          <w:rFonts w:ascii="Times New Roman" w:eastAsia="Calibri" w:hAnsi="Times New Roman" w:cs="Times New Roman"/>
          <w:sz w:val="24"/>
          <w:szCs w:val="24"/>
        </w:rPr>
      </w:pPr>
    </w:p>
    <w:p w:rsidR="005C1607" w:rsidRPr="001F0A96" w:rsidRDefault="005C1607" w:rsidP="00023D79">
      <w:pPr>
        <w:spacing w:after="0" w:line="240" w:lineRule="auto"/>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 </w:t>
      </w:r>
    </w:p>
    <w:p w:rsidR="005C1607" w:rsidRPr="001F0A96" w:rsidRDefault="00766DA1" w:rsidP="00023D79">
      <w:pPr>
        <w:spacing w:after="0" w:line="240" w:lineRule="auto"/>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 </w:t>
      </w:r>
    </w:p>
    <w:p w:rsidR="005C1607" w:rsidRPr="001F0A96" w:rsidRDefault="005C1607" w:rsidP="00023D79">
      <w:pPr>
        <w:spacing w:after="0" w:line="240" w:lineRule="auto"/>
        <w:rPr>
          <w:rFonts w:ascii="Times New Roman" w:eastAsia="Calibri" w:hAnsi="Times New Roman" w:cs="Times New Roman"/>
          <w:sz w:val="24"/>
          <w:szCs w:val="24"/>
        </w:rPr>
      </w:pPr>
    </w:p>
    <w:p w:rsidR="005C1607" w:rsidRPr="001F0A96" w:rsidRDefault="005C1607" w:rsidP="00023D79">
      <w:pPr>
        <w:spacing w:after="0" w:line="240" w:lineRule="auto"/>
        <w:rPr>
          <w:rFonts w:ascii="Times New Roman" w:eastAsia="Calibri" w:hAnsi="Times New Roman" w:cs="Times New Roman"/>
          <w:sz w:val="24"/>
          <w:szCs w:val="24"/>
        </w:rPr>
      </w:pPr>
    </w:p>
    <w:p w:rsidR="005C1607" w:rsidRPr="001F0A96" w:rsidRDefault="005C1607"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797545" w:rsidRPr="001F0A96" w:rsidRDefault="00797545" w:rsidP="00023D79">
      <w:pPr>
        <w:spacing w:after="0" w:line="240" w:lineRule="auto"/>
        <w:rPr>
          <w:rFonts w:ascii="Times New Roman" w:eastAsia="Calibri" w:hAnsi="Times New Roman" w:cs="Times New Roman"/>
          <w:sz w:val="24"/>
          <w:szCs w:val="24"/>
        </w:rPr>
      </w:pPr>
    </w:p>
    <w:p w:rsidR="00576D5F" w:rsidRPr="001F0A96" w:rsidRDefault="00EE634A" w:rsidP="00B92D5C">
      <w:pPr>
        <w:spacing w:after="0" w:line="240" w:lineRule="auto"/>
        <w:rPr>
          <w:rFonts w:ascii="Times New Roman" w:eastAsia="Calibri" w:hAnsi="Times New Roman" w:cs="Times New Roman"/>
          <w:sz w:val="24"/>
          <w:szCs w:val="24"/>
        </w:rPr>
      </w:pPr>
      <w:r w:rsidRPr="001F0A96">
        <w:rPr>
          <w:rFonts w:ascii="Times New Roman" w:eastAsia="Calibri" w:hAnsi="Times New Roman" w:cs="Times New Roman"/>
          <w:sz w:val="24"/>
          <w:szCs w:val="24"/>
        </w:rPr>
        <w:t>Article 28 of Law on Anti Corruption mentions</w:t>
      </w:r>
      <w:r w:rsidR="00576D5F" w:rsidRPr="001F0A96">
        <w:rPr>
          <w:rFonts w:ascii="Times New Roman" w:eastAsia="Calibri" w:hAnsi="Times New Roman" w:cs="Times New Roman"/>
          <w:sz w:val="24"/>
          <w:szCs w:val="24"/>
        </w:rPr>
        <w:t xml:space="preserve"> that: </w:t>
      </w:r>
    </w:p>
    <w:p w:rsidR="00576D5F" w:rsidRPr="001F0A96" w:rsidRDefault="00576D5F" w:rsidP="00023D79">
      <w:pPr>
        <w:spacing w:after="0" w:line="240" w:lineRule="auto"/>
        <w:ind w:left="426"/>
        <w:rPr>
          <w:rFonts w:ascii="Times New Roman" w:eastAsia="Calibri" w:hAnsi="Times New Roman" w:cs="Times New Roman"/>
          <w:sz w:val="24"/>
          <w:szCs w:val="24"/>
        </w:rPr>
      </w:pPr>
      <w:r w:rsidRPr="001F0A96">
        <w:rPr>
          <w:rFonts w:ascii="Times New Roman" w:eastAsia="Calibri" w:hAnsi="Times New Roman" w:cs="Times New Roman"/>
          <w:sz w:val="24"/>
          <w:szCs w:val="24"/>
        </w:rPr>
        <w:lastRenderedPageBreak/>
        <w:t>For the interests of an investigation, a suspect shall be obligated to provide statements regarding his entire wealth and the wealth of his spouse and children</w:t>
      </w:r>
      <w:r w:rsidR="0070761A">
        <w:rPr>
          <w:rFonts w:ascii="Times New Roman" w:eastAsia="Calibri" w:hAnsi="Times New Roman" w:cs="Times New Roman"/>
          <w:sz w:val="24"/>
          <w:szCs w:val="24"/>
          <w:lang w:val="id-ID"/>
        </w:rPr>
        <w:t>,</w:t>
      </w:r>
      <w:r w:rsidRPr="001F0A96">
        <w:rPr>
          <w:rFonts w:ascii="Times New Roman" w:eastAsia="Calibri" w:hAnsi="Times New Roman" w:cs="Times New Roman"/>
          <w:sz w:val="24"/>
          <w:szCs w:val="24"/>
        </w:rPr>
        <w:t xml:space="preserve"> and the wealth of persons or corporations known or suspected of being connected with acts of corruption allegedly committed by the suspect.</w:t>
      </w:r>
    </w:p>
    <w:p w:rsidR="00576D5F" w:rsidRPr="001F0A96" w:rsidRDefault="00576D5F" w:rsidP="00EE634A">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This article is stressing to an obligation by </w:t>
      </w:r>
      <w:r w:rsidR="0070761A">
        <w:rPr>
          <w:rFonts w:ascii="Times New Roman" w:eastAsia="Calibri" w:hAnsi="Times New Roman" w:cs="Times New Roman"/>
          <w:sz w:val="24"/>
          <w:szCs w:val="24"/>
          <w:lang w:val="id-ID"/>
        </w:rPr>
        <w:t xml:space="preserve">the </w:t>
      </w:r>
      <w:r w:rsidRPr="001F0A96">
        <w:rPr>
          <w:rFonts w:ascii="Times New Roman" w:eastAsia="Calibri" w:hAnsi="Times New Roman" w:cs="Times New Roman"/>
          <w:sz w:val="24"/>
          <w:szCs w:val="24"/>
        </w:rPr>
        <w:t>suspect to provide statements regarding his entire wealth and/or his spouse and children and/or persons or corporations known or suspected. Then Article 29 (1) of the Indonesian Anti-Corruption said that</w:t>
      </w:r>
    </w:p>
    <w:p w:rsidR="00576D5F" w:rsidRPr="001F0A96" w:rsidRDefault="00576D5F" w:rsidP="00023D79">
      <w:pPr>
        <w:spacing w:after="0" w:line="240" w:lineRule="auto"/>
        <w:ind w:left="426"/>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For purposes of an investigation, prosecution</w:t>
      </w:r>
      <w:r w:rsidR="0070761A">
        <w:rPr>
          <w:rFonts w:ascii="Times New Roman" w:eastAsia="Calibri" w:hAnsi="Times New Roman" w:cs="Times New Roman"/>
          <w:sz w:val="24"/>
          <w:szCs w:val="24"/>
          <w:lang w:val="id-ID"/>
        </w:rPr>
        <w:t>,</w:t>
      </w:r>
      <w:r w:rsidRPr="001F0A96">
        <w:rPr>
          <w:rFonts w:ascii="Times New Roman" w:eastAsia="Calibri" w:hAnsi="Times New Roman" w:cs="Times New Roman"/>
          <w:sz w:val="24"/>
          <w:szCs w:val="24"/>
        </w:rPr>
        <w:t xml:space="preserve"> or hearing in a court of justice, investigators, </w:t>
      </w:r>
      <w:r w:rsidR="00023D79" w:rsidRPr="001F0A96">
        <w:rPr>
          <w:rFonts w:ascii="Times New Roman" w:eastAsia="Calibri" w:hAnsi="Times New Roman" w:cs="Times New Roman"/>
          <w:sz w:val="24"/>
          <w:szCs w:val="24"/>
        </w:rPr>
        <w:t xml:space="preserve">public </w:t>
      </w:r>
      <w:r w:rsidRPr="001F0A96">
        <w:rPr>
          <w:rFonts w:ascii="Times New Roman" w:eastAsia="Calibri" w:hAnsi="Times New Roman" w:cs="Times New Roman"/>
          <w:sz w:val="24"/>
          <w:szCs w:val="24"/>
        </w:rPr>
        <w:t>prosecutors</w:t>
      </w:r>
      <w:r w:rsidR="0070761A">
        <w:rPr>
          <w:rFonts w:ascii="Times New Roman" w:eastAsia="Calibri" w:hAnsi="Times New Roman" w:cs="Times New Roman"/>
          <w:sz w:val="24"/>
          <w:szCs w:val="24"/>
          <w:lang w:val="id-ID"/>
        </w:rPr>
        <w:t>,</w:t>
      </w:r>
      <w:r w:rsidRPr="001F0A96">
        <w:rPr>
          <w:rFonts w:ascii="Times New Roman" w:eastAsia="Calibri" w:hAnsi="Times New Roman" w:cs="Times New Roman"/>
          <w:sz w:val="24"/>
          <w:szCs w:val="24"/>
        </w:rPr>
        <w:t xml:space="preserve"> or judges shall be authorized to request statements from banks regarding the financial condition of the suspect or defendant. </w:t>
      </w:r>
    </w:p>
    <w:p w:rsidR="004D185D" w:rsidRPr="004D185D" w:rsidRDefault="00023D79" w:rsidP="008870BE">
      <w:pPr>
        <w:spacing w:after="0" w:line="240" w:lineRule="auto"/>
        <w:jc w:val="both"/>
        <w:rPr>
          <w:rFonts w:ascii="Times New Roman" w:eastAsia="Calibri" w:hAnsi="Times New Roman" w:cs="Times New Roman"/>
          <w:sz w:val="24"/>
          <w:szCs w:val="24"/>
          <w:lang w:val="id-ID"/>
        </w:rPr>
      </w:pPr>
      <w:r w:rsidRPr="001F0A96">
        <w:rPr>
          <w:rFonts w:ascii="Times New Roman" w:eastAsia="Calibri" w:hAnsi="Times New Roman" w:cs="Times New Roman"/>
          <w:sz w:val="24"/>
          <w:szCs w:val="24"/>
        </w:rPr>
        <w:t xml:space="preserve">Based on this article, the preliminary investigation that has been conducted by collecting data from many </w:t>
      </w:r>
      <w:r w:rsidR="00E55410" w:rsidRPr="001F0A96">
        <w:rPr>
          <w:rFonts w:ascii="Times New Roman" w:eastAsia="Calibri" w:hAnsi="Times New Roman" w:cs="Times New Roman"/>
          <w:sz w:val="24"/>
          <w:szCs w:val="24"/>
        </w:rPr>
        <w:t>sources</w:t>
      </w:r>
      <w:r w:rsidRPr="001F0A96">
        <w:rPr>
          <w:rFonts w:ascii="Times New Roman" w:eastAsia="Calibri" w:hAnsi="Times New Roman" w:cs="Times New Roman"/>
          <w:sz w:val="24"/>
          <w:szCs w:val="24"/>
        </w:rPr>
        <w:t xml:space="preserve"> starts the investigation by authorizing a request statement from </w:t>
      </w:r>
      <w:r w:rsidR="0070761A">
        <w:rPr>
          <w:rFonts w:ascii="Times New Roman" w:eastAsia="Calibri" w:hAnsi="Times New Roman" w:cs="Times New Roman"/>
          <w:sz w:val="24"/>
          <w:szCs w:val="24"/>
          <w:lang w:val="id-ID"/>
        </w:rPr>
        <w:t xml:space="preserve">the </w:t>
      </w:r>
      <w:r w:rsidRPr="001F0A96">
        <w:rPr>
          <w:rFonts w:ascii="Times New Roman" w:eastAsia="Calibri" w:hAnsi="Times New Roman" w:cs="Times New Roman"/>
          <w:sz w:val="24"/>
          <w:szCs w:val="24"/>
        </w:rPr>
        <w:t xml:space="preserve">Bank </w:t>
      </w:r>
      <w:r w:rsidR="00EE634A" w:rsidRPr="001F0A96">
        <w:rPr>
          <w:rFonts w:ascii="Times New Roman" w:eastAsia="Calibri" w:hAnsi="Times New Roman" w:cs="Times New Roman"/>
          <w:sz w:val="24"/>
          <w:szCs w:val="24"/>
        </w:rPr>
        <w:t>regarding</w:t>
      </w:r>
      <w:r w:rsidRPr="001F0A96">
        <w:rPr>
          <w:rFonts w:ascii="Times New Roman" w:eastAsia="Calibri" w:hAnsi="Times New Roman" w:cs="Times New Roman"/>
          <w:sz w:val="24"/>
          <w:szCs w:val="24"/>
        </w:rPr>
        <w:t xml:space="preserve"> the financial condition of the offender. </w:t>
      </w:r>
      <w:r w:rsidR="001061FA" w:rsidRPr="001F0A96">
        <w:rPr>
          <w:rFonts w:ascii="Times New Roman" w:eastAsia="Calibri" w:hAnsi="Times New Roman" w:cs="Times New Roman"/>
          <w:sz w:val="24"/>
          <w:szCs w:val="24"/>
        </w:rPr>
        <w:t>Further in Article 29 subparagraph (2)</w:t>
      </w:r>
      <w:r w:rsidR="0070761A">
        <w:rPr>
          <w:rFonts w:ascii="Times New Roman" w:eastAsia="Calibri" w:hAnsi="Times New Roman" w:cs="Times New Roman"/>
          <w:sz w:val="24"/>
          <w:szCs w:val="24"/>
        </w:rPr>
        <w:t xml:space="preserve"> and (3) explains that</w:t>
      </w:r>
      <w:r w:rsidR="008870BE" w:rsidRPr="001F0A96">
        <w:rPr>
          <w:rFonts w:ascii="Times New Roman" w:eastAsia="Calibri" w:hAnsi="Times New Roman" w:cs="Times New Roman"/>
          <w:sz w:val="24"/>
          <w:szCs w:val="24"/>
        </w:rPr>
        <w:t xml:space="preserve"> </w:t>
      </w:r>
      <w:r w:rsidR="00576D5F" w:rsidRPr="001F0A96">
        <w:rPr>
          <w:rFonts w:ascii="Times New Roman" w:eastAsia="Calibri" w:hAnsi="Times New Roman" w:cs="Times New Roman"/>
          <w:sz w:val="24"/>
          <w:szCs w:val="24"/>
        </w:rPr>
        <w:t xml:space="preserve">Requests for information shall be submitted to the </w:t>
      </w:r>
      <w:r w:rsidR="008870BE" w:rsidRPr="001F0A96">
        <w:rPr>
          <w:rFonts w:ascii="Times New Roman" w:eastAsia="Calibri" w:hAnsi="Times New Roman" w:cs="Times New Roman"/>
          <w:sz w:val="24"/>
          <w:szCs w:val="24"/>
        </w:rPr>
        <w:t xml:space="preserve">Governor </w:t>
      </w:r>
      <w:r w:rsidR="00576D5F" w:rsidRPr="001F0A96">
        <w:rPr>
          <w:rFonts w:ascii="Times New Roman" w:eastAsia="Calibri" w:hAnsi="Times New Roman" w:cs="Times New Roman"/>
          <w:sz w:val="24"/>
          <w:szCs w:val="24"/>
        </w:rPr>
        <w:t xml:space="preserve">of Bank Indonesia </w:t>
      </w:r>
      <w:r w:rsidR="0070761A">
        <w:rPr>
          <w:rFonts w:ascii="Times New Roman" w:eastAsia="Calibri" w:hAnsi="Times New Roman" w:cs="Times New Roman"/>
          <w:sz w:val="24"/>
          <w:szCs w:val="24"/>
          <w:lang w:val="id-ID"/>
        </w:rPr>
        <w:t xml:space="preserve">by </w:t>
      </w:r>
      <w:r w:rsidR="00576D5F" w:rsidRPr="001F0A96">
        <w:rPr>
          <w:rFonts w:ascii="Times New Roman" w:eastAsia="Calibri" w:hAnsi="Times New Roman" w:cs="Times New Roman"/>
          <w:sz w:val="24"/>
          <w:szCs w:val="24"/>
        </w:rPr>
        <w:t>the applicable laws and regulations.</w:t>
      </w:r>
      <w:r w:rsidR="008870BE" w:rsidRPr="001F0A96">
        <w:rPr>
          <w:rFonts w:ascii="Times New Roman" w:eastAsia="Calibri" w:hAnsi="Times New Roman" w:cs="Times New Roman"/>
          <w:sz w:val="24"/>
          <w:szCs w:val="24"/>
        </w:rPr>
        <w:t xml:space="preserve"> After that request, </w:t>
      </w:r>
      <w:r w:rsidR="0070761A">
        <w:rPr>
          <w:rFonts w:ascii="Times New Roman" w:eastAsia="Calibri" w:hAnsi="Times New Roman" w:cs="Times New Roman"/>
          <w:sz w:val="24"/>
          <w:szCs w:val="24"/>
          <w:lang w:val="id-ID"/>
        </w:rPr>
        <w:t xml:space="preserve">the </w:t>
      </w:r>
      <w:r w:rsidR="008870BE" w:rsidRPr="001F0A96">
        <w:rPr>
          <w:rFonts w:ascii="Times New Roman" w:eastAsia="Calibri" w:hAnsi="Times New Roman" w:cs="Times New Roman"/>
          <w:sz w:val="24"/>
          <w:szCs w:val="24"/>
        </w:rPr>
        <w:t>Governor of Ban</w:t>
      </w:r>
      <w:r w:rsidR="0070761A">
        <w:rPr>
          <w:rFonts w:ascii="Times New Roman" w:eastAsia="Calibri" w:hAnsi="Times New Roman" w:cs="Times New Roman"/>
          <w:sz w:val="24"/>
          <w:szCs w:val="24"/>
        </w:rPr>
        <w:t xml:space="preserve">k Indonesia obliged to comply </w:t>
      </w:r>
      <w:r w:rsidR="0070761A">
        <w:rPr>
          <w:rFonts w:ascii="Times New Roman" w:eastAsia="Calibri" w:hAnsi="Times New Roman" w:cs="Times New Roman"/>
          <w:sz w:val="24"/>
          <w:szCs w:val="24"/>
          <w:lang w:val="id-ID"/>
        </w:rPr>
        <w:t>with</w:t>
      </w:r>
      <w:r w:rsidR="008870BE" w:rsidRPr="001F0A96">
        <w:rPr>
          <w:rFonts w:ascii="Times New Roman" w:eastAsia="Calibri" w:hAnsi="Times New Roman" w:cs="Times New Roman"/>
          <w:sz w:val="24"/>
          <w:szCs w:val="24"/>
        </w:rPr>
        <w:t xml:space="preserve"> the request </w:t>
      </w:r>
      <w:r w:rsidR="00C750B8" w:rsidRPr="001F0A96">
        <w:rPr>
          <w:rFonts w:ascii="Times New Roman" w:eastAsia="Calibri" w:hAnsi="Times New Roman" w:cs="Times New Roman"/>
          <w:sz w:val="24"/>
          <w:szCs w:val="24"/>
        </w:rPr>
        <w:t>aforementioned</w:t>
      </w:r>
      <w:r w:rsidR="008870BE" w:rsidRPr="001F0A96">
        <w:rPr>
          <w:rFonts w:ascii="Times New Roman" w:eastAsia="Calibri" w:hAnsi="Times New Roman" w:cs="Times New Roman"/>
          <w:sz w:val="24"/>
          <w:szCs w:val="24"/>
        </w:rPr>
        <w:t xml:space="preserve"> request documents no lat</w:t>
      </w:r>
      <w:r w:rsidR="0070761A">
        <w:rPr>
          <w:rFonts w:ascii="Times New Roman" w:eastAsia="Calibri" w:hAnsi="Times New Roman" w:cs="Times New Roman"/>
          <w:sz w:val="24"/>
          <w:szCs w:val="24"/>
        </w:rPr>
        <w:t>er than 3 (three) working days</w:t>
      </w:r>
      <w:r w:rsidR="0070761A">
        <w:rPr>
          <w:rFonts w:ascii="Times New Roman" w:eastAsia="Calibri" w:hAnsi="Times New Roman" w:cs="Times New Roman"/>
          <w:sz w:val="24"/>
          <w:szCs w:val="24"/>
          <w:lang w:val="id-ID"/>
        </w:rPr>
        <w:t>.</w:t>
      </w:r>
      <w:r w:rsidR="00576D5F" w:rsidRPr="001F0A96">
        <w:rPr>
          <w:rFonts w:ascii="Times New Roman" w:eastAsia="Calibri" w:hAnsi="Times New Roman" w:cs="Times New Roman"/>
          <w:sz w:val="24"/>
          <w:szCs w:val="24"/>
        </w:rPr>
        <w:t xml:space="preserve"> </w:t>
      </w:r>
      <w:r w:rsidR="00CD44EA" w:rsidRPr="001F0A96">
        <w:rPr>
          <w:rFonts w:ascii="Times New Roman" w:eastAsia="Calibri" w:hAnsi="Times New Roman" w:cs="Times New Roman"/>
          <w:sz w:val="24"/>
          <w:szCs w:val="24"/>
        </w:rPr>
        <w:t>Investi</w:t>
      </w:r>
      <w:r w:rsidR="008870BE" w:rsidRPr="001F0A96">
        <w:rPr>
          <w:rFonts w:ascii="Times New Roman" w:eastAsia="Calibri" w:hAnsi="Times New Roman" w:cs="Times New Roman"/>
          <w:sz w:val="24"/>
          <w:szCs w:val="24"/>
        </w:rPr>
        <w:t>gators, public prosecutors</w:t>
      </w:r>
      <w:r w:rsidR="0070761A">
        <w:rPr>
          <w:rFonts w:ascii="Times New Roman" w:eastAsia="Calibri" w:hAnsi="Times New Roman" w:cs="Times New Roman"/>
          <w:sz w:val="24"/>
          <w:szCs w:val="24"/>
          <w:lang w:val="id-ID"/>
        </w:rPr>
        <w:t>,</w:t>
      </w:r>
      <w:r w:rsidR="008870BE" w:rsidRPr="001F0A96">
        <w:rPr>
          <w:rFonts w:ascii="Times New Roman" w:eastAsia="Calibri" w:hAnsi="Times New Roman" w:cs="Times New Roman"/>
          <w:sz w:val="24"/>
          <w:szCs w:val="24"/>
        </w:rPr>
        <w:t xml:space="preserve"> or j</w:t>
      </w:r>
      <w:r w:rsidR="00CD44EA" w:rsidRPr="001F0A96">
        <w:rPr>
          <w:rFonts w:ascii="Times New Roman" w:eastAsia="Calibri" w:hAnsi="Times New Roman" w:cs="Times New Roman"/>
          <w:sz w:val="24"/>
          <w:szCs w:val="24"/>
        </w:rPr>
        <w:t>u</w:t>
      </w:r>
      <w:r w:rsidR="008870BE" w:rsidRPr="001F0A96">
        <w:rPr>
          <w:rFonts w:ascii="Times New Roman" w:eastAsia="Calibri" w:hAnsi="Times New Roman" w:cs="Times New Roman"/>
          <w:sz w:val="24"/>
          <w:szCs w:val="24"/>
        </w:rPr>
        <w:t>d</w:t>
      </w:r>
      <w:r w:rsidR="00CD44EA" w:rsidRPr="001F0A96">
        <w:rPr>
          <w:rFonts w:ascii="Times New Roman" w:eastAsia="Calibri" w:hAnsi="Times New Roman" w:cs="Times New Roman"/>
          <w:sz w:val="24"/>
          <w:szCs w:val="24"/>
        </w:rPr>
        <w:t>ges may request that banks freeze any accounts in the name of the suspect or defendant if sai</w:t>
      </w:r>
      <w:r w:rsidRPr="001F0A96">
        <w:rPr>
          <w:rFonts w:ascii="Times New Roman" w:eastAsia="Calibri" w:hAnsi="Times New Roman" w:cs="Times New Roman"/>
          <w:sz w:val="24"/>
          <w:szCs w:val="24"/>
        </w:rPr>
        <w:t>d acco</w:t>
      </w:r>
      <w:r w:rsidR="00CD44EA" w:rsidRPr="001F0A96">
        <w:rPr>
          <w:rFonts w:ascii="Times New Roman" w:eastAsia="Calibri" w:hAnsi="Times New Roman" w:cs="Times New Roman"/>
          <w:sz w:val="24"/>
          <w:szCs w:val="24"/>
        </w:rPr>
        <w:t>unts are thought to contain the proceeds</w:t>
      </w:r>
      <w:r w:rsidR="008870BE" w:rsidRPr="001F0A96">
        <w:rPr>
          <w:rFonts w:ascii="Times New Roman" w:eastAsia="Calibri" w:hAnsi="Times New Roman" w:cs="Times New Roman"/>
          <w:sz w:val="24"/>
          <w:szCs w:val="24"/>
        </w:rPr>
        <w:t xml:space="preserve"> of criminal acts of corruption (vide Article 29 subparagraph (4)). </w:t>
      </w:r>
      <w:r w:rsidR="0070761A">
        <w:rPr>
          <w:rFonts w:ascii="Times New Roman" w:eastAsia="Calibri" w:hAnsi="Times New Roman" w:cs="Times New Roman"/>
          <w:sz w:val="24"/>
          <w:szCs w:val="24"/>
          <w:lang w:val="id-ID"/>
        </w:rPr>
        <w:t xml:space="preserve">If </w:t>
      </w:r>
      <w:r w:rsidR="0070761A">
        <w:rPr>
          <w:rFonts w:ascii="Times New Roman" w:eastAsia="Calibri" w:hAnsi="Times New Roman" w:cs="Times New Roman"/>
          <w:sz w:val="24"/>
          <w:szCs w:val="24"/>
        </w:rPr>
        <w:t>the examination o</w:t>
      </w:r>
      <w:r w:rsidR="0070761A">
        <w:rPr>
          <w:rFonts w:ascii="Times New Roman" w:eastAsia="Calibri" w:hAnsi="Times New Roman" w:cs="Times New Roman"/>
          <w:sz w:val="24"/>
          <w:szCs w:val="24"/>
          <w:lang w:val="id-ID"/>
        </w:rPr>
        <w:t>f</w:t>
      </w:r>
      <w:r w:rsidRPr="001F0A96">
        <w:rPr>
          <w:rFonts w:ascii="Times New Roman" w:eastAsia="Calibri" w:hAnsi="Times New Roman" w:cs="Times New Roman"/>
          <w:sz w:val="24"/>
          <w:szCs w:val="24"/>
        </w:rPr>
        <w:t xml:space="preserve"> the suspect or the accused does not pr</w:t>
      </w:r>
      <w:r w:rsidR="0070761A">
        <w:rPr>
          <w:rFonts w:ascii="Times New Roman" w:eastAsia="Calibri" w:hAnsi="Times New Roman" w:cs="Times New Roman"/>
          <w:sz w:val="24"/>
          <w:szCs w:val="24"/>
        </w:rPr>
        <w:t>oduce adequate evidence</w:t>
      </w:r>
      <w:r w:rsidRPr="001F0A96">
        <w:rPr>
          <w:rFonts w:ascii="Times New Roman" w:eastAsia="Calibri" w:hAnsi="Times New Roman" w:cs="Times New Roman"/>
          <w:sz w:val="24"/>
          <w:szCs w:val="24"/>
        </w:rPr>
        <w:t>, at the request of the investigator, public prosecutor, or the judge, on that very day the bank also revokes the freezing</w:t>
      </w:r>
      <w:r w:rsidR="008870BE" w:rsidRPr="001F0A96">
        <w:rPr>
          <w:rFonts w:ascii="Times New Roman" w:eastAsia="Calibri" w:hAnsi="Times New Roman" w:cs="Times New Roman"/>
          <w:sz w:val="24"/>
          <w:szCs w:val="24"/>
        </w:rPr>
        <w:t xml:space="preserve"> (Article 29 (5)). </w:t>
      </w:r>
      <w:r w:rsidR="0070761A">
        <w:rPr>
          <w:rFonts w:ascii="Times New Roman" w:eastAsia="Calibri" w:hAnsi="Times New Roman" w:cs="Times New Roman"/>
          <w:sz w:val="24"/>
          <w:szCs w:val="24"/>
        </w:rPr>
        <w:t>This process can be called</w:t>
      </w:r>
      <w:r w:rsidR="0047375B" w:rsidRPr="001F0A96">
        <w:rPr>
          <w:rFonts w:ascii="Times New Roman" w:eastAsia="Calibri" w:hAnsi="Times New Roman" w:cs="Times New Roman"/>
          <w:sz w:val="24"/>
          <w:szCs w:val="24"/>
        </w:rPr>
        <w:t xml:space="preserve"> early asset recovery. </w:t>
      </w:r>
    </w:p>
    <w:p w:rsidR="003939C7" w:rsidRPr="001F0A96" w:rsidRDefault="00B92D5C" w:rsidP="008870BE">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Article 37A </w:t>
      </w:r>
      <w:r w:rsidR="003939C7" w:rsidRPr="001F0A96">
        <w:rPr>
          <w:rFonts w:ascii="Times New Roman" w:eastAsia="Calibri" w:hAnsi="Times New Roman" w:cs="Times New Roman"/>
          <w:sz w:val="24"/>
          <w:szCs w:val="24"/>
        </w:rPr>
        <w:t xml:space="preserve">subparagraph (1) </w:t>
      </w:r>
      <w:r w:rsidRPr="001F0A96">
        <w:rPr>
          <w:rFonts w:ascii="Times New Roman" w:eastAsia="Calibri" w:hAnsi="Times New Roman" w:cs="Times New Roman"/>
          <w:sz w:val="24"/>
          <w:szCs w:val="24"/>
        </w:rPr>
        <w:t>of Law on Anti-Corruption give</w:t>
      </w:r>
      <w:r w:rsidR="007943BC" w:rsidRPr="001F0A96">
        <w:rPr>
          <w:rFonts w:ascii="Times New Roman" w:eastAsia="Calibri" w:hAnsi="Times New Roman" w:cs="Times New Roman"/>
          <w:sz w:val="24"/>
          <w:szCs w:val="24"/>
        </w:rPr>
        <w:t>s</w:t>
      </w:r>
      <w:r w:rsidRPr="001F0A96">
        <w:rPr>
          <w:rFonts w:ascii="Times New Roman" w:eastAsia="Calibri" w:hAnsi="Times New Roman" w:cs="Times New Roman"/>
          <w:sz w:val="24"/>
          <w:szCs w:val="24"/>
        </w:rPr>
        <w:t xml:space="preserve"> </w:t>
      </w:r>
      <w:r w:rsidR="0070761A">
        <w:rPr>
          <w:rFonts w:ascii="Times New Roman" w:eastAsia="Calibri" w:hAnsi="Times New Roman" w:cs="Times New Roman"/>
          <w:sz w:val="24"/>
          <w:szCs w:val="24"/>
          <w:lang w:val="id-ID"/>
        </w:rPr>
        <w:t xml:space="preserve">a </w:t>
      </w:r>
      <w:r w:rsidR="003939C7" w:rsidRPr="001F0A96">
        <w:rPr>
          <w:rFonts w:ascii="Times New Roman" w:eastAsia="Calibri" w:hAnsi="Times New Roman" w:cs="Times New Roman"/>
          <w:sz w:val="24"/>
          <w:szCs w:val="24"/>
        </w:rPr>
        <w:t xml:space="preserve">framework of asset </w:t>
      </w:r>
      <w:r w:rsidR="007943BC" w:rsidRPr="001F0A96">
        <w:rPr>
          <w:rFonts w:ascii="Times New Roman" w:eastAsia="Calibri" w:hAnsi="Times New Roman" w:cs="Times New Roman"/>
          <w:sz w:val="24"/>
          <w:szCs w:val="24"/>
        </w:rPr>
        <w:t>tracing</w:t>
      </w:r>
      <w:r w:rsidR="003939C7" w:rsidRPr="001F0A96">
        <w:rPr>
          <w:rFonts w:ascii="Times New Roman" w:eastAsia="Calibri" w:hAnsi="Times New Roman" w:cs="Times New Roman"/>
          <w:sz w:val="24"/>
          <w:szCs w:val="24"/>
        </w:rPr>
        <w:t xml:space="preserve">, as below: </w:t>
      </w:r>
    </w:p>
    <w:p w:rsidR="000328D1" w:rsidRPr="001F0A96" w:rsidRDefault="003939C7" w:rsidP="003939C7">
      <w:pPr>
        <w:spacing w:after="0" w:line="240" w:lineRule="auto"/>
        <w:ind w:left="426"/>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The defendant shall be required to provide information on his/her entire wealth and the wealth of his wife or her husband, and his/her children</w:t>
      </w:r>
      <w:r w:rsidR="008B4E6E">
        <w:rPr>
          <w:rFonts w:ascii="Times New Roman" w:eastAsia="Calibri" w:hAnsi="Times New Roman" w:cs="Times New Roman"/>
          <w:sz w:val="24"/>
          <w:szCs w:val="24"/>
          <w:lang w:val="id-ID"/>
        </w:rPr>
        <w:t>,</w:t>
      </w:r>
      <w:r w:rsidRPr="001F0A96">
        <w:rPr>
          <w:rFonts w:ascii="Times New Roman" w:eastAsia="Calibri" w:hAnsi="Times New Roman" w:cs="Times New Roman"/>
          <w:sz w:val="24"/>
          <w:szCs w:val="24"/>
        </w:rPr>
        <w:t xml:space="preserve"> as well as the wealth of any individual or corporation</w:t>
      </w:r>
      <w:r w:rsidR="008B4E6E">
        <w:rPr>
          <w:rFonts w:ascii="Times New Roman" w:eastAsia="Calibri" w:hAnsi="Times New Roman" w:cs="Times New Roman"/>
          <w:sz w:val="24"/>
          <w:szCs w:val="24"/>
          <w:lang w:val="id-ID"/>
        </w:rPr>
        <w:t>,</w:t>
      </w:r>
      <w:r w:rsidRPr="001F0A96">
        <w:rPr>
          <w:rFonts w:ascii="Times New Roman" w:eastAsia="Calibri" w:hAnsi="Times New Roman" w:cs="Times New Roman"/>
          <w:sz w:val="24"/>
          <w:szCs w:val="24"/>
        </w:rPr>
        <w:t xml:space="preserve"> believed to have linkage with the case of which the defendant is accused. </w:t>
      </w:r>
    </w:p>
    <w:p w:rsidR="0058393A" w:rsidRPr="001F0A96" w:rsidRDefault="0058393A" w:rsidP="008870BE">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Inter alia</w:t>
      </w:r>
      <w:r w:rsidR="00690BCC" w:rsidRPr="001F0A96">
        <w:rPr>
          <w:rFonts w:ascii="Times New Roman" w:eastAsia="Calibri" w:hAnsi="Times New Roman" w:cs="Times New Roman"/>
          <w:sz w:val="24"/>
          <w:szCs w:val="24"/>
        </w:rPr>
        <w:t xml:space="preserve"> </w:t>
      </w:r>
      <w:r w:rsidRPr="001F0A96">
        <w:rPr>
          <w:rFonts w:ascii="Times New Roman" w:eastAsia="Calibri" w:hAnsi="Times New Roman" w:cs="Times New Roman"/>
          <w:sz w:val="24"/>
          <w:szCs w:val="24"/>
        </w:rPr>
        <w:t xml:space="preserve">with Article 37 A subparagraph (2), </w:t>
      </w:r>
      <w:r w:rsidR="00CD2043" w:rsidRPr="001F0A96">
        <w:rPr>
          <w:rFonts w:ascii="Times New Roman" w:eastAsia="Calibri" w:hAnsi="Times New Roman" w:cs="Times New Roman"/>
          <w:sz w:val="24"/>
          <w:szCs w:val="24"/>
        </w:rPr>
        <w:t>if the defendant</w:t>
      </w:r>
      <w:r w:rsidR="0051540F" w:rsidRPr="001F0A96">
        <w:rPr>
          <w:rFonts w:ascii="Times New Roman" w:eastAsia="Calibri" w:hAnsi="Times New Roman" w:cs="Times New Roman"/>
          <w:sz w:val="24"/>
          <w:szCs w:val="24"/>
        </w:rPr>
        <w:t xml:space="preserve"> </w:t>
      </w:r>
      <w:r w:rsidR="00C750B8" w:rsidRPr="001F0A96">
        <w:rPr>
          <w:rFonts w:ascii="Times New Roman" w:eastAsia="Calibri" w:hAnsi="Times New Roman" w:cs="Times New Roman"/>
          <w:sz w:val="24"/>
          <w:szCs w:val="24"/>
        </w:rPr>
        <w:t>cannot</w:t>
      </w:r>
      <w:r w:rsidR="0051540F" w:rsidRPr="001F0A96">
        <w:rPr>
          <w:rFonts w:ascii="Times New Roman" w:eastAsia="Calibri" w:hAnsi="Times New Roman" w:cs="Times New Roman"/>
          <w:sz w:val="24"/>
          <w:szCs w:val="24"/>
        </w:rPr>
        <w:t xml:space="preserve"> prove his/her disproportional wealth to the amount of his/her income or any additional income from his/her wealth, it shall be used to strengthen the existing evidentiary material t</w:t>
      </w:r>
      <w:r w:rsidR="008B4E6E">
        <w:rPr>
          <w:rFonts w:ascii="Times New Roman" w:eastAsia="Calibri" w:hAnsi="Times New Roman" w:cs="Times New Roman"/>
          <w:sz w:val="24"/>
          <w:szCs w:val="24"/>
        </w:rPr>
        <w:t>hat the defendant has committed</w:t>
      </w:r>
      <w:r w:rsidR="0051540F" w:rsidRPr="001F0A96">
        <w:rPr>
          <w:rFonts w:ascii="Times New Roman" w:eastAsia="Calibri" w:hAnsi="Times New Roman" w:cs="Times New Roman"/>
          <w:sz w:val="24"/>
          <w:szCs w:val="24"/>
        </w:rPr>
        <w:t xml:space="preserve"> a corruption offense. </w:t>
      </w:r>
      <w:r w:rsidR="00CD2043" w:rsidRPr="001F0A96">
        <w:rPr>
          <w:rFonts w:ascii="Times New Roman" w:eastAsia="Calibri" w:hAnsi="Times New Roman" w:cs="Times New Roman"/>
          <w:sz w:val="24"/>
          <w:szCs w:val="24"/>
        </w:rPr>
        <w:t xml:space="preserve"> </w:t>
      </w:r>
    </w:p>
    <w:p w:rsidR="00766DA1" w:rsidRPr="001F0A96" w:rsidRDefault="00C750B8" w:rsidP="008870BE">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These articles have</w:t>
      </w:r>
      <w:r w:rsidR="00D726C4" w:rsidRPr="001F0A96">
        <w:rPr>
          <w:rFonts w:ascii="Times New Roman" w:eastAsia="Calibri" w:hAnsi="Times New Roman" w:cs="Times New Roman"/>
          <w:sz w:val="24"/>
          <w:szCs w:val="24"/>
        </w:rPr>
        <w:t xml:space="preserve"> been used as an extraordinary measurement through </w:t>
      </w:r>
      <w:r w:rsidR="008B4E6E">
        <w:rPr>
          <w:rFonts w:ascii="Times New Roman" w:eastAsia="Calibri" w:hAnsi="Times New Roman" w:cs="Times New Roman"/>
          <w:sz w:val="24"/>
          <w:szCs w:val="24"/>
          <w:lang w:val="id-ID"/>
        </w:rPr>
        <w:t xml:space="preserve">the </w:t>
      </w:r>
      <w:r w:rsidR="00D726C4" w:rsidRPr="001F0A96">
        <w:rPr>
          <w:rFonts w:ascii="Times New Roman" w:eastAsia="Calibri" w:hAnsi="Times New Roman" w:cs="Times New Roman"/>
          <w:sz w:val="24"/>
          <w:szCs w:val="24"/>
        </w:rPr>
        <w:t xml:space="preserve">reversal burden of proof. </w:t>
      </w:r>
      <w:r w:rsidR="00202239" w:rsidRPr="001F0A96">
        <w:rPr>
          <w:rFonts w:ascii="Times New Roman" w:eastAsia="Calibri" w:hAnsi="Times New Roman" w:cs="Times New Roman"/>
          <w:sz w:val="24"/>
          <w:szCs w:val="24"/>
        </w:rPr>
        <w:t xml:space="preserve">Since corruption is known as one </w:t>
      </w:r>
      <w:r w:rsidRPr="001F0A96">
        <w:rPr>
          <w:rFonts w:ascii="Times New Roman" w:eastAsia="Calibri" w:hAnsi="Times New Roman" w:cs="Times New Roman"/>
          <w:sz w:val="24"/>
          <w:szCs w:val="24"/>
        </w:rPr>
        <w:t xml:space="preserve">of </w:t>
      </w:r>
      <w:r w:rsidR="008B4E6E">
        <w:rPr>
          <w:rFonts w:ascii="Times New Roman" w:eastAsia="Calibri" w:hAnsi="Times New Roman" w:cs="Times New Roman"/>
          <w:sz w:val="24"/>
          <w:szCs w:val="24"/>
          <w:lang w:val="id-ID"/>
        </w:rPr>
        <w:t xml:space="preserve">the </w:t>
      </w:r>
      <w:r w:rsidRPr="001F0A96">
        <w:rPr>
          <w:rFonts w:ascii="Times New Roman" w:eastAsia="Calibri" w:hAnsi="Times New Roman" w:cs="Times New Roman"/>
          <w:sz w:val="24"/>
          <w:szCs w:val="24"/>
        </w:rPr>
        <w:t>difficult crime</w:t>
      </w:r>
      <w:r w:rsidR="008B4E6E">
        <w:rPr>
          <w:rFonts w:ascii="Times New Roman" w:eastAsia="Calibri" w:hAnsi="Times New Roman" w:cs="Times New Roman"/>
          <w:sz w:val="24"/>
          <w:szCs w:val="24"/>
          <w:lang w:val="id-ID"/>
        </w:rPr>
        <w:t>s</w:t>
      </w:r>
      <w:r w:rsidR="008B4E6E">
        <w:rPr>
          <w:rFonts w:ascii="Times New Roman" w:eastAsia="Calibri" w:hAnsi="Times New Roman" w:cs="Times New Roman"/>
          <w:sz w:val="24"/>
          <w:szCs w:val="24"/>
        </w:rPr>
        <w:t xml:space="preserve"> to prove</w:t>
      </w:r>
      <w:r w:rsidRPr="001F0A96">
        <w:rPr>
          <w:rFonts w:ascii="Times New Roman" w:eastAsia="Calibri" w:hAnsi="Times New Roman" w:cs="Times New Roman"/>
          <w:sz w:val="24"/>
          <w:szCs w:val="24"/>
        </w:rPr>
        <w:t>, it</w:t>
      </w:r>
      <w:r w:rsidR="00202239" w:rsidRPr="001F0A96">
        <w:rPr>
          <w:rFonts w:ascii="Times New Roman" w:eastAsia="Calibri" w:hAnsi="Times New Roman" w:cs="Times New Roman"/>
          <w:sz w:val="24"/>
          <w:szCs w:val="24"/>
        </w:rPr>
        <w:t xml:space="preserve"> needs </w:t>
      </w:r>
      <w:r w:rsidR="008B4E6E">
        <w:rPr>
          <w:rFonts w:ascii="Times New Roman" w:eastAsia="Calibri" w:hAnsi="Times New Roman" w:cs="Times New Roman"/>
          <w:sz w:val="24"/>
          <w:szCs w:val="24"/>
          <w:lang w:val="id-ID"/>
        </w:rPr>
        <w:t xml:space="preserve">a </w:t>
      </w:r>
      <w:r w:rsidR="00202239" w:rsidRPr="001F0A96">
        <w:rPr>
          <w:rFonts w:ascii="Times New Roman" w:eastAsia="Calibri" w:hAnsi="Times New Roman" w:cs="Times New Roman"/>
          <w:sz w:val="24"/>
          <w:szCs w:val="24"/>
        </w:rPr>
        <w:t xml:space="preserve">breakthrough in </w:t>
      </w:r>
      <w:r w:rsidR="004D185D">
        <w:rPr>
          <w:rFonts w:ascii="Times New Roman" w:eastAsia="Calibri" w:hAnsi="Times New Roman" w:cs="Times New Roman"/>
          <w:sz w:val="24"/>
          <w:szCs w:val="24"/>
        </w:rPr>
        <w:t>opt</w:t>
      </w:r>
      <w:r w:rsidR="008B4E6E">
        <w:rPr>
          <w:rFonts w:ascii="Times New Roman" w:eastAsia="Calibri" w:hAnsi="Times New Roman" w:cs="Times New Roman"/>
          <w:sz w:val="24"/>
          <w:szCs w:val="24"/>
          <w:lang w:val="id-ID"/>
        </w:rPr>
        <w:t>imi</w:t>
      </w:r>
      <w:r w:rsidR="004D185D">
        <w:rPr>
          <w:rFonts w:ascii="Times New Roman" w:eastAsia="Calibri" w:hAnsi="Times New Roman" w:cs="Times New Roman"/>
          <w:sz w:val="24"/>
          <w:szCs w:val="24"/>
          <w:lang w:val="id-ID"/>
        </w:rPr>
        <w:t xml:space="preserve">zation </w:t>
      </w:r>
      <w:r w:rsidR="00BD5C68" w:rsidRPr="001F0A96">
        <w:rPr>
          <w:rFonts w:ascii="Times New Roman" w:eastAsia="Calibri" w:hAnsi="Times New Roman" w:cs="Times New Roman"/>
          <w:sz w:val="24"/>
          <w:szCs w:val="24"/>
        </w:rPr>
        <w:t>eradication of corruption without contradict</w:t>
      </w:r>
      <w:r w:rsidR="005018FA">
        <w:rPr>
          <w:rFonts w:ascii="Times New Roman" w:eastAsia="Calibri" w:hAnsi="Times New Roman" w:cs="Times New Roman"/>
          <w:sz w:val="24"/>
          <w:szCs w:val="24"/>
          <w:lang w:val="id-ID"/>
        </w:rPr>
        <w:t>ing</w:t>
      </w:r>
      <w:r w:rsidR="00BD5C68" w:rsidRPr="001F0A96">
        <w:rPr>
          <w:rFonts w:ascii="Times New Roman" w:eastAsia="Calibri" w:hAnsi="Times New Roman" w:cs="Times New Roman"/>
          <w:sz w:val="24"/>
          <w:szCs w:val="24"/>
        </w:rPr>
        <w:t xml:space="preserve"> to other principles such as </w:t>
      </w:r>
      <w:r w:rsidR="005018FA">
        <w:rPr>
          <w:rFonts w:ascii="Times New Roman" w:eastAsia="Calibri" w:hAnsi="Times New Roman" w:cs="Times New Roman"/>
          <w:sz w:val="24"/>
          <w:szCs w:val="24"/>
          <w:lang w:val="id-ID"/>
        </w:rPr>
        <w:t xml:space="preserve">the </w:t>
      </w:r>
      <w:r w:rsidR="00BD5C68" w:rsidRPr="001F0A96">
        <w:rPr>
          <w:rFonts w:ascii="Times New Roman" w:eastAsia="Calibri" w:hAnsi="Times New Roman" w:cs="Times New Roman"/>
          <w:sz w:val="24"/>
          <w:szCs w:val="24"/>
        </w:rPr>
        <w:t>pre</w:t>
      </w:r>
      <w:r w:rsidR="005018FA">
        <w:rPr>
          <w:rFonts w:ascii="Times New Roman" w:eastAsia="Calibri" w:hAnsi="Times New Roman" w:cs="Times New Roman"/>
          <w:sz w:val="24"/>
          <w:szCs w:val="24"/>
        </w:rPr>
        <w:t>sumption of innocence (non self</w:t>
      </w:r>
      <w:r w:rsidR="005018FA">
        <w:rPr>
          <w:rFonts w:ascii="Times New Roman" w:eastAsia="Calibri" w:hAnsi="Times New Roman" w:cs="Times New Roman"/>
          <w:sz w:val="24"/>
          <w:szCs w:val="24"/>
          <w:lang w:val="id-ID"/>
        </w:rPr>
        <w:t>-</w:t>
      </w:r>
      <w:r w:rsidR="00BD5C68" w:rsidRPr="001F0A96">
        <w:rPr>
          <w:rFonts w:ascii="Times New Roman" w:eastAsia="Calibri" w:hAnsi="Times New Roman" w:cs="Times New Roman"/>
          <w:sz w:val="24"/>
          <w:szCs w:val="24"/>
        </w:rPr>
        <w:t>incrimination). It has been stated in Article 37 A subparagraph</w:t>
      </w:r>
      <w:r w:rsidR="005018FA">
        <w:rPr>
          <w:rFonts w:ascii="Times New Roman" w:eastAsia="Calibri" w:hAnsi="Times New Roman" w:cs="Times New Roman"/>
          <w:sz w:val="24"/>
          <w:szCs w:val="24"/>
        </w:rPr>
        <w:t xml:space="preserve"> (3), that public prosecutor </w:t>
      </w:r>
      <w:r w:rsidR="005018FA">
        <w:rPr>
          <w:rFonts w:ascii="Times New Roman" w:eastAsia="Calibri" w:hAnsi="Times New Roman" w:cs="Times New Roman"/>
          <w:sz w:val="24"/>
          <w:szCs w:val="24"/>
          <w:lang w:val="id-ID"/>
        </w:rPr>
        <w:t>is</w:t>
      </w:r>
      <w:r w:rsidR="00BD5C68" w:rsidRPr="001F0A96">
        <w:rPr>
          <w:rFonts w:ascii="Times New Roman" w:eastAsia="Calibri" w:hAnsi="Times New Roman" w:cs="Times New Roman"/>
          <w:sz w:val="24"/>
          <w:szCs w:val="24"/>
        </w:rPr>
        <w:t xml:space="preserve"> remaining obliged to</w:t>
      </w:r>
      <w:r w:rsidR="00D5685B" w:rsidRPr="001F0A96">
        <w:rPr>
          <w:rFonts w:ascii="Times New Roman" w:eastAsia="Calibri" w:hAnsi="Times New Roman" w:cs="Times New Roman"/>
          <w:sz w:val="24"/>
          <w:szCs w:val="24"/>
        </w:rPr>
        <w:t xml:space="preserve"> prove their accusation (specific provision in </w:t>
      </w:r>
      <w:r w:rsidRPr="001F0A96">
        <w:rPr>
          <w:rFonts w:ascii="Times New Roman" w:eastAsia="Calibri" w:hAnsi="Times New Roman" w:cs="Times New Roman"/>
          <w:sz w:val="24"/>
          <w:szCs w:val="24"/>
        </w:rPr>
        <w:t>Article</w:t>
      </w:r>
      <w:r w:rsidR="00D5685B" w:rsidRPr="001F0A96">
        <w:rPr>
          <w:rFonts w:ascii="Times New Roman" w:eastAsia="Calibri" w:hAnsi="Times New Roman" w:cs="Times New Roman"/>
          <w:sz w:val="24"/>
          <w:szCs w:val="24"/>
        </w:rPr>
        <w:t xml:space="preserve"> 2, Article 3, Article 4, Article 13</w:t>
      </w:r>
      <w:r w:rsidR="00C121E6" w:rsidRPr="001F0A96">
        <w:rPr>
          <w:rFonts w:ascii="Times New Roman" w:eastAsia="Calibri" w:hAnsi="Times New Roman" w:cs="Times New Roman"/>
          <w:sz w:val="24"/>
          <w:szCs w:val="24"/>
        </w:rPr>
        <w:t>, Article 14, Article 15 and Article 16 of Law Number 31 of 1999 and Article</w:t>
      </w:r>
      <w:r w:rsidR="005018FA">
        <w:rPr>
          <w:rFonts w:ascii="Times New Roman" w:eastAsia="Calibri" w:hAnsi="Times New Roman" w:cs="Times New Roman"/>
          <w:sz w:val="24"/>
          <w:szCs w:val="24"/>
        </w:rPr>
        <w:t xml:space="preserve"> 5 to Article 12  of </w:t>
      </w:r>
      <w:r w:rsidR="005018FA">
        <w:rPr>
          <w:rFonts w:ascii="Times New Roman" w:eastAsia="Calibri" w:hAnsi="Times New Roman" w:cs="Times New Roman"/>
          <w:sz w:val="24"/>
          <w:szCs w:val="24"/>
          <w:lang w:val="id-ID"/>
        </w:rPr>
        <w:t>L</w:t>
      </w:r>
      <w:r w:rsidR="00C121E6" w:rsidRPr="001F0A96">
        <w:rPr>
          <w:rFonts w:ascii="Times New Roman" w:eastAsia="Calibri" w:hAnsi="Times New Roman" w:cs="Times New Roman"/>
          <w:sz w:val="24"/>
          <w:szCs w:val="24"/>
        </w:rPr>
        <w:t>aw Number 20 of 2001</w:t>
      </w:r>
      <w:r w:rsidR="00D5685B" w:rsidRPr="001F0A96">
        <w:rPr>
          <w:rFonts w:ascii="Times New Roman" w:eastAsia="Calibri" w:hAnsi="Times New Roman" w:cs="Times New Roman"/>
          <w:sz w:val="24"/>
          <w:szCs w:val="24"/>
        </w:rPr>
        <w:t>.</w:t>
      </w:r>
    </w:p>
    <w:p w:rsidR="004D185D" w:rsidRDefault="004D185D" w:rsidP="008870BE">
      <w:p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Article 37A has </w:t>
      </w:r>
      <w:r w:rsidR="005018FA">
        <w:rPr>
          <w:rFonts w:ascii="Times New Roman" w:eastAsia="Calibri" w:hAnsi="Times New Roman" w:cs="Times New Roman"/>
          <w:sz w:val="24"/>
          <w:szCs w:val="24"/>
          <w:lang w:val="id-ID"/>
        </w:rPr>
        <w:t xml:space="preserve">the </w:t>
      </w:r>
      <w:r>
        <w:rPr>
          <w:rFonts w:ascii="Times New Roman" w:eastAsia="Calibri" w:hAnsi="Times New Roman" w:cs="Times New Roman"/>
          <w:sz w:val="24"/>
          <w:szCs w:val="24"/>
          <w:lang w:val="id-ID"/>
        </w:rPr>
        <w:t xml:space="preserve">purpose to confiscate the defendant’s wealth derived from Corruption by then the defendant has no </w:t>
      </w:r>
      <w:r w:rsidR="005018FA">
        <w:rPr>
          <w:rFonts w:ascii="Times New Roman" w:eastAsia="Calibri" w:hAnsi="Times New Roman" w:cs="Times New Roman"/>
          <w:sz w:val="24"/>
          <w:szCs w:val="24"/>
          <w:lang w:val="id-ID"/>
        </w:rPr>
        <w:t>right to mastering and own that</w:t>
      </w:r>
      <w:r>
        <w:rPr>
          <w:rFonts w:ascii="Times New Roman" w:eastAsia="Calibri" w:hAnsi="Times New Roman" w:cs="Times New Roman"/>
          <w:sz w:val="24"/>
          <w:szCs w:val="24"/>
          <w:lang w:val="id-ID"/>
        </w:rPr>
        <w:t xml:space="preserve"> wealth unless it gain</w:t>
      </w:r>
      <w:r w:rsidR="005018FA">
        <w:rPr>
          <w:rFonts w:ascii="Times New Roman" w:eastAsia="Calibri" w:hAnsi="Times New Roman" w:cs="Times New Roman"/>
          <w:sz w:val="24"/>
          <w:szCs w:val="24"/>
          <w:lang w:val="id-ID"/>
        </w:rPr>
        <w:t>s</w:t>
      </w:r>
      <w:r>
        <w:rPr>
          <w:rFonts w:ascii="Times New Roman" w:eastAsia="Calibri" w:hAnsi="Times New Roman" w:cs="Times New Roman"/>
          <w:sz w:val="24"/>
          <w:szCs w:val="24"/>
          <w:lang w:val="id-ID"/>
        </w:rPr>
        <w:t xml:space="preserve"> legally by the defendant. </w:t>
      </w:r>
    </w:p>
    <w:p w:rsidR="00E70C24" w:rsidRPr="004D185D" w:rsidRDefault="00766DA1" w:rsidP="008870BE">
      <w:pPr>
        <w:spacing w:after="0" w:line="240" w:lineRule="auto"/>
        <w:jc w:val="both"/>
        <w:rPr>
          <w:rFonts w:ascii="Times New Roman" w:eastAsia="Calibri" w:hAnsi="Times New Roman" w:cs="Times New Roman"/>
          <w:sz w:val="24"/>
          <w:szCs w:val="24"/>
          <w:lang w:val="id-ID"/>
        </w:rPr>
      </w:pPr>
      <w:r w:rsidRPr="001F0A96">
        <w:rPr>
          <w:rFonts w:ascii="Times New Roman" w:eastAsia="Calibri" w:hAnsi="Times New Roman" w:cs="Times New Roman"/>
          <w:sz w:val="24"/>
          <w:szCs w:val="24"/>
        </w:rPr>
        <w:t>After asset trac</w:t>
      </w:r>
      <w:r w:rsidR="005A664D">
        <w:rPr>
          <w:rFonts w:ascii="Times New Roman" w:eastAsia="Calibri" w:hAnsi="Times New Roman" w:cs="Times New Roman"/>
          <w:sz w:val="24"/>
          <w:szCs w:val="24"/>
        </w:rPr>
        <w:t>ing, the process will enter</w:t>
      </w:r>
      <w:r w:rsidRPr="001F0A96">
        <w:rPr>
          <w:rFonts w:ascii="Times New Roman" w:eastAsia="Calibri" w:hAnsi="Times New Roman" w:cs="Times New Roman"/>
          <w:sz w:val="24"/>
          <w:szCs w:val="24"/>
        </w:rPr>
        <w:t xml:space="preserve"> asset recovery can be seen from some articles in Law on Anti Corruption. In the stage of </w:t>
      </w:r>
      <w:r w:rsidR="005A664D">
        <w:rPr>
          <w:rFonts w:ascii="Times New Roman" w:eastAsia="Calibri" w:hAnsi="Times New Roman" w:cs="Times New Roman"/>
          <w:sz w:val="24"/>
          <w:szCs w:val="24"/>
          <w:lang w:val="id-ID"/>
        </w:rPr>
        <w:t xml:space="preserve">an </w:t>
      </w:r>
      <w:r w:rsidRPr="001F0A96">
        <w:rPr>
          <w:rFonts w:ascii="Times New Roman" w:eastAsia="Calibri" w:hAnsi="Times New Roman" w:cs="Times New Roman"/>
          <w:sz w:val="24"/>
          <w:szCs w:val="24"/>
        </w:rPr>
        <w:t>investigation, Article 33 and Article 34 describe the process.</w:t>
      </w:r>
      <w:r w:rsidR="00E70C24" w:rsidRPr="001F0A96">
        <w:rPr>
          <w:rFonts w:ascii="Times New Roman" w:eastAsia="Calibri" w:hAnsi="Times New Roman" w:cs="Times New Roman"/>
          <w:sz w:val="24"/>
          <w:szCs w:val="24"/>
        </w:rPr>
        <w:t xml:space="preserve"> Article 33 states:</w:t>
      </w:r>
    </w:p>
    <w:p w:rsidR="00D726C4" w:rsidRPr="001F0A96" w:rsidRDefault="005A664D" w:rsidP="00E70C24">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If </w:t>
      </w:r>
      <w:r w:rsidR="00E70C24" w:rsidRPr="001F0A96">
        <w:rPr>
          <w:rFonts w:ascii="Times New Roman" w:eastAsia="Calibri" w:hAnsi="Times New Roman" w:cs="Times New Roman"/>
          <w:sz w:val="24"/>
          <w:szCs w:val="24"/>
        </w:rPr>
        <w:t xml:space="preserve">the suspect dies at the time of investigation </w:t>
      </w:r>
      <w:r w:rsidR="00C750B8" w:rsidRPr="001F0A96">
        <w:rPr>
          <w:rFonts w:ascii="Times New Roman" w:eastAsia="Calibri" w:hAnsi="Times New Roman" w:cs="Times New Roman"/>
          <w:sz w:val="24"/>
          <w:szCs w:val="24"/>
        </w:rPr>
        <w:t>while loss</w:t>
      </w:r>
      <w:r w:rsidR="00E70C24" w:rsidRPr="001F0A96">
        <w:rPr>
          <w:rFonts w:ascii="Times New Roman" w:eastAsia="Calibri" w:hAnsi="Times New Roman" w:cs="Times New Roman"/>
          <w:sz w:val="24"/>
          <w:szCs w:val="24"/>
        </w:rPr>
        <w:t xml:space="preserve"> has been concretely established for state finance, the investigator shall submit the dossier of the case resulting from t</w:t>
      </w:r>
      <w:r w:rsidR="00C750B8" w:rsidRPr="001F0A96">
        <w:rPr>
          <w:rFonts w:ascii="Times New Roman" w:eastAsia="Calibri" w:hAnsi="Times New Roman" w:cs="Times New Roman"/>
          <w:sz w:val="24"/>
          <w:szCs w:val="24"/>
        </w:rPr>
        <w:t xml:space="preserve">he indictment to the prosecutor/state attorney or </w:t>
      </w:r>
      <w:r w:rsidR="00E70C24" w:rsidRPr="001F0A96">
        <w:rPr>
          <w:rFonts w:ascii="Times New Roman" w:eastAsia="Calibri" w:hAnsi="Times New Roman" w:cs="Times New Roman"/>
          <w:sz w:val="24"/>
          <w:szCs w:val="24"/>
        </w:rPr>
        <w:t>to the office suffering the loss to enable the filing of a civil suit against the heirs.</w:t>
      </w:r>
      <w:r w:rsidR="00766DA1" w:rsidRPr="001F0A96">
        <w:rPr>
          <w:rFonts w:ascii="Times New Roman" w:eastAsia="Calibri" w:hAnsi="Times New Roman" w:cs="Times New Roman"/>
          <w:sz w:val="24"/>
          <w:szCs w:val="24"/>
        </w:rPr>
        <w:t xml:space="preserve">  </w:t>
      </w:r>
      <w:r w:rsidR="00D5685B" w:rsidRPr="001F0A96">
        <w:rPr>
          <w:rFonts w:ascii="Times New Roman" w:eastAsia="Calibri" w:hAnsi="Times New Roman" w:cs="Times New Roman"/>
          <w:sz w:val="24"/>
          <w:szCs w:val="24"/>
        </w:rPr>
        <w:t xml:space="preserve"> </w:t>
      </w:r>
      <w:r w:rsidR="00BD5C68" w:rsidRPr="001F0A96">
        <w:rPr>
          <w:rFonts w:ascii="Times New Roman" w:eastAsia="Calibri" w:hAnsi="Times New Roman" w:cs="Times New Roman"/>
          <w:sz w:val="24"/>
          <w:szCs w:val="24"/>
        </w:rPr>
        <w:t xml:space="preserve"> </w:t>
      </w:r>
    </w:p>
    <w:p w:rsidR="00EE634A" w:rsidRPr="001F0A96" w:rsidRDefault="00DE67D3" w:rsidP="008870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Article 34 </w:t>
      </w:r>
      <w:r w:rsidR="00EE634A" w:rsidRPr="001F0A96">
        <w:rPr>
          <w:rFonts w:ascii="Times New Roman" w:eastAsia="Calibri" w:hAnsi="Times New Roman" w:cs="Times New Roman"/>
          <w:sz w:val="24"/>
          <w:szCs w:val="24"/>
        </w:rPr>
        <w:t xml:space="preserve">states: </w:t>
      </w:r>
    </w:p>
    <w:p w:rsidR="009A2995" w:rsidRPr="001F0A96" w:rsidRDefault="005A664D" w:rsidP="00EE63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If </w:t>
      </w:r>
      <w:r w:rsidR="00EE634A" w:rsidRPr="001F0A96">
        <w:rPr>
          <w:rFonts w:ascii="Times New Roman" w:eastAsia="Calibri" w:hAnsi="Times New Roman" w:cs="Times New Roman"/>
          <w:sz w:val="24"/>
          <w:szCs w:val="24"/>
        </w:rPr>
        <w:t xml:space="preserve">the accused dies at the time of the examination during a court session, while loss has been concretely established for state finance, the public prosecutor immediately submits to the copy of the </w:t>
      </w:r>
      <w:r w:rsidR="00DE67D3" w:rsidRPr="001F0A96">
        <w:rPr>
          <w:rFonts w:ascii="Times New Roman" w:eastAsia="Calibri" w:hAnsi="Times New Roman" w:cs="Times New Roman"/>
          <w:sz w:val="24"/>
          <w:szCs w:val="24"/>
        </w:rPr>
        <w:t>official</w:t>
      </w:r>
      <w:r w:rsidR="00EE634A" w:rsidRPr="001F0A96">
        <w:rPr>
          <w:rFonts w:ascii="Times New Roman" w:eastAsia="Calibri" w:hAnsi="Times New Roman" w:cs="Times New Roman"/>
          <w:sz w:val="24"/>
          <w:szCs w:val="24"/>
        </w:rPr>
        <w:t xml:space="preserve"> report on the session to the session to the </w:t>
      </w:r>
      <w:r w:rsidR="009A2995" w:rsidRPr="001F0A96">
        <w:rPr>
          <w:rFonts w:ascii="Times New Roman" w:eastAsia="Calibri" w:hAnsi="Times New Roman" w:cs="Times New Roman"/>
          <w:sz w:val="24"/>
          <w:szCs w:val="24"/>
        </w:rPr>
        <w:t>agency which shoulders the financial burden to file the civil lawsuit to the heirs.</w:t>
      </w:r>
    </w:p>
    <w:p w:rsidR="00A07D9A" w:rsidRPr="001F0A96" w:rsidRDefault="0037759B" w:rsidP="007D0E8C">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Article 38B Law on anti-corruption has been designed as one of </w:t>
      </w:r>
      <w:r w:rsidR="00472264">
        <w:rPr>
          <w:rFonts w:ascii="Times New Roman" w:eastAsia="Calibri" w:hAnsi="Times New Roman" w:cs="Times New Roman"/>
          <w:sz w:val="24"/>
          <w:szCs w:val="24"/>
          <w:lang w:val="id-ID"/>
        </w:rPr>
        <w:t xml:space="preserve">the </w:t>
      </w:r>
      <w:r w:rsidRPr="001F0A96">
        <w:rPr>
          <w:rFonts w:ascii="Times New Roman" w:eastAsia="Calibri" w:hAnsi="Times New Roman" w:cs="Times New Roman"/>
          <w:sz w:val="24"/>
          <w:szCs w:val="24"/>
        </w:rPr>
        <w:t xml:space="preserve">extraordinary measures. </w:t>
      </w:r>
    </w:p>
    <w:p w:rsidR="00023D79" w:rsidRPr="001F0A96" w:rsidRDefault="00E55410" w:rsidP="008870BE">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Article 32 of Law on Anti-corruption Asset Recovery </w:t>
      </w:r>
      <w:r w:rsidR="00134B7E" w:rsidRPr="001F0A96">
        <w:rPr>
          <w:rFonts w:ascii="Times New Roman" w:eastAsia="Calibri" w:hAnsi="Times New Roman" w:cs="Times New Roman"/>
          <w:sz w:val="24"/>
          <w:szCs w:val="24"/>
        </w:rPr>
        <w:t xml:space="preserve">through Civil Lawsuit </w:t>
      </w:r>
      <w:r w:rsidR="007D0E8C" w:rsidRPr="001F0A96">
        <w:rPr>
          <w:rFonts w:ascii="Times New Roman" w:eastAsia="Calibri" w:hAnsi="Times New Roman" w:cs="Times New Roman"/>
          <w:sz w:val="24"/>
          <w:szCs w:val="24"/>
        </w:rPr>
        <w:t xml:space="preserve">explains </w:t>
      </w:r>
      <w:r w:rsidRPr="001F0A96">
        <w:rPr>
          <w:rFonts w:ascii="Times New Roman" w:eastAsia="Calibri" w:hAnsi="Times New Roman" w:cs="Times New Roman"/>
          <w:sz w:val="24"/>
          <w:szCs w:val="24"/>
        </w:rPr>
        <w:t xml:space="preserve">when </w:t>
      </w:r>
      <w:r w:rsidR="00134B7E" w:rsidRPr="001F0A96">
        <w:rPr>
          <w:rFonts w:ascii="Times New Roman" w:eastAsia="Calibri" w:hAnsi="Times New Roman" w:cs="Times New Roman"/>
          <w:sz w:val="24"/>
          <w:szCs w:val="24"/>
        </w:rPr>
        <w:t xml:space="preserve">there is insufficient evidence on one or more elements of corruption crime, but the investigator through its investigations believe there is state finance loss concretely establish, the investigator shall turn over the files of investigations to the prosecutor as state attorney to take civil suit or submit to aggrieved institutions to file </w:t>
      </w:r>
      <w:r w:rsidR="00F2494C">
        <w:rPr>
          <w:rFonts w:ascii="Times New Roman" w:eastAsia="Calibri" w:hAnsi="Times New Roman" w:cs="Times New Roman"/>
          <w:sz w:val="24"/>
          <w:szCs w:val="24"/>
          <w:lang w:val="id-ID"/>
        </w:rPr>
        <w:t xml:space="preserve">a </w:t>
      </w:r>
      <w:r w:rsidR="00134B7E" w:rsidRPr="001F0A96">
        <w:rPr>
          <w:rFonts w:ascii="Times New Roman" w:eastAsia="Calibri" w:hAnsi="Times New Roman" w:cs="Times New Roman"/>
          <w:sz w:val="24"/>
          <w:szCs w:val="24"/>
        </w:rPr>
        <w:t>lawsuit (Vide Article 32 of the Indonesian Law on Anti-corruption). Some critics addressed this article since it create</w:t>
      </w:r>
      <w:r w:rsidR="00F2494C">
        <w:rPr>
          <w:rFonts w:ascii="Times New Roman" w:eastAsia="Calibri" w:hAnsi="Times New Roman" w:cs="Times New Roman"/>
          <w:sz w:val="24"/>
          <w:szCs w:val="24"/>
          <w:lang w:val="id-ID"/>
        </w:rPr>
        <w:t>s</w:t>
      </w:r>
      <w:r w:rsidR="00134B7E" w:rsidRPr="001F0A96">
        <w:rPr>
          <w:rFonts w:ascii="Times New Roman" w:eastAsia="Calibri" w:hAnsi="Times New Roman" w:cs="Times New Roman"/>
          <w:sz w:val="24"/>
          <w:szCs w:val="24"/>
        </w:rPr>
        <w:t xml:space="preserve"> problems. Rustam</w:t>
      </w:r>
      <w:r w:rsidR="00134B7E" w:rsidRPr="001F0A96">
        <w:rPr>
          <w:rStyle w:val="FootnoteReference"/>
          <w:rFonts w:ascii="Times New Roman" w:eastAsia="Calibri" w:hAnsi="Times New Roman" w:cs="Times New Roman"/>
          <w:sz w:val="24"/>
          <w:szCs w:val="24"/>
        </w:rPr>
        <w:footnoteReference w:id="12"/>
      </w:r>
      <w:r w:rsidR="00134B7E" w:rsidRPr="001F0A96">
        <w:rPr>
          <w:rFonts w:ascii="Times New Roman" w:eastAsia="Calibri" w:hAnsi="Times New Roman" w:cs="Times New Roman"/>
          <w:sz w:val="24"/>
          <w:szCs w:val="24"/>
        </w:rPr>
        <w:t xml:space="preserve"> said, one of the essential </w:t>
      </w:r>
      <w:r w:rsidRPr="001F0A96">
        <w:rPr>
          <w:rFonts w:ascii="Times New Roman" w:eastAsia="Calibri" w:hAnsi="Times New Roman" w:cs="Times New Roman"/>
          <w:sz w:val="24"/>
          <w:szCs w:val="24"/>
        </w:rPr>
        <w:t>problems</w:t>
      </w:r>
      <w:r w:rsidR="00134B7E" w:rsidRPr="001F0A96">
        <w:rPr>
          <w:rFonts w:ascii="Times New Roman" w:eastAsia="Calibri" w:hAnsi="Times New Roman" w:cs="Times New Roman"/>
          <w:sz w:val="24"/>
          <w:szCs w:val="24"/>
        </w:rPr>
        <w:t xml:space="preserve"> is </w:t>
      </w:r>
      <w:r w:rsidR="00F2494C">
        <w:rPr>
          <w:rFonts w:ascii="Times New Roman" w:eastAsia="Calibri" w:hAnsi="Times New Roman" w:cs="Times New Roman"/>
          <w:sz w:val="24"/>
          <w:szCs w:val="24"/>
          <w:lang w:val="id-ID"/>
        </w:rPr>
        <w:t xml:space="preserve">the </w:t>
      </w:r>
      <w:r w:rsidR="00134B7E" w:rsidRPr="001F0A96">
        <w:rPr>
          <w:rFonts w:ascii="Times New Roman" w:eastAsia="Calibri" w:hAnsi="Times New Roman" w:cs="Times New Roman"/>
          <w:sz w:val="24"/>
          <w:szCs w:val="24"/>
        </w:rPr>
        <w:t xml:space="preserve">unclear status of the person being suit whether it is as offender, suspect, or defendant. </w:t>
      </w:r>
      <w:r w:rsidR="00DD4363" w:rsidRPr="001F0A96">
        <w:rPr>
          <w:rFonts w:ascii="Times New Roman" w:eastAsia="Calibri" w:hAnsi="Times New Roman" w:cs="Times New Roman"/>
          <w:sz w:val="24"/>
          <w:szCs w:val="24"/>
        </w:rPr>
        <w:t xml:space="preserve">Further, Article 38 C of the Indonesian Law on Anti-corruption regulates that: </w:t>
      </w:r>
    </w:p>
    <w:p w:rsidR="00DD4363" w:rsidRPr="001F0A96" w:rsidRDefault="00DD4363" w:rsidP="00DD4363">
      <w:pPr>
        <w:spacing w:after="0" w:line="240" w:lineRule="auto"/>
        <w:ind w:left="284"/>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If after a decision had been made the Court has already gained fixed legal strength, and it is known that there still exists wealth owned by the convict believed to have originated from corruption offenses, which has not been confiscated for the state as referred to in Article 38B subparagraph (2), the state shall file a civil indictment against the convict and/or his/her beneficiary.</w:t>
      </w:r>
    </w:p>
    <w:p w:rsidR="00A33473" w:rsidRPr="001F0A96" w:rsidRDefault="00E034F7" w:rsidP="00A33473">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Aforementioned</w:t>
      </w:r>
      <w:r w:rsidR="00A33473" w:rsidRPr="001F0A96">
        <w:rPr>
          <w:rFonts w:ascii="Times New Roman" w:eastAsia="Calibri" w:hAnsi="Times New Roman" w:cs="Times New Roman"/>
          <w:sz w:val="24"/>
          <w:szCs w:val="24"/>
        </w:rPr>
        <w:t xml:space="preserve"> in Article 38B subparagraph (1), in essence to specific forms of corruption as referred to Article 2, Article 3, Article 13, Article 14, Article 15, and Article 16 of Law Number 31 of 1999, and Article 5 to Article 12 of Law Number </w:t>
      </w:r>
      <w:r w:rsidR="0001669D" w:rsidRPr="001F0A96">
        <w:rPr>
          <w:rFonts w:ascii="Times New Roman" w:eastAsia="Calibri" w:hAnsi="Times New Roman" w:cs="Times New Roman"/>
          <w:sz w:val="24"/>
          <w:szCs w:val="24"/>
        </w:rPr>
        <w:t xml:space="preserve">20 of 2001, </w:t>
      </w:r>
      <w:r w:rsidR="00641EE4">
        <w:rPr>
          <w:rFonts w:ascii="Times New Roman" w:eastAsia="Calibri" w:hAnsi="Times New Roman" w:cs="Times New Roman"/>
          <w:sz w:val="24"/>
          <w:szCs w:val="24"/>
          <w:lang w:val="id-ID"/>
        </w:rPr>
        <w:t xml:space="preserve">an </w:t>
      </w:r>
      <w:r w:rsidR="00641EE4">
        <w:rPr>
          <w:rFonts w:ascii="Times New Roman" w:eastAsia="Calibri" w:hAnsi="Times New Roman" w:cs="Times New Roman"/>
          <w:sz w:val="24"/>
          <w:szCs w:val="24"/>
        </w:rPr>
        <w:t>accused person who commit</w:t>
      </w:r>
      <w:r w:rsidR="00641EE4">
        <w:rPr>
          <w:rFonts w:ascii="Times New Roman" w:eastAsia="Calibri" w:hAnsi="Times New Roman" w:cs="Times New Roman"/>
          <w:sz w:val="24"/>
          <w:szCs w:val="24"/>
          <w:lang w:val="id-ID"/>
        </w:rPr>
        <w:t>s</w:t>
      </w:r>
      <w:r w:rsidR="0001669D" w:rsidRPr="001F0A96">
        <w:rPr>
          <w:rFonts w:ascii="Times New Roman" w:eastAsia="Calibri" w:hAnsi="Times New Roman" w:cs="Times New Roman"/>
          <w:sz w:val="24"/>
          <w:szCs w:val="24"/>
        </w:rPr>
        <w:t xml:space="preserve"> one of the corruption offense shall prove </w:t>
      </w:r>
      <w:r w:rsidR="00370773" w:rsidRPr="001F0A96">
        <w:rPr>
          <w:rFonts w:ascii="Times New Roman" w:eastAsia="Calibri" w:hAnsi="Times New Roman" w:cs="Times New Roman"/>
          <w:sz w:val="24"/>
          <w:szCs w:val="24"/>
        </w:rPr>
        <w:t xml:space="preserve">otherwise </w:t>
      </w:r>
      <w:r w:rsidR="0001669D" w:rsidRPr="001F0A96">
        <w:rPr>
          <w:rFonts w:ascii="Times New Roman" w:eastAsia="Calibri" w:hAnsi="Times New Roman" w:cs="Times New Roman"/>
          <w:sz w:val="24"/>
          <w:szCs w:val="24"/>
        </w:rPr>
        <w:t>his/her wealth for which he/she has not been indicted but is believed to have originated from corruption offense.</w:t>
      </w:r>
      <w:r w:rsidR="00370773" w:rsidRPr="001F0A96">
        <w:rPr>
          <w:rFonts w:ascii="Times New Roman" w:eastAsia="Calibri" w:hAnsi="Times New Roman" w:cs="Times New Roman"/>
          <w:sz w:val="24"/>
          <w:szCs w:val="24"/>
        </w:rPr>
        <w:t xml:space="preserve"> Thus, subparagraph (2)</w:t>
      </w:r>
      <w:r w:rsidR="00CC5293" w:rsidRPr="001F0A96">
        <w:rPr>
          <w:rFonts w:ascii="Times New Roman" w:eastAsia="Calibri" w:hAnsi="Times New Roman" w:cs="Times New Roman"/>
          <w:sz w:val="24"/>
          <w:szCs w:val="24"/>
        </w:rPr>
        <w:t xml:space="preserve"> explicitly reaffirmed once the accused person failed to prove that the wealth does not originate from </w:t>
      </w:r>
      <w:r w:rsidR="00641EE4">
        <w:rPr>
          <w:rFonts w:ascii="Times New Roman" w:eastAsia="Calibri" w:hAnsi="Times New Roman" w:cs="Times New Roman"/>
          <w:sz w:val="24"/>
          <w:szCs w:val="24"/>
          <w:lang w:val="id-ID"/>
        </w:rPr>
        <w:t xml:space="preserve">a </w:t>
      </w:r>
      <w:r w:rsidR="00CC5293" w:rsidRPr="001F0A96">
        <w:rPr>
          <w:rFonts w:ascii="Times New Roman" w:eastAsia="Calibri" w:hAnsi="Times New Roman" w:cs="Times New Roman"/>
          <w:sz w:val="24"/>
          <w:szCs w:val="24"/>
        </w:rPr>
        <w:t xml:space="preserve">corruption offense, the wealth shall be considered as originating from corruption. Then judge authorized to </w:t>
      </w:r>
      <w:r w:rsidRPr="001F0A96">
        <w:rPr>
          <w:rFonts w:ascii="Times New Roman" w:eastAsia="Calibri" w:hAnsi="Times New Roman" w:cs="Times New Roman"/>
          <w:sz w:val="24"/>
          <w:szCs w:val="24"/>
        </w:rPr>
        <w:t>decide</w:t>
      </w:r>
      <w:r w:rsidR="00CC5293" w:rsidRPr="001F0A96">
        <w:rPr>
          <w:rFonts w:ascii="Times New Roman" w:eastAsia="Calibri" w:hAnsi="Times New Roman" w:cs="Times New Roman"/>
          <w:sz w:val="24"/>
          <w:szCs w:val="24"/>
        </w:rPr>
        <w:t xml:space="preserve"> that</w:t>
      </w:r>
      <w:r w:rsidR="00AB3363" w:rsidRPr="001F0A96">
        <w:rPr>
          <w:rFonts w:ascii="Times New Roman" w:eastAsia="Calibri" w:hAnsi="Times New Roman" w:cs="Times New Roman"/>
          <w:sz w:val="24"/>
          <w:szCs w:val="24"/>
        </w:rPr>
        <w:t xml:space="preserve"> the wealth shall be part</w:t>
      </w:r>
      <w:r w:rsidR="00EB32AB" w:rsidRPr="001F0A96">
        <w:rPr>
          <w:rFonts w:ascii="Times New Roman" w:eastAsia="Calibri" w:hAnsi="Times New Roman" w:cs="Times New Roman"/>
          <w:sz w:val="24"/>
          <w:szCs w:val="24"/>
        </w:rPr>
        <w:t>ially or entirely confiscated fo</w:t>
      </w:r>
      <w:r w:rsidR="00FE01CC" w:rsidRPr="001F0A96">
        <w:rPr>
          <w:rFonts w:ascii="Times New Roman" w:eastAsia="Calibri" w:hAnsi="Times New Roman" w:cs="Times New Roman"/>
          <w:sz w:val="24"/>
          <w:szCs w:val="24"/>
        </w:rPr>
        <w:t xml:space="preserve">r the State (Vide Article 38B </w:t>
      </w:r>
      <w:r w:rsidRPr="001F0A96">
        <w:rPr>
          <w:rFonts w:ascii="Times New Roman" w:eastAsia="Calibri" w:hAnsi="Times New Roman" w:cs="Times New Roman"/>
          <w:sz w:val="24"/>
          <w:szCs w:val="24"/>
        </w:rPr>
        <w:t>subparagraph</w:t>
      </w:r>
      <w:r w:rsidR="00FE01CC" w:rsidRPr="001F0A96">
        <w:rPr>
          <w:rFonts w:ascii="Times New Roman" w:eastAsia="Calibri" w:hAnsi="Times New Roman" w:cs="Times New Roman"/>
          <w:sz w:val="24"/>
          <w:szCs w:val="24"/>
        </w:rPr>
        <w:t xml:space="preserve"> (2)). This article has strengthened the mechanism of state finance loss returns</w:t>
      </w:r>
      <w:r w:rsidR="00BC7C16" w:rsidRPr="001F0A96">
        <w:rPr>
          <w:rFonts w:ascii="Times New Roman" w:eastAsia="Calibri" w:hAnsi="Times New Roman" w:cs="Times New Roman"/>
          <w:sz w:val="24"/>
          <w:szCs w:val="24"/>
        </w:rPr>
        <w:t xml:space="preserve"> by giving </w:t>
      </w:r>
      <w:r w:rsidR="00641EE4">
        <w:rPr>
          <w:rFonts w:ascii="Times New Roman" w:eastAsia="Calibri" w:hAnsi="Times New Roman" w:cs="Times New Roman"/>
          <w:sz w:val="24"/>
          <w:szCs w:val="24"/>
          <w:lang w:val="id-ID"/>
        </w:rPr>
        <w:t xml:space="preserve">the </w:t>
      </w:r>
      <w:r w:rsidR="00BC7C16" w:rsidRPr="001F0A96">
        <w:rPr>
          <w:rFonts w:ascii="Times New Roman" w:eastAsia="Calibri" w:hAnsi="Times New Roman" w:cs="Times New Roman"/>
          <w:sz w:val="24"/>
          <w:szCs w:val="24"/>
        </w:rPr>
        <w:t xml:space="preserve">obligation to </w:t>
      </w:r>
      <w:r w:rsidR="00641EE4">
        <w:rPr>
          <w:rFonts w:ascii="Times New Roman" w:eastAsia="Calibri" w:hAnsi="Times New Roman" w:cs="Times New Roman"/>
          <w:sz w:val="24"/>
          <w:szCs w:val="24"/>
          <w:lang w:val="id-ID"/>
        </w:rPr>
        <w:t xml:space="preserve">the </w:t>
      </w:r>
      <w:r w:rsidR="00BC7C16" w:rsidRPr="001F0A96">
        <w:rPr>
          <w:rFonts w:ascii="Times New Roman" w:eastAsia="Calibri" w:hAnsi="Times New Roman" w:cs="Times New Roman"/>
          <w:sz w:val="24"/>
          <w:szCs w:val="24"/>
        </w:rPr>
        <w:t xml:space="preserve">accused person to prove his/her wealth that has not yet </w:t>
      </w:r>
      <w:r w:rsidR="00641EE4">
        <w:rPr>
          <w:rFonts w:ascii="Times New Roman" w:eastAsia="Calibri" w:hAnsi="Times New Roman" w:cs="Times New Roman"/>
          <w:sz w:val="24"/>
          <w:szCs w:val="24"/>
        </w:rPr>
        <w:t>been charged does not derive</w:t>
      </w:r>
      <w:r w:rsidR="00EA079B" w:rsidRPr="001F0A96">
        <w:rPr>
          <w:rFonts w:ascii="Times New Roman" w:eastAsia="Calibri" w:hAnsi="Times New Roman" w:cs="Times New Roman"/>
          <w:sz w:val="24"/>
          <w:szCs w:val="24"/>
        </w:rPr>
        <w:t xml:space="preserve"> from corruption. The claim for </w:t>
      </w:r>
      <w:r w:rsidR="00641EE4">
        <w:rPr>
          <w:rFonts w:ascii="Times New Roman" w:eastAsia="Calibri" w:hAnsi="Times New Roman" w:cs="Times New Roman"/>
          <w:sz w:val="24"/>
          <w:szCs w:val="24"/>
          <w:lang w:val="id-ID"/>
        </w:rPr>
        <w:t xml:space="preserve">the </w:t>
      </w:r>
      <w:r w:rsidR="00EA079B" w:rsidRPr="001F0A96">
        <w:rPr>
          <w:rFonts w:ascii="Times New Roman" w:eastAsia="Calibri" w:hAnsi="Times New Roman" w:cs="Times New Roman"/>
          <w:sz w:val="24"/>
          <w:szCs w:val="24"/>
        </w:rPr>
        <w:t>confiscation of assets</w:t>
      </w:r>
      <w:r w:rsidR="00BC7C16" w:rsidRPr="001F0A96">
        <w:rPr>
          <w:rFonts w:ascii="Times New Roman" w:eastAsia="Calibri" w:hAnsi="Times New Roman" w:cs="Times New Roman"/>
          <w:sz w:val="24"/>
          <w:szCs w:val="24"/>
        </w:rPr>
        <w:t xml:space="preserve"> </w:t>
      </w:r>
      <w:r w:rsidR="00EA079B" w:rsidRPr="001F0A96">
        <w:rPr>
          <w:rFonts w:ascii="Times New Roman" w:eastAsia="Calibri" w:hAnsi="Times New Roman" w:cs="Times New Roman"/>
          <w:sz w:val="24"/>
          <w:szCs w:val="24"/>
        </w:rPr>
        <w:t>is filled by the public prosecutor when the charges are read out in the main case.</w:t>
      </w:r>
    </w:p>
    <w:p w:rsidR="00A86F0A" w:rsidRPr="001F0A96" w:rsidRDefault="00933CFD" w:rsidP="00A33473">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Article 38 C</w:t>
      </w:r>
      <w:r w:rsidR="002C53AE" w:rsidRPr="001F0A96">
        <w:rPr>
          <w:rFonts w:ascii="Times New Roman" w:eastAsia="Calibri" w:hAnsi="Times New Roman" w:cs="Times New Roman"/>
          <w:sz w:val="24"/>
          <w:szCs w:val="24"/>
        </w:rPr>
        <w:t xml:space="preserve"> of Law on Anti-corruption explain if after a decision had been made the Court has already gained fixed legal strength, and it is known that there still exists wealth owned by the convict believed to have originated from corruption offenses, but it has not yet confiscated for State, then the State shall file a civil indictment against the convict and/or his/her heirs. It is the last effort to rescue the asset of State which has gone by the corruption</w:t>
      </w:r>
      <w:r w:rsidR="00A86F0A" w:rsidRPr="001F0A96">
        <w:rPr>
          <w:rFonts w:ascii="Times New Roman" w:eastAsia="Calibri" w:hAnsi="Times New Roman" w:cs="Times New Roman"/>
          <w:sz w:val="24"/>
          <w:szCs w:val="24"/>
        </w:rPr>
        <w:t xml:space="preserve"> by filing a civil suit to </w:t>
      </w:r>
      <w:r w:rsidR="00DE67D3" w:rsidRPr="001F0A96">
        <w:rPr>
          <w:rFonts w:ascii="Times New Roman" w:eastAsia="Calibri" w:hAnsi="Times New Roman" w:cs="Times New Roman"/>
          <w:sz w:val="24"/>
          <w:szCs w:val="24"/>
        </w:rPr>
        <w:t>forfeit</w:t>
      </w:r>
      <w:r w:rsidR="00DE67D3">
        <w:rPr>
          <w:rFonts w:ascii="Times New Roman" w:eastAsia="Calibri" w:hAnsi="Times New Roman" w:cs="Times New Roman"/>
          <w:sz w:val="24"/>
          <w:szCs w:val="24"/>
        </w:rPr>
        <w:t xml:space="preserve"> that asset</w:t>
      </w:r>
      <w:r w:rsidR="00A86F0A" w:rsidRPr="001F0A96">
        <w:rPr>
          <w:rFonts w:ascii="Times New Roman" w:eastAsia="Calibri" w:hAnsi="Times New Roman" w:cs="Times New Roman"/>
          <w:sz w:val="24"/>
          <w:szCs w:val="24"/>
        </w:rPr>
        <w:t>.</w:t>
      </w:r>
      <w:r w:rsidR="002C53AE" w:rsidRPr="001F0A96">
        <w:rPr>
          <w:rFonts w:ascii="Times New Roman" w:eastAsia="Calibri" w:hAnsi="Times New Roman" w:cs="Times New Roman"/>
          <w:sz w:val="24"/>
          <w:szCs w:val="24"/>
        </w:rPr>
        <w:t xml:space="preserve">    </w:t>
      </w:r>
    </w:p>
    <w:p w:rsidR="009A2995" w:rsidRPr="001F0A96" w:rsidRDefault="007602DD" w:rsidP="00A33473">
      <w:pPr>
        <w:spacing w:after="0" w:line="240" w:lineRule="auto"/>
        <w:jc w:val="both"/>
        <w:rPr>
          <w:rFonts w:ascii="Times New Roman" w:eastAsia="Calibri" w:hAnsi="Times New Roman" w:cs="Times New Roman"/>
          <w:sz w:val="24"/>
          <w:szCs w:val="24"/>
        </w:rPr>
      </w:pPr>
      <w:r w:rsidRPr="001F0A96">
        <w:rPr>
          <w:rFonts w:ascii="Times New Roman" w:eastAsia="Calibri" w:hAnsi="Times New Roman" w:cs="Times New Roman"/>
          <w:sz w:val="24"/>
          <w:szCs w:val="24"/>
        </w:rPr>
        <w:t xml:space="preserve">The existence of Asset Recovery Center through the Indonesian Regulation of </w:t>
      </w:r>
      <w:r w:rsidR="00DE67D3" w:rsidRPr="001F0A96">
        <w:rPr>
          <w:rFonts w:ascii="Times New Roman" w:eastAsia="Calibri" w:hAnsi="Times New Roman" w:cs="Times New Roman"/>
          <w:sz w:val="24"/>
          <w:szCs w:val="24"/>
        </w:rPr>
        <w:t>Attorney</w:t>
      </w:r>
      <w:r w:rsidRPr="001F0A96">
        <w:rPr>
          <w:rFonts w:ascii="Times New Roman" w:eastAsia="Calibri" w:hAnsi="Times New Roman" w:cs="Times New Roman"/>
          <w:sz w:val="24"/>
          <w:szCs w:val="24"/>
        </w:rPr>
        <w:t xml:space="preserve"> General Number 9 of 2019 concerning </w:t>
      </w:r>
      <w:r w:rsidR="00641EE4">
        <w:rPr>
          <w:rFonts w:ascii="Times New Roman" w:eastAsia="Calibri" w:hAnsi="Times New Roman" w:cs="Times New Roman"/>
          <w:sz w:val="24"/>
          <w:szCs w:val="24"/>
          <w:lang w:val="id-ID"/>
        </w:rPr>
        <w:t xml:space="preserve">the </w:t>
      </w:r>
      <w:r w:rsidRPr="001F0A96">
        <w:rPr>
          <w:rFonts w:ascii="Times New Roman" w:eastAsia="Calibri" w:hAnsi="Times New Roman" w:cs="Times New Roman"/>
          <w:sz w:val="24"/>
          <w:szCs w:val="24"/>
        </w:rPr>
        <w:t>amendment of the Indonesian Regulation of Attorney General Number Per-027/A/JA/10/2014 conce</w:t>
      </w:r>
      <w:r w:rsidR="00895381" w:rsidRPr="001F0A96">
        <w:rPr>
          <w:rFonts w:ascii="Times New Roman" w:eastAsia="Calibri" w:hAnsi="Times New Roman" w:cs="Times New Roman"/>
          <w:sz w:val="24"/>
          <w:szCs w:val="24"/>
        </w:rPr>
        <w:t xml:space="preserve">rning Asset Recovery Directive must be promoted to all of </w:t>
      </w:r>
      <w:r w:rsidR="00641EE4">
        <w:rPr>
          <w:rFonts w:ascii="Times New Roman" w:eastAsia="Calibri" w:hAnsi="Times New Roman" w:cs="Times New Roman"/>
          <w:sz w:val="24"/>
          <w:szCs w:val="24"/>
          <w:lang w:val="id-ID"/>
        </w:rPr>
        <w:t xml:space="preserve">the </w:t>
      </w:r>
      <w:r w:rsidR="00641EE4">
        <w:rPr>
          <w:rFonts w:ascii="Times New Roman" w:eastAsia="Calibri" w:hAnsi="Times New Roman" w:cs="Times New Roman"/>
          <w:sz w:val="24"/>
          <w:szCs w:val="24"/>
        </w:rPr>
        <w:t>law</w:t>
      </w:r>
      <w:r w:rsidR="00641EE4">
        <w:rPr>
          <w:rFonts w:ascii="Times New Roman" w:eastAsia="Calibri" w:hAnsi="Times New Roman" w:cs="Times New Roman"/>
          <w:sz w:val="24"/>
          <w:szCs w:val="24"/>
          <w:lang w:val="id-ID"/>
        </w:rPr>
        <w:t xml:space="preserve"> </w:t>
      </w:r>
      <w:r w:rsidR="00895381" w:rsidRPr="001F0A96">
        <w:rPr>
          <w:rFonts w:ascii="Times New Roman" w:eastAsia="Calibri" w:hAnsi="Times New Roman" w:cs="Times New Roman"/>
          <w:sz w:val="24"/>
          <w:szCs w:val="24"/>
        </w:rPr>
        <w:t>enfo</w:t>
      </w:r>
      <w:r w:rsidR="00933CFD" w:rsidRPr="001F0A96">
        <w:rPr>
          <w:rFonts w:ascii="Times New Roman" w:eastAsia="Calibri" w:hAnsi="Times New Roman" w:cs="Times New Roman"/>
          <w:sz w:val="24"/>
          <w:szCs w:val="24"/>
        </w:rPr>
        <w:t>rcement. Once again, by considering that the law enforcement of criminal law</w:t>
      </w:r>
      <w:r w:rsidR="00BB52F6">
        <w:rPr>
          <w:rFonts w:ascii="Times New Roman" w:eastAsia="Calibri" w:hAnsi="Times New Roman" w:cs="Times New Roman"/>
          <w:sz w:val="24"/>
          <w:szCs w:val="24"/>
          <w:lang w:val="id-ID"/>
        </w:rPr>
        <w:t>,</w:t>
      </w:r>
      <w:r w:rsidR="00933CFD" w:rsidRPr="001F0A96">
        <w:rPr>
          <w:rFonts w:ascii="Times New Roman" w:eastAsia="Calibri" w:hAnsi="Times New Roman" w:cs="Times New Roman"/>
          <w:sz w:val="24"/>
          <w:szCs w:val="24"/>
        </w:rPr>
        <w:t xml:space="preserve"> in essence, is not only aimed to punish offender</w:t>
      </w:r>
      <w:r w:rsidR="00BB52F6">
        <w:rPr>
          <w:rFonts w:ascii="Times New Roman" w:eastAsia="Calibri" w:hAnsi="Times New Roman" w:cs="Times New Roman"/>
          <w:sz w:val="24"/>
          <w:szCs w:val="24"/>
          <w:lang w:val="id-ID"/>
        </w:rPr>
        <w:t>s</w:t>
      </w:r>
      <w:r w:rsidR="00BB52F6">
        <w:rPr>
          <w:rFonts w:ascii="Times New Roman" w:eastAsia="Calibri" w:hAnsi="Times New Roman" w:cs="Times New Roman"/>
          <w:sz w:val="24"/>
          <w:szCs w:val="24"/>
        </w:rPr>
        <w:t xml:space="preserve"> but to recover</w:t>
      </w:r>
      <w:r w:rsidR="00933CFD" w:rsidRPr="001F0A96">
        <w:rPr>
          <w:rFonts w:ascii="Times New Roman" w:eastAsia="Calibri" w:hAnsi="Times New Roman" w:cs="Times New Roman"/>
          <w:sz w:val="24"/>
          <w:szCs w:val="24"/>
        </w:rPr>
        <w:t xml:space="preserve"> losses suffered by the victim </w:t>
      </w:r>
      <w:r w:rsidR="00DE67D3" w:rsidRPr="001F0A96">
        <w:rPr>
          <w:rFonts w:ascii="Times New Roman" w:eastAsia="Calibri" w:hAnsi="Times New Roman" w:cs="Times New Roman"/>
          <w:sz w:val="24"/>
          <w:szCs w:val="24"/>
        </w:rPr>
        <w:t>financial</w:t>
      </w:r>
      <w:r w:rsidR="00933CFD" w:rsidRPr="001F0A96">
        <w:rPr>
          <w:rFonts w:ascii="Times New Roman" w:eastAsia="Calibri" w:hAnsi="Times New Roman" w:cs="Times New Roman"/>
          <w:sz w:val="24"/>
          <w:szCs w:val="24"/>
        </w:rPr>
        <w:t xml:space="preserve"> as an impact of the crime conducted by the offender of</w:t>
      </w:r>
      <w:r w:rsidR="00BB52F6">
        <w:rPr>
          <w:rFonts w:ascii="Times New Roman" w:eastAsia="Calibri" w:hAnsi="Times New Roman" w:cs="Times New Roman"/>
          <w:sz w:val="24"/>
          <w:szCs w:val="24"/>
          <w:lang w:val="id-ID"/>
        </w:rPr>
        <w:t xml:space="preserve"> the</w:t>
      </w:r>
      <w:r w:rsidR="00933CFD" w:rsidRPr="001F0A96">
        <w:rPr>
          <w:rFonts w:ascii="Times New Roman" w:eastAsia="Calibri" w:hAnsi="Times New Roman" w:cs="Times New Roman"/>
          <w:sz w:val="24"/>
          <w:szCs w:val="24"/>
        </w:rPr>
        <w:t xml:space="preserve"> crime itself. This is </w:t>
      </w:r>
      <w:r w:rsidR="00BB52F6">
        <w:rPr>
          <w:rFonts w:ascii="Times New Roman" w:eastAsia="Calibri" w:hAnsi="Times New Roman" w:cs="Times New Roman"/>
          <w:sz w:val="24"/>
          <w:szCs w:val="24"/>
          <w:lang w:val="id-ID"/>
        </w:rPr>
        <w:t xml:space="preserve">following </w:t>
      </w:r>
      <w:r w:rsidR="00933CFD" w:rsidRPr="001F0A96">
        <w:rPr>
          <w:rFonts w:ascii="Times New Roman" w:eastAsia="Calibri" w:hAnsi="Times New Roman" w:cs="Times New Roman"/>
          <w:sz w:val="24"/>
          <w:szCs w:val="24"/>
        </w:rPr>
        <w:t>the princip</w:t>
      </w:r>
      <w:r w:rsidR="00DE67D3">
        <w:rPr>
          <w:rFonts w:ascii="Times New Roman" w:eastAsia="Calibri" w:hAnsi="Times New Roman" w:cs="Times New Roman"/>
          <w:sz w:val="24"/>
          <w:szCs w:val="24"/>
        </w:rPr>
        <w:t>le of</w:t>
      </w:r>
      <w:r w:rsidR="00933CFD" w:rsidRPr="001F0A96">
        <w:rPr>
          <w:rFonts w:ascii="Times New Roman" w:eastAsia="Calibri" w:hAnsi="Times New Roman" w:cs="Times New Roman"/>
          <w:sz w:val="24"/>
          <w:szCs w:val="24"/>
        </w:rPr>
        <w:t xml:space="preserve"> </w:t>
      </w:r>
      <w:r w:rsidR="00933CFD" w:rsidRPr="001F0A96">
        <w:rPr>
          <w:rFonts w:ascii="Times New Roman" w:eastAsia="Calibri" w:hAnsi="Times New Roman" w:cs="Times New Roman"/>
          <w:i/>
          <w:sz w:val="24"/>
          <w:szCs w:val="24"/>
        </w:rPr>
        <w:t>Dominus Litis</w:t>
      </w:r>
      <w:r w:rsidR="00933CFD" w:rsidRPr="001F0A96">
        <w:rPr>
          <w:rFonts w:ascii="Times New Roman" w:eastAsia="Calibri" w:hAnsi="Times New Roman" w:cs="Times New Roman"/>
          <w:sz w:val="24"/>
          <w:szCs w:val="24"/>
        </w:rPr>
        <w:t>, that it is the duty and responsibility of the prosecutor’s office</w:t>
      </w:r>
      <w:r w:rsidRPr="001F0A96">
        <w:rPr>
          <w:rFonts w:ascii="Times New Roman" w:eastAsia="Calibri" w:hAnsi="Times New Roman" w:cs="Times New Roman"/>
          <w:sz w:val="24"/>
          <w:szCs w:val="24"/>
        </w:rPr>
        <w:t xml:space="preserve"> </w:t>
      </w:r>
      <w:r w:rsidR="00933CFD" w:rsidRPr="001F0A96">
        <w:rPr>
          <w:rFonts w:ascii="Times New Roman" w:eastAsia="Calibri" w:hAnsi="Times New Roman" w:cs="Times New Roman"/>
          <w:sz w:val="24"/>
          <w:szCs w:val="24"/>
        </w:rPr>
        <w:t xml:space="preserve">as a </w:t>
      </w:r>
      <w:r w:rsidR="00A86F0A" w:rsidRPr="001F0A96">
        <w:rPr>
          <w:rFonts w:ascii="Times New Roman" w:eastAsia="Calibri" w:hAnsi="Times New Roman" w:cs="Times New Roman"/>
          <w:sz w:val="24"/>
          <w:szCs w:val="24"/>
        </w:rPr>
        <w:t xml:space="preserve">public prosecuting and executor. This regulation of Attorney General has put the standard for Prosecutor’s office in handling the asset </w:t>
      </w:r>
      <w:r w:rsidR="00A86F0A" w:rsidRPr="001F0A96">
        <w:rPr>
          <w:rFonts w:ascii="Times New Roman" w:eastAsia="Calibri" w:hAnsi="Times New Roman" w:cs="Times New Roman"/>
          <w:sz w:val="24"/>
          <w:szCs w:val="24"/>
        </w:rPr>
        <w:lastRenderedPageBreak/>
        <w:t xml:space="preserve">recovery issues (not specific to corruption asset), and effort to create </w:t>
      </w:r>
      <w:r w:rsidR="002424B5" w:rsidRPr="001F0A96">
        <w:rPr>
          <w:rFonts w:ascii="Times New Roman" w:eastAsia="Calibri" w:hAnsi="Times New Roman" w:cs="Times New Roman"/>
          <w:sz w:val="24"/>
          <w:szCs w:val="24"/>
        </w:rPr>
        <w:t xml:space="preserve">an effective, efficient, transparent, and accountable </w:t>
      </w:r>
      <w:r w:rsidR="00A86F0A" w:rsidRPr="001F0A96">
        <w:rPr>
          <w:rFonts w:ascii="Times New Roman" w:eastAsia="Calibri" w:hAnsi="Times New Roman" w:cs="Times New Roman"/>
          <w:sz w:val="24"/>
          <w:szCs w:val="24"/>
        </w:rPr>
        <w:t>Integrated Asset Reco</w:t>
      </w:r>
      <w:r w:rsidR="002424B5" w:rsidRPr="001F0A96">
        <w:rPr>
          <w:rFonts w:ascii="Times New Roman" w:eastAsia="Calibri" w:hAnsi="Times New Roman" w:cs="Times New Roman"/>
          <w:sz w:val="24"/>
          <w:szCs w:val="24"/>
        </w:rPr>
        <w:t>very Systems, conducted by implementing Good Governance/good corporate governance through involving supervision by society (transparent)</w:t>
      </w:r>
      <w:r w:rsidR="00BB52F6">
        <w:rPr>
          <w:rFonts w:ascii="Times New Roman" w:eastAsia="Calibri" w:hAnsi="Times New Roman" w:cs="Times New Roman"/>
          <w:sz w:val="24"/>
          <w:szCs w:val="24"/>
        </w:rPr>
        <w:t>, accountable and responsible</w:t>
      </w:r>
      <w:r w:rsidR="002424B5" w:rsidRPr="001F0A96">
        <w:rPr>
          <w:rFonts w:ascii="Times New Roman" w:eastAsia="Calibri" w:hAnsi="Times New Roman" w:cs="Times New Roman"/>
          <w:sz w:val="24"/>
          <w:szCs w:val="24"/>
        </w:rPr>
        <w:t xml:space="preserve">. Unfortunately, it is not yet integrated </w:t>
      </w:r>
      <w:r w:rsidR="00BB52F6">
        <w:rPr>
          <w:rFonts w:ascii="Times New Roman" w:eastAsia="Calibri" w:hAnsi="Times New Roman" w:cs="Times New Roman"/>
          <w:sz w:val="24"/>
          <w:szCs w:val="24"/>
          <w:lang w:val="id-ID"/>
        </w:rPr>
        <w:t>in</w:t>
      </w:r>
      <w:r w:rsidR="002424B5" w:rsidRPr="001F0A96">
        <w:rPr>
          <w:rFonts w:ascii="Times New Roman" w:eastAsia="Calibri" w:hAnsi="Times New Roman" w:cs="Times New Roman"/>
          <w:sz w:val="24"/>
          <w:szCs w:val="24"/>
        </w:rPr>
        <w:t xml:space="preserve">to other institutions that have </w:t>
      </w:r>
      <w:r w:rsidR="00BB52F6">
        <w:rPr>
          <w:rFonts w:ascii="Times New Roman" w:eastAsia="Calibri" w:hAnsi="Times New Roman" w:cs="Times New Roman"/>
          <w:sz w:val="24"/>
          <w:szCs w:val="24"/>
          <w:lang w:val="id-ID"/>
        </w:rPr>
        <w:t xml:space="preserve">the </w:t>
      </w:r>
      <w:r w:rsidR="00DE67D3" w:rsidRPr="001F0A96">
        <w:rPr>
          <w:rFonts w:ascii="Times New Roman" w:eastAsia="Calibri" w:hAnsi="Times New Roman" w:cs="Times New Roman"/>
          <w:sz w:val="24"/>
          <w:szCs w:val="24"/>
        </w:rPr>
        <w:t>responsibility</w:t>
      </w:r>
      <w:r w:rsidR="002424B5" w:rsidRPr="001F0A96">
        <w:rPr>
          <w:rFonts w:ascii="Times New Roman" w:eastAsia="Calibri" w:hAnsi="Times New Roman" w:cs="Times New Roman"/>
          <w:sz w:val="24"/>
          <w:szCs w:val="24"/>
        </w:rPr>
        <w:t xml:space="preserve"> of asset recovery of crime. Indonesia is still draft the Law on </w:t>
      </w:r>
      <w:r w:rsidR="00663DA4" w:rsidRPr="001F0A96">
        <w:rPr>
          <w:rFonts w:ascii="Times New Roman" w:eastAsia="Calibri" w:hAnsi="Times New Roman" w:cs="Times New Roman"/>
          <w:sz w:val="24"/>
          <w:szCs w:val="24"/>
        </w:rPr>
        <w:t xml:space="preserve">proceeds of crime asset </w:t>
      </w:r>
      <w:r w:rsidR="00DE67D3" w:rsidRPr="001F0A96">
        <w:rPr>
          <w:rFonts w:ascii="Times New Roman" w:eastAsia="Calibri" w:hAnsi="Times New Roman" w:cs="Times New Roman"/>
          <w:sz w:val="24"/>
          <w:szCs w:val="24"/>
        </w:rPr>
        <w:t>deprivation</w:t>
      </w:r>
      <w:r w:rsidR="00663DA4" w:rsidRPr="001F0A96">
        <w:rPr>
          <w:rFonts w:ascii="Times New Roman" w:eastAsia="Calibri" w:hAnsi="Times New Roman" w:cs="Times New Roman"/>
          <w:sz w:val="24"/>
          <w:szCs w:val="24"/>
        </w:rPr>
        <w:t xml:space="preserve"> Bill </w:t>
      </w:r>
      <w:r w:rsidR="002424B5" w:rsidRPr="001F0A96">
        <w:rPr>
          <w:rFonts w:ascii="Times New Roman" w:eastAsia="Calibri" w:hAnsi="Times New Roman" w:cs="Times New Roman"/>
          <w:sz w:val="24"/>
          <w:szCs w:val="24"/>
        </w:rPr>
        <w:t xml:space="preserve">that will be </w:t>
      </w:r>
      <w:r w:rsidR="00DE67D3" w:rsidRPr="001F0A96">
        <w:rPr>
          <w:rFonts w:ascii="Times New Roman" w:eastAsia="Calibri" w:hAnsi="Times New Roman" w:cs="Times New Roman"/>
          <w:sz w:val="24"/>
          <w:szCs w:val="24"/>
        </w:rPr>
        <w:t>implemented</w:t>
      </w:r>
      <w:r w:rsidR="002424B5" w:rsidRPr="001F0A96">
        <w:rPr>
          <w:rFonts w:ascii="Times New Roman" w:eastAsia="Calibri" w:hAnsi="Times New Roman" w:cs="Times New Roman"/>
          <w:sz w:val="24"/>
          <w:szCs w:val="24"/>
        </w:rPr>
        <w:t xml:space="preserve"> by all institutions.</w:t>
      </w:r>
      <w:r w:rsidR="00663DA4" w:rsidRPr="001F0A96">
        <w:rPr>
          <w:rFonts w:ascii="Times New Roman" w:eastAsia="Calibri" w:hAnsi="Times New Roman" w:cs="Times New Roman"/>
          <w:sz w:val="24"/>
          <w:szCs w:val="24"/>
        </w:rPr>
        <w:t xml:space="preserve"> </w:t>
      </w:r>
      <w:r w:rsidR="002424B5" w:rsidRPr="001F0A96">
        <w:rPr>
          <w:rFonts w:ascii="Times New Roman" w:eastAsia="Calibri" w:hAnsi="Times New Roman" w:cs="Times New Roman"/>
          <w:sz w:val="24"/>
          <w:szCs w:val="24"/>
        </w:rPr>
        <w:t xml:space="preserve">   </w:t>
      </w:r>
    </w:p>
    <w:p w:rsidR="00301643" w:rsidRPr="001F0A96" w:rsidRDefault="002B1B24" w:rsidP="002B1B24">
      <w:pPr>
        <w:spacing w:after="0" w:line="312" w:lineRule="auto"/>
        <w:jc w:val="both"/>
        <w:rPr>
          <w:rFonts w:ascii="Times New Roman" w:eastAsia="Times New Roman" w:hAnsi="Times New Roman" w:cs="Times New Roman"/>
          <w:sz w:val="24"/>
          <w:szCs w:val="24"/>
          <w:lang w:eastAsia="id-ID"/>
        </w:rPr>
      </w:pPr>
      <w:r w:rsidRPr="001F0A96">
        <w:rPr>
          <w:rFonts w:ascii="Times New Roman" w:eastAsia="Times New Roman" w:hAnsi="Times New Roman" w:cs="Times New Roman"/>
          <w:sz w:val="24"/>
          <w:szCs w:val="24"/>
          <w:lang w:eastAsia="id-ID"/>
        </w:rPr>
        <w:t xml:space="preserve"> </w:t>
      </w:r>
      <w:r w:rsidR="00301643" w:rsidRPr="001F0A96">
        <w:rPr>
          <w:rFonts w:ascii="Times New Roman" w:eastAsia="Times New Roman" w:hAnsi="Times New Roman" w:cs="Times New Roman"/>
          <w:sz w:val="24"/>
          <w:szCs w:val="24"/>
          <w:lang w:eastAsia="id-ID"/>
        </w:rPr>
        <w:t xml:space="preserve"> </w:t>
      </w:r>
    </w:p>
    <w:p w:rsidR="00EE635C" w:rsidRPr="004D185D" w:rsidRDefault="00EE635C" w:rsidP="00124111">
      <w:pPr>
        <w:spacing w:after="0" w:line="240" w:lineRule="auto"/>
        <w:jc w:val="both"/>
        <w:rPr>
          <w:rFonts w:ascii="Times New Roman" w:hAnsi="Times New Roman" w:cs="Times New Roman"/>
          <w:sz w:val="24"/>
          <w:szCs w:val="24"/>
          <w:lang w:val="id-ID"/>
        </w:rPr>
      </w:pPr>
      <w:r w:rsidRPr="001F0A96">
        <w:rPr>
          <w:rFonts w:ascii="Times New Roman" w:hAnsi="Times New Roman" w:cs="Times New Roman"/>
          <w:b/>
          <w:sz w:val="24"/>
          <w:szCs w:val="24"/>
        </w:rPr>
        <w:t xml:space="preserve">Snapshot of Asset Recovery Effort in Indonesian </w:t>
      </w:r>
      <w:r w:rsidR="00124111" w:rsidRPr="001F0A96">
        <w:rPr>
          <w:rFonts w:ascii="Times New Roman" w:hAnsi="Times New Roman" w:cs="Times New Roman"/>
          <w:b/>
          <w:sz w:val="24"/>
          <w:szCs w:val="24"/>
        </w:rPr>
        <w:t>Well-known</w:t>
      </w:r>
      <w:r w:rsidR="004D185D">
        <w:rPr>
          <w:rFonts w:ascii="Times New Roman" w:hAnsi="Times New Roman" w:cs="Times New Roman"/>
          <w:b/>
          <w:sz w:val="24"/>
          <w:szCs w:val="24"/>
        </w:rPr>
        <w:t xml:space="preserve"> Corruption Case</w:t>
      </w:r>
      <w:r w:rsidRPr="001F0A96">
        <w:rPr>
          <w:rFonts w:ascii="Times New Roman" w:hAnsi="Times New Roman" w:cs="Times New Roman"/>
          <w:b/>
          <w:sz w:val="24"/>
          <w:szCs w:val="24"/>
        </w:rPr>
        <w:t xml:space="preserve"> in Practices: Learn the </w:t>
      </w:r>
      <w:r w:rsidR="004D185D">
        <w:rPr>
          <w:rFonts w:ascii="Times New Roman" w:hAnsi="Times New Roman" w:cs="Times New Roman"/>
          <w:b/>
          <w:sz w:val="24"/>
          <w:szCs w:val="24"/>
          <w:lang w:val="id-ID"/>
        </w:rPr>
        <w:t>Barrier</w:t>
      </w:r>
    </w:p>
    <w:p w:rsidR="00A071EC" w:rsidRPr="001F0A96" w:rsidRDefault="00A071EC" w:rsidP="00124111">
      <w:pPr>
        <w:spacing w:after="0" w:line="240" w:lineRule="auto"/>
        <w:jc w:val="both"/>
        <w:rPr>
          <w:rFonts w:ascii="Times New Roman" w:hAnsi="Times New Roman" w:cs="Times New Roman"/>
          <w:sz w:val="24"/>
          <w:szCs w:val="24"/>
        </w:rPr>
      </w:pPr>
    </w:p>
    <w:p w:rsidR="00146078" w:rsidRPr="001F0A96" w:rsidRDefault="00663DA4" w:rsidP="00663DA4">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Asset</w:t>
      </w:r>
      <w:r w:rsidR="00BB52F6">
        <w:rPr>
          <w:rFonts w:ascii="Times New Roman" w:hAnsi="Times New Roman" w:cs="Times New Roman"/>
          <w:sz w:val="24"/>
          <w:szCs w:val="24"/>
          <w:lang w:val="id-ID"/>
        </w:rPr>
        <w:t>s</w:t>
      </w:r>
      <w:r w:rsidRPr="001F0A96">
        <w:rPr>
          <w:rFonts w:ascii="Times New Roman" w:hAnsi="Times New Roman" w:cs="Times New Roman"/>
          <w:sz w:val="24"/>
          <w:szCs w:val="24"/>
        </w:rPr>
        <w:t xml:space="preserve"> resulted from corru</w:t>
      </w:r>
      <w:r w:rsidR="00BB52F6">
        <w:rPr>
          <w:rFonts w:ascii="Times New Roman" w:hAnsi="Times New Roman" w:cs="Times New Roman"/>
          <w:sz w:val="24"/>
          <w:szCs w:val="24"/>
        </w:rPr>
        <w:t xml:space="preserve">ption abroad return’s effort </w:t>
      </w:r>
      <w:r w:rsidR="00BB52F6">
        <w:rPr>
          <w:rFonts w:ascii="Times New Roman" w:hAnsi="Times New Roman" w:cs="Times New Roman"/>
          <w:sz w:val="24"/>
          <w:szCs w:val="24"/>
          <w:lang w:val="id-ID"/>
        </w:rPr>
        <w:t>is</w:t>
      </w:r>
      <w:r w:rsidRPr="001F0A96">
        <w:rPr>
          <w:rFonts w:ascii="Times New Roman" w:hAnsi="Times New Roman" w:cs="Times New Roman"/>
          <w:sz w:val="24"/>
          <w:szCs w:val="24"/>
        </w:rPr>
        <w:t xml:space="preserve"> more difficult to implement. </w:t>
      </w:r>
      <w:r w:rsidR="0037759B" w:rsidRPr="001F0A96">
        <w:rPr>
          <w:rFonts w:ascii="Times New Roman" w:hAnsi="Times New Roman" w:cs="Times New Roman"/>
          <w:sz w:val="24"/>
          <w:szCs w:val="24"/>
        </w:rPr>
        <w:t xml:space="preserve">The efforts to return the assets resulting from corruption abroad are more difficult to implement. </w:t>
      </w:r>
      <w:r w:rsidR="0086749F" w:rsidRPr="001F0A96">
        <w:rPr>
          <w:rFonts w:ascii="Times New Roman" w:hAnsi="Times New Roman" w:cs="Times New Roman"/>
          <w:sz w:val="24"/>
          <w:szCs w:val="24"/>
        </w:rPr>
        <w:t xml:space="preserve">One of the difficulties is that </w:t>
      </w:r>
      <w:r w:rsidR="0037759B" w:rsidRPr="001F0A96">
        <w:rPr>
          <w:rFonts w:ascii="Times New Roman" w:hAnsi="Times New Roman" w:cs="Times New Roman"/>
          <w:sz w:val="24"/>
          <w:szCs w:val="24"/>
        </w:rPr>
        <w:t>a country that holds other state assets from the outcome of corruption is an external responsibility in exercising the sovereignty of a state to maintain its relations with other countries</w:t>
      </w:r>
      <w:r w:rsidR="0086749F" w:rsidRPr="001F0A96">
        <w:rPr>
          <w:rFonts w:ascii="Times New Roman" w:hAnsi="Times New Roman" w:cs="Times New Roman"/>
          <w:sz w:val="24"/>
          <w:szCs w:val="24"/>
        </w:rPr>
        <w:t xml:space="preserve">. </w:t>
      </w:r>
    </w:p>
    <w:p w:rsidR="00FD0BDA" w:rsidRPr="001F0A96" w:rsidRDefault="00146078" w:rsidP="00663DA4">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Yunus Husein</w:t>
      </w:r>
      <w:r w:rsidR="002A6F02" w:rsidRPr="001F0A96">
        <w:rPr>
          <w:rStyle w:val="FootnoteReference"/>
          <w:rFonts w:ascii="Times New Roman" w:hAnsi="Times New Roman" w:cs="Times New Roman"/>
          <w:sz w:val="24"/>
          <w:szCs w:val="24"/>
        </w:rPr>
        <w:footnoteReference w:id="13"/>
      </w:r>
      <w:r w:rsidRPr="001F0A96">
        <w:rPr>
          <w:rFonts w:ascii="Times New Roman" w:hAnsi="Times New Roman" w:cs="Times New Roman"/>
          <w:sz w:val="24"/>
          <w:szCs w:val="24"/>
        </w:rPr>
        <w:t xml:space="preserve"> (former head of INTRAC) in his presentation gave information about the constraint of having optimized state asset return as: </w:t>
      </w:r>
    </w:p>
    <w:p w:rsidR="00146078" w:rsidRPr="001F0A96" w:rsidRDefault="00146078"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The amount of substitution money that has been saved is still less. </w:t>
      </w:r>
    </w:p>
    <w:p w:rsidR="00146078" w:rsidRPr="001F0A96" w:rsidRDefault="00146078"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The laws that support the return of assets have not been optimally used, for</w:t>
      </w:r>
      <w:r w:rsidR="00DE67D3">
        <w:rPr>
          <w:rFonts w:ascii="Times New Roman" w:hAnsi="Times New Roman" w:cs="Times New Roman"/>
          <w:sz w:val="24"/>
          <w:szCs w:val="24"/>
          <w:lang w:val="id-ID"/>
        </w:rPr>
        <w:t xml:space="preserve"> </w:t>
      </w:r>
      <w:r w:rsidRPr="001F0A96">
        <w:rPr>
          <w:rFonts w:ascii="Times New Roman" w:hAnsi="Times New Roman" w:cs="Times New Roman"/>
          <w:sz w:val="24"/>
          <w:szCs w:val="24"/>
        </w:rPr>
        <w:t>example</w:t>
      </w:r>
      <w:r w:rsidR="00BB52F6">
        <w:rPr>
          <w:rFonts w:ascii="Times New Roman" w:hAnsi="Times New Roman" w:cs="Times New Roman"/>
          <w:sz w:val="24"/>
          <w:szCs w:val="24"/>
          <w:lang w:val="id-ID"/>
        </w:rPr>
        <w:t>,</w:t>
      </w:r>
      <w:r w:rsidR="00BB52F6">
        <w:rPr>
          <w:rFonts w:ascii="Times New Roman" w:hAnsi="Times New Roman" w:cs="Times New Roman"/>
          <w:sz w:val="24"/>
          <w:szCs w:val="24"/>
        </w:rPr>
        <w:t xml:space="preserve"> </w:t>
      </w:r>
      <w:r w:rsidR="00BB52F6">
        <w:rPr>
          <w:rFonts w:ascii="Times New Roman" w:hAnsi="Times New Roman" w:cs="Times New Roman"/>
          <w:sz w:val="24"/>
          <w:szCs w:val="24"/>
          <w:lang w:val="id-ID"/>
        </w:rPr>
        <w:t>L</w:t>
      </w:r>
      <w:r w:rsidRPr="001F0A96">
        <w:rPr>
          <w:rFonts w:ascii="Times New Roman" w:hAnsi="Times New Roman" w:cs="Times New Roman"/>
          <w:sz w:val="24"/>
          <w:szCs w:val="24"/>
        </w:rPr>
        <w:t xml:space="preserve">aw of Anti-Money Laundering, and the provisions of reversal </w:t>
      </w:r>
      <w:r w:rsidR="00DE67D3" w:rsidRPr="001F0A96">
        <w:rPr>
          <w:rFonts w:ascii="Times New Roman" w:hAnsi="Times New Roman" w:cs="Times New Roman"/>
          <w:sz w:val="24"/>
          <w:szCs w:val="24"/>
        </w:rPr>
        <w:t>burden</w:t>
      </w:r>
      <w:r w:rsidRPr="001F0A96">
        <w:rPr>
          <w:rFonts w:ascii="Times New Roman" w:hAnsi="Times New Roman" w:cs="Times New Roman"/>
          <w:sz w:val="24"/>
          <w:szCs w:val="24"/>
        </w:rPr>
        <w:t xml:space="preserve"> of proof to the improper wealth (vide Article 77-78 Law on Anti-Money Laundering and Article 38B Law on Anti-corruption).</w:t>
      </w:r>
    </w:p>
    <w:p w:rsidR="00146078" w:rsidRPr="001F0A96" w:rsidRDefault="00146078"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Tracing, Safeguarding, and returning of Assets are not yet been optimized used. </w:t>
      </w:r>
    </w:p>
    <w:p w:rsidR="00146078" w:rsidRPr="001F0A96" w:rsidRDefault="00146078"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The quality of Mutual Legal Assistance </w:t>
      </w:r>
      <w:r w:rsidR="00596752" w:rsidRPr="001F0A96">
        <w:rPr>
          <w:rFonts w:ascii="Times New Roman" w:hAnsi="Times New Roman" w:cs="Times New Roman"/>
          <w:sz w:val="24"/>
          <w:szCs w:val="24"/>
        </w:rPr>
        <w:t>request is not good yet, the length of processing time (there is a request that responded after 6 months)</w:t>
      </w:r>
      <w:r w:rsidR="00BB52F6">
        <w:rPr>
          <w:rFonts w:ascii="Times New Roman" w:hAnsi="Times New Roman" w:cs="Times New Roman"/>
          <w:sz w:val="24"/>
          <w:szCs w:val="24"/>
        </w:rPr>
        <w:t>, the rate of its success</w:t>
      </w:r>
      <w:r w:rsidR="00596752" w:rsidRPr="001F0A96">
        <w:rPr>
          <w:rFonts w:ascii="Times New Roman" w:hAnsi="Times New Roman" w:cs="Times New Roman"/>
          <w:sz w:val="24"/>
          <w:szCs w:val="24"/>
        </w:rPr>
        <w:t xml:space="preserve"> is low, weak coor</w:t>
      </w:r>
      <w:r w:rsidR="009D18BD" w:rsidRPr="001F0A96">
        <w:rPr>
          <w:rFonts w:ascii="Times New Roman" w:hAnsi="Times New Roman" w:cs="Times New Roman"/>
          <w:sz w:val="24"/>
          <w:szCs w:val="24"/>
        </w:rPr>
        <w:t>dination between institution, etc. Mut</w:t>
      </w:r>
      <w:r w:rsidR="00272DA3" w:rsidRPr="001F0A96">
        <w:rPr>
          <w:rFonts w:ascii="Times New Roman" w:hAnsi="Times New Roman" w:cs="Times New Roman"/>
          <w:sz w:val="24"/>
          <w:szCs w:val="24"/>
        </w:rPr>
        <w:t xml:space="preserve">ual Legal </w:t>
      </w:r>
      <w:r w:rsidR="00DE67D3" w:rsidRPr="001F0A96">
        <w:rPr>
          <w:rFonts w:ascii="Times New Roman" w:hAnsi="Times New Roman" w:cs="Times New Roman"/>
          <w:sz w:val="24"/>
          <w:szCs w:val="24"/>
        </w:rPr>
        <w:t>Assistance</w:t>
      </w:r>
      <w:r w:rsidR="00272DA3" w:rsidRPr="001F0A96">
        <w:rPr>
          <w:rFonts w:ascii="Times New Roman" w:hAnsi="Times New Roman" w:cs="Times New Roman"/>
          <w:sz w:val="24"/>
          <w:szCs w:val="24"/>
        </w:rPr>
        <w:t xml:space="preserve"> </w:t>
      </w:r>
      <w:r w:rsidR="00BB52F6">
        <w:rPr>
          <w:rFonts w:ascii="Times New Roman" w:hAnsi="Times New Roman" w:cs="Times New Roman"/>
          <w:sz w:val="24"/>
          <w:szCs w:val="24"/>
          <w:lang w:val="id-ID"/>
        </w:rPr>
        <w:t xml:space="preserve">is </w:t>
      </w:r>
      <w:r w:rsidR="00272DA3" w:rsidRPr="001F0A96">
        <w:rPr>
          <w:rFonts w:ascii="Times New Roman" w:hAnsi="Times New Roman" w:cs="Times New Roman"/>
          <w:sz w:val="24"/>
          <w:szCs w:val="24"/>
        </w:rPr>
        <w:t xml:space="preserve">normally hampered by bank secrecy provisions. </w:t>
      </w:r>
    </w:p>
    <w:p w:rsidR="002A6F02" w:rsidRPr="001F0A96" w:rsidRDefault="002A6F02"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Law enforcement practices are still </w:t>
      </w:r>
      <w:r w:rsidR="00DE67D3" w:rsidRPr="001F0A96">
        <w:rPr>
          <w:rFonts w:ascii="Times New Roman" w:hAnsi="Times New Roman" w:cs="Times New Roman"/>
          <w:sz w:val="24"/>
          <w:szCs w:val="24"/>
        </w:rPr>
        <w:t>weaknesses</w:t>
      </w:r>
    </w:p>
    <w:p w:rsidR="002A6F02" w:rsidRPr="001F0A96" w:rsidRDefault="002A6F02"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Asset </w:t>
      </w:r>
      <w:r w:rsidR="00DE67D3">
        <w:rPr>
          <w:rFonts w:ascii="Times New Roman" w:hAnsi="Times New Roman" w:cs="Times New Roman"/>
          <w:sz w:val="24"/>
          <w:szCs w:val="24"/>
        </w:rPr>
        <w:t>management</w:t>
      </w:r>
      <w:r w:rsidRPr="001F0A96">
        <w:rPr>
          <w:rFonts w:ascii="Times New Roman" w:hAnsi="Times New Roman" w:cs="Times New Roman"/>
          <w:sz w:val="24"/>
          <w:szCs w:val="24"/>
        </w:rPr>
        <w:t xml:space="preserve"> is not optimal</w:t>
      </w:r>
      <w:r w:rsidR="00DE67D3">
        <w:rPr>
          <w:rFonts w:ascii="Times New Roman" w:hAnsi="Times New Roman" w:cs="Times New Roman"/>
          <w:sz w:val="24"/>
          <w:szCs w:val="24"/>
        </w:rPr>
        <w:t xml:space="preserve"> (confis</w:t>
      </w:r>
      <w:r w:rsidRPr="001F0A96">
        <w:rPr>
          <w:rFonts w:ascii="Times New Roman" w:hAnsi="Times New Roman" w:cs="Times New Roman"/>
          <w:sz w:val="24"/>
          <w:szCs w:val="24"/>
        </w:rPr>
        <w:t>cated items are n</w:t>
      </w:r>
      <w:r w:rsidR="00BB52F6">
        <w:rPr>
          <w:rFonts w:ascii="Times New Roman" w:hAnsi="Times New Roman" w:cs="Times New Roman"/>
          <w:sz w:val="24"/>
          <w:szCs w:val="24"/>
        </w:rPr>
        <w:t>ot well maintained, broken, los</w:t>
      </w:r>
      <w:r w:rsidR="00BB52F6">
        <w:rPr>
          <w:rFonts w:ascii="Times New Roman" w:hAnsi="Times New Roman" w:cs="Times New Roman"/>
          <w:sz w:val="24"/>
          <w:szCs w:val="24"/>
          <w:lang w:val="id-ID"/>
        </w:rPr>
        <w:t>t</w:t>
      </w:r>
      <w:r w:rsidRPr="001F0A96">
        <w:rPr>
          <w:rFonts w:ascii="Times New Roman" w:hAnsi="Times New Roman" w:cs="Times New Roman"/>
          <w:sz w:val="24"/>
          <w:szCs w:val="24"/>
        </w:rPr>
        <w:t>, replaced, etc)</w:t>
      </w:r>
    </w:p>
    <w:p w:rsidR="002A6F02" w:rsidRPr="001F0A96" w:rsidRDefault="002A6F02" w:rsidP="00146078">
      <w:pPr>
        <w:pStyle w:val="ListParagraph"/>
        <w:numPr>
          <w:ilvl w:val="0"/>
          <w:numId w:val="9"/>
        </w:num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 xml:space="preserve">Sales of assets have not been optimal. The </w:t>
      </w:r>
      <w:r w:rsidR="00DE67D3" w:rsidRPr="001F0A96">
        <w:rPr>
          <w:rFonts w:ascii="Times New Roman" w:hAnsi="Times New Roman" w:cs="Times New Roman"/>
          <w:sz w:val="24"/>
          <w:szCs w:val="24"/>
        </w:rPr>
        <w:t>auction</w:t>
      </w:r>
      <w:r w:rsidRPr="001F0A96">
        <w:rPr>
          <w:rFonts w:ascii="Times New Roman" w:hAnsi="Times New Roman" w:cs="Times New Roman"/>
          <w:sz w:val="24"/>
          <w:szCs w:val="24"/>
        </w:rPr>
        <w:t xml:space="preserve"> process does not refer to a fair price, slow process, etc. </w:t>
      </w:r>
    </w:p>
    <w:p w:rsidR="00FD0BDA" w:rsidRPr="001F0A96" w:rsidRDefault="00FB21A5" w:rsidP="00FB21A5">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Based on the analysis given by Yunus Husein above, it can</w:t>
      </w:r>
      <w:r w:rsidR="00BB52F6">
        <w:rPr>
          <w:rFonts w:ascii="Times New Roman" w:hAnsi="Times New Roman" w:cs="Times New Roman"/>
          <w:sz w:val="24"/>
          <w:szCs w:val="24"/>
        </w:rPr>
        <w:t xml:space="preserve"> be said that th</w:t>
      </w:r>
      <w:r w:rsidR="00BB52F6">
        <w:rPr>
          <w:rFonts w:ascii="Times New Roman" w:hAnsi="Times New Roman" w:cs="Times New Roman"/>
          <w:sz w:val="24"/>
          <w:szCs w:val="24"/>
          <w:lang w:val="id-ID"/>
        </w:rPr>
        <w:t>ese</w:t>
      </w:r>
      <w:r w:rsidRPr="001F0A96">
        <w:rPr>
          <w:rFonts w:ascii="Times New Roman" w:hAnsi="Times New Roman" w:cs="Times New Roman"/>
          <w:sz w:val="24"/>
          <w:szCs w:val="24"/>
        </w:rPr>
        <w:t xml:space="preserve"> constra</w:t>
      </w:r>
      <w:r w:rsidR="00BB52F6">
        <w:rPr>
          <w:rFonts w:ascii="Times New Roman" w:hAnsi="Times New Roman" w:cs="Times New Roman"/>
          <w:sz w:val="24"/>
          <w:szCs w:val="24"/>
        </w:rPr>
        <w:t>ints must be eliminated</w:t>
      </w:r>
      <w:r w:rsidRPr="001F0A96">
        <w:rPr>
          <w:rFonts w:ascii="Times New Roman" w:hAnsi="Times New Roman" w:cs="Times New Roman"/>
          <w:sz w:val="24"/>
          <w:szCs w:val="24"/>
        </w:rPr>
        <w:t xml:space="preserve"> to get the maximized asset recovery. </w:t>
      </w:r>
    </w:p>
    <w:p w:rsidR="00FB21A5" w:rsidRPr="001F0A96" w:rsidRDefault="00BB52F6" w:rsidP="00FB21A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S</w:t>
      </w:r>
      <w:r w:rsidR="00FB21A5" w:rsidRPr="001F0A96">
        <w:rPr>
          <w:rFonts w:ascii="Times New Roman" w:hAnsi="Times New Roman" w:cs="Times New Roman"/>
          <w:sz w:val="24"/>
          <w:szCs w:val="24"/>
        </w:rPr>
        <w:t>everal big cases that involved corruption cases where the asse</w:t>
      </w:r>
      <w:r>
        <w:rPr>
          <w:rFonts w:ascii="Times New Roman" w:hAnsi="Times New Roman" w:cs="Times New Roman"/>
          <w:sz w:val="24"/>
          <w:szCs w:val="24"/>
        </w:rPr>
        <w:t>ts of corruption were located</w:t>
      </w:r>
      <w:r w:rsidR="00FB21A5" w:rsidRPr="001F0A96">
        <w:rPr>
          <w:rFonts w:ascii="Times New Roman" w:hAnsi="Times New Roman" w:cs="Times New Roman"/>
          <w:sz w:val="24"/>
          <w:szCs w:val="24"/>
        </w:rPr>
        <w:t xml:space="preserve"> abroad.</w:t>
      </w:r>
      <w:r w:rsidR="00B72FA5">
        <w:rPr>
          <w:rFonts w:ascii="Times New Roman" w:hAnsi="Times New Roman" w:cs="Times New Roman"/>
          <w:sz w:val="24"/>
          <w:szCs w:val="24"/>
        </w:rPr>
        <w:t xml:space="preserve"> The brief</w:t>
      </w:r>
      <w:r w:rsidR="006D7BB4" w:rsidRPr="001F0A96">
        <w:rPr>
          <w:rFonts w:ascii="Times New Roman" w:hAnsi="Times New Roman" w:cs="Times New Roman"/>
          <w:sz w:val="24"/>
          <w:szCs w:val="24"/>
        </w:rPr>
        <w:t>case summary can be a</w:t>
      </w:r>
      <w:r w:rsidR="00B72FA5">
        <w:rPr>
          <w:rFonts w:ascii="Times New Roman" w:hAnsi="Times New Roman" w:cs="Times New Roman"/>
          <w:sz w:val="24"/>
          <w:szCs w:val="24"/>
        </w:rPr>
        <w:t xml:space="preserve">ccessed </w:t>
      </w:r>
      <w:r w:rsidR="00B72FA5">
        <w:rPr>
          <w:rFonts w:ascii="Times New Roman" w:hAnsi="Times New Roman" w:cs="Times New Roman"/>
          <w:sz w:val="24"/>
          <w:szCs w:val="24"/>
          <w:lang w:val="id-ID"/>
        </w:rPr>
        <w:t>o</w:t>
      </w:r>
      <w:r w:rsidR="00DE67D3">
        <w:rPr>
          <w:rFonts w:ascii="Times New Roman" w:hAnsi="Times New Roman" w:cs="Times New Roman"/>
          <w:sz w:val="24"/>
          <w:szCs w:val="24"/>
        </w:rPr>
        <w:t>n the website</w:t>
      </w:r>
      <w:r w:rsidR="006D7BB4" w:rsidRPr="001F0A96">
        <w:rPr>
          <w:rFonts w:ascii="Times New Roman" w:hAnsi="Times New Roman" w:cs="Times New Roman"/>
          <w:sz w:val="24"/>
          <w:szCs w:val="24"/>
        </w:rPr>
        <w:t xml:space="preserve"> of star</w:t>
      </w:r>
      <w:r w:rsidR="00DE67D3">
        <w:rPr>
          <w:rFonts w:ascii="Times New Roman" w:hAnsi="Times New Roman" w:cs="Times New Roman"/>
          <w:sz w:val="24"/>
          <w:szCs w:val="24"/>
          <w:lang w:val="id-ID"/>
        </w:rPr>
        <w:t xml:space="preserve"> </w:t>
      </w:r>
      <w:r w:rsidR="006D7BB4" w:rsidRPr="001F0A96">
        <w:rPr>
          <w:rFonts w:ascii="Times New Roman" w:hAnsi="Times New Roman" w:cs="Times New Roman"/>
          <w:sz w:val="24"/>
          <w:szCs w:val="24"/>
        </w:rPr>
        <w:t>world</w:t>
      </w:r>
      <w:r w:rsidR="00DE67D3">
        <w:rPr>
          <w:rFonts w:ascii="Times New Roman" w:hAnsi="Times New Roman" w:cs="Times New Roman"/>
          <w:sz w:val="24"/>
          <w:szCs w:val="24"/>
          <w:lang w:val="id-ID"/>
        </w:rPr>
        <w:t xml:space="preserve"> </w:t>
      </w:r>
      <w:r w:rsidR="006D7BB4" w:rsidRPr="001F0A96">
        <w:rPr>
          <w:rFonts w:ascii="Times New Roman" w:hAnsi="Times New Roman" w:cs="Times New Roman"/>
          <w:sz w:val="24"/>
          <w:szCs w:val="24"/>
        </w:rPr>
        <w:t>bank</w:t>
      </w:r>
      <w:r w:rsidR="00FB21A5" w:rsidRPr="001F0A96">
        <w:rPr>
          <w:rStyle w:val="FootnoteReference"/>
          <w:rFonts w:ascii="Times New Roman" w:hAnsi="Times New Roman" w:cs="Times New Roman"/>
          <w:sz w:val="24"/>
          <w:szCs w:val="24"/>
        </w:rPr>
        <w:footnoteReference w:id="14"/>
      </w:r>
      <w:r w:rsidR="006D7BB4" w:rsidRPr="001F0A96">
        <w:rPr>
          <w:rFonts w:ascii="Times New Roman" w:hAnsi="Times New Roman" w:cs="Times New Roman"/>
          <w:sz w:val="24"/>
          <w:szCs w:val="24"/>
        </w:rPr>
        <w:t xml:space="preserve">. In this paper, we can learn from the case of </w:t>
      </w:r>
      <w:r w:rsidR="001A1788" w:rsidRPr="001F0A96">
        <w:rPr>
          <w:rFonts w:ascii="Times New Roman" w:hAnsi="Times New Roman" w:cs="Times New Roman"/>
          <w:sz w:val="24"/>
          <w:szCs w:val="24"/>
        </w:rPr>
        <w:t xml:space="preserve">Hendra Rahardja, President/CEO of PT. Bank Harapan Sentosa, one of the </w:t>
      </w:r>
      <w:r w:rsidR="00DE67D3" w:rsidRPr="001F0A96">
        <w:rPr>
          <w:rFonts w:ascii="Times New Roman" w:hAnsi="Times New Roman" w:cs="Times New Roman"/>
          <w:sz w:val="24"/>
          <w:szCs w:val="24"/>
        </w:rPr>
        <w:t>banks</w:t>
      </w:r>
      <w:r w:rsidR="001A1788" w:rsidRPr="001F0A96">
        <w:rPr>
          <w:rFonts w:ascii="Times New Roman" w:hAnsi="Times New Roman" w:cs="Times New Roman"/>
          <w:sz w:val="24"/>
          <w:szCs w:val="24"/>
        </w:rPr>
        <w:t xml:space="preserve"> that got </w:t>
      </w:r>
      <w:r w:rsidR="00B72FA5">
        <w:rPr>
          <w:rFonts w:ascii="Times New Roman" w:hAnsi="Times New Roman" w:cs="Times New Roman"/>
          <w:sz w:val="24"/>
          <w:szCs w:val="24"/>
          <w:lang w:val="id-ID"/>
        </w:rPr>
        <w:t xml:space="preserve">a </w:t>
      </w:r>
      <w:r w:rsidR="001A1788" w:rsidRPr="001F0A96">
        <w:rPr>
          <w:rFonts w:ascii="Times New Roman" w:hAnsi="Times New Roman" w:cs="Times New Roman"/>
          <w:sz w:val="24"/>
          <w:szCs w:val="24"/>
        </w:rPr>
        <w:t xml:space="preserve">bailout </w:t>
      </w:r>
      <w:r w:rsidR="00B72FA5">
        <w:rPr>
          <w:rFonts w:ascii="Times New Roman" w:hAnsi="Times New Roman" w:cs="Times New Roman"/>
          <w:sz w:val="24"/>
          <w:szCs w:val="24"/>
          <w:lang w:val="id-ID"/>
        </w:rPr>
        <w:t xml:space="preserve">from </w:t>
      </w:r>
      <w:r w:rsidR="001A1788" w:rsidRPr="001F0A96">
        <w:rPr>
          <w:rFonts w:ascii="Times New Roman" w:hAnsi="Times New Roman" w:cs="Times New Roman"/>
          <w:sz w:val="24"/>
          <w:szCs w:val="24"/>
        </w:rPr>
        <w:t>Bank Indonesia Liquidity Assistance.</w:t>
      </w:r>
      <w:r w:rsidR="006D7BB4" w:rsidRPr="001F0A96">
        <w:rPr>
          <w:rFonts w:ascii="Times New Roman" w:hAnsi="Times New Roman" w:cs="Times New Roman"/>
          <w:sz w:val="24"/>
          <w:szCs w:val="24"/>
        </w:rPr>
        <w:t xml:space="preserve"> </w:t>
      </w:r>
      <w:r w:rsidR="00B72FA5">
        <w:rPr>
          <w:rFonts w:ascii="Times New Roman" w:hAnsi="Times New Roman" w:cs="Times New Roman"/>
          <w:sz w:val="24"/>
          <w:szCs w:val="24"/>
        </w:rPr>
        <w:t>Jurisdiction of assets w</w:t>
      </w:r>
      <w:r w:rsidR="00B72FA5">
        <w:rPr>
          <w:rFonts w:ascii="Times New Roman" w:hAnsi="Times New Roman" w:cs="Times New Roman"/>
          <w:sz w:val="24"/>
          <w:szCs w:val="24"/>
          <w:lang w:val="id-ID"/>
        </w:rPr>
        <w:t>as</w:t>
      </w:r>
      <w:r w:rsidR="001A1788" w:rsidRPr="001F0A96">
        <w:rPr>
          <w:rFonts w:ascii="Times New Roman" w:hAnsi="Times New Roman" w:cs="Times New Roman"/>
          <w:sz w:val="24"/>
          <w:szCs w:val="24"/>
        </w:rPr>
        <w:t xml:space="preserve"> located in Australia and Hong Kong. Hendra Rahardja was a fugitive</w:t>
      </w:r>
      <w:r w:rsidR="00D30C9A" w:rsidRPr="001F0A96">
        <w:rPr>
          <w:rFonts w:ascii="Times New Roman" w:hAnsi="Times New Roman" w:cs="Times New Roman"/>
          <w:sz w:val="24"/>
          <w:szCs w:val="24"/>
        </w:rPr>
        <w:t xml:space="preserve"> after</w:t>
      </w:r>
      <w:r w:rsidR="001F0A96">
        <w:rPr>
          <w:rFonts w:ascii="Times New Roman" w:hAnsi="Times New Roman" w:cs="Times New Roman"/>
          <w:sz w:val="24"/>
          <w:szCs w:val="24"/>
          <w:lang w:val="id-ID"/>
        </w:rPr>
        <w:t xml:space="preserve"> </w:t>
      </w:r>
      <w:r w:rsidR="00D30C9A" w:rsidRPr="001F0A96">
        <w:rPr>
          <w:rFonts w:ascii="Times New Roman" w:hAnsi="Times New Roman" w:cs="Times New Roman"/>
          <w:sz w:val="24"/>
          <w:szCs w:val="24"/>
        </w:rPr>
        <w:t>the Court in Indonesia decided in absentia that he is guilty to conduct corruption</w:t>
      </w:r>
      <w:r w:rsidR="00B72FA5">
        <w:rPr>
          <w:rFonts w:ascii="Times New Roman" w:hAnsi="Times New Roman" w:cs="Times New Roman"/>
          <w:sz w:val="24"/>
          <w:szCs w:val="24"/>
        </w:rPr>
        <w:t xml:space="preserve">, and died </w:t>
      </w:r>
      <w:r w:rsidR="00B72FA5">
        <w:rPr>
          <w:rFonts w:ascii="Times New Roman" w:hAnsi="Times New Roman" w:cs="Times New Roman"/>
          <w:sz w:val="24"/>
          <w:szCs w:val="24"/>
          <w:lang w:val="id-ID"/>
        </w:rPr>
        <w:t>i</w:t>
      </w:r>
      <w:r w:rsidR="001A1788" w:rsidRPr="001F0A96">
        <w:rPr>
          <w:rFonts w:ascii="Times New Roman" w:hAnsi="Times New Roman" w:cs="Times New Roman"/>
          <w:sz w:val="24"/>
          <w:szCs w:val="24"/>
        </w:rPr>
        <w:t xml:space="preserve">n Australia (in 2003). The asset recovery process </w:t>
      </w:r>
      <w:r w:rsidR="005B754A" w:rsidRPr="001F0A96">
        <w:rPr>
          <w:rFonts w:ascii="Times New Roman" w:hAnsi="Times New Roman" w:cs="Times New Roman"/>
          <w:sz w:val="24"/>
          <w:szCs w:val="24"/>
        </w:rPr>
        <w:t>(to</w:t>
      </w:r>
      <w:r w:rsidR="00B72FA5">
        <w:rPr>
          <w:rFonts w:ascii="Times New Roman" w:hAnsi="Times New Roman" w:cs="Times New Roman"/>
          <w:sz w:val="24"/>
          <w:szCs w:val="24"/>
          <w:lang w:val="id-ID"/>
        </w:rPr>
        <w:t xml:space="preserve"> a</w:t>
      </w:r>
      <w:r w:rsidR="005B754A" w:rsidRPr="001F0A96">
        <w:rPr>
          <w:rFonts w:ascii="Times New Roman" w:hAnsi="Times New Roman" w:cs="Times New Roman"/>
          <w:sz w:val="24"/>
          <w:szCs w:val="24"/>
        </w:rPr>
        <w:t xml:space="preserve"> bank in Australia) </w:t>
      </w:r>
      <w:r w:rsidR="001A1788" w:rsidRPr="001F0A96">
        <w:rPr>
          <w:rFonts w:ascii="Times New Roman" w:hAnsi="Times New Roman" w:cs="Times New Roman"/>
          <w:sz w:val="24"/>
          <w:szCs w:val="24"/>
        </w:rPr>
        <w:t>was started</w:t>
      </w:r>
      <w:r w:rsidR="00B72FA5">
        <w:rPr>
          <w:rFonts w:ascii="Times New Roman" w:hAnsi="Times New Roman" w:cs="Times New Roman"/>
          <w:sz w:val="24"/>
          <w:szCs w:val="24"/>
        </w:rPr>
        <w:t xml:space="preserve"> in 199</w:t>
      </w:r>
      <w:r w:rsidR="00B72FA5">
        <w:rPr>
          <w:rFonts w:ascii="Times New Roman" w:hAnsi="Times New Roman" w:cs="Times New Roman"/>
          <w:sz w:val="24"/>
          <w:szCs w:val="24"/>
          <w:lang w:val="id-ID"/>
        </w:rPr>
        <w:t>8</w:t>
      </w:r>
      <w:r w:rsidR="001F0A96">
        <w:rPr>
          <w:rFonts w:ascii="Times New Roman" w:hAnsi="Times New Roman" w:cs="Times New Roman"/>
          <w:sz w:val="24"/>
          <w:szCs w:val="24"/>
        </w:rPr>
        <w:t xml:space="preserve"> and ended</w:t>
      </w:r>
      <w:r w:rsidR="001A1788" w:rsidRPr="001F0A96">
        <w:rPr>
          <w:rFonts w:ascii="Times New Roman" w:hAnsi="Times New Roman" w:cs="Times New Roman"/>
          <w:sz w:val="24"/>
          <w:szCs w:val="24"/>
        </w:rPr>
        <w:t xml:space="preserve"> in 2008</w:t>
      </w:r>
      <w:r w:rsidR="005B754A" w:rsidRPr="001F0A96">
        <w:rPr>
          <w:rFonts w:ascii="Times New Roman" w:hAnsi="Times New Roman" w:cs="Times New Roman"/>
          <w:sz w:val="24"/>
          <w:szCs w:val="24"/>
        </w:rPr>
        <w:t xml:space="preserve">. </w:t>
      </w:r>
      <w:r w:rsidR="001A1788" w:rsidRPr="001F0A96">
        <w:rPr>
          <w:rFonts w:ascii="Times New Roman" w:hAnsi="Times New Roman" w:cs="Times New Roman"/>
          <w:sz w:val="24"/>
          <w:szCs w:val="24"/>
        </w:rPr>
        <w:t xml:space="preserve"> </w:t>
      </w:r>
      <w:r w:rsidR="005B754A" w:rsidRPr="001F0A96">
        <w:rPr>
          <w:rFonts w:ascii="Times New Roman" w:hAnsi="Times New Roman" w:cs="Times New Roman"/>
          <w:sz w:val="24"/>
          <w:szCs w:val="24"/>
        </w:rPr>
        <w:t xml:space="preserve">In its note, </w:t>
      </w:r>
      <w:r w:rsidR="00B72FA5">
        <w:rPr>
          <w:rFonts w:ascii="Times New Roman" w:hAnsi="Times New Roman" w:cs="Times New Roman"/>
          <w:sz w:val="24"/>
          <w:szCs w:val="24"/>
          <w:lang w:val="id-ID"/>
        </w:rPr>
        <w:t xml:space="preserve">the </w:t>
      </w:r>
      <w:r w:rsidR="001F0A96" w:rsidRPr="001F0A96">
        <w:rPr>
          <w:rFonts w:ascii="Times New Roman" w:hAnsi="Times New Roman" w:cs="Times New Roman"/>
          <w:sz w:val="24"/>
          <w:szCs w:val="24"/>
        </w:rPr>
        <w:t>World Bank</w:t>
      </w:r>
      <w:r w:rsidR="005B754A" w:rsidRPr="001F0A96">
        <w:rPr>
          <w:rFonts w:ascii="Times New Roman" w:hAnsi="Times New Roman" w:cs="Times New Roman"/>
          <w:sz w:val="24"/>
          <w:szCs w:val="24"/>
        </w:rPr>
        <w:t xml:space="preserve"> gave analysis that contributi</w:t>
      </w:r>
      <w:r w:rsidR="00B72FA5">
        <w:rPr>
          <w:rFonts w:ascii="Times New Roman" w:hAnsi="Times New Roman" w:cs="Times New Roman"/>
          <w:sz w:val="24"/>
          <w:szCs w:val="24"/>
        </w:rPr>
        <w:t>ng factors in Asset Recovery w</w:t>
      </w:r>
      <w:r w:rsidR="00B72FA5">
        <w:rPr>
          <w:rFonts w:ascii="Times New Roman" w:hAnsi="Times New Roman" w:cs="Times New Roman"/>
          <w:sz w:val="24"/>
          <w:szCs w:val="24"/>
          <w:lang w:val="id-ID"/>
        </w:rPr>
        <w:t>ere</w:t>
      </w:r>
      <w:r w:rsidR="005B754A" w:rsidRPr="001F0A96">
        <w:rPr>
          <w:rFonts w:ascii="Times New Roman" w:hAnsi="Times New Roman" w:cs="Times New Roman"/>
          <w:sz w:val="24"/>
          <w:szCs w:val="24"/>
        </w:rPr>
        <w:t xml:space="preserve"> that The Australian court decision noted that </w:t>
      </w:r>
      <w:r w:rsidR="00B72FA5">
        <w:rPr>
          <w:rFonts w:ascii="Times New Roman" w:hAnsi="Times New Roman" w:cs="Times New Roman"/>
          <w:sz w:val="24"/>
          <w:szCs w:val="24"/>
          <w:lang w:val="id-ID"/>
        </w:rPr>
        <w:t xml:space="preserve">the </w:t>
      </w:r>
      <w:r w:rsidR="005B754A" w:rsidRPr="001F0A96">
        <w:rPr>
          <w:rFonts w:ascii="Times New Roman" w:hAnsi="Times New Roman" w:cs="Times New Roman"/>
          <w:sz w:val="24"/>
          <w:szCs w:val="24"/>
        </w:rPr>
        <w:t xml:space="preserve">Government of Hong Kong had provided evidence </w:t>
      </w:r>
      <w:r w:rsidR="00B72FA5">
        <w:rPr>
          <w:rFonts w:ascii="Times New Roman" w:hAnsi="Times New Roman" w:cs="Times New Roman"/>
          <w:sz w:val="24"/>
          <w:szCs w:val="24"/>
          <w:lang w:val="id-ID"/>
        </w:rPr>
        <w:t xml:space="preserve">according to </w:t>
      </w:r>
      <w:r w:rsidR="005B754A" w:rsidRPr="001F0A96">
        <w:rPr>
          <w:rFonts w:ascii="Times New Roman" w:hAnsi="Times New Roman" w:cs="Times New Roman"/>
          <w:sz w:val="24"/>
          <w:szCs w:val="24"/>
        </w:rPr>
        <w:t xml:space="preserve">Australia’s Mutual Legal </w:t>
      </w:r>
      <w:r w:rsidR="001F0A96" w:rsidRPr="001F0A96">
        <w:rPr>
          <w:rFonts w:ascii="Times New Roman" w:hAnsi="Times New Roman" w:cs="Times New Roman"/>
          <w:sz w:val="24"/>
          <w:szCs w:val="24"/>
        </w:rPr>
        <w:t>Assistance</w:t>
      </w:r>
      <w:r w:rsidR="005B754A" w:rsidRPr="001F0A96">
        <w:rPr>
          <w:rFonts w:ascii="Times New Roman" w:hAnsi="Times New Roman" w:cs="Times New Roman"/>
          <w:sz w:val="24"/>
          <w:szCs w:val="24"/>
        </w:rPr>
        <w:t xml:space="preserve"> Treaty request. The status of asset recovery was completed. According to the March 1, 2005, Judgment by Australia’s New South Wales Supreme Court, “it was contended </w:t>
      </w:r>
      <w:r w:rsidR="005B754A" w:rsidRPr="001F0A96">
        <w:rPr>
          <w:rFonts w:ascii="Times New Roman" w:hAnsi="Times New Roman" w:cs="Times New Roman"/>
          <w:sz w:val="24"/>
          <w:szCs w:val="24"/>
        </w:rPr>
        <w:lastRenderedPageBreak/>
        <w:t>that the crimes of the deceased Rahardja produced a total loss to the Central Bank of Ind</w:t>
      </w:r>
      <w:r w:rsidR="00D30C9A" w:rsidRPr="001F0A96">
        <w:rPr>
          <w:rFonts w:ascii="Times New Roman" w:hAnsi="Times New Roman" w:cs="Times New Roman"/>
          <w:sz w:val="24"/>
          <w:szCs w:val="24"/>
        </w:rPr>
        <w:t>onesia of A$390 million of which</w:t>
      </w:r>
      <w:r w:rsidR="005B754A" w:rsidRPr="001F0A96">
        <w:rPr>
          <w:rFonts w:ascii="Times New Roman" w:hAnsi="Times New Roman" w:cs="Times New Roman"/>
          <w:sz w:val="24"/>
          <w:szCs w:val="24"/>
        </w:rPr>
        <w:t xml:space="preserve"> some A</w:t>
      </w:r>
      <w:r w:rsidR="001F0A96">
        <w:rPr>
          <w:rFonts w:ascii="Times New Roman" w:hAnsi="Times New Roman" w:cs="Times New Roman"/>
          <w:sz w:val="24"/>
          <w:szCs w:val="24"/>
          <w:lang w:val="id-ID"/>
        </w:rPr>
        <w:t>US</w:t>
      </w:r>
      <w:r w:rsidR="005B754A" w:rsidRPr="001F0A96">
        <w:rPr>
          <w:rFonts w:ascii="Times New Roman" w:hAnsi="Times New Roman" w:cs="Times New Roman"/>
          <w:sz w:val="24"/>
          <w:szCs w:val="24"/>
        </w:rPr>
        <w:t>$38.5 million came to Australia”. The webs</w:t>
      </w:r>
      <w:r w:rsidR="00D30C9A" w:rsidRPr="001F0A96">
        <w:rPr>
          <w:rFonts w:ascii="Times New Roman" w:hAnsi="Times New Roman" w:cs="Times New Roman"/>
          <w:sz w:val="24"/>
          <w:szCs w:val="24"/>
        </w:rPr>
        <w:t>i</w:t>
      </w:r>
      <w:r w:rsidR="005B754A" w:rsidRPr="001F0A96">
        <w:rPr>
          <w:rFonts w:ascii="Times New Roman" w:hAnsi="Times New Roman" w:cs="Times New Roman"/>
          <w:sz w:val="24"/>
          <w:szCs w:val="24"/>
        </w:rPr>
        <w:t xml:space="preserve">te of the </w:t>
      </w:r>
      <w:r w:rsidR="001F0A96">
        <w:rPr>
          <w:rFonts w:ascii="Times New Roman" w:hAnsi="Times New Roman" w:cs="Times New Roman"/>
          <w:sz w:val="24"/>
          <w:szCs w:val="24"/>
        </w:rPr>
        <w:t>Attorney General of Australia n</w:t>
      </w:r>
      <w:r w:rsidR="001F0A96">
        <w:rPr>
          <w:rFonts w:ascii="Times New Roman" w:hAnsi="Times New Roman" w:cs="Times New Roman"/>
          <w:sz w:val="24"/>
          <w:szCs w:val="24"/>
          <w:lang w:val="id-ID"/>
        </w:rPr>
        <w:t>o</w:t>
      </w:r>
      <w:r w:rsidR="005B754A" w:rsidRPr="001F0A96">
        <w:rPr>
          <w:rFonts w:ascii="Times New Roman" w:hAnsi="Times New Roman" w:cs="Times New Roman"/>
          <w:sz w:val="24"/>
          <w:szCs w:val="24"/>
        </w:rPr>
        <w:t>ted</w:t>
      </w:r>
      <w:r w:rsidR="001F0A96">
        <w:rPr>
          <w:rFonts w:ascii="Times New Roman" w:hAnsi="Times New Roman" w:cs="Times New Roman"/>
          <w:sz w:val="24"/>
          <w:szCs w:val="24"/>
          <w:lang w:val="id-ID"/>
        </w:rPr>
        <w:t xml:space="preserve"> </w:t>
      </w:r>
      <w:r w:rsidR="005B754A" w:rsidRPr="001F0A96">
        <w:rPr>
          <w:rFonts w:ascii="Times New Roman" w:hAnsi="Times New Roman" w:cs="Times New Roman"/>
          <w:sz w:val="24"/>
          <w:szCs w:val="24"/>
        </w:rPr>
        <w:t xml:space="preserve">that as part of Australia’s Equitable sharing program established under United Nations Conventions Against Corruption provisions as well as Australia’s proceeds of Crime Act, $493,647.07 was provided to the Indonesian Government for assistance in the Hendra Rahardja matter. </w:t>
      </w:r>
    </w:p>
    <w:p w:rsidR="00EA4650" w:rsidRPr="001F0A96" w:rsidRDefault="00B72FA5" w:rsidP="00FB2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the asset of crime </w:t>
      </w:r>
      <w:r w:rsidR="002473E8">
        <w:rPr>
          <w:rFonts w:ascii="Times New Roman" w:hAnsi="Times New Roman" w:cs="Times New Roman"/>
          <w:sz w:val="24"/>
          <w:szCs w:val="24"/>
        </w:rPr>
        <w:t>located in Hong Kong</w:t>
      </w:r>
      <w:r w:rsidR="00EA4650" w:rsidRPr="001F0A96">
        <w:rPr>
          <w:rFonts w:ascii="Times New Roman" w:hAnsi="Times New Roman" w:cs="Times New Roman"/>
          <w:sz w:val="24"/>
          <w:szCs w:val="24"/>
        </w:rPr>
        <w:t xml:space="preserve"> has </w:t>
      </w:r>
      <w:r w:rsidR="001F0A96" w:rsidRPr="001F0A96">
        <w:rPr>
          <w:rFonts w:ascii="Times New Roman" w:hAnsi="Times New Roman" w:cs="Times New Roman"/>
          <w:sz w:val="24"/>
          <w:szCs w:val="24"/>
        </w:rPr>
        <w:t>difficulty</w:t>
      </w:r>
      <w:r w:rsidR="00EA4650" w:rsidRPr="001F0A96">
        <w:rPr>
          <w:rFonts w:ascii="Times New Roman" w:hAnsi="Times New Roman" w:cs="Times New Roman"/>
          <w:sz w:val="24"/>
          <w:szCs w:val="24"/>
        </w:rPr>
        <w:t>. According to the International Center for Asset Recovery, in February 2009, an official of the “Hong Kong Ministry of Justice” would confirm only that ISD 3 million was frozen in Hong Kong, despite press  reports of larger amounts concealed in that jurisdiction”. Unfortunately, at the time of the cas</w:t>
      </w:r>
      <w:r w:rsidR="001F0A96">
        <w:rPr>
          <w:rFonts w:ascii="Times New Roman" w:hAnsi="Times New Roman" w:cs="Times New Roman"/>
          <w:sz w:val="24"/>
          <w:szCs w:val="24"/>
        </w:rPr>
        <w:t>e</w:t>
      </w:r>
      <w:r w:rsidR="002473E8">
        <w:rPr>
          <w:rFonts w:ascii="Times New Roman" w:hAnsi="Times New Roman" w:cs="Times New Roman"/>
          <w:sz w:val="24"/>
          <w:szCs w:val="24"/>
          <w:lang w:val="id-ID"/>
        </w:rPr>
        <w:t xml:space="preserve"> that</w:t>
      </w:r>
      <w:r w:rsidR="001F0A96">
        <w:rPr>
          <w:rFonts w:ascii="Times New Roman" w:hAnsi="Times New Roman" w:cs="Times New Roman"/>
          <w:sz w:val="24"/>
          <w:szCs w:val="24"/>
        </w:rPr>
        <w:t xml:space="preserve"> happened in Indonesia, </w:t>
      </w:r>
      <w:r w:rsidR="00EA4650" w:rsidRPr="001F0A96">
        <w:rPr>
          <w:rFonts w:ascii="Times New Roman" w:hAnsi="Times New Roman" w:cs="Times New Roman"/>
          <w:sz w:val="24"/>
          <w:szCs w:val="24"/>
        </w:rPr>
        <w:t>Hong Kong and Indonesia did not have a bilateral Mutual Legal Assistance Treaty</w:t>
      </w:r>
      <w:r w:rsidR="001F0A96">
        <w:rPr>
          <w:rFonts w:ascii="Times New Roman" w:hAnsi="Times New Roman" w:cs="Times New Roman"/>
          <w:sz w:val="24"/>
          <w:szCs w:val="24"/>
        </w:rPr>
        <w:t>. Indonesia and H</w:t>
      </w:r>
      <w:r w:rsidR="001F0A96">
        <w:rPr>
          <w:rFonts w:ascii="Times New Roman" w:hAnsi="Times New Roman" w:cs="Times New Roman"/>
          <w:sz w:val="24"/>
          <w:szCs w:val="24"/>
          <w:lang w:val="id-ID"/>
        </w:rPr>
        <w:t>o</w:t>
      </w:r>
      <w:r w:rsidR="00EA4650" w:rsidRPr="001F0A96">
        <w:rPr>
          <w:rFonts w:ascii="Times New Roman" w:hAnsi="Times New Roman" w:cs="Times New Roman"/>
          <w:sz w:val="24"/>
          <w:szCs w:val="24"/>
        </w:rPr>
        <w:t>ng</w:t>
      </w:r>
      <w:r w:rsidR="001F0A96">
        <w:rPr>
          <w:rFonts w:ascii="Times New Roman" w:hAnsi="Times New Roman" w:cs="Times New Roman"/>
          <w:sz w:val="24"/>
          <w:szCs w:val="24"/>
          <w:lang w:val="id-ID"/>
        </w:rPr>
        <w:t xml:space="preserve"> </w:t>
      </w:r>
      <w:r w:rsidR="002473E8">
        <w:rPr>
          <w:rFonts w:ascii="Times New Roman" w:hAnsi="Times New Roman" w:cs="Times New Roman"/>
          <w:sz w:val="24"/>
          <w:szCs w:val="24"/>
        </w:rPr>
        <w:t>Kong ha</w:t>
      </w:r>
      <w:r w:rsidR="002473E8">
        <w:rPr>
          <w:rFonts w:ascii="Times New Roman" w:hAnsi="Times New Roman" w:cs="Times New Roman"/>
          <w:sz w:val="24"/>
          <w:szCs w:val="24"/>
          <w:lang w:val="id-ID"/>
        </w:rPr>
        <w:t>ve</w:t>
      </w:r>
      <w:r w:rsidR="00EA4650" w:rsidRPr="001F0A96">
        <w:rPr>
          <w:rFonts w:ascii="Times New Roman" w:hAnsi="Times New Roman" w:cs="Times New Roman"/>
          <w:sz w:val="24"/>
          <w:szCs w:val="24"/>
        </w:rPr>
        <w:t xml:space="preserve"> signed one in 2008. The lac</w:t>
      </w:r>
      <w:r w:rsidR="00D30C9A" w:rsidRPr="001F0A96">
        <w:rPr>
          <w:rFonts w:ascii="Times New Roman" w:hAnsi="Times New Roman" w:cs="Times New Roman"/>
          <w:sz w:val="24"/>
          <w:szCs w:val="24"/>
        </w:rPr>
        <w:t>k</w:t>
      </w:r>
      <w:r w:rsidR="001F0A96">
        <w:rPr>
          <w:rFonts w:ascii="Times New Roman" w:hAnsi="Times New Roman" w:cs="Times New Roman"/>
          <w:sz w:val="24"/>
          <w:szCs w:val="24"/>
        </w:rPr>
        <w:t xml:space="preserve"> of a</w:t>
      </w:r>
      <w:r w:rsidR="00EA4650" w:rsidRPr="001F0A96">
        <w:rPr>
          <w:rFonts w:ascii="Times New Roman" w:hAnsi="Times New Roman" w:cs="Times New Roman"/>
          <w:sz w:val="24"/>
          <w:szCs w:val="24"/>
        </w:rPr>
        <w:t xml:space="preserve"> Mutual Legal Assistance treaty between the two jurisdictions cited as one of the reasons </w:t>
      </w:r>
      <w:r w:rsidR="001F0A96" w:rsidRPr="001F0A96">
        <w:rPr>
          <w:rFonts w:ascii="Times New Roman" w:hAnsi="Times New Roman" w:cs="Times New Roman"/>
          <w:sz w:val="24"/>
          <w:szCs w:val="24"/>
        </w:rPr>
        <w:t>Australia</w:t>
      </w:r>
      <w:r w:rsidR="00EA4650" w:rsidRPr="001F0A96">
        <w:rPr>
          <w:rFonts w:ascii="Times New Roman" w:hAnsi="Times New Roman" w:cs="Times New Roman"/>
          <w:sz w:val="24"/>
          <w:szCs w:val="24"/>
        </w:rPr>
        <w:t xml:space="preserve"> was acting as </w:t>
      </w:r>
      <w:r w:rsidR="002473E8">
        <w:rPr>
          <w:rFonts w:ascii="Times New Roman" w:hAnsi="Times New Roman" w:cs="Times New Roman"/>
          <w:sz w:val="24"/>
          <w:szCs w:val="24"/>
          <w:lang w:val="id-ID"/>
        </w:rPr>
        <w:t xml:space="preserve">the </w:t>
      </w:r>
      <w:r w:rsidR="00EA4650" w:rsidRPr="001F0A96">
        <w:rPr>
          <w:rFonts w:ascii="Times New Roman" w:hAnsi="Times New Roman" w:cs="Times New Roman"/>
          <w:sz w:val="24"/>
          <w:szCs w:val="24"/>
        </w:rPr>
        <w:t xml:space="preserve">intermediary. </w:t>
      </w:r>
    </w:p>
    <w:p w:rsidR="005B754A" w:rsidRPr="001F0A96" w:rsidRDefault="00EA4650" w:rsidP="00FB21A5">
      <w:pPr>
        <w:spacing w:after="0" w:line="240" w:lineRule="auto"/>
        <w:jc w:val="both"/>
        <w:rPr>
          <w:rFonts w:ascii="Times New Roman" w:hAnsi="Times New Roman" w:cs="Times New Roman"/>
          <w:sz w:val="24"/>
          <w:szCs w:val="24"/>
        </w:rPr>
      </w:pPr>
      <w:r w:rsidRPr="001F0A96">
        <w:rPr>
          <w:rFonts w:ascii="Times New Roman" w:hAnsi="Times New Roman" w:cs="Times New Roman"/>
          <w:sz w:val="24"/>
          <w:szCs w:val="24"/>
        </w:rPr>
        <w:t>In the process of asset recovery of state finance loss in Hendra Rahardja’s case</w:t>
      </w:r>
      <w:r w:rsidR="002473E8">
        <w:rPr>
          <w:rFonts w:ascii="Times New Roman" w:hAnsi="Times New Roman" w:cs="Times New Roman"/>
          <w:sz w:val="24"/>
          <w:szCs w:val="24"/>
          <w:lang w:val="id-ID"/>
        </w:rPr>
        <w:t>,</w:t>
      </w:r>
      <w:r w:rsidRPr="001F0A96">
        <w:rPr>
          <w:rFonts w:ascii="Times New Roman" w:hAnsi="Times New Roman" w:cs="Times New Roman"/>
          <w:sz w:val="24"/>
          <w:szCs w:val="24"/>
        </w:rPr>
        <w:t xml:space="preserve"> there is an obstacle related to the sharing request from Hong Kong. According to the responsible person of asset hunter, Muchtar Arifin</w:t>
      </w:r>
      <w:r w:rsidR="00D30C9A" w:rsidRPr="001F0A96">
        <w:rPr>
          <w:rStyle w:val="FootnoteReference"/>
          <w:rFonts w:ascii="Times New Roman" w:hAnsi="Times New Roman" w:cs="Times New Roman"/>
          <w:sz w:val="24"/>
          <w:szCs w:val="24"/>
        </w:rPr>
        <w:footnoteReference w:id="15"/>
      </w:r>
      <w:r w:rsidRPr="001F0A96">
        <w:rPr>
          <w:rFonts w:ascii="Times New Roman" w:hAnsi="Times New Roman" w:cs="Times New Roman"/>
          <w:sz w:val="24"/>
          <w:szCs w:val="24"/>
        </w:rPr>
        <w:t xml:space="preserve">, the legal problem regarding </w:t>
      </w:r>
      <w:r w:rsidR="002473E8">
        <w:rPr>
          <w:rFonts w:ascii="Times New Roman" w:hAnsi="Times New Roman" w:cs="Times New Roman"/>
          <w:sz w:val="24"/>
          <w:szCs w:val="24"/>
          <w:lang w:val="id-ID"/>
        </w:rPr>
        <w:t xml:space="preserve">the </w:t>
      </w:r>
      <w:r w:rsidRPr="001F0A96">
        <w:rPr>
          <w:rFonts w:ascii="Times New Roman" w:hAnsi="Times New Roman" w:cs="Times New Roman"/>
          <w:sz w:val="24"/>
          <w:szCs w:val="24"/>
        </w:rPr>
        <w:t xml:space="preserve">asset of Hendra Rahardja was final or decided. It was because the </w:t>
      </w:r>
      <w:r w:rsidR="001F0A96">
        <w:rPr>
          <w:rFonts w:ascii="Times New Roman" w:hAnsi="Times New Roman" w:cs="Times New Roman"/>
          <w:sz w:val="24"/>
          <w:szCs w:val="24"/>
        </w:rPr>
        <w:t xml:space="preserve">court in Australia </w:t>
      </w:r>
      <w:r w:rsidR="001F0A96">
        <w:rPr>
          <w:rFonts w:ascii="Times New Roman" w:hAnsi="Times New Roman" w:cs="Times New Roman"/>
          <w:sz w:val="24"/>
          <w:szCs w:val="24"/>
          <w:lang w:val="id-ID"/>
        </w:rPr>
        <w:t>h</w:t>
      </w:r>
      <w:r w:rsidR="001F0A96" w:rsidRPr="001F0A96">
        <w:rPr>
          <w:rFonts w:ascii="Times New Roman" w:hAnsi="Times New Roman" w:cs="Times New Roman"/>
          <w:sz w:val="24"/>
          <w:szCs w:val="24"/>
        </w:rPr>
        <w:t>as declare</w:t>
      </w:r>
      <w:r w:rsidR="006B7F60">
        <w:rPr>
          <w:rFonts w:ascii="Times New Roman" w:hAnsi="Times New Roman" w:cs="Times New Roman"/>
          <w:sz w:val="24"/>
          <w:szCs w:val="24"/>
          <w:lang w:val="id-ID"/>
        </w:rPr>
        <w:t>d</w:t>
      </w:r>
      <w:r w:rsidRPr="001F0A96">
        <w:rPr>
          <w:rFonts w:ascii="Times New Roman" w:hAnsi="Times New Roman" w:cs="Times New Roman"/>
          <w:sz w:val="24"/>
          <w:szCs w:val="24"/>
        </w:rPr>
        <w:t xml:space="preserve"> that the asset of Hendra Rahardja must be returned to the Government of Indonesia. </w:t>
      </w:r>
      <w:r w:rsidR="00D30C9A" w:rsidRPr="001F0A96">
        <w:rPr>
          <w:rFonts w:ascii="Times New Roman" w:hAnsi="Times New Roman" w:cs="Times New Roman"/>
          <w:sz w:val="24"/>
          <w:szCs w:val="24"/>
        </w:rPr>
        <w:t xml:space="preserve">But </w:t>
      </w:r>
      <w:r w:rsidR="006B7F60">
        <w:rPr>
          <w:rFonts w:ascii="Times New Roman" w:hAnsi="Times New Roman" w:cs="Times New Roman"/>
          <w:sz w:val="24"/>
          <w:szCs w:val="24"/>
          <w:lang w:val="id-ID"/>
        </w:rPr>
        <w:t xml:space="preserve">the </w:t>
      </w:r>
      <w:r w:rsidR="00D30C9A" w:rsidRPr="001F0A96">
        <w:rPr>
          <w:rFonts w:ascii="Times New Roman" w:hAnsi="Times New Roman" w:cs="Times New Roman"/>
          <w:sz w:val="24"/>
          <w:szCs w:val="24"/>
        </w:rPr>
        <w:t>Hong K</w:t>
      </w:r>
      <w:r w:rsidR="006B7F60">
        <w:rPr>
          <w:rFonts w:ascii="Times New Roman" w:hAnsi="Times New Roman" w:cs="Times New Roman"/>
          <w:sz w:val="24"/>
          <w:szCs w:val="24"/>
        </w:rPr>
        <w:t xml:space="preserve">ong party </w:t>
      </w:r>
      <w:r w:rsidR="006B7F60">
        <w:rPr>
          <w:rFonts w:ascii="Times New Roman" w:hAnsi="Times New Roman" w:cs="Times New Roman"/>
          <w:sz w:val="24"/>
          <w:szCs w:val="24"/>
          <w:lang w:val="id-ID"/>
        </w:rPr>
        <w:t>h</w:t>
      </w:r>
      <w:r w:rsidR="00563962" w:rsidRPr="001F0A96">
        <w:rPr>
          <w:rFonts w:ascii="Times New Roman" w:hAnsi="Times New Roman" w:cs="Times New Roman"/>
          <w:sz w:val="24"/>
          <w:szCs w:val="24"/>
        </w:rPr>
        <w:t xml:space="preserve">as requested a share. </w:t>
      </w:r>
    </w:p>
    <w:p w:rsidR="004D185D" w:rsidRDefault="00563962" w:rsidP="00FB21A5">
      <w:pPr>
        <w:spacing w:after="0" w:line="240" w:lineRule="auto"/>
        <w:jc w:val="both"/>
        <w:rPr>
          <w:rFonts w:ascii="Times New Roman" w:hAnsi="Times New Roman" w:cs="Times New Roman"/>
          <w:sz w:val="24"/>
          <w:szCs w:val="24"/>
          <w:lang w:val="id-ID"/>
        </w:rPr>
      </w:pPr>
      <w:r w:rsidRPr="001F0A96">
        <w:rPr>
          <w:rFonts w:ascii="Times New Roman" w:hAnsi="Times New Roman" w:cs="Times New Roman"/>
          <w:sz w:val="24"/>
          <w:szCs w:val="24"/>
        </w:rPr>
        <w:t>From the case of Hendra Rahardja’s corruption, the problem of asset recovery is difficult. It needs goodwill both from Victim State and State where the asset is located. It needs to give highly res</w:t>
      </w:r>
      <w:r w:rsidR="00DF4B1A">
        <w:rPr>
          <w:rFonts w:ascii="Times New Roman" w:hAnsi="Times New Roman" w:cs="Times New Roman"/>
          <w:sz w:val="24"/>
          <w:szCs w:val="24"/>
        </w:rPr>
        <w:t>pects that each other must</w:t>
      </w:r>
      <w:r w:rsidR="004D185D">
        <w:rPr>
          <w:rFonts w:ascii="Times New Roman" w:hAnsi="Times New Roman" w:cs="Times New Roman"/>
          <w:sz w:val="24"/>
          <w:szCs w:val="24"/>
          <w:lang w:val="id-ID"/>
        </w:rPr>
        <w:t xml:space="preserve"> </w:t>
      </w:r>
      <w:r w:rsidR="004D185D">
        <w:rPr>
          <w:rFonts w:ascii="Times New Roman" w:hAnsi="Times New Roman" w:cs="Times New Roman"/>
          <w:sz w:val="24"/>
          <w:szCs w:val="24"/>
        </w:rPr>
        <w:t>assist</w:t>
      </w:r>
      <w:r w:rsidR="004D185D">
        <w:rPr>
          <w:rFonts w:ascii="Times New Roman" w:hAnsi="Times New Roman" w:cs="Times New Roman"/>
          <w:sz w:val="24"/>
          <w:szCs w:val="24"/>
          <w:lang w:val="id-ID"/>
        </w:rPr>
        <w:t>,</w:t>
      </w:r>
      <w:r w:rsidRPr="001F0A96">
        <w:rPr>
          <w:rFonts w:ascii="Times New Roman" w:hAnsi="Times New Roman" w:cs="Times New Roman"/>
          <w:sz w:val="24"/>
          <w:szCs w:val="24"/>
        </w:rPr>
        <w:t xml:space="preserve"> and </w:t>
      </w:r>
      <w:r w:rsidR="00DF4B1A">
        <w:rPr>
          <w:rFonts w:ascii="Times New Roman" w:hAnsi="Times New Roman" w:cs="Times New Roman"/>
          <w:sz w:val="24"/>
          <w:szCs w:val="24"/>
          <w:lang w:val="id-ID"/>
        </w:rPr>
        <w:t xml:space="preserve">hand in </w:t>
      </w:r>
      <w:r w:rsidRPr="001F0A96">
        <w:rPr>
          <w:rFonts w:ascii="Times New Roman" w:hAnsi="Times New Roman" w:cs="Times New Roman"/>
          <w:sz w:val="24"/>
          <w:szCs w:val="24"/>
        </w:rPr>
        <w:t>eradicate corruption.</w:t>
      </w:r>
    </w:p>
    <w:p w:rsidR="004D185D" w:rsidRDefault="004D185D" w:rsidP="00FB21A5">
      <w:pPr>
        <w:spacing w:after="0" w:line="240" w:lineRule="auto"/>
        <w:jc w:val="both"/>
        <w:rPr>
          <w:rFonts w:ascii="Times New Roman" w:hAnsi="Times New Roman" w:cs="Times New Roman"/>
          <w:sz w:val="24"/>
          <w:szCs w:val="24"/>
          <w:lang w:val="id-ID"/>
        </w:rPr>
      </w:pPr>
    </w:p>
    <w:p w:rsidR="004D185D" w:rsidRPr="00311128" w:rsidRDefault="008D6528" w:rsidP="00FB21A5">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Closing Notes</w:t>
      </w:r>
    </w:p>
    <w:p w:rsidR="00311128" w:rsidRDefault="00311128" w:rsidP="00FB21A5">
      <w:pPr>
        <w:spacing w:after="0" w:line="240" w:lineRule="auto"/>
        <w:jc w:val="both"/>
        <w:rPr>
          <w:rFonts w:ascii="Times New Roman" w:hAnsi="Times New Roman" w:cs="Times New Roman"/>
          <w:sz w:val="24"/>
          <w:szCs w:val="24"/>
          <w:lang w:val="id-ID"/>
        </w:rPr>
      </w:pPr>
    </w:p>
    <w:p w:rsidR="00311128" w:rsidRDefault="00311128" w:rsidP="00FB21A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Asset recovery has take</w:t>
      </w:r>
      <w:r w:rsidR="000B724A">
        <w:rPr>
          <w:rFonts w:ascii="Times New Roman" w:hAnsi="Times New Roman" w:cs="Times New Roman"/>
          <w:sz w:val="24"/>
          <w:szCs w:val="24"/>
          <w:lang w:val="id-ID"/>
        </w:rPr>
        <w:t>n</w:t>
      </w:r>
      <w:r>
        <w:rPr>
          <w:rFonts w:ascii="Times New Roman" w:hAnsi="Times New Roman" w:cs="Times New Roman"/>
          <w:sz w:val="24"/>
          <w:szCs w:val="24"/>
          <w:lang w:val="id-ID"/>
        </w:rPr>
        <w:t xml:space="preserve"> place as the important emphasized together with </w:t>
      </w:r>
      <w:r w:rsidR="000B724A">
        <w:rPr>
          <w:rFonts w:ascii="Times New Roman" w:hAnsi="Times New Roman" w:cs="Times New Roman"/>
          <w:sz w:val="24"/>
          <w:szCs w:val="24"/>
          <w:lang w:val="id-ID"/>
        </w:rPr>
        <w:t xml:space="preserve">the </w:t>
      </w:r>
      <w:r>
        <w:rPr>
          <w:rFonts w:ascii="Times New Roman" w:hAnsi="Times New Roman" w:cs="Times New Roman"/>
          <w:sz w:val="24"/>
          <w:szCs w:val="24"/>
          <w:lang w:val="id-ID"/>
        </w:rPr>
        <w:t xml:space="preserve">prevention and eradication of corruption. UNCAC has </w:t>
      </w:r>
      <w:r w:rsidR="000B724A">
        <w:rPr>
          <w:rFonts w:ascii="Times New Roman" w:hAnsi="Times New Roman" w:cs="Times New Roman"/>
          <w:sz w:val="24"/>
          <w:szCs w:val="24"/>
          <w:lang w:val="id-ID"/>
        </w:rPr>
        <w:t xml:space="preserve">been </w:t>
      </w:r>
      <w:r>
        <w:rPr>
          <w:rFonts w:ascii="Times New Roman" w:hAnsi="Times New Roman" w:cs="Times New Roman"/>
          <w:sz w:val="24"/>
          <w:szCs w:val="24"/>
          <w:lang w:val="id-ID"/>
        </w:rPr>
        <w:t xml:space="preserve">reminded </w:t>
      </w:r>
      <w:r w:rsidR="000B724A">
        <w:rPr>
          <w:rFonts w:ascii="Times New Roman" w:hAnsi="Times New Roman" w:cs="Times New Roman"/>
          <w:sz w:val="24"/>
          <w:szCs w:val="24"/>
          <w:lang w:val="id-ID"/>
        </w:rPr>
        <w:t xml:space="preserve">of </w:t>
      </w:r>
      <w:r>
        <w:rPr>
          <w:rFonts w:ascii="Times New Roman" w:hAnsi="Times New Roman" w:cs="Times New Roman"/>
          <w:sz w:val="24"/>
          <w:szCs w:val="24"/>
          <w:lang w:val="id-ID"/>
        </w:rPr>
        <w:t xml:space="preserve">Asset Recovery. </w:t>
      </w:r>
      <w:r w:rsidR="008C35BF">
        <w:rPr>
          <w:rFonts w:ascii="Times New Roman" w:hAnsi="Times New Roman" w:cs="Times New Roman"/>
          <w:sz w:val="24"/>
          <w:szCs w:val="24"/>
          <w:lang w:val="id-ID"/>
        </w:rPr>
        <w:t>The process towards recovering state financial losses due to corruption through conventional criminal law lane</w:t>
      </w:r>
      <w:r w:rsidR="000B724A">
        <w:rPr>
          <w:rFonts w:ascii="Times New Roman" w:hAnsi="Times New Roman" w:cs="Times New Roman"/>
          <w:sz w:val="24"/>
          <w:szCs w:val="24"/>
          <w:lang w:val="id-ID"/>
        </w:rPr>
        <w:t>s</w:t>
      </w:r>
      <w:r w:rsidR="008C35BF">
        <w:rPr>
          <w:rFonts w:ascii="Times New Roman" w:hAnsi="Times New Roman" w:cs="Times New Roman"/>
          <w:sz w:val="24"/>
          <w:szCs w:val="24"/>
          <w:lang w:val="id-ID"/>
        </w:rPr>
        <w:t xml:space="preserve"> as regulated the existing laws has not been effici</w:t>
      </w:r>
      <w:r w:rsidR="00514AE8">
        <w:rPr>
          <w:rFonts w:ascii="Times New Roman" w:hAnsi="Times New Roman" w:cs="Times New Roman"/>
          <w:sz w:val="24"/>
          <w:szCs w:val="24"/>
          <w:lang w:val="id-ID"/>
        </w:rPr>
        <w:t>ent and effective, though t</w:t>
      </w:r>
      <w:r w:rsidR="000B724A">
        <w:rPr>
          <w:rFonts w:ascii="Times New Roman" w:hAnsi="Times New Roman" w:cs="Times New Roman"/>
          <w:sz w:val="24"/>
          <w:szCs w:val="24"/>
          <w:lang w:val="id-ID"/>
        </w:rPr>
        <w:t>he provision and regulations</w:t>
      </w:r>
      <w:r w:rsidR="00514AE8">
        <w:rPr>
          <w:rFonts w:ascii="Times New Roman" w:hAnsi="Times New Roman" w:cs="Times New Roman"/>
          <w:sz w:val="24"/>
          <w:szCs w:val="24"/>
          <w:lang w:val="id-ID"/>
        </w:rPr>
        <w:t xml:space="preserve"> exist already. The problem appear</w:t>
      </w:r>
      <w:r w:rsidR="000B724A">
        <w:rPr>
          <w:rFonts w:ascii="Times New Roman" w:hAnsi="Times New Roman" w:cs="Times New Roman"/>
          <w:sz w:val="24"/>
          <w:szCs w:val="24"/>
          <w:lang w:val="id-ID"/>
        </w:rPr>
        <w:t>s</w:t>
      </w:r>
      <w:r w:rsidR="00514AE8">
        <w:rPr>
          <w:rFonts w:ascii="Times New Roman" w:hAnsi="Times New Roman" w:cs="Times New Roman"/>
          <w:sz w:val="24"/>
          <w:szCs w:val="24"/>
          <w:lang w:val="id-ID"/>
        </w:rPr>
        <w:t xml:space="preserve"> still is b</w:t>
      </w:r>
      <w:r w:rsidR="008C35BF">
        <w:rPr>
          <w:rFonts w:ascii="Times New Roman" w:hAnsi="Times New Roman" w:cs="Times New Roman"/>
          <w:sz w:val="24"/>
          <w:szCs w:val="24"/>
          <w:lang w:val="id-ID"/>
        </w:rPr>
        <w:t xml:space="preserve">etween state losses and the </w:t>
      </w:r>
      <w:r w:rsidR="000B724A">
        <w:rPr>
          <w:rFonts w:ascii="Times New Roman" w:hAnsi="Times New Roman" w:cs="Times New Roman"/>
          <w:sz w:val="24"/>
          <w:szCs w:val="24"/>
          <w:lang w:val="id-ID"/>
        </w:rPr>
        <w:t>return of losses has</w:t>
      </w:r>
      <w:r w:rsidR="00514AE8">
        <w:rPr>
          <w:rFonts w:ascii="Times New Roman" w:hAnsi="Times New Roman" w:cs="Times New Roman"/>
          <w:sz w:val="24"/>
          <w:szCs w:val="24"/>
          <w:lang w:val="id-ID"/>
        </w:rPr>
        <w:t xml:space="preserve"> not been bal</w:t>
      </w:r>
      <w:r w:rsidR="000B724A">
        <w:rPr>
          <w:rFonts w:ascii="Times New Roman" w:hAnsi="Times New Roman" w:cs="Times New Roman"/>
          <w:sz w:val="24"/>
          <w:szCs w:val="24"/>
          <w:lang w:val="id-ID"/>
        </w:rPr>
        <w:t>anced. Therefore, a more effec</w:t>
      </w:r>
      <w:r w:rsidR="00514AE8">
        <w:rPr>
          <w:rFonts w:ascii="Times New Roman" w:hAnsi="Times New Roman" w:cs="Times New Roman"/>
          <w:sz w:val="24"/>
          <w:szCs w:val="24"/>
          <w:lang w:val="id-ID"/>
        </w:rPr>
        <w:t>tive legal arrangement must be considered accompanied by steps of coordination and harmonization of relations between law enforcement institutions domestic and abroad, the community, NGOs</w:t>
      </w:r>
      <w:r w:rsidR="000B724A">
        <w:rPr>
          <w:rFonts w:ascii="Times New Roman" w:hAnsi="Times New Roman" w:cs="Times New Roman"/>
          <w:sz w:val="24"/>
          <w:szCs w:val="24"/>
          <w:lang w:val="id-ID"/>
        </w:rPr>
        <w:t>,</w:t>
      </w:r>
      <w:r w:rsidR="00514AE8">
        <w:rPr>
          <w:rFonts w:ascii="Times New Roman" w:hAnsi="Times New Roman" w:cs="Times New Roman"/>
          <w:sz w:val="24"/>
          <w:szCs w:val="24"/>
          <w:lang w:val="id-ID"/>
        </w:rPr>
        <w:t xml:space="preserve"> and all parties.</w:t>
      </w:r>
    </w:p>
    <w:p w:rsidR="00311128" w:rsidRDefault="00311128" w:rsidP="00FB21A5">
      <w:pPr>
        <w:spacing w:after="0" w:line="240" w:lineRule="auto"/>
        <w:jc w:val="both"/>
        <w:rPr>
          <w:rFonts w:ascii="Times New Roman" w:hAnsi="Times New Roman" w:cs="Times New Roman"/>
          <w:sz w:val="24"/>
          <w:szCs w:val="24"/>
          <w:lang w:val="id-ID"/>
        </w:rPr>
      </w:pPr>
    </w:p>
    <w:p w:rsidR="00311128" w:rsidRDefault="00311128" w:rsidP="00FB21A5">
      <w:pPr>
        <w:spacing w:after="0" w:line="240" w:lineRule="auto"/>
        <w:jc w:val="both"/>
        <w:rPr>
          <w:rFonts w:ascii="Times New Roman" w:hAnsi="Times New Roman" w:cs="Times New Roman"/>
          <w:b/>
          <w:sz w:val="24"/>
          <w:szCs w:val="24"/>
          <w:lang w:val="id-ID"/>
        </w:rPr>
      </w:pPr>
      <w:r w:rsidRPr="00311128">
        <w:rPr>
          <w:rFonts w:ascii="Times New Roman" w:hAnsi="Times New Roman" w:cs="Times New Roman"/>
          <w:b/>
          <w:sz w:val="24"/>
          <w:szCs w:val="24"/>
          <w:lang w:val="id-ID"/>
        </w:rPr>
        <w:t>References</w:t>
      </w:r>
    </w:p>
    <w:p w:rsidR="0004152C" w:rsidRPr="00311128" w:rsidRDefault="0004152C" w:rsidP="00FB21A5">
      <w:pPr>
        <w:spacing w:after="0" w:line="240" w:lineRule="auto"/>
        <w:jc w:val="both"/>
        <w:rPr>
          <w:rFonts w:ascii="Times New Roman" w:hAnsi="Times New Roman" w:cs="Times New Roman"/>
          <w:b/>
          <w:sz w:val="24"/>
          <w:szCs w:val="24"/>
          <w:lang w:val="id-ID"/>
        </w:rPr>
      </w:pPr>
    </w:p>
    <w:p w:rsidR="00311128" w:rsidRPr="001C4F6C" w:rsidRDefault="0004152C" w:rsidP="0004152C">
      <w:pPr>
        <w:spacing w:after="0" w:line="240" w:lineRule="auto"/>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t xml:space="preserve">Atmasasmita, Romli. 2018. </w:t>
      </w:r>
      <w:r w:rsidRPr="001C4F6C">
        <w:rPr>
          <w:rFonts w:ascii="Times New Roman" w:hAnsi="Times New Roman" w:cs="Times New Roman"/>
          <w:i/>
          <w:sz w:val="24"/>
          <w:szCs w:val="24"/>
          <w:lang w:val="id-ID"/>
        </w:rPr>
        <w:t>Rekonstruksi Asas Tiada Pidana Tanpa Kesalahan</w:t>
      </w:r>
      <w:r w:rsidRPr="001C4F6C">
        <w:rPr>
          <w:rFonts w:ascii="Times New Roman" w:hAnsi="Times New Roman" w:cs="Times New Roman"/>
          <w:b/>
          <w:i/>
          <w:sz w:val="24"/>
          <w:szCs w:val="24"/>
          <w:lang w:val="id-ID"/>
        </w:rPr>
        <w:t xml:space="preserve"> Geen Straf Zonder Schuld</w:t>
      </w:r>
      <w:r w:rsidRPr="001C4F6C">
        <w:rPr>
          <w:rFonts w:ascii="Times New Roman" w:hAnsi="Times New Roman" w:cs="Times New Roman"/>
          <w:i/>
          <w:sz w:val="24"/>
          <w:szCs w:val="24"/>
          <w:lang w:val="id-ID"/>
        </w:rPr>
        <w:t>.</w:t>
      </w:r>
      <w:r w:rsidRPr="001C4F6C">
        <w:rPr>
          <w:rFonts w:ascii="Times New Roman" w:hAnsi="Times New Roman" w:cs="Times New Roman"/>
          <w:sz w:val="24"/>
          <w:szCs w:val="24"/>
          <w:lang w:val="id-ID"/>
        </w:rPr>
        <w:t xml:space="preserve"> Jakarta: Gramedia Pustaka Utama</w:t>
      </w:r>
    </w:p>
    <w:p w:rsidR="0004152C" w:rsidRPr="001C4F6C" w:rsidRDefault="0004152C" w:rsidP="0004152C">
      <w:pPr>
        <w:pStyle w:val="FootnoteText"/>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t xml:space="preserve">Atmasasmita, Romli, and Kodrat Wibowo. 2016. </w:t>
      </w:r>
      <w:r w:rsidRPr="001C4F6C">
        <w:rPr>
          <w:rFonts w:ascii="Times New Roman" w:hAnsi="Times New Roman" w:cs="Times New Roman"/>
          <w:i/>
          <w:sz w:val="24"/>
          <w:szCs w:val="24"/>
          <w:lang w:val="id-ID"/>
        </w:rPr>
        <w:t>Analisis Ekonomi Mikro Tentang Hukum Pidana Indonesia</w:t>
      </w:r>
      <w:r w:rsidRPr="001C4F6C">
        <w:rPr>
          <w:rFonts w:ascii="Times New Roman" w:hAnsi="Times New Roman" w:cs="Times New Roman"/>
          <w:sz w:val="24"/>
          <w:szCs w:val="24"/>
          <w:lang w:val="id-ID"/>
        </w:rPr>
        <w:t xml:space="preserve">. Jakarta: Prenadamedia Group  </w:t>
      </w:r>
      <w:r w:rsidRPr="001C4F6C">
        <w:rPr>
          <w:rFonts w:ascii="Times New Roman" w:hAnsi="Times New Roman" w:cs="Times New Roman"/>
          <w:sz w:val="24"/>
          <w:szCs w:val="24"/>
        </w:rPr>
        <w:t xml:space="preserve"> </w:t>
      </w:r>
    </w:p>
    <w:p w:rsidR="0004152C" w:rsidRPr="001C4F6C" w:rsidRDefault="0004152C" w:rsidP="0004152C">
      <w:pPr>
        <w:spacing w:after="0" w:line="240" w:lineRule="auto"/>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t xml:space="preserve">Muladi, and Diah Sulistiyani RS. 2020. </w:t>
      </w:r>
      <w:r w:rsidRPr="001C4F6C">
        <w:rPr>
          <w:rFonts w:ascii="Times New Roman" w:hAnsi="Times New Roman" w:cs="Times New Roman"/>
          <w:i/>
          <w:sz w:val="24"/>
          <w:szCs w:val="24"/>
          <w:lang w:val="id-ID"/>
        </w:rPr>
        <w:t>Catatan Empat Dekade Perjuangan Turut Mengawal KUHP Nasional (Bagian I, 1980-2020)</w:t>
      </w:r>
      <w:r w:rsidRPr="001C4F6C">
        <w:rPr>
          <w:rFonts w:ascii="Times New Roman" w:hAnsi="Times New Roman" w:cs="Times New Roman"/>
          <w:sz w:val="24"/>
          <w:szCs w:val="24"/>
          <w:lang w:val="id-ID"/>
        </w:rPr>
        <w:t xml:space="preserve">. </w:t>
      </w:r>
      <w:r w:rsidRPr="001C4F6C">
        <w:rPr>
          <w:rFonts w:ascii="Times New Roman" w:hAnsi="Times New Roman" w:cs="Times New Roman"/>
          <w:sz w:val="24"/>
          <w:szCs w:val="24"/>
        </w:rPr>
        <w:t xml:space="preserve"> </w:t>
      </w:r>
      <w:r w:rsidRPr="001C4F6C">
        <w:rPr>
          <w:rFonts w:ascii="Times New Roman" w:hAnsi="Times New Roman" w:cs="Times New Roman"/>
          <w:sz w:val="24"/>
          <w:szCs w:val="24"/>
          <w:lang w:val="id-ID"/>
        </w:rPr>
        <w:t>Semarang: Universitas Semarang Press</w:t>
      </w:r>
    </w:p>
    <w:p w:rsidR="0004152C" w:rsidRPr="001C4F6C" w:rsidRDefault="0004152C" w:rsidP="0004152C">
      <w:pPr>
        <w:pStyle w:val="FootnoteText"/>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rPr>
        <w:t xml:space="preserve">“ICW sebut pemidanaan Koruptor di Tahun 2019 masih lemah”  </w:t>
      </w:r>
      <w:hyperlink r:id="rId8" w:history="1">
        <w:r w:rsidRPr="001C4F6C">
          <w:rPr>
            <w:rStyle w:val="Hyperlink"/>
            <w:rFonts w:ascii="Times New Roman" w:hAnsi="Times New Roman" w:cs="Times New Roman"/>
            <w:color w:val="auto"/>
            <w:sz w:val="24"/>
            <w:szCs w:val="24"/>
            <w:u w:val="none"/>
          </w:rPr>
          <w:t>https://nasional.kompas.com/read/2020/04/19/23531171/icw-sebut-pemidanaan-koruptor-di-2019-masih-lemah</w:t>
        </w:r>
      </w:hyperlink>
      <w:r w:rsidRPr="001C4F6C">
        <w:rPr>
          <w:rFonts w:ascii="Times New Roman" w:hAnsi="Times New Roman" w:cs="Times New Roman"/>
          <w:sz w:val="24"/>
          <w:szCs w:val="24"/>
        </w:rPr>
        <w:t xml:space="preserve">, retrieved date: November 9th, 2020 </w:t>
      </w:r>
    </w:p>
    <w:p w:rsidR="0004152C" w:rsidRPr="001C4F6C" w:rsidRDefault="0004152C" w:rsidP="0004152C">
      <w:pPr>
        <w:spacing w:after="0" w:line="240" w:lineRule="auto"/>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lastRenderedPageBreak/>
        <w:t xml:space="preserve">“Penyitaan Aset Hendra Rahardja Terganjal Uang Komisi”, article, </w:t>
      </w:r>
      <w:hyperlink r:id="rId9" w:history="1">
        <w:r w:rsidRPr="001C4F6C">
          <w:rPr>
            <w:rStyle w:val="Hyperlink"/>
            <w:rFonts w:ascii="Times New Roman" w:hAnsi="Times New Roman" w:cs="Times New Roman"/>
            <w:color w:val="auto"/>
            <w:sz w:val="24"/>
            <w:szCs w:val="24"/>
            <w:u w:val="none"/>
            <w:lang w:val="id-ID"/>
          </w:rPr>
          <w:t>https://www.republika.co.id/berita/breaking-news/nasional/08/12/26/22558-penytaaan-aset-hendra-rahardja-terganjal-uang-komisi</w:t>
        </w:r>
      </w:hyperlink>
      <w:r w:rsidRPr="001C4F6C">
        <w:rPr>
          <w:rFonts w:ascii="Times New Roman" w:hAnsi="Times New Roman" w:cs="Times New Roman"/>
          <w:sz w:val="24"/>
          <w:szCs w:val="24"/>
          <w:lang w:val="id-ID"/>
        </w:rPr>
        <w:t xml:space="preserve">, 26th of December 2008, retrieved date: November 9th, 2020 </w:t>
      </w:r>
      <w:r w:rsidRPr="001C4F6C">
        <w:rPr>
          <w:rFonts w:ascii="Times New Roman" w:hAnsi="Times New Roman" w:cs="Times New Roman"/>
          <w:sz w:val="24"/>
          <w:szCs w:val="24"/>
        </w:rPr>
        <w:t xml:space="preserve"> </w:t>
      </w:r>
    </w:p>
    <w:p w:rsidR="0004152C" w:rsidRPr="001C4F6C" w:rsidRDefault="0004152C" w:rsidP="0004152C">
      <w:pPr>
        <w:pStyle w:val="FootnoteText"/>
        <w:ind w:left="284" w:hanging="284"/>
        <w:rPr>
          <w:rFonts w:ascii="Times New Roman" w:hAnsi="Times New Roman" w:cs="Times New Roman"/>
          <w:sz w:val="24"/>
          <w:szCs w:val="24"/>
          <w:lang w:val="id-ID"/>
        </w:rPr>
      </w:pPr>
      <w:r w:rsidRPr="001C4F6C">
        <w:rPr>
          <w:rFonts w:ascii="Times New Roman" w:hAnsi="Times New Roman" w:cs="Times New Roman"/>
          <w:sz w:val="24"/>
          <w:szCs w:val="24"/>
          <w:lang w:val="id-ID"/>
        </w:rPr>
        <w:t>https://star.worldbank.org</w:t>
      </w:r>
    </w:p>
    <w:p w:rsidR="0004152C" w:rsidRPr="001C4F6C" w:rsidRDefault="00FB4E67" w:rsidP="0004152C">
      <w:pPr>
        <w:pStyle w:val="FootnoteText"/>
        <w:ind w:left="284" w:hanging="284"/>
        <w:rPr>
          <w:rFonts w:ascii="Times New Roman" w:hAnsi="Times New Roman" w:cs="Times New Roman"/>
          <w:sz w:val="24"/>
          <w:szCs w:val="24"/>
        </w:rPr>
      </w:pPr>
      <w:hyperlink r:id="rId10" w:history="1">
        <w:r w:rsidR="0004152C" w:rsidRPr="001C4F6C">
          <w:rPr>
            <w:rStyle w:val="Hyperlink"/>
            <w:rFonts w:ascii="Times New Roman" w:hAnsi="Times New Roman" w:cs="Times New Roman"/>
            <w:color w:val="auto"/>
            <w:sz w:val="24"/>
            <w:szCs w:val="24"/>
            <w:u w:val="none"/>
          </w:rPr>
          <w:t>https://worldjusticeproject.org/sites/default/files/documents/WJP-ROLI-2020-Online_0.pdf</w:t>
        </w:r>
      </w:hyperlink>
      <w:r w:rsidR="0004152C" w:rsidRPr="001C4F6C">
        <w:rPr>
          <w:rFonts w:ascii="Times New Roman" w:hAnsi="Times New Roman" w:cs="Times New Roman"/>
          <w:sz w:val="24"/>
          <w:szCs w:val="24"/>
        </w:rPr>
        <w:t>, retrieved date November 9</w:t>
      </w:r>
      <w:r w:rsidR="0004152C" w:rsidRPr="001C4F6C">
        <w:rPr>
          <w:rFonts w:ascii="Times New Roman" w:hAnsi="Times New Roman" w:cs="Times New Roman"/>
          <w:sz w:val="24"/>
          <w:szCs w:val="24"/>
          <w:vertAlign w:val="superscript"/>
        </w:rPr>
        <w:t>th</w:t>
      </w:r>
      <w:r w:rsidR="0004152C" w:rsidRPr="001C4F6C">
        <w:rPr>
          <w:rFonts w:ascii="Times New Roman" w:hAnsi="Times New Roman" w:cs="Times New Roman"/>
          <w:sz w:val="24"/>
          <w:szCs w:val="24"/>
        </w:rPr>
        <w:t xml:space="preserve">, 2020 </w:t>
      </w:r>
    </w:p>
    <w:p w:rsidR="0004152C" w:rsidRPr="001C4F6C" w:rsidRDefault="00FB4E67" w:rsidP="0004152C">
      <w:pPr>
        <w:pStyle w:val="FootnoteText"/>
        <w:ind w:left="284" w:hanging="284"/>
        <w:jc w:val="both"/>
        <w:rPr>
          <w:rFonts w:ascii="Times New Roman" w:hAnsi="Times New Roman" w:cs="Times New Roman"/>
          <w:sz w:val="24"/>
          <w:szCs w:val="24"/>
        </w:rPr>
      </w:pPr>
      <w:hyperlink r:id="rId11" w:history="1">
        <w:r w:rsidR="0004152C" w:rsidRPr="001C4F6C">
          <w:rPr>
            <w:rStyle w:val="Hyperlink"/>
            <w:rFonts w:ascii="Times New Roman" w:hAnsi="Times New Roman" w:cs="Times New Roman"/>
            <w:color w:val="auto"/>
            <w:sz w:val="24"/>
            <w:szCs w:val="24"/>
            <w:u w:val="none"/>
          </w:rPr>
          <w:t>https://www.kpk.go.id/images/pdf/Laporan-Tahunan-KPK-2019-Bahasa.pdf</w:t>
        </w:r>
      </w:hyperlink>
      <w:r w:rsidR="0004152C" w:rsidRPr="001C4F6C">
        <w:rPr>
          <w:rFonts w:ascii="Times New Roman" w:hAnsi="Times New Roman" w:cs="Times New Roman"/>
          <w:sz w:val="24"/>
          <w:szCs w:val="24"/>
        </w:rPr>
        <w:t>, retrieved date: November 9</w:t>
      </w:r>
      <w:r w:rsidR="0004152C" w:rsidRPr="001C4F6C">
        <w:rPr>
          <w:rFonts w:ascii="Times New Roman" w:hAnsi="Times New Roman" w:cs="Times New Roman"/>
          <w:sz w:val="24"/>
          <w:szCs w:val="24"/>
          <w:vertAlign w:val="superscript"/>
        </w:rPr>
        <w:t>th</w:t>
      </w:r>
      <w:r w:rsidR="0004152C" w:rsidRPr="001C4F6C">
        <w:rPr>
          <w:rFonts w:ascii="Times New Roman" w:hAnsi="Times New Roman" w:cs="Times New Roman"/>
          <w:sz w:val="24"/>
          <w:szCs w:val="24"/>
        </w:rPr>
        <w:t xml:space="preserve">, 2020 </w:t>
      </w:r>
    </w:p>
    <w:p w:rsidR="0004152C" w:rsidRPr="001C4F6C" w:rsidRDefault="00FB4E67" w:rsidP="0004152C">
      <w:pPr>
        <w:pStyle w:val="FootnoteText"/>
        <w:ind w:left="284" w:hanging="284"/>
        <w:rPr>
          <w:rFonts w:ascii="Times New Roman" w:hAnsi="Times New Roman" w:cs="Times New Roman"/>
          <w:sz w:val="24"/>
          <w:szCs w:val="24"/>
        </w:rPr>
      </w:pPr>
      <w:hyperlink r:id="rId12" w:history="1">
        <w:r w:rsidR="0004152C" w:rsidRPr="001C4F6C">
          <w:rPr>
            <w:rStyle w:val="Hyperlink"/>
            <w:rFonts w:ascii="Times New Roman" w:hAnsi="Times New Roman" w:cs="Times New Roman"/>
            <w:color w:val="auto"/>
            <w:sz w:val="24"/>
            <w:szCs w:val="24"/>
            <w:u w:val="none"/>
          </w:rPr>
          <w:t>https://www.transparency.org/en/countries/indonesia</w:t>
        </w:r>
      </w:hyperlink>
      <w:r w:rsidR="0004152C" w:rsidRPr="001C4F6C">
        <w:rPr>
          <w:rFonts w:ascii="Times New Roman" w:hAnsi="Times New Roman" w:cs="Times New Roman"/>
          <w:sz w:val="24"/>
          <w:szCs w:val="24"/>
        </w:rPr>
        <w:t>, retrieved date: November 8</w:t>
      </w:r>
      <w:r w:rsidR="0004152C" w:rsidRPr="001C4F6C">
        <w:rPr>
          <w:rFonts w:ascii="Times New Roman" w:hAnsi="Times New Roman" w:cs="Times New Roman"/>
          <w:sz w:val="24"/>
          <w:szCs w:val="24"/>
          <w:vertAlign w:val="superscript"/>
        </w:rPr>
        <w:t>th</w:t>
      </w:r>
      <w:r w:rsidR="0004152C" w:rsidRPr="001C4F6C">
        <w:rPr>
          <w:rFonts w:ascii="Times New Roman" w:hAnsi="Times New Roman" w:cs="Times New Roman"/>
          <w:sz w:val="24"/>
          <w:szCs w:val="24"/>
        </w:rPr>
        <w:t xml:space="preserve">, 2020 </w:t>
      </w:r>
    </w:p>
    <w:p w:rsidR="0004152C" w:rsidRPr="001C4F6C" w:rsidRDefault="0004152C" w:rsidP="0004152C">
      <w:pPr>
        <w:pStyle w:val="FootnoteText"/>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t xml:space="preserve">Husein, Yunus. </w:t>
      </w:r>
      <w:r w:rsidRPr="001C4F6C">
        <w:rPr>
          <w:rFonts w:ascii="Times New Roman" w:hAnsi="Times New Roman" w:cs="Times New Roman"/>
          <w:i/>
          <w:sz w:val="24"/>
          <w:szCs w:val="24"/>
          <w:lang w:val="id-ID"/>
        </w:rPr>
        <w:t>“Pengembalian Aset Hasil Tindak Pidana (Asset Recovery</w:t>
      </w:r>
      <w:r w:rsidR="00344F80" w:rsidRPr="001C4F6C">
        <w:rPr>
          <w:rFonts w:ascii="Times New Roman" w:hAnsi="Times New Roman" w:cs="Times New Roman"/>
          <w:i/>
          <w:sz w:val="24"/>
          <w:szCs w:val="24"/>
          <w:lang w:val="id-ID"/>
        </w:rPr>
        <w:t>) and Corporate Cri</w:t>
      </w:r>
      <w:r w:rsidRPr="001C4F6C">
        <w:rPr>
          <w:rFonts w:ascii="Times New Roman" w:hAnsi="Times New Roman" w:cs="Times New Roman"/>
          <w:i/>
          <w:sz w:val="24"/>
          <w:szCs w:val="24"/>
          <w:lang w:val="id-ID"/>
        </w:rPr>
        <w:t>minal Liability”</w:t>
      </w:r>
      <w:r w:rsidRPr="001C4F6C">
        <w:rPr>
          <w:rFonts w:ascii="Times New Roman" w:hAnsi="Times New Roman" w:cs="Times New Roman"/>
          <w:sz w:val="24"/>
          <w:szCs w:val="24"/>
          <w:lang w:val="id-ID"/>
        </w:rPr>
        <w:t xml:space="preserve">, </w:t>
      </w:r>
      <w:r w:rsidRPr="001C4F6C">
        <w:rPr>
          <w:rFonts w:ascii="Times New Roman" w:hAnsi="Times New Roman" w:cs="Times New Roman"/>
          <w:b/>
          <w:sz w:val="24"/>
          <w:szCs w:val="24"/>
          <w:lang w:val="id-ID"/>
        </w:rPr>
        <w:t>Powerpoint presentation</w:t>
      </w:r>
      <w:r w:rsidRPr="001C4F6C">
        <w:rPr>
          <w:rFonts w:ascii="Times New Roman" w:hAnsi="Times New Roman" w:cs="Times New Roman"/>
          <w:sz w:val="24"/>
          <w:szCs w:val="24"/>
          <w:lang w:val="id-ID"/>
        </w:rPr>
        <w:t xml:space="preserve">, STIH Jentera, Jakarta, 22 February 2017 </w:t>
      </w:r>
      <w:r w:rsidRPr="001C4F6C">
        <w:rPr>
          <w:rFonts w:ascii="Times New Roman" w:hAnsi="Times New Roman" w:cs="Times New Roman"/>
          <w:sz w:val="24"/>
          <w:szCs w:val="24"/>
        </w:rPr>
        <w:t xml:space="preserve"> </w:t>
      </w:r>
    </w:p>
    <w:p w:rsidR="0004152C" w:rsidRPr="001C4F6C" w:rsidRDefault="0004152C" w:rsidP="0004152C">
      <w:pPr>
        <w:pStyle w:val="FootnoteText"/>
        <w:ind w:left="284" w:hanging="284"/>
        <w:rPr>
          <w:rFonts w:ascii="Times New Roman" w:hAnsi="Times New Roman" w:cs="Times New Roman"/>
          <w:sz w:val="24"/>
          <w:szCs w:val="24"/>
        </w:rPr>
      </w:pPr>
      <w:r w:rsidRPr="001C4F6C">
        <w:rPr>
          <w:rFonts w:ascii="Times New Roman" w:hAnsi="Times New Roman" w:cs="Times New Roman"/>
          <w:sz w:val="24"/>
          <w:szCs w:val="24"/>
        </w:rPr>
        <w:t xml:space="preserve">Infografik: 7 kasus korupsi dengan kerugian terbesar di Indonesia”, </w:t>
      </w:r>
      <w:hyperlink r:id="rId13" w:history="1">
        <w:r w:rsidRPr="001C4F6C">
          <w:rPr>
            <w:rStyle w:val="Hyperlink"/>
            <w:rFonts w:ascii="Times New Roman" w:hAnsi="Times New Roman" w:cs="Times New Roman"/>
            <w:color w:val="auto"/>
            <w:sz w:val="24"/>
            <w:szCs w:val="24"/>
            <w:u w:val="none"/>
          </w:rPr>
          <w:t>https://www.kompas.com/tren/read/2020/01/18/090500465/infografik-7-kasus-korupsi-dengan-kerugian-terbesar-di-indonesia</w:t>
        </w:r>
      </w:hyperlink>
      <w:r w:rsidRPr="001C4F6C">
        <w:rPr>
          <w:rFonts w:ascii="Times New Roman" w:hAnsi="Times New Roman" w:cs="Times New Roman"/>
          <w:sz w:val="24"/>
          <w:szCs w:val="24"/>
        </w:rPr>
        <w:t>, retrived date: November 9</w:t>
      </w:r>
      <w:r w:rsidRPr="001C4F6C">
        <w:rPr>
          <w:rFonts w:ascii="Times New Roman" w:hAnsi="Times New Roman" w:cs="Times New Roman"/>
          <w:sz w:val="24"/>
          <w:szCs w:val="24"/>
          <w:vertAlign w:val="superscript"/>
        </w:rPr>
        <w:t>th</w:t>
      </w:r>
      <w:r w:rsidRPr="001C4F6C">
        <w:rPr>
          <w:rFonts w:ascii="Times New Roman" w:hAnsi="Times New Roman" w:cs="Times New Roman"/>
          <w:sz w:val="24"/>
          <w:szCs w:val="24"/>
        </w:rPr>
        <w:t xml:space="preserve">, 2020 </w:t>
      </w:r>
    </w:p>
    <w:p w:rsidR="0004152C" w:rsidRPr="001C4F6C" w:rsidRDefault="0004152C" w:rsidP="0004152C">
      <w:pPr>
        <w:pStyle w:val="FootnoteText"/>
        <w:ind w:left="284" w:hanging="284"/>
        <w:rPr>
          <w:rFonts w:ascii="Times New Roman" w:hAnsi="Times New Roman" w:cs="Times New Roman"/>
          <w:sz w:val="24"/>
          <w:szCs w:val="24"/>
          <w:lang w:val="id-ID"/>
        </w:rPr>
      </w:pPr>
      <w:r w:rsidRPr="001C4F6C">
        <w:rPr>
          <w:rFonts w:ascii="Times New Roman" w:hAnsi="Times New Roman" w:cs="Times New Roman"/>
          <w:sz w:val="24"/>
          <w:szCs w:val="24"/>
        </w:rPr>
        <w:t xml:space="preserve">Rustam, </w:t>
      </w:r>
      <w:r w:rsidRPr="001C4F6C">
        <w:rPr>
          <w:rFonts w:ascii="Times New Roman" w:hAnsi="Times New Roman" w:cs="Times New Roman"/>
          <w:sz w:val="24"/>
          <w:szCs w:val="24"/>
          <w:lang w:val="id-ID"/>
        </w:rPr>
        <w:t xml:space="preserve"> </w:t>
      </w:r>
      <w:r w:rsidRPr="001C4F6C">
        <w:rPr>
          <w:rFonts w:ascii="Times New Roman" w:hAnsi="Times New Roman" w:cs="Times New Roman"/>
          <w:b/>
          <w:i/>
          <w:sz w:val="24"/>
          <w:szCs w:val="24"/>
        </w:rPr>
        <w:t>Asset Recovery</w:t>
      </w:r>
      <w:r w:rsidRPr="001C4F6C">
        <w:rPr>
          <w:rFonts w:ascii="Times New Roman" w:hAnsi="Times New Roman" w:cs="Times New Roman"/>
          <w:b/>
          <w:i/>
          <w:sz w:val="24"/>
          <w:szCs w:val="24"/>
          <w:lang w:val="id-ID"/>
        </w:rPr>
        <w:t>:</w:t>
      </w:r>
      <w:r w:rsidRPr="001C4F6C">
        <w:rPr>
          <w:rFonts w:ascii="Times New Roman" w:hAnsi="Times New Roman" w:cs="Times New Roman"/>
          <w:b/>
          <w:i/>
          <w:sz w:val="24"/>
          <w:szCs w:val="24"/>
        </w:rPr>
        <w:t xml:space="preserve"> Hasil Tindak Pidana Korupsi</w:t>
      </w:r>
      <w:r w:rsidRPr="001C4F6C">
        <w:rPr>
          <w:rFonts w:ascii="Times New Roman" w:hAnsi="Times New Roman" w:cs="Times New Roman"/>
          <w:sz w:val="24"/>
          <w:szCs w:val="24"/>
        </w:rPr>
        <w:t>, Opini Cendekia (n.d.).Rustam</w:t>
      </w:r>
      <w:r w:rsidRPr="001C4F6C">
        <w:rPr>
          <w:rFonts w:ascii="Times New Roman" w:hAnsi="Times New Roman" w:cs="Times New Roman"/>
          <w:sz w:val="24"/>
          <w:szCs w:val="24"/>
          <w:lang w:val="id-ID"/>
        </w:rPr>
        <w:t>, p,18</w:t>
      </w:r>
      <w:r w:rsidRPr="001C4F6C">
        <w:rPr>
          <w:rFonts w:ascii="Times New Roman" w:hAnsi="Times New Roman" w:cs="Times New Roman"/>
          <w:sz w:val="24"/>
          <w:szCs w:val="24"/>
        </w:rPr>
        <w:t xml:space="preserve"> </w:t>
      </w:r>
    </w:p>
    <w:p w:rsidR="0004152C" w:rsidRPr="001C4F6C" w:rsidRDefault="00344F80" w:rsidP="0004152C">
      <w:pPr>
        <w:pStyle w:val="FootnoteText"/>
        <w:ind w:left="284" w:hanging="284"/>
        <w:jc w:val="both"/>
        <w:rPr>
          <w:rFonts w:ascii="Times New Roman" w:hAnsi="Times New Roman" w:cs="Times New Roman"/>
          <w:sz w:val="24"/>
          <w:szCs w:val="24"/>
          <w:lang w:val="id-ID"/>
        </w:rPr>
      </w:pPr>
      <w:r w:rsidRPr="001C4F6C">
        <w:rPr>
          <w:rFonts w:ascii="Times New Roman" w:hAnsi="Times New Roman" w:cs="Times New Roman"/>
          <w:sz w:val="24"/>
          <w:szCs w:val="24"/>
          <w:lang w:val="id-ID"/>
        </w:rPr>
        <w:t>Yusuf, M.</w:t>
      </w:r>
      <w:r w:rsidR="0004152C" w:rsidRPr="001C4F6C">
        <w:rPr>
          <w:rFonts w:ascii="Times New Roman" w:hAnsi="Times New Roman" w:cs="Times New Roman"/>
          <w:sz w:val="24"/>
          <w:szCs w:val="24"/>
          <w:lang w:val="id-ID"/>
        </w:rPr>
        <w:t xml:space="preserve"> </w:t>
      </w:r>
      <w:r w:rsidR="0004152C" w:rsidRPr="001C4F6C">
        <w:rPr>
          <w:rFonts w:ascii="Times New Roman" w:hAnsi="Times New Roman" w:cs="Times New Roman"/>
          <w:i/>
          <w:sz w:val="24"/>
          <w:szCs w:val="24"/>
          <w:lang w:val="id-ID"/>
        </w:rPr>
        <w:t>“Implementasi dan Pengaturan Illicit Enrichment Dalam Delik Korupsi”</w:t>
      </w:r>
      <w:r w:rsidR="0004152C" w:rsidRPr="001C4F6C">
        <w:rPr>
          <w:rFonts w:ascii="Times New Roman" w:hAnsi="Times New Roman" w:cs="Times New Roman"/>
          <w:sz w:val="24"/>
          <w:szCs w:val="24"/>
          <w:lang w:val="id-ID"/>
        </w:rPr>
        <w:t xml:space="preserve">, </w:t>
      </w:r>
      <w:r w:rsidR="0004152C" w:rsidRPr="001C4F6C">
        <w:rPr>
          <w:rFonts w:ascii="Times New Roman" w:hAnsi="Times New Roman" w:cs="Times New Roman"/>
          <w:b/>
          <w:sz w:val="24"/>
          <w:szCs w:val="24"/>
          <w:lang w:val="id-ID"/>
        </w:rPr>
        <w:t>Powerpoint presentation</w:t>
      </w:r>
      <w:r w:rsidR="0004152C" w:rsidRPr="001C4F6C">
        <w:rPr>
          <w:rFonts w:ascii="Times New Roman" w:hAnsi="Times New Roman" w:cs="Times New Roman"/>
          <w:sz w:val="24"/>
          <w:szCs w:val="24"/>
          <w:lang w:val="id-ID"/>
        </w:rPr>
        <w:t>, presented in National Workshop “Kajian Penerapan UNCAC di Indonesia – implementasi dan Pengaturan Illicit Enrichment Dalam Delik Korupsi”, Jakrat 18th of February 2014</w:t>
      </w:r>
      <w:r w:rsidR="0004152C" w:rsidRPr="001C4F6C">
        <w:rPr>
          <w:rFonts w:ascii="Times New Roman" w:hAnsi="Times New Roman" w:cs="Times New Roman"/>
          <w:sz w:val="24"/>
          <w:szCs w:val="24"/>
        </w:rPr>
        <w:t xml:space="preserve"> </w:t>
      </w:r>
    </w:p>
    <w:sectPr w:rsidR="0004152C" w:rsidRPr="001C4F6C" w:rsidSect="00FE5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E67" w:rsidRDefault="00FB4E67" w:rsidP="00E51C7A">
      <w:pPr>
        <w:spacing w:after="0" w:line="240" w:lineRule="auto"/>
      </w:pPr>
      <w:r>
        <w:separator/>
      </w:r>
    </w:p>
  </w:endnote>
  <w:endnote w:type="continuationSeparator" w:id="0">
    <w:p w:rsidR="00FB4E67" w:rsidRDefault="00FB4E67" w:rsidP="00E5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2979">
    <w:altName w:val="2979"/>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E67" w:rsidRDefault="00FB4E67" w:rsidP="00E51C7A">
      <w:pPr>
        <w:spacing w:after="0" w:line="240" w:lineRule="auto"/>
      </w:pPr>
      <w:r>
        <w:separator/>
      </w:r>
    </w:p>
  </w:footnote>
  <w:footnote w:type="continuationSeparator" w:id="0">
    <w:p w:rsidR="00FB4E67" w:rsidRDefault="00FB4E67" w:rsidP="00E51C7A">
      <w:pPr>
        <w:spacing w:after="0" w:line="240" w:lineRule="auto"/>
      </w:pPr>
      <w:r>
        <w:continuationSeparator/>
      </w:r>
    </w:p>
  </w:footnote>
  <w:footnote w:id="1">
    <w:p w:rsidR="0070761A" w:rsidRPr="00493246" w:rsidRDefault="0070761A">
      <w:pPr>
        <w:pStyle w:val="FootnoteText"/>
        <w:rPr>
          <w:rFonts w:ascii="Times New Roman" w:hAnsi="Times New Roman" w:cs="Times New Roman"/>
        </w:rPr>
      </w:pPr>
      <w:r w:rsidRPr="00493246">
        <w:rPr>
          <w:rStyle w:val="FootnoteReference"/>
          <w:rFonts w:ascii="Times New Roman" w:hAnsi="Times New Roman" w:cs="Times New Roman"/>
        </w:rPr>
        <w:footnoteRef/>
      </w:r>
      <w:hyperlink r:id="rId1" w:history="1">
        <w:r w:rsidRPr="00493246">
          <w:rPr>
            <w:rStyle w:val="Hyperlink"/>
            <w:rFonts w:ascii="Times New Roman" w:hAnsi="Times New Roman" w:cs="Times New Roman"/>
            <w:color w:val="auto"/>
            <w:u w:val="none"/>
          </w:rPr>
          <w:t>https://www.transparency.org/en/countries/indonesia</w:t>
        </w:r>
      </w:hyperlink>
      <w:r w:rsidRPr="00493246">
        <w:rPr>
          <w:rFonts w:ascii="Times New Roman" w:hAnsi="Times New Roman" w:cs="Times New Roman"/>
        </w:rPr>
        <w:t>, retrieved date: November 8</w:t>
      </w:r>
      <w:r w:rsidRPr="00493246">
        <w:rPr>
          <w:rFonts w:ascii="Times New Roman" w:hAnsi="Times New Roman" w:cs="Times New Roman"/>
          <w:vertAlign w:val="superscript"/>
        </w:rPr>
        <w:t>th</w:t>
      </w:r>
      <w:r w:rsidRPr="00493246">
        <w:rPr>
          <w:rFonts w:ascii="Times New Roman" w:hAnsi="Times New Roman" w:cs="Times New Roman"/>
        </w:rPr>
        <w:t xml:space="preserve">, 2020 </w:t>
      </w:r>
    </w:p>
  </w:footnote>
  <w:footnote w:id="2">
    <w:p w:rsidR="0070761A" w:rsidRPr="00493246" w:rsidRDefault="0070761A">
      <w:pPr>
        <w:pStyle w:val="FootnoteText"/>
      </w:pPr>
      <w:r w:rsidRPr="00493246">
        <w:rPr>
          <w:rStyle w:val="FootnoteReference"/>
          <w:rFonts w:ascii="Times New Roman" w:hAnsi="Times New Roman" w:cs="Times New Roman"/>
        </w:rPr>
        <w:footnoteRef/>
      </w:r>
      <w:hyperlink r:id="rId2" w:history="1">
        <w:r w:rsidRPr="00493246">
          <w:rPr>
            <w:rStyle w:val="Hyperlink"/>
            <w:rFonts w:ascii="Times New Roman" w:hAnsi="Times New Roman" w:cs="Times New Roman"/>
            <w:color w:val="auto"/>
            <w:u w:val="none"/>
          </w:rPr>
          <w:t>https://worldjusticeproject.org/sites/default/files/documents/WJP-ROLI-2020-Online_0.pdf</w:t>
        </w:r>
      </w:hyperlink>
      <w:r w:rsidRPr="00493246">
        <w:rPr>
          <w:rFonts w:ascii="Times New Roman" w:hAnsi="Times New Roman" w:cs="Times New Roman"/>
        </w:rPr>
        <w:t>, retrieved date November 9</w:t>
      </w:r>
      <w:r w:rsidRPr="00493246">
        <w:rPr>
          <w:rFonts w:ascii="Times New Roman" w:hAnsi="Times New Roman" w:cs="Times New Roman"/>
          <w:vertAlign w:val="superscript"/>
        </w:rPr>
        <w:t>th</w:t>
      </w:r>
      <w:r w:rsidRPr="00493246">
        <w:rPr>
          <w:rFonts w:ascii="Times New Roman" w:hAnsi="Times New Roman" w:cs="Times New Roman"/>
        </w:rPr>
        <w:t xml:space="preserve">, 2020 </w:t>
      </w:r>
    </w:p>
  </w:footnote>
  <w:footnote w:id="3">
    <w:p w:rsidR="0070761A" w:rsidRPr="00D2307B" w:rsidRDefault="0070761A" w:rsidP="00D2307B">
      <w:pPr>
        <w:pStyle w:val="FootnoteText"/>
        <w:jc w:val="both"/>
        <w:rPr>
          <w:rFonts w:ascii="Times New Roman" w:hAnsi="Times New Roman" w:cs="Times New Roman"/>
          <w:lang w:val="id-ID"/>
        </w:rPr>
      </w:pPr>
      <w:r w:rsidRPr="00D2307B">
        <w:rPr>
          <w:rStyle w:val="FootnoteReference"/>
          <w:rFonts w:ascii="Times New Roman" w:hAnsi="Times New Roman" w:cs="Times New Roman"/>
        </w:rPr>
        <w:footnoteRef/>
      </w:r>
      <w:r w:rsidRPr="00D2307B">
        <w:rPr>
          <w:rFonts w:ascii="Times New Roman" w:hAnsi="Times New Roman" w:cs="Times New Roman"/>
          <w:lang w:val="id-ID"/>
        </w:rPr>
        <w:t xml:space="preserve">Romli Atmasasmita and Kodrat Wibowo. 2016. </w:t>
      </w:r>
      <w:r w:rsidRPr="00D2307B">
        <w:rPr>
          <w:rFonts w:ascii="Times New Roman" w:hAnsi="Times New Roman" w:cs="Times New Roman"/>
          <w:b/>
          <w:lang w:val="id-ID"/>
        </w:rPr>
        <w:t>Analisis Ekonomi Mikro Tentang Hukum Pidana Indonesia</w:t>
      </w:r>
      <w:r w:rsidRPr="00D2307B">
        <w:rPr>
          <w:rFonts w:ascii="Times New Roman" w:hAnsi="Times New Roman" w:cs="Times New Roman"/>
          <w:lang w:val="id-ID"/>
        </w:rPr>
        <w:t xml:space="preserve">. Jakarta: Prenadamedia Group, p. 208  </w:t>
      </w:r>
      <w:r w:rsidRPr="00D2307B">
        <w:rPr>
          <w:rFonts w:ascii="Times New Roman" w:hAnsi="Times New Roman" w:cs="Times New Roman"/>
        </w:rPr>
        <w:t xml:space="preserve"> </w:t>
      </w:r>
    </w:p>
  </w:footnote>
  <w:footnote w:id="4">
    <w:p w:rsidR="0070761A" w:rsidRPr="00D21D16" w:rsidRDefault="0070761A" w:rsidP="00D21D16">
      <w:pPr>
        <w:pStyle w:val="FootnoteText"/>
        <w:jc w:val="both"/>
        <w:rPr>
          <w:rFonts w:ascii="Times New Roman" w:hAnsi="Times New Roman" w:cs="Times New Roman"/>
          <w:lang w:val="id-ID"/>
        </w:rPr>
      </w:pPr>
      <w:r w:rsidRPr="00D21D16">
        <w:rPr>
          <w:rStyle w:val="FootnoteReference"/>
          <w:rFonts w:ascii="Times New Roman" w:hAnsi="Times New Roman" w:cs="Times New Roman"/>
        </w:rPr>
        <w:footnoteRef/>
      </w:r>
      <w:r w:rsidRPr="00D21D16">
        <w:rPr>
          <w:rFonts w:ascii="Times New Roman" w:hAnsi="Times New Roman" w:cs="Times New Roman"/>
          <w:lang w:val="id-ID"/>
        </w:rPr>
        <w:t xml:space="preserve">Muladi and Diah Sulistiyani RS. 2020. </w:t>
      </w:r>
      <w:r w:rsidRPr="00D21D16">
        <w:rPr>
          <w:rFonts w:ascii="Times New Roman" w:hAnsi="Times New Roman" w:cs="Times New Roman"/>
          <w:b/>
          <w:lang w:val="id-ID"/>
        </w:rPr>
        <w:t>Catatan Empat Dekade Perjuangan Turut Mengawal KUHP Nasional (Bagian I, 1980-2020)</w:t>
      </w:r>
      <w:r w:rsidRPr="00D21D16">
        <w:rPr>
          <w:rFonts w:ascii="Times New Roman" w:hAnsi="Times New Roman" w:cs="Times New Roman"/>
          <w:lang w:val="id-ID"/>
        </w:rPr>
        <w:t xml:space="preserve">. </w:t>
      </w:r>
      <w:r w:rsidRPr="00D21D16">
        <w:rPr>
          <w:rFonts w:ascii="Times New Roman" w:hAnsi="Times New Roman" w:cs="Times New Roman"/>
        </w:rPr>
        <w:t xml:space="preserve"> </w:t>
      </w:r>
      <w:r w:rsidRPr="00D21D16">
        <w:rPr>
          <w:rFonts w:ascii="Times New Roman" w:hAnsi="Times New Roman" w:cs="Times New Roman"/>
          <w:lang w:val="id-ID"/>
        </w:rPr>
        <w:t>Semarang: Universitas Semarang Press, p. 204</w:t>
      </w:r>
    </w:p>
  </w:footnote>
  <w:footnote w:id="5">
    <w:p w:rsidR="0070761A" w:rsidRPr="00493246" w:rsidRDefault="0070761A" w:rsidP="00552FA1">
      <w:pPr>
        <w:pStyle w:val="FootnoteText"/>
        <w:rPr>
          <w:rFonts w:ascii="Times New Roman" w:hAnsi="Times New Roman" w:cs="Times New Roman"/>
          <w:szCs w:val="18"/>
        </w:rPr>
      </w:pPr>
      <w:r w:rsidRPr="00493246">
        <w:rPr>
          <w:rStyle w:val="FootnoteReference"/>
          <w:rFonts w:ascii="Times New Roman" w:hAnsi="Times New Roman" w:cs="Times New Roman"/>
          <w:szCs w:val="18"/>
        </w:rPr>
        <w:footnoteRef/>
      </w:r>
      <w:r w:rsidRPr="00493246">
        <w:rPr>
          <w:rFonts w:ascii="Times New Roman" w:hAnsi="Times New Roman" w:cs="Times New Roman"/>
          <w:szCs w:val="18"/>
        </w:rPr>
        <w:t xml:space="preserve">Infografik: 7 kasus korupsi dengan kerugian terbesar di Indonesia”, </w:t>
      </w:r>
      <w:hyperlink r:id="rId3" w:history="1">
        <w:r w:rsidRPr="00493246">
          <w:rPr>
            <w:rStyle w:val="Hyperlink"/>
            <w:rFonts w:ascii="Times New Roman" w:hAnsi="Times New Roman" w:cs="Times New Roman"/>
            <w:color w:val="auto"/>
            <w:szCs w:val="18"/>
            <w:u w:val="none"/>
          </w:rPr>
          <w:t>https://www.kompas.com/tren/read/2020/01/18/090500465/infografik-7-kasus-korupsi-dengan-kerugian-terbesar-di-indonesia</w:t>
        </w:r>
      </w:hyperlink>
      <w:r w:rsidRPr="00493246">
        <w:rPr>
          <w:rFonts w:ascii="Times New Roman" w:hAnsi="Times New Roman" w:cs="Times New Roman"/>
          <w:szCs w:val="18"/>
        </w:rPr>
        <w:t>, retri</w:t>
      </w:r>
      <w:r>
        <w:rPr>
          <w:rFonts w:ascii="Times New Roman" w:hAnsi="Times New Roman" w:cs="Times New Roman"/>
          <w:szCs w:val="18"/>
          <w:lang w:val="id-ID"/>
        </w:rPr>
        <w:t>e</w:t>
      </w:r>
      <w:r w:rsidRPr="00493246">
        <w:rPr>
          <w:rFonts w:ascii="Times New Roman" w:hAnsi="Times New Roman" w:cs="Times New Roman"/>
          <w:szCs w:val="18"/>
        </w:rPr>
        <w:t>ved date: November 9</w:t>
      </w:r>
      <w:r w:rsidRPr="00493246">
        <w:rPr>
          <w:rFonts w:ascii="Times New Roman" w:hAnsi="Times New Roman" w:cs="Times New Roman"/>
          <w:szCs w:val="18"/>
          <w:vertAlign w:val="superscript"/>
        </w:rPr>
        <w:t>th</w:t>
      </w:r>
      <w:r w:rsidRPr="00493246">
        <w:rPr>
          <w:rFonts w:ascii="Times New Roman" w:hAnsi="Times New Roman" w:cs="Times New Roman"/>
          <w:szCs w:val="18"/>
        </w:rPr>
        <w:t xml:space="preserve">, 2020 </w:t>
      </w:r>
    </w:p>
  </w:footnote>
  <w:footnote w:id="6">
    <w:p w:rsidR="0070761A" w:rsidRPr="00A905CF" w:rsidRDefault="0070761A" w:rsidP="00A905CF">
      <w:pPr>
        <w:pStyle w:val="FootnoteText"/>
        <w:jc w:val="both"/>
        <w:rPr>
          <w:rFonts w:ascii="Times New Roman" w:hAnsi="Times New Roman" w:cs="Times New Roman"/>
          <w:lang w:val="id-ID"/>
        </w:rPr>
      </w:pPr>
      <w:r w:rsidRPr="00A905CF">
        <w:rPr>
          <w:rStyle w:val="FootnoteReference"/>
          <w:rFonts w:ascii="Times New Roman" w:hAnsi="Times New Roman" w:cs="Times New Roman"/>
        </w:rPr>
        <w:footnoteRef/>
      </w:r>
      <w:r w:rsidRPr="00A905CF">
        <w:rPr>
          <w:rFonts w:ascii="Times New Roman" w:hAnsi="Times New Roman" w:cs="Times New Roman"/>
          <w:lang w:val="id-ID"/>
        </w:rPr>
        <w:t xml:space="preserve">Romli Atmasasmita. 2018. </w:t>
      </w:r>
      <w:r w:rsidRPr="00A905CF">
        <w:rPr>
          <w:rFonts w:ascii="Times New Roman" w:hAnsi="Times New Roman" w:cs="Times New Roman"/>
          <w:b/>
          <w:lang w:val="id-ID"/>
        </w:rPr>
        <w:t>Rekonstruksi As</w:t>
      </w:r>
      <w:r>
        <w:rPr>
          <w:rFonts w:ascii="Times New Roman" w:hAnsi="Times New Roman" w:cs="Times New Roman"/>
          <w:b/>
          <w:lang w:val="id-ID"/>
        </w:rPr>
        <w:t>as Tiada Pidana Tanpa Kesalahan</w:t>
      </w:r>
      <w:r w:rsidRPr="00A905CF">
        <w:rPr>
          <w:rFonts w:ascii="Times New Roman" w:hAnsi="Times New Roman" w:cs="Times New Roman"/>
          <w:b/>
          <w:lang w:val="id-ID"/>
        </w:rPr>
        <w:t xml:space="preserve"> </w:t>
      </w:r>
      <w:r w:rsidRPr="00A905CF">
        <w:rPr>
          <w:rFonts w:ascii="Times New Roman" w:hAnsi="Times New Roman" w:cs="Times New Roman"/>
          <w:b/>
          <w:i/>
          <w:lang w:val="id-ID"/>
        </w:rPr>
        <w:t>Geen Straf Zonder Schuld</w:t>
      </w:r>
      <w:r w:rsidRPr="00A905CF">
        <w:rPr>
          <w:rFonts w:ascii="Times New Roman" w:hAnsi="Times New Roman" w:cs="Times New Roman"/>
          <w:lang w:val="id-ID"/>
        </w:rPr>
        <w:t xml:space="preserve">. Jakarta: Gramedia Pustaka Utama, p. 133 </w:t>
      </w:r>
      <w:r w:rsidRPr="00A905CF">
        <w:rPr>
          <w:rFonts w:ascii="Times New Roman" w:hAnsi="Times New Roman" w:cs="Times New Roman"/>
        </w:rPr>
        <w:t xml:space="preserve"> </w:t>
      </w:r>
    </w:p>
  </w:footnote>
  <w:footnote w:id="7">
    <w:p w:rsidR="0070761A" w:rsidRPr="00F90EF6" w:rsidRDefault="0070761A">
      <w:pPr>
        <w:pStyle w:val="FootnoteText"/>
        <w:rPr>
          <w:rFonts w:ascii="Times New Roman" w:hAnsi="Times New Roman" w:cs="Times New Roman"/>
          <w:lang w:val="id-ID"/>
        </w:rPr>
      </w:pPr>
      <w:r w:rsidRPr="00F90EF6">
        <w:rPr>
          <w:rStyle w:val="FootnoteReference"/>
          <w:rFonts w:ascii="Times New Roman" w:hAnsi="Times New Roman" w:cs="Times New Roman"/>
        </w:rPr>
        <w:footnoteRef/>
      </w:r>
      <w:r w:rsidRPr="00F90EF6">
        <w:rPr>
          <w:rFonts w:ascii="Times New Roman" w:hAnsi="Times New Roman" w:cs="Times New Roman"/>
          <w:b/>
          <w:lang w:val="id-ID"/>
        </w:rPr>
        <w:t>Ibid</w:t>
      </w:r>
      <w:r w:rsidRPr="00F90EF6">
        <w:rPr>
          <w:rFonts w:ascii="Times New Roman" w:hAnsi="Times New Roman" w:cs="Times New Roman"/>
          <w:lang w:val="id-ID"/>
        </w:rPr>
        <w:t>, p. 134</w:t>
      </w:r>
      <w:r w:rsidRPr="00F90EF6">
        <w:rPr>
          <w:rFonts w:ascii="Times New Roman" w:hAnsi="Times New Roman" w:cs="Times New Roman"/>
        </w:rPr>
        <w:t xml:space="preserve"> </w:t>
      </w:r>
    </w:p>
  </w:footnote>
  <w:footnote w:id="8">
    <w:p w:rsidR="0070761A" w:rsidRPr="00493246" w:rsidRDefault="0070761A" w:rsidP="0006670A">
      <w:pPr>
        <w:pStyle w:val="FootnoteText"/>
      </w:pPr>
      <w:r w:rsidRPr="00493246">
        <w:rPr>
          <w:rStyle w:val="FootnoteReference"/>
          <w:rFonts w:ascii="Times New Roman" w:hAnsi="Times New Roman" w:cs="Times New Roman"/>
          <w:szCs w:val="18"/>
        </w:rPr>
        <w:footnoteRef/>
      </w:r>
      <w:r w:rsidRPr="00493246">
        <w:rPr>
          <w:rFonts w:ascii="Times New Roman" w:hAnsi="Times New Roman" w:cs="Times New Roman"/>
          <w:szCs w:val="18"/>
        </w:rPr>
        <w:t xml:space="preserve">“ICW sebut pemidanaan Koruptor di Tahun 2019 masih lemah”  </w:t>
      </w:r>
      <w:hyperlink r:id="rId4" w:history="1">
        <w:r w:rsidRPr="00493246">
          <w:rPr>
            <w:rStyle w:val="Hyperlink"/>
            <w:rFonts w:ascii="Times New Roman" w:hAnsi="Times New Roman" w:cs="Times New Roman"/>
            <w:color w:val="auto"/>
            <w:szCs w:val="18"/>
            <w:u w:val="none"/>
          </w:rPr>
          <w:t>https://nasional.kompas.com/read/2020/04/19/23531171/icw-sebut-pemidanaan-koruptor-di-2019-masih-lemah</w:t>
        </w:r>
      </w:hyperlink>
      <w:r w:rsidRPr="00493246">
        <w:rPr>
          <w:rFonts w:ascii="Times New Roman" w:hAnsi="Times New Roman" w:cs="Times New Roman"/>
          <w:szCs w:val="18"/>
        </w:rPr>
        <w:t>, retrieved date: November 9th, 2020</w:t>
      </w:r>
      <w:r w:rsidRPr="00493246">
        <w:t xml:space="preserve"> </w:t>
      </w:r>
    </w:p>
  </w:footnote>
  <w:footnote w:id="9">
    <w:p w:rsidR="0070761A" w:rsidRPr="00514AE8" w:rsidRDefault="0070761A" w:rsidP="00514AE8">
      <w:pPr>
        <w:pStyle w:val="FootnoteText"/>
        <w:jc w:val="both"/>
        <w:rPr>
          <w:rFonts w:ascii="Times New Roman" w:hAnsi="Times New Roman" w:cs="Times New Roman"/>
        </w:rPr>
      </w:pPr>
      <w:r w:rsidRPr="00514AE8">
        <w:rPr>
          <w:rStyle w:val="FootnoteReference"/>
          <w:rFonts w:ascii="Times New Roman" w:hAnsi="Times New Roman" w:cs="Times New Roman"/>
        </w:rPr>
        <w:footnoteRef/>
      </w:r>
      <w:hyperlink r:id="rId5" w:history="1">
        <w:r w:rsidRPr="00514AE8">
          <w:rPr>
            <w:rStyle w:val="Hyperlink"/>
            <w:rFonts w:ascii="Times New Roman" w:hAnsi="Times New Roman" w:cs="Times New Roman"/>
            <w:color w:val="auto"/>
            <w:u w:val="none"/>
          </w:rPr>
          <w:t>https://www.kpk.go.id/images/pdf/Laporan-Tahunan-KPK-2019-Bahasa.pdf</w:t>
        </w:r>
      </w:hyperlink>
      <w:r w:rsidRPr="00514AE8">
        <w:rPr>
          <w:rFonts w:ascii="Times New Roman" w:hAnsi="Times New Roman" w:cs="Times New Roman"/>
        </w:rPr>
        <w:t>, retrieved date: November 9</w:t>
      </w:r>
      <w:r w:rsidRPr="00514AE8">
        <w:rPr>
          <w:rFonts w:ascii="Times New Roman" w:hAnsi="Times New Roman" w:cs="Times New Roman"/>
          <w:vertAlign w:val="superscript"/>
        </w:rPr>
        <w:t>th</w:t>
      </w:r>
      <w:r w:rsidRPr="00514AE8">
        <w:rPr>
          <w:rFonts w:ascii="Times New Roman" w:hAnsi="Times New Roman" w:cs="Times New Roman"/>
        </w:rPr>
        <w:t xml:space="preserve">, 2020 </w:t>
      </w:r>
    </w:p>
  </w:footnote>
  <w:footnote w:id="10">
    <w:p w:rsidR="0070761A" w:rsidRPr="008A0C46" w:rsidRDefault="0070761A" w:rsidP="00D56E75">
      <w:pPr>
        <w:pStyle w:val="FootnoteText"/>
        <w:rPr>
          <w:lang w:val="id-ID"/>
        </w:rPr>
      </w:pPr>
      <w:r>
        <w:rPr>
          <w:rStyle w:val="FootnoteReference"/>
        </w:rPr>
        <w:footnoteRef/>
      </w:r>
      <w:r>
        <w:rPr>
          <w:rFonts w:ascii="Times New Roman" w:hAnsi="Times New Roman" w:cs="Times New Roman"/>
        </w:rPr>
        <w:t xml:space="preserve">Rustam, </w:t>
      </w:r>
      <w:r>
        <w:rPr>
          <w:rFonts w:ascii="Times New Roman" w:hAnsi="Times New Roman" w:cs="Times New Roman"/>
          <w:lang w:val="id-ID"/>
        </w:rPr>
        <w:t xml:space="preserve"> </w:t>
      </w:r>
      <w:r w:rsidRPr="00CB2F6F">
        <w:rPr>
          <w:rFonts w:ascii="Times New Roman" w:hAnsi="Times New Roman" w:cs="Times New Roman"/>
          <w:b/>
          <w:i/>
        </w:rPr>
        <w:t>Asset Recovery</w:t>
      </w:r>
      <w:r w:rsidRPr="00CB2F6F">
        <w:rPr>
          <w:rFonts w:ascii="Times New Roman" w:hAnsi="Times New Roman" w:cs="Times New Roman"/>
          <w:b/>
          <w:i/>
          <w:lang w:val="id-ID"/>
        </w:rPr>
        <w:t>:</w:t>
      </w:r>
      <w:r w:rsidRPr="00CB2F6F">
        <w:rPr>
          <w:rFonts w:ascii="Times New Roman" w:hAnsi="Times New Roman" w:cs="Times New Roman"/>
          <w:b/>
          <w:i/>
        </w:rPr>
        <w:t xml:space="preserve"> Hasil Tindak Pidana Korupsi</w:t>
      </w:r>
      <w:r>
        <w:rPr>
          <w:rFonts w:ascii="Times New Roman" w:hAnsi="Times New Roman" w:cs="Times New Roman"/>
        </w:rPr>
        <w:t xml:space="preserve">, </w:t>
      </w:r>
      <w:r w:rsidRPr="00CB2F6F">
        <w:rPr>
          <w:rFonts w:ascii="Times New Roman" w:hAnsi="Times New Roman" w:cs="Times New Roman"/>
        </w:rPr>
        <w:t xml:space="preserve">Opini Cendekia </w:t>
      </w:r>
      <w:r>
        <w:rPr>
          <w:rFonts w:ascii="Times New Roman" w:hAnsi="Times New Roman" w:cs="Times New Roman"/>
        </w:rPr>
        <w:t>(n.d.).Rustam</w:t>
      </w:r>
      <w:r>
        <w:rPr>
          <w:rFonts w:ascii="Times New Roman" w:hAnsi="Times New Roman" w:cs="Times New Roman"/>
          <w:lang w:val="id-ID"/>
        </w:rPr>
        <w:t>, p,18</w:t>
      </w:r>
      <w:r>
        <w:t xml:space="preserve"> </w:t>
      </w:r>
    </w:p>
  </w:footnote>
  <w:footnote w:id="11">
    <w:p w:rsidR="0070761A" w:rsidRPr="005C1607" w:rsidRDefault="0070761A" w:rsidP="005C1607">
      <w:pPr>
        <w:pStyle w:val="FootnoteText"/>
        <w:jc w:val="both"/>
        <w:rPr>
          <w:rFonts w:ascii="Times New Roman" w:hAnsi="Times New Roman" w:cs="Times New Roman"/>
          <w:lang w:val="id-ID"/>
        </w:rPr>
      </w:pPr>
      <w:r w:rsidRPr="005C1607">
        <w:rPr>
          <w:rStyle w:val="FootnoteReference"/>
          <w:rFonts w:ascii="Times New Roman" w:hAnsi="Times New Roman" w:cs="Times New Roman"/>
        </w:rPr>
        <w:footnoteRef/>
      </w:r>
      <w:r w:rsidRPr="005C1607">
        <w:rPr>
          <w:rFonts w:ascii="Times New Roman" w:hAnsi="Times New Roman" w:cs="Times New Roman"/>
          <w:lang w:val="id-ID"/>
        </w:rPr>
        <w:t xml:space="preserve">M.  Yusuf. </w:t>
      </w:r>
      <w:r w:rsidRPr="005C1607">
        <w:rPr>
          <w:rFonts w:ascii="Times New Roman" w:hAnsi="Times New Roman" w:cs="Times New Roman"/>
          <w:i/>
          <w:lang w:val="id-ID"/>
        </w:rPr>
        <w:t>“Implementasi dan Pengaturan Illicit Enrichment Dalam Delik Korupsi”</w:t>
      </w:r>
      <w:r w:rsidRPr="005C1607">
        <w:rPr>
          <w:rFonts w:ascii="Times New Roman" w:hAnsi="Times New Roman" w:cs="Times New Roman"/>
          <w:lang w:val="id-ID"/>
        </w:rPr>
        <w:t xml:space="preserve">, </w:t>
      </w:r>
      <w:r w:rsidRPr="005C1607">
        <w:rPr>
          <w:rFonts w:ascii="Times New Roman" w:hAnsi="Times New Roman" w:cs="Times New Roman"/>
          <w:b/>
          <w:lang w:val="id-ID"/>
        </w:rPr>
        <w:t>Powerpoint presentation</w:t>
      </w:r>
      <w:r w:rsidRPr="005C1607">
        <w:rPr>
          <w:rFonts w:ascii="Times New Roman" w:hAnsi="Times New Roman" w:cs="Times New Roman"/>
          <w:lang w:val="id-ID"/>
        </w:rPr>
        <w:t>, presented in National Workshop “Kajian Penerapan UNCAC di Indonesia – implementasi dan Pengaturan Illicit Enrichment Dalam Delik Korupsi”, Jakrat 18th of February 2014</w:t>
      </w:r>
      <w:r w:rsidRPr="005C1607">
        <w:rPr>
          <w:rFonts w:ascii="Times New Roman" w:hAnsi="Times New Roman" w:cs="Times New Roman"/>
        </w:rPr>
        <w:t xml:space="preserve"> </w:t>
      </w:r>
    </w:p>
  </w:footnote>
  <w:footnote w:id="12">
    <w:p w:rsidR="0070761A" w:rsidRPr="00CB2F6F" w:rsidRDefault="0070761A" w:rsidP="00134B7E">
      <w:pPr>
        <w:pStyle w:val="FootnoteText"/>
        <w:rPr>
          <w:lang w:val="id-ID"/>
        </w:rPr>
      </w:pPr>
      <w:r>
        <w:rPr>
          <w:rStyle w:val="FootnoteReference"/>
        </w:rPr>
        <w:footnoteRef/>
      </w:r>
      <w:r>
        <w:rPr>
          <w:rFonts w:ascii="Times New Roman" w:hAnsi="Times New Roman" w:cs="Times New Roman"/>
          <w:lang w:val="id-ID"/>
        </w:rPr>
        <w:t xml:space="preserve">Rustam. </w:t>
      </w:r>
      <w:r w:rsidRPr="00D56E75">
        <w:rPr>
          <w:rFonts w:ascii="Times New Roman" w:hAnsi="Times New Roman" w:cs="Times New Roman"/>
          <w:b/>
          <w:i/>
          <w:lang w:val="id-ID"/>
        </w:rPr>
        <w:t>Op.Cit</w:t>
      </w:r>
      <w:r>
        <w:rPr>
          <w:rFonts w:ascii="Times New Roman" w:hAnsi="Times New Roman" w:cs="Times New Roman"/>
          <w:lang w:val="id-ID"/>
        </w:rPr>
        <w:t>, p.19</w:t>
      </w:r>
      <w:r>
        <w:rPr>
          <w:rFonts w:ascii="Arial" w:hAnsi="Arial" w:cs="Arial"/>
        </w:rPr>
        <w:t xml:space="preserve"> </w:t>
      </w:r>
      <w:r>
        <w:t xml:space="preserve"> </w:t>
      </w:r>
    </w:p>
  </w:footnote>
  <w:footnote w:id="13">
    <w:p w:rsidR="0070761A" w:rsidRPr="002A6F02" w:rsidRDefault="0070761A" w:rsidP="002A6F02">
      <w:pPr>
        <w:pStyle w:val="FootnoteText"/>
        <w:jc w:val="both"/>
        <w:rPr>
          <w:rFonts w:ascii="Times New Roman" w:hAnsi="Times New Roman" w:cs="Times New Roman"/>
          <w:lang w:val="id-ID"/>
        </w:rPr>
      </w:pPr>
      <w:r w:rsidRPr="002A6F02">
        <w:rPr>
          <w:rStyle w:val="FootnoteReference"/>
          <w:rFonts w:ascii="Times New Roman" w:hAnsi="Times New Roman" w:cs="Times New Roman"/>
        </w:rPr>
        <w:footnoteRef/>
      </w:r>
      <w:r w:rsidRPr="002A6F02">
        <w:rPr>
          <w:rFonts w:ascii="Times New Roman" w:hAnsi="Times New Roman" w:cs="Times New Roman"/>
          <w:lang w:val="id-ID"/>
        </w:rPr>
        <w:t xml:space="preserve">Yunus Husein. </w:t>
      </w:r>
      <w:r w:rsidRPr="002A6F02">
        <w:rPr>
          <w:rFonts w:ascii="Times New Roman" w:hAnsi="Times New Roman" w:cs="Times New Roman"/>
          <w:i/>
          <w:lang w:val="id-ID"/>
        </w:rPr>
        <w:t>“Pengembalian Aset Hasil Tindak Pidana (As</w:t>
      </w:r>
      <w:r w:rsidR="00BB52F6">
        <w:rPr>
          <w:rFonts w:ascii="Times New Roman" w:hAnsi="Times New Roman" w:cs="Times New Roman"/>
          <w:i/>
          <w:lang w:val="id-ID"/>
        </w:rPr>
        <w:t>set Recovery) and Corporate Cri</w:t>
      </w:r>
      <w:r w:rsidRPr="002A6F02">
        <w:rPr>
          <w:rFonts w:ascii="Times New Roman" w:hAnsi="Times New Roman" w:cs="Times New Roman"/>
          <w:i/>
          <w:lang w:val="id-ID"/>
        </w:rPr>
        <w:t>minal Liability”</w:t>
      </w:r>
      <w:r w:rsidRPr="002A6F02">
        <w:rPr>
          <w:rFonts w:ascii="Times New Roman" w:hAnsi="Times New Roman" w:cs="Times New Roman"/>
          <w:lang w:val="id-ID"/>
        </w:rPr>
        <w:t xml:space="preserve">, </w:t>
      </w:r>
      <w:r w:rsidRPr="002A6F02">
        <w:rPr>
          <w:rFonts w:ascii="Times New Roman" w:hAnsi="Times New Roman" w:cs="Times New Roman"/>
          <w:b/>
          <w:lang w:val="id-ID"/>
        </w:rPr>
        <w:t>Powerpoint presentation</w:t>
      </w:r>
      <w:r w:rsidRPr="002A6F02">
        <w:rPr>
          <w:rFonts w:ascii="Times New Roman" w:hAnsi="Times New Roman" w:cs="Times New Roman"/>
          <w:lang w:val="id-ID"/>
        </w:rPr>
        <w:t xml:space="preserve">, STIH Jentera, Jakarta, 22 February 2017 </w:t>
      </w:r>
      <w:r w:rsidRPr="002A6F02">
        <w:rPr>
          <w:rFonts w:ascii="Times New Roman" w:hAnsi="Times New Roman" w:cs="Times New Roman"/>
        </w:rPr>
        <w:t xml:space="preserve"> </w:t>
      </w:r>
    </w:p>
  </w:footnote>
  <w:footnote w:id="14">
    <w:p w:rsidR="0070761A" w:rsidRPr="006D7BB4" w:rsidRDefault="0070761A">
      <w:pPr>
        <w:pStyle w:val="FootnoteText"/>
        <w:rPr>
          <w:rFonts w:ascii="Times New Roman" w:hAnsi="Times New Roman" w:cs="Times New Roman"/>
          <w:lang w:val="id-ID"/>
        </w:rPr>
      </w:pPr>
      <w:r w:rsidRPr="006D7BB4">
        <w:rPr>
          <w:rStyle w:val="FootnoteReference"/>
          <w:rFonts w:ascii="Times New Roman" w:hAnsi="Times New Roman" w:cs="Times New Roman"/>
        </w:rPr>
        <w:footnoteRef/>
      </w:r>
      <w:r w:rsidRPr="006D7BB4">
        <w:rPr>
          <w:rFonts w:ascii="Times New Roman" w:hAnsi="Times New Roman" w:cs="Times New Roman"/>
          <w:lang w:val="id-ID"/>
        </w:rPr>
        <w:t>https://star.worldbank.org</w:t>
      </w:r>
    </w:p>
  </w:footnote>
  <w:footnote w:id="15">
    <w:p w:rsidR="0070761A" w:rsidRPr="00D30C9A" w:rsidRDefault="0070761A" w:rsidP="00D30C9A">
      <w:pPr>
        <w:pStyle w:val="FootnoteText"/>
        <w:jc w:val="both"/>
        <w:rPr>
          <w:rFonts w:ascii="Times New Roman" w:hAnsi="Times New Roman" w:cs="Times New Roman"/>
          <w:lang w:val="id-ID"/>
        </w:rPr>
      </w:pPr>
      <w:r w:rsidRPr="00D30C9A">
        <w:rPr>
          <w:rStyle w:val="FootnoteReference"/>
          <w:rFonts w:ascii="Times New Roman" w:hAnsi="Times New Roman" w:cs="Times New Roman"/>
        </w:rPr>
        <w:footnoteRef/>
      </w:r>
      <w:r w:rsidRPr="00D30C9A">
        <w:rPr>
          <w:rFonts w:ascii="Times New Roman" w:hAnsi="Times New Roman" w:cs="Times New Roman"/>
          <w:lang w:val="id-ID"/>
        </w:rPr>
        <w:t xml:space="preserve">“Penyitaan Aset Hendra Rahardja Terganjal Uang Komisi”, article, </w:t>
      </w:r>
      <w:hyperlink r:id="rId6" w:history="1">
        <w:r w:rsidRPr="00D30C9A">
          <w:rPr>
            <w:rStyle w:val="Hyperlink"/>
            <w:rFonts w:ascii="Times New Roman" w:hAnsi="Times New Roman" w:cs="Times New Roman"/>
            <w:color w:val="auto"/>
            <w:u w:val="none"/>
            <w:lang w:val="id-ID"/>
          </w:rPr>
          <w:t>https://www.republika.co.id/berita/breaking-news/nasional/08/12/26/22558-penytaaan-aset-hendra-rahardja-terganjal-uang-komisi</w:t>
        </w:r>
      </w:hyperlink>
      <w:r w:rsidRPr="00D30C9A">
        <w:rPr>
          <w:rFonts w:ascii="Times New Roman" w:hAnsi="Times New Roman" w:cs="Times New Roman"/>
          <w:lang w:val="id-ID"/>
        </w:rPr>
        <w:t>, 26th of Decem</w:t>
      </w:r>
      <w:r>
        <w:rPr>
          <w:rFonts w:ascii="Times New Roman" w:hAnsi="Times New Roman" w:cs="Times New Roman"/>
          <w:lang w:val="id-ID"/>
        </w:rPr>
        <w:t>ber 2008, retrieved date: Novem</w:t>
      </w:r>
      <w:r w:rsidRPr="00D30C9A">
        <w:rPr>
          <w:rFonts w:ascii="Times New Roman" w:hAnsi="Times New Roman" w:cs="Times New Roman"/>
          <w:lang w:val="id-ID"/>
        </w:rPr>
        <w:t>ber 9th, 2020</w:t>
      </w:r>
      <w:r w:rsidRPr="00D30C9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A8B"/>
    <w:multiLevelType w:val="hybridMultilevel"/>
    <w:tmpl w:val="BF6C387C"/>
    <w:lvl w:ilvl="0" w:tplc="54A84D16">
      <w:start w:val="2"/>
      <w:numFmt w:val="bullet"/>
      <w:lvlText w:val="-"/>
      <w:lvlJc w:val="left"/>
      <w:pPr>
        <w:ind w:left="720" w:hanging="360"/>
      </w:pPr>
      <w:rPr>
        <w:rFonts w:ascii="Arial" w:eastAsiaTheme="minorHAnsi" w:hAnsi="Arial" w:cs="Arial" w:hint="default"/>
        <w:sz w:val="26"/>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8BE698F"/>
    <w:multiLevelType w:val="hybridMultilevel"/>
    <w:tmpl w:val="404C0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E57F6E"/>
    <w:multiLevelType w:val="hybridMultilevel"/>
    <w:tmpl w:val="9FE81ADC"/>
    <w:lvl w:ilvl="0" w:tplc="034CF1A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125B10"/>
    <w:multiLevelType w:val="hybridMultilevel"/>
    <w:tmpl w:val="D082BCA2"/>
    <w:lvl w:ilvl="0" w:tplc="B824B1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01E0A81"/>
    <w:multiLevelType w:val="hybridMultilevel"/>
    <w:tmpl w:val="EAD0AF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4A24DB2"/>
    <w:multiLevelType w:val="hybridMultilevel"/>
    <w:tmpl w:val="FB441566"/>
    <w:lvl w:ilvl="0" w:tplc="89CE0D34">
      <w:start w:val="2"/>
      <w:numFmt w:val="bullet"/>
      <w:lvlText w:val="-"/>
      <w:lvlJc w:val="left"/>
      <w:pPr>
        <w:ind w:left="720" w:hanging="360"/>
      </w:pPr>
      <w:rPr>
        <w:rFonts w:ascii="Arial" w:eastAsiaTheme="minorHAnsi" w:hAnsi="Arial" w:cs="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7507DCA"/>
    <w:multiLevelType w:val="hybridMultilevel"/>
    <w:tmpl w:val="BBEE1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566668D"/>
    <w:multiLevelType w:val="hybridMultilevel"/>
    <w:tmpl w:val="492C9CFE"/>
    <w:lvl w:ilvl="0" w:tplc="BAA00B84">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B5D164B"/>
    <w:multiLevelType w:val="hybridMultilevel"/>
    <w:tmpl w:val="8D848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254CDD"/>
    <w:multiLevelType w:val="hybridMultilevel"/>
    <w:tmpl w:val="D9C6F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3A01248"/>
    <w:multiLevelType w:val="hybridMultilevel"/>
    <w:tmpl w:val="23886D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1"/>
  </w:num>
  <w:num w:numId="6">
    <w:abstractNumId w:val="8"/>
  </w:num>
  <w:num w:numId="7">
    <w:abstractNumId w:val="2"/>
  </w:num>
  <w:num w:numId="8">
    <w:abstractNumId w:val="4"/>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DA"/>
    <w:rsid w:val="0001669D"/>
    <w:rsid w:val="00023D79"/>
    <w:rsid w:val="0002638A"/>
    <w:rsid w:val="0003227B"/>
    <w:rsid w:val="000328D1"/>
    <w:rsid w:val="0004152C"/>
    <w:rsid w:val="000420BC"/>
    <w:rsid w:val="000423C2"/>
    <w:rsid w:val="0004728D"/>
    <w:rsid w:val="000503C1"/>
    <w:rsid w:val="000528CC"/>
    <w:rsid w:val="00055D96"/>
    <w:rsid w:val="00060BF4"/>
    <w:rsid w:val="00064B54"/>
    <w:rsid w:val="0006670A"/>
    <w:rsid w:val="000873C1"/>
    <w:rsid w:val="00095B36"/>
    <w:rsid w:val="000A0D6C"/>
    <w:rsid w:val="000B724A"/>
    <w:rsid w:val="000C627E"/>
    <w:rsid w:val="000D60BE"/>
    <w:rsid w:val="00101F51"/>
    <w:rsid w:val="001027BF"/>
    <w:rsid w:val="001061FA"/>
    <w:rsid w:val="00121803"/>
    <w:rsid w:val="00124111"/>
    <w:rsid w:val="00131F85"/>
    <w:rsid w:val="00134904"/>
    <w:rsid w:val="00134B7E"/>
    <w:rsid w:val="00146078"/>
    <w:rsid w:val="00165440"/>
    <w:rsid w:val="001702AC"/>
    <w:rsid w:val="001857BA"/>
    <w:rsid w:val="001A1788"/>
    <w:rsid w:val="001C02E0"/>
    <w:rsid w:val="001C4F6C"/>
    <w:rsid w:val="001D08C2"/>
    <w:rsid w:val="001D2C29"/>
    <w:rsid w:val="001D6E3A"/>
    <w:rsid w:val="001E3354"/>
    <w:rsid w:val="001F0A96"/>
    <w:rsid w:val="00202239"/>
    <w:rsid w:val="00211514"/>
    <w:rsid w:val="00214792"/>
    <w:rsid w:val="0022078D"/>
    <w:rsid w:val="00233DB3"/>
    <w:rsid w:val="0023655A"/>
    <w:rsid w:val="00241E64"/>
    <w:rsid w:val="002424B5"/>
    <w:rsid w:val="00245A11"/>
    <w:rsid w:val="002473E8"/>
    <w:rsid w:val="002478F3"/>
    <w:rsid w:val="00256A6D"/>
    <w:rsid w:val="002653FD"/>
    <w:rsid w:val="00272DA3"/>
    <w:rsid w:val="002879ED"/>
    <w:rsid w:val="002A5A5E"/>
    <w:rsid w:val="002A666D"/>
    <w:rsid w:val="002A6F02"/>
    <w:rsid w:val="002B1B24"/>
    <w:rsid w:val="002B613E"/>
    <w:rsid w:val="002C53AE"/>
    <w:rsid w:val="002F1D60"/>
    <w:rsid w:val="003011DF"/>
    <w:rsid w:val="00301643"/>
    <w:rsid w:val="00305F50"/>
    <w:rsid w:val="00311128"/>
    <w:rsid w:val="00333984"/>
    <w:rsid w:val="00344F80"/>
    <w:rsid w:val="003471EF"/>
    <w:rsid w:val="003535FF"/>
    <w:rsid w:val="00362060"/>
    <w:rsid w:val="00365D16"/>
    <w:rsid w:val="00370773"/>
    <w:rsid w:val="0037759B"/>
    <w:rsid w:val="00384B5F"/>
    <w:rsid w:val="003921D7"/>
    <w:rsid w:val="003939C7"/>
    <w:rsid w:val="0039458E"/>
    <w:rsid w:val="00395D18"/>
    <w:rsid w:val="003961D9"/>
    <w:rsid w:val="003B373A"/>
    <w:rsid w:val="003B40E0"/>
    <w:rsid w:val="003C53D0"/>
    <w:rsid w:val="003D6E1D"/>
    <w:rsid w:val="003E08F4"/>
    <w:rsid w:val="003E7DC1"/>
    <w:rsid w:val="003F60EA"/>
    <w:rsid w:val="004129F0"/>
    <w:rsid w:val="00417991"/>
    <w:rsid w:val="004267B8"/>
    <w:rsid w:val="0045495E"/>
    <w:rsid w:val="00465E6B"/>
    <w:rsid w:val="0046634C"/>
    <w:rsid w:val="00472264"/>
    <w:rsid w:val="0047375B"/>
    <w:rsid w:val="004836FA"/>
    <w:rsid w:val="00493246"/>
    <w:rsid w:val="004B5BEC"/>
    <w:rsid w:val="004B6464"/>
    <w:rsid w:val="004C0FC3"/>
    <w:rsid w:val="004D185D"/>
    <w:rsid w:val="004D2243"/>
    <w:rsid w:val="004D3728"/>
    <w:rsid w:val="004E637A"/>
    <w:rsid w:val="004F0E53"/>
    <w:rsid w:val="004F4C00"/>
    <w:rsid w:val="004F6165"/>
    <w:rsid w:val="004F7E64"/>
    <w:rsid w:val="005018FA"/>
    <w:rsid w:val="00514AE8"/>
    <w:rsid w:val="0051540F"/>
    <w:rsid w:val="005154C5"/>
    <w:rsid w:val="005201BD"/>
    <w:rsid w:val="00526A5B"/>
    <w:rsid w:val="00536410"/>
    <w:rsid w:val="005412AD"/>
    <w:rsid w:val="0054250D"/>
    <w:rsid w:val="00552F09"/>
    <w:rsid w:val="00552FA1"/>
    <w:rsid w:val="00563962"/>
    <w:rsid w:val="00571CF9"/>
    <w:rsid w:val="00576D5F"/>
    <w:rsid w:val="0058393A"/>
    <w:rsid w:val="00590870"/>
    <w:rsid w:val="00596752"/>
    <w:rsid w:val="005A664D"/>
    <w:rsid w:val="005A77CD"/>
    <w:rsid w:val="005B754A"/>
    <w:rsid w:val="005C1607"/>
    <w:rsid w:val="005F478F"/>
    <w:rsid w:val="005F6074"/>
    <w:rsid w:val="006041B2"/>
    <w:rsid w:val="00617D24"/>
    <w:rsid w:val="0062198C"/>
    <w:rsid w:val="00621DBB"/>
    <w:rsid w:val="00641EE4"/>
    <w:rsid w:val="0064315A"/>
    <w:rsid w:val="00644063"/>
    <w:rsid w:val="00663DA4"/>
    <w:rsid w:val="00667EFF"/>
    <w:rsid w:val="00690A9B"/>
    <w:rsid w:val="00690BCC"/>
    <w:rsid w:val="0069267D"/>
    <w:rsid w:val="006A46A3"/>
    <w:rsid w:val="006A7BBF"/>
    <w:rsid w:val="006B6B68"/>
    <w:rsid w:val="006B7F60"/>
    <w:rsid w:val="006C5CA7"/>
    <w:rsid w:val="006D7BB4"/>
    <w:rsid w:val="006E44C3"/>
    <w:rsid w:val="006E6123"/>
    <w:rsid w:val="006E72A1"/>
    <w:rsid w:val="006F0320"/>
    <w:rsid w:val="006F7DA4"/>
    <w:rsid w:val="0070761A"/>
    <w:rsid w:val="00712E7F"/>
    <w:rsid w:val="00716638"/>
    <w:rsid w:val="00717159"/>
    <w:rsid w:val="0072287A"/>
    <w:rsid w:val="00732980"/>
    <w:rsid w:val="007447B6"/>
    <w:rsid w:val="007602DD"/>
    <w:rsid w:val="00766DA1"/>
    <w:rsid w:val="00776380"/>
    <w:rsid w:val="007830FE"/>
    <w:rsid w:val="007838F9"/>
    <w:rsid w:val="00786369"/>
    <w:rsid w:val="007943BC"/>
    <w:rsid w:val="00797545"/>
    <w:rsid w:val="007B00AA"/>
    <w:rsid w:val="007C2092"/>
    <w:rsid w:val="007D0E8C"/>
    <w:rsid w:val="007D74E4"/>
    <w:rsid w:val="007D7C72"/>
    <w:rsid w:val="007E165E"/>
    <w:rsid w:val="007E6BA5"/>
    <w:rsid w:val="00804AC3"/>
    <w:rsid w:val="00804E4F"/>
    <w:rsid w:val="00824ADA"/>
    <w:rsid w:val="00827F04"/>
    <w:rsid w:val="00827F5F"/>
    <w:rsid w:val="008302B2"/>
    <w:rsid w:val="008322C8"/>
    <w:rsid w:val="008436EF"/>
    <w:rsid w:val="00862C0F"/>
    <w:rsid w:val="0086749F"/>
    <w:rsid w:val="008870BE"/>
    <w:rsid w:val="008900C8"/>
    <w:rsid w:val="00895381"/>
    <w:rsid w:val="008A0C46"/>
    <w:rsid w:val="008A46DE"/>
    <w:rsid w:val="008B4E6E"/>
    <w:rsid w:val="008C35BF"/>
    <w:rsid w:val="008C7015"/>
    <w:rsid w:val="008D5182"/>
    <w:rsid w:val="008D6528"/>
    <w:rsid w:val="008F6E1B"/>
    <w:rsid w:val="00901C35"/>
    <w:rsid w:val="00915026"/>
    <w:rsid w:val="00922C83"/>
    <w:rsid w:val="0092577E"/>
    <w:rsid w:val="00932D98"/>
    <w:rsid w:val="00933CFD"/>
    <w:rsid w:val="00942F89"/>
    <w:rsid w:val="00943A37"/>
    <w:rsid w:val="00995025"/>
    <w:rsid w:val="00995D3E"/>
    <w:rsid w:val="009A2995"/>
    <w:rsid w:val="009C1077"/>
    <w:rsid w:val="009C21FB"/>
    <w:rsid w:val="009C78A0"/>
    <w:rsid w:val="009D1131"/>
    <w:rsid w:val="009D18BD"/>
    <w:rsid w:val="009F3E11"/>
    <w:rsid w:val="009F6D0B"/>
    <w:rsid w:val="00A071EC"/>
    <w:rsid w:val="00A07D9A"/>
    <w:rsid w:val="00A13FDE"/>
    <w:rsid w:val="00A227A9"/>
    <w:rsid w:val="00A31660"/>
    <w:rsid w:val="00A3272A"/>
    <w:rsid w:val="00A33473"/>
    <w:rsid w:val="00A402D6"/>
    <w:rsid w:val="00A41848"/>
    <w:rsid w:val="00A43C12"/>
    <w:rsid w:val="00A721D8"/>
    <w:rsid w:val="00A86F0A"/>
    <w:rsid w:val="00A905CF"/>
    <w:rsid w:val="00A91B4A"/>
    <w:rsid w:val="00AA715E"/>
    <w:rsid w:val="00AB2382"/>
    <w:rsid w:val="00AB3363"/>
    <w:rsid w:val="00AC6B79"/>
    <w:rsid w:val="00AC7C7D"/>
    <w:rsid w:val="00AF2BC7"/>
    <w:rsid w:val="00AF543E"/>
    <w:rsid w:val="00AF782F"/>
    <w:rsid w:val="00B00AC6"/>
    <w:rsid w:val="00B1190F"/>
    <w:rsid w:val="00B21718"/>
    <w:rsid w:val="00B25DA2"/>
    <w:rsid w:val="00B33639"/>
    <w:rsid w:val="00B5100E"/>
    <w:rsid w:val="00B56103"/>
    <w:rsid w:val="00B62BDC"/>
    <w:rsid w:val="00B72FA5"/>
    <w:rsid w:val="00B82896"/>
    <w:rsid w:val="00B91670"/>
    <w:rsid w:val="00B92D5C"/>
    <w:rsid w:val="00BA6464"/>
    <w:rsid w:val="00BB52F6"/>
    <w:rsid w:val="00BB64B1"/>
    <w:rsid w:val="00BC27B4"/>
    <w:rsid w:val="00BC7C16"/>
    <w:rsid w:val="00BD0566"/>
    <w:rsid w:val="00BD5C68"/>
    <w:rsid w:val="00BF7FCD"/>
    <w:rsid w:val="00C00DA4"/>
    <w:rsid w:val="00C03DC7"/>
    <w:rsid w:val="00C040E3"/>
    <w:rsid w:val="00C1028C"/>
    <w:rsid w:val="00C121E6"/>
    <w:rsid w:val="00C17CF9"/>
    <w:rsid w:val="00C26C19"/>
    <w:rsid w:val="00C32078"/>
    <w:rsid w:val="00C35165"/>
    <w:rsid w:val="00C418CF"/>
    <w:rsid w:val="00C6121C"/>
    <w:rsid w:val="00C61943"/>
    <w:rsid w:val="00C67FC0"/>
    <w:rsid w:val="00C715BF"/>
    <w:rsid w:val="00C74DAB"/>
    <w:rsid w:val="00C750B8"/>
    <w:rsid w:val="00C802F5"/>
    <w:rsid w:val="00C840E6"/>
    <w:rsid w:val="00C84B71"/>
    <w:rsid w:val="00C8521B"/>
    <w:rsid w:val="00CA210A"/>
    <w:rsid w:val="00CB2F6F"/>
    <w:rsid w:val="00CC5293"/>
    <w:rsid w:val="00CC7426"/>
    <w:rsid w:val="00CD2043"/>
    <w:rsid w:val="00CD44EA"/>
    <w:rsid w:val="00CE4114"/>
    <w:rsid w:val="00D017DA"/>
    <w:rsid w:val="00D03ABD"/>
    <w:rsid w:val="00D21D16"/>
    <w:rsid w:val="00D2307B"/>
    <w:rsid w:val="00D30C9A"/>
    <w:rsid w:val="00D30F90"/>
    <w:rsid w:val="00D46D67"/>
    <w:rsid w:val="00D5685B"/>
    <w:rsid w:val="00D56E75"/>
    <w:rsid w:val="00D64389"/>
    <w:rsid w:val="00D675FA"/>
    <w:rsid w:val="00D71BDB"/>
    <w:rsid w:val="00D726C4"/>
    <w:rsid w:val="00D7541C"/>
    <w:rsid w:val="00D91624"/>
    <w:rsid w:val="00DC3655"/>
    <w:rsid w:val="00DD4363"/>
    <w:rsid w:val="00DE1D14"/>
    <w:rsid w:val="00DE67D3"/>
    <w:rsid w:val="00DF4ACD"/>
    <w:rsid w:val="00DF4B1A"/>
    <w:rsid w:val="00DF5F01"/>
    <w:rsid w:val="00E01474"/>
    <w:rsid w:val="00E034F7"/>
    <w:rsid w:val="00E036DE"/>
    <w:rsid w:val="00E10EC3"/>
    <w:rsid w:val="00E30B34"/>
    <w:rsid w:val="00E51C7A"/>
    <w:rsid w:val="00E55410"/>
    <w:rsid w:val="00E70C24"/>
    <w:rsid w:val="00E7304E"/>
    <w:rsid w:val="00E74773"/>
    <w:rsid w:val="00E95A10"/>
    <w:rsid w:val="00EA079B"/>
    <w:rsid w:val="00EA1BCC"/>
    <w:rsid w:val="00EA4650"/>
    <w:rsid w:val="00EA49E2"/>
    <w:rsid w:val="00EB32AB"/>
    <w:rsid w:val="00EC07FA"/>
    <w:rsid w:val="00EC29AF"/>
    <w:rsid w:val="00EC579B"/>
    <w:rsid w:val="00ED0CAC"/>
    <w:rsid w:val="00EE634A"/>
    <w:rsid w:val="00EE635C"/>
    <w:rsid w:val="00EF1EF7"/>
    <w:rsid w:val="00F2494C"/>
    <w:rsid w:val="00F25CC5"/>
    <w:rsid w:val="00F41D44"/>
    <w:rsid w:val="00F47DA4"/>
    <w:rsid w:val="00F67BEF"/>
    <w:rsid w:val="00F830B0"/>
    <w:rsid w:val="00F90EF6"/>
    <w:rsid w:val="00FA0F2B"/>
    <w:rsid w:val="00FB21A5"/>
    <w:rsid w:val="00FB4E67"/>
    <w:rsid w:val="00FD0BDA"/>
    <w:rsid w:val="00FE01CC"/>
    <w:rsid w:val="00FE0971"/>
    <w:rsid w:val="00FE48AF"/>
    <w:rsid w:val="00FE5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6B69F-4070-5142-9093-49B9341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1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F41D44"/>
  </w:style>
  <w:style w:type="character" w:customStyle="1" w:styleId="jlqj4b">
    <w:name w:val="jlqj4b"/>
    <w:basedOn w:val="DefaultParagraphFont"/>
    <w:rsid w:val="00F41D44"/>
  </w:style>
  <w:style w:type="character" w:styleId="Emphasis">
    <w:name w:val="Emphasis"/>
    <w:basedOn w:val="DefaultParagraphFont"/>
    <w:uiPriority w:val="20"/>
    <w:qFormat/>
    <w:rsid w:val="00827F5F"/>
    <w:rPr>
      <w:i/>
      <w:iCs/>
    </w:rPr>
  </w:style>
  <w:style w:type="paragraph" w:styleId="FootnoteText">
    <w:name w:val="footnote text"/>
    <w:basedOn w:val="Normal"/>
    <w:link w:val="FootnoteTextChar"/>
    <w:uiPriority w:val="99"/>
    <w:semiHidden/>
    <w:unhideWhenUsed/>
    <w:rsid w:val="00E51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C7A"/>
    <w:rPr>
      <w:sz w:val="20"/>
      <w:szCs w:val="20"/>
      <w:lang w:val="en-US"/>
    </w:rPr>
  </w:style>
  <w:style w:type="character" w:styleId="FootnoteReference">
    <w:name w:val="footnote reference"/>
    <w:basedOn w:val="DefaultParagraphFont"/>
    <w:uiPriority w:val="99"/>
    <w:semiHidden/>
    <w:unhideWhenUsed/>
    <w:rsid w:val="00E51C7A"/>
    <w:rPr>
      <w:vertAlign w:val="superscript"/>
    </w:rPr>
  </w:style>
  <w:style w:type="character" w:styleId="Hyperlink">
    <w:name w:val="Hyperlink"/>
    <w:basedOn w:val="DefaultParagraphFont"/>
    <w:uiPriority w:val="99"/>
    <w:unhideWhenUsed/>
    <w:rsid w:val="00E51C7A"/>
    <w:rPr>
      <w:color w:val="0000FF" w:themeColor="hyperlink"/>
      <w:u w:val="single"/>
    </w:rPr>
  </w:style>
  <w:style w:type="paragraph" w:customStyle="1" w:styleId="Default">
    <w:name w:val="Default"/>
    <w:rsid w:val="00644063"/>
    <w:pPr>
      <w:autoSpaceDE w:val="0"/>
      <w:autoSpaceDN w:val="0"/>
      <w:adjustRightInd w:val="0"/>
      <w:spacing w:after="0" w:line="240" w:lineRule="auto"/>
    </w:pPr>
    <w:rPr>
      <w:rFonts w:ascii="2979" w:hAnsi="2979" w:cs="2979"/>
      <w:color w:val="000000"/>
      <w:sz w:val="24"/>
      <w:szCs w:val="24"/>
    </w:rPr>
  </w:style>
  <w:style w:type="paragraph" w:styleId="ListParagraph">
    <w:name w:val="List Paragraph"/>
    <w:basedOn w:val="Normal"/>
    <w:uiPriority w:val="34"/>
    <w:qFormat/>
    <w:rsid w:val="003B40E0"/>
    <w:pPr>
      <w:ind w:left="720"/>
      <w:contextualSpacing/>
    </w:pPr>
  </w:style>
  <w:style w:type="table" w:styleId="TableGrid">
    <w:name w:val="Table Grid"/>
    <w:basedOn w:val="TableNormal"/>
    <w:uiPriority w:val="59"/>
    <w:rsid w:val="00DF5F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57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960826">
      <w:bodyDiv w:val="1"/>
      <w:marLeft w:val="0"/>
      <w:marRight w:val="0"/>
      <w:marTop w:val="0"/>
      <w:marBottom w:val="0"/>
      <w:divBdr>
        <w:top w:val="none" w:sz="0" w:space="0" w:color="auto"/>
        <w:left w:val="none" w:sz="0" w:space="0" w:color="auto"/>
        <w:bottom w:val="none" w:sz="0" w:space="0" w:color="auto"/>
        <w:right w:val="none" w:sz="0" w:space="0" w:color="auto"/>
      </w:divBdr>
      <w:divsChild>
        <w:div w:id="1624534914">
          <w:marLeft w:val="720"/>
          <w:marRight w:val="0"/>
          <w:marTop w:val="0"/>
          <w:marBottom w:val="120"/>
          <w:divBdr>
            <w:top w:val="none" w:sz="0" w:space="0" w:color="auto"/>
            <w:left w:val="none" w:sz="0" w:space="0" w:color="auto"/>
            <w:bottom w:val="none" w:sz="0" w:space="0" w:color="auto"/>
            <w:right w:val="none" w:sz="0" w:space="0" w:color="auto"/>
          </w:divBdr>
        </w:div>
        <w:div w:id="2008165865">
          <w:marLeft w:val="720"/>
          <w:marRight w:val="0"/>
          <w:marTop w:val="0"/>
          <w:marBottom w:val="120"/>
          <w:divBdr>
            <w:top w:val="none" w:sz="0" w:space="0" w:color="auto"/>
            <w:left w:val="none" w:sz="0" w:space="0" w:color="auto"/>
            <w:bottom w:val="none" w:sz="0" w:space="0" w:color="auto"/>
            <w:right w:val="none" w:sz="0" w:space="0" w:color="auto"/>
          </w:divBdr>
        </w:div>
        <w:div w:id="1280456170">
          <w:marLeft w:val="720"/>
          <w:marRight w:val="0"/>
          <w:marTop w:val="0"/>
          <w:marBottom w:val="120"/>
          <w:divBdr>
            <w:top w:val="none" w:sz="0" w:space="0" w:color="auto"/>
            <w:left w:val="none" w:sz="0" w:space="0" w:color="auto"/>
            <w:bottom w:val="none" w:sz="0" w:space="0" w:color="auto"/>
            <w:right w:val="none" w:sz="0" w:space="0" w:color="auto"/>
          </w:divBdr>
        </w:div>
        <w:div w:id="1705474055">
          <w:marLeft w:val="720"/>
          <w:marRight w:val="0"/>
          <w:marTop w:val="0"/>
          <w:marBottom w:val="120"/>
          <w:divBdr>
            <w:top w:val="none" w:sz="0" w:space="0" w:color="auto"/>
            <w:left w:val="none" w:sz="0" w:space="0" w:color="auto"/>
            <w:bottom w:val="none" w:sz="0" w:space="0" w:color="auto"/>
            <w:right w:val="none" w:sz="0" w:space="0" w:color="auto"/>
          </w:divBdr>
        </w:div>
      </w:divsChild>
    </w:div>
    <w:div w:id="1645692336">
      <w:bodyDiv w:val="1"/>
      <w:marLeft w:val="0"/>
      <w:marRight w:val="0"/>
      <w:marTop w:val="0"/>
      <w:marBottom w:val="0"/>
      <w:divBdr>
        <w:top w:val="none" w:sz="0" w:space="0" w:color="auto"/>
        <w:left w:val="none" w:sz="0" w:space="0" w:color="auto"/>
        <w:bottom w:val="none" w:sz="0" w:space="0" w:color="auto"/>
        <w:right w:val="none" w:sz="0" w:space="0" w:color="auto"/>
      </w:divBdr>
      <w:divsChild>
        <w:div w:id="307705385">
          <w:marLeft w:val="0"/>
          <w:marRight w:val="0"/>
          <w:marTop w:val="0"/>
          <w:marBottom w:val="0"/>
          <w:divBdr>
            <w:top w:val="none" w:sz="0" w:space="0" w:color="auto"/>
            <w:left w:val="none" w:sz="0" w:space="0" w:color="auto"/>
            <w:bottom w:val="none" w:sz="0" w:space="0" w:color="auto"/>
            <w:right w:val="none" w:sz="0" w:space="0" w:color="auto"/>
          </w:divBdr>
        </w:div>
      </w:divsChild>
    </w:div>
    <w:div w:id="18488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ional.kompas.com/read/2020/04/19/23531171/icw-sebut-pemidanaan-koruptor-di-2019-masih-lemah" TargetMode="External"/><Relationship Id="rId13" Type="http://schemas.openxmlformats.org/officeDocument/2006/relationships/hyperlink" Target="https://www.kompas.com/tren/read/2020/01/18/090500465/infografik-7-kasus-korupsi-dengan-kerugian-terbesar-di-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parency.org/en/countries/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k.go.id/images/pdf/Laporan-Tahunan-KPK-2019-Bahas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ldjusticeproject.org/sites/default/files/documents/WJP-ROLI-2020-Online_0.pdf" TargetMode="External"/><Relationship Id="rId4" Type="http://schemas.openxmlformats.org/officeDocument/2006/relationships/settings" Target="settings.xml"/><Relationship Id="rId9" Type="http://schemas.openxmlformats.org/officeDocument/2006/relationships/hyperlink" Target="https://www.republika.co.id/berita/breaking-news/nasional/08/12/26/22558-penytaaan-aset-hendra-rahardja-terganjal-uang-komi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ompas.com/tren/read/2020/01/18/090500465/infografik-7-kasus-korupsi-dengan-kerugian-terbesar-di-indonesia" TargetMode="External"/><Relationship Id="rId2" Type="http://schemas.openxmlformats.org/officeDocument/2006/relationships/hyperlink" Target="https://worldjusticeproject.org/sites/default/files/documents/WJP-ROLI-2020-Online_0.pdf" TargetMode="External"/><Relationship Id="rId1" Type="http://schemas.openxmlformats.org/officeDocument/2006/relationships/hyperlink" Target="https://www.transparency.org/en/countries/indonesia" TargetMode="External"/><Relationship Id="rId6" Type="http://schemas.openxmlformats.org/officeDocument/2006/relationships/hyperlink" Target="https://www.republika.co.id/berita/breaking-news/nasional/08/12/26/22558-penytaaan-aset-hendra-rahardja-terganjal-uang-komisi" TargetMode="External"/><Relationship Id="rId5" Type="http://schemas.openxmlformats.org/officeDocument/2006/relationships/hyperlink" Target="https://www.kpk.go.id/images/pdf/Laporan-Tahunan-KPK-2019-Bahasa.pdf" TargetMode="External"/><Relationship Id="rId4" Type="http://schemas.openxmlformats.org/officeDocument/2006/relationships/hyperlink" Target="https://nasional.kompas.com/read/2020/04/19/23531171/icw-sebut-pemidanaan-koruptor-di-2019-masih-le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7441-6249-864A-A8D4-6B1FC04D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6498</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Vu Giao</cp:lastModifiedBy>
  <cp:revision>2</cp:revision>
  <dcterms:created xsi:type="dcterms:W3CDTF">2020-11-14T11:14:00Z</dcterms:created>
  <dcterms:modified xsi:type="dcterms:W3CDTF">2020-11-14T11:14:00Z</dcterms:modified>
</cp:coreProperties>
</file>