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jc w:val="both"/>
        <w:rPr>
          <w:rFonts w:ascii="Times New Roman" w:cs="Times New Roman" w:hAnsi="Times New Roman" w:eastAsia="Times New Roman"/>
          <w:b w:val="1"/>
          <w:bCs w:val="1"/>
          <w:sz w:val="24"/>
          <w:szCs w:val="24"/>
          <w:u w:val="single"/>
        </w:rPr>
      </w:pPr>
      <w:r>
        <w:rPr>
          <w:rFonts w:ascii="Times New Roman" w:hAnsi="Times New Roman"/>
          <w:b w:val="1"/>
          <w:bCs w:val="1"/>
          <w:sz w:val="24"/>
          <w:szCs w:val="24"/>
          <w:rtl w:val="0"/>
          <w:lang w:val="en-US"/>
        </w:rPr>
        <w:t xml:space="preserve">Title: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Balancing the scales of Justice through Artificial Intelligence</w:t>
      </w:r>
      <w:r>
        <w:rPr>
          <w:rFonts w:ascii="Times New Roman" w:hAnsi="Times New Roman" w:hint="default"/>
          <w:b w:val="1"/>
          <w:bCs w:val="1"/>
          <w:sz w:val="24"/>
          <w:szCs w:val="24"/>
          <w:rtl w:val="0"/>
          <w:lang w:val="en-US"/>
        </w:rPr>
        <w:t>”</w:t>
      </w:r>
    </w:p>
    <w:p>
      <w:pPr>
        <w:pStyle w:val="Body A"/>
        <w:spacing w:line="360" w:lineRule="auto"/>
        <w:jc w:val="both"/>
        <w:rPr>
          <w:rFonts w:ascii="Times New Roman" w:cs="Times New Roman" w:hAnsi="Times New Roman" w:eastAsia="Times New Roman"/>
          <w:b w:val="1"/>
          <w:bCs w:val="1"/>
          <w:sz w:val="24"/>
          <w:szCs w:val="24"/>
          <w:u w:val="single"/>
        </w:rPr>
      </w:pPr>
    </w:p>
    <w:p>
      <w:pPr>
        <w:pStyle w:val="Body A"/>
        <w:spacing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Author(s) Description:</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Mr.</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Shubham Pandey, Research Scholar, Rajiv Gandhi School of Intellectual Property Law, Indian Institute of Technology, Kharagpur, West Bengal, India. E-mail: </w:t>
      </w:r>
      <w:r>
        <w:rPr>
          <w:rStyle w:val="Hyperlink.0"/>
          <w:rFonts w:ascii="Times New Roman" w:cs="Times New Roman" w:hAnsi="Times New Roman" w:eastAsia="Times New Roman"/>
          <w:sz w:val="24"/>
          <w:szCs w:val="24"/>
        </w:rPr>
      </w:r>
      <w:r>
        <w:rPr>
          <w:rStyle w:val="Hyperlink.0"/>
          <w:rFonts w:ascii="Times New Roman" w:cs="Times New Roman" w:hAnsi="Times New Roman" w:eastAsia="Times New Roman"/>
          <w:sz w:val="24"/>
          <w:szCs w:val="24"/>
        </w:rPr>
        <w:instrText xml:space="preserve"/>
      </w:r>
      <w:r>
        <w:rPr>
          <w:rStyle w:val="Hyperlink.0"/>
          <w:rFonts w:ascii="Times New Roman" w:cs="Times New Roman" w:hAnsi="Times New Roman" w:eastAsia="Times New Roman"/>
          <w:sz w:val="24"/>
          <w:szCs w:val="24"/>
        </w:rPr>
      </w:r>
      <w:r>
        <w:rPr>
          <w:rStyle w:val="Hyperlink.0"/>
          <w:rFonts w:ascii="Times New Roman" w:hAnsi="Times New Roman"/>
          <w:sz w:val="24"/>
          <w:szCs w:val="24"/>
          <w:rtl w:val="0"/>
          <w:lang w:val="en-US"/>
        </w:rPr>
        <w:t>pndshubh14@gmail.com</w:t>
      </w:r>
      <w:r>
        <w:rPr>
          <w:rFonts w:ascii="Times New Roman" w:cs="Times New Roman" w:hAnsi="Times New Roman" w:eastAsia="Times New Roman"/>
          <w:sz w:val="24"/>
          <w:szCs w:val="24"/>
        </w:rPr>
      </w:r>
    </w:p>
    <w:p>
      <w:pPr>
        <w:pStyle w:val="Body A"/>
        <w:numPr>
          <w:ilvl w:val="0"/>
          <w:numId w:val="2"/>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 xml:space="preserve">Dr. Uday Shankar, Associate Professor, Rajiv Gandhi School of Intellectual Property Law, Indian Institute of Technology, Kharagpur, West Bengal, India. E-mail: </w:t>
      </w:r>
      <w:r>
        <w:rPr>
          <w:rStyle w:val="Hyperlink.0"/>
          <w:rFonts w:ascii="Times New Roman" w:cs="Times New Roman" w:hAnsi="Times New Roman" w:eastAsia="Times New Roman"/>
          <w:sz w:val="24"/>
          <w:szCs w:val="24"/>
        </w:rPr>
      </w:r>
      <w:r>
        <w:rPr>
          <w:rStyle w:val="Hyperlink.0"/>
          <w:rFonts w:ascii="Times New Roman" w:cs="Times New Roman" w:hAnsi="Times New Roman" w:eastAsia="Times New Roman"/>
          <w:sz w:val="24"/>
          <w:szCs w:val="24"/>
        </w:rPr>
        <w:instrText xml:space="preserve"/>
      </w:r>
      <w:r>
        <w:rPr>
          <w:rStyle w:val="Hyperlink.0"/>
          <w:rFonts w:ascii="Times New Roman" w:cs="Times New Roman" w:hAnsi="Times New Roman" w:eastAsia="Times New Roman"/>
          <w:sz w:val="24"/>
          <w:szCs w:val="24"/>
        </w:rPr>
      </w:r>
      <w:r>
        <w:rPr>
          <w:rStyle w:val="Hyperlink.0"/>
          <w:rFonts w:ascii="Times New Roman" w:hAnsi="Times New Roman"/>
          <w:sz w:val="24"/>
          <w:szCs w:val="24"/>
          <w:rtl w:val="0"/>
          <w:lang w:val="en-US"/>
        </w:rPr>
        <w:t>uday@rgsoipl.iitkgp.ac.in</w:t>
      </w:r>
      <w:r>
        <w:rPr>
          <w:rFonts w:ascii="Times New Roman" w:cs="Times New Roman" w:hAnsi="Times New Roman" w:eastAsia="Times New Roman"/>
          <w:sz w:val="24"/>
          <w:szCs w:val="24"/>
        </w:rPr>
      </w:r>
      <w:r>
        <w:rPr>
          <w:rStyle w:val="None"/>
          <w:rFonts w:ascii="Times New Roman" w:hAnsi="Times New Roman"/>
          <w:sz w:val="24"/>
          <w:szCs w:val="24"/>
          <w:u w:val="single"/>
          <w:rtl w:val="0"/>
          <w:lang w:val="en-US"/>
        </w:rPr>
        <w:t xml:space="preserve"> </w:t>
      </w:r>
    </w:p>
    <w:p>
      <w:pPr>
        <w:pStyle w:val="Body A"/>
        <w:spacing w:line="360" w:lineRule="auto"/>
        <w:jc w:val="both"/>
        <w:rPr>
          <w:rStyle w:val="None"/>
          <w:rFonts w:ascii="Times New Roman" w:cs="Times New Roman" w:hAnsi="Times New Roman" w:eastAsia="Times New Roman"/>
          <w:b w:val="1"/>
          <w:bCs w:val="1"/>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Abstract</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Artificial Intelligence (AI) is a field of science, engineering and technology which involves creation of complex algorithms to determine outcomes. Techniques like machine learning, natural language processing, expert systems, and predictive analytics, is making impacts on health-care, transportation, defence, etc. These techniques could be applied to other sub-fields like administration of law for improving governance by bringing efficiency and transparency in the courts system and making law accessible to people. </w:t>
      </w:r>
      <w:r>
        <w:rPr>
          <w:rStyle w:val="None"/>
          <w:rFonts w:ascii="Times New Roman" w:hAnsi="Times New Roman"/>
          <w:sz w:val="24"/>
          <w:szCs w:val="24"/>
          <w:u w:color="ff0000"/>
          <w:rtl w:val="0"/>
          <w:lang w:val="en-US"/>
        </w:rPr>
        <w:t>The docket of the judiciary, at all levels, is clogged with unmanageable numbers waiting for final disposals of the disputes. The huge pendency of the cases results from insufficient infrastructure, inadequate manpower and inefficient court management system</w:t>
      </w:r>
      <w:r>
        <w:rPr>
          <w:rStyle w:val="None"/>
          <w:rFonts w:ascii="Times New Roman" w:hAnsi="Times New Roman"/>
          <w:sz w:val="24"/>
          <w:szCs w:val="24"/>
          <w:rtl w:val="0"/>
          <w:lang w:val="en-US"/>
        </w:rPr>
        <w:t>. AI holds the potential to restructure the justice delivery process and improve the administration &amp; governance in the society.</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Integrating AI into judicial system requires digitalisation of Courts and online repository of courts documentation. In almost all major jurisdictions of the world this task is either completed or is under way towards completion. AI techniques could be employed to facilitate litigants in online filing of their claims, after which the suits would be evaluated online by judicial officers who are trained to use technology for evaluation. These officers could then instruct the litigants on the positives and negative aspects of AI dispute resolutions models and offer choice to the litigants to either settle their claims through online dispute resolution or take the conventional route of litigation. </w:t>
      </w:r>
      <w:r>
        <w:rPr>
          <w:rStyle w:val="None"/>
          <w:rFonts w:ascii="Times New Roman" w:hAnsi="Times New Roman"/>
          <w:sz w:val="24"/>
          <w:szCs w:val="24"/>
          <w:u w:color="ff0000"/>
          <w:rtl w:val="0"/>
          <w:lang w:val="en-US"/>
        </w:rPr>
        <w:t>The AI driven technologies would facilitate better time-management if the judges take up the matter on judicial side.</w:t>
      </w:r>
      <w:r>
        <w:rPr>
          <w:rStyle w:val="None"/>
          <w:rFonts w:ascii="Times New Roman" w:hAnsi="Times New Roman"/>
          <w:outline w:val="0"/>
          <w:color w:val="ff0000"/>
          <w:sz w:val="24"/>
          <w:szCs w:val="24"/>
          <w:u w:color="ff0000"/>
          <w:rtl w:val="0"/>
          <w:lang w:val="en-US"/>
          <w14:textFill>
            <w14:solidFill>
              <w14:srgbClr w14:val="FF0000"/>
            </w14:solidFill>
          </w14:textFill>
        </w:rPr>
        <w:t xml:space="preserve"> </w:t>
      </w:r>
      <w:r>
        <w:rPr>
          <w:rStyle w:val="None"/>
          <w:rFonts w:ascii="Times New Roman" w:hAnsi="Times New Roman"/>
          <w:sz w:val="24"/>
          <w:szCs w:val="24"/>
          <w:rtl w:val="0"/>
          <w:lang w:val="en-US"/>
        </w:rPr>
        <w:t>The authors in the paper will study and map the usages of AI techniques in dispute resolution and assess its general applicability in administration of law in the society. Justice delivery being the most important function of good governance, cannot be left behind and must be equipped with the latest state-of-the-art techniques of AI for timely, efficient &amp; effective justice delivery in modern democracies.</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outline w:val="0"/>
          <w:color w:val="ff0000"/>
          <w:sz w:val="24"/>
          <w:szCs w:val="24"/>
          <w:u w:color="ff0000"/>
          <w14:textFill>
            <w14:solidFill>
              <w14:srgbClr w14:val="FF0000"/>
            </w14:solidFill>
          </w14:textFill>
        </w:rPr>
      </w:pPr>
      <w:r>
        <w:rPr>
          <w:rStyle w:val="None"/>
          <w:rFonts w:ascii="Times New Roman" w:hAnsi="Times New Roman"/>
          <w:b w:val="1"/>
          <w:bCs w:val="1"/>
          <w:sz w:val="24"/>
          <w:szCs w:val="24"/>
          <w:u w:color="ff0000"/>
          <w:rtl w:val="0"/>
          <w:lang w:val="en-US"/>
        </w:rPr>
        <w:t>Key Words</w:t>
      </w:r>
      <w:r>
        <w:rPr>
          <w:rStyle w:val="None"/>
          <w:rFonts w:ascii="Times New Roman" w:hAnsi="Times New Roman"/>
          <w:sz w:val="24"/>
          <w:szCs w:val="24"/>
          <w:u w:color="ff0000"/>
          <w:rtl w:val="0"/>
          <w:lang w:val="en-US"/>
        </w:rPr>
        <w:t>: Artificial Intelligence, Machine Learning, Logical Rules, Knowledge Representation, Law, Judiciary, Justice, Administration, Good-governance.</w:t>
      </w:r>
      <w:r>
        <w:rPr>
          <w:rStyle w:val="None"/>
          <w:rFonts w:ascii="Times New Roman" w:hAnsi="Times New Roman"/>
          <w:outline w:val="0"/>
          <w:color w:val="ff0000"/>
          <w:sz w:val="24"/>
          <w:szCs w:val="24"/>
          <w:u w:color="ff0000"/>
          <w:rtl w:val="0"/>
          <w:lang w:val="en-US"/>
          <w14:textFill>
            <w14:solidFill>
              <w14:srgbClr w14:val="FF0000"/>
            </w14:solidFill>
          </w14:textFill>
        </w:rPr>
        <w:t xml:space="preserve"> </w:t>
      </w:r>
    </w:p>
    <w:p>
      <w:pPr>
        <w:pStyle w:val="Body A"/>
        <w:spacing w:line="360" w:lineRule="auto"/>
        <w:jc w:val="both"/>
        <w:rPr>
          <w:rStyle w:val="None"/>
          <w:rFonts w:ascii="Times New Roman" w:cs="Times New Roman" w:hAnsi="Times New Roman" w:eastAsia="Times New Roman"/>
          <w:b w:val="1"/>
          <w:bCs w:val="1"/>
          <w:sz w:val="24"/>
          <w:szCs w:val="24"/>
          <w:u w:color="ff0000"/>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u w:color="ff0000"/>
          <w:rtl w:val="0"/>
          <w:lang w:val="en-US"/>
        </w:rPr>
        <w:t xml:space="preserve">Introduction: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Artificial Intelligence (AI) is a field of science, engineering and technology which involves creation of complex algorithms, to emulate human reasoning or thought processes. From general purpose areas like perception and logical reasoning, to specific tasks such as playing chess, proving mathematical theorems, writing poetry &amp; diagnosing diseases, AI encompasses them all.</w:t>
      </w:r>
      <w:r>
        <w:rPr>
          <w:rStyle w:val="None"/>
          <w:rFonts w:ascii="Times New Roman" w:cs="Times New Roman" w:hAnsi="Times New Roman" w:eastAsia="Times New Roman"/>
          <w:sz w:val="24"/>
          <w:szCs w:val="24"/>
          <w:vertAlign w:val="superscript"/>
        </w:rPr>
        <w:footnoteReference w:id="1"/>
      </w:r>
      <w:r>
        <w:rPr>
          <w:rStyle w:val="None"/>
          <w:rFonts w:ascii="Times New Roman" w:hAnsi="Times New Roman"/>
          <w:sz w:val="24"/>
          <w:szCs w:val="24"/>
          <w:rtl w:val="0"/>
          <w:lang w:val="en-US"/>
        </w:rPr>
        <w:t xml:space="preserve"> But what is AI and what is the role of AI in the administration and governance of law in the legal system? In the first part of the article, the authors will address the question by providing a realistic understanding of AI systems &amp; its major processes</w:t>
      </w:r>
      <w:r>
        <w:rPr>
          <w:rStyle w:val="None"/>
          <w:rFonts w:ascii="Times New Roman" w:cs="Times New Roman" w:hAnsi="Times New Roman" w:eastAsia="Times New Roman"/>
          <w:sz w:val="24"/>
          <w:szCs w:val="24"/>
          <w:vertAlign w:val="superscript"/>
        </w:rPr>
        <w:footnoteReference w:id="2"/>
      </w:r>
      <w:r>
        <w:rPr>
          <w:rStyle w:val="None"/>
          <w:rFonts w:ascii="Times New Roman" w:hAnsi="Times New Roman"/>
          <w:sz w:val="24"/>
          <w:szCs w:val="24"/>
          <w:rtl w:val="0"/>
          <w:lang w:val="en-US"/>
        </w:rPr>
        <w:t xml:space="preserve"> which is reflective of the actual capabilities of the state-of-the-art AI technology. The technical aspects of the AI systems are presented in a clear and lucid language so that it is also understandable by non-technical person. The aim is to primarily understand the underlying process of current AI technology and highlight the potential and limitations of existing AI technology, so that the AI processes and techniques can be realistically utilised in the legal domain for solving real-world problems. In the later part of the article, the authors will explicate how AI systems are being used or suggested to be used by lawyers &amp; law firms in the practice of law; by the judges in the administration of law; and by user like ordinary people &amp; businesses, who are governed by law.</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What is Artificial Intelligence?</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Defining Artificial Intelligence is a challenging task, as it has no universal meaning. Some scholars have defined AI as </w:t>
      </w:r>
      <w:r>
        <w:rPr>
          <w:rStyle w:val="None"/>
          <w:rFonts w:ascii="Times New Roman" w:hAnsi="Times New Roman"/>
          <w:i w:val="1"/>
          <w:iCs w:val="1"/>
          <w:sz w:val="24"/>
          <w:szCs w:val="24"/>
          <w:rtl w:val="0"/>
          <w:lang w:val="en-US"/>
        </w:rPr>
        <w:t xml:space="preserve">systems that think like humans. </w:t>
      </w:r>
      <w:r>
        <w:rPr>
          <w:rStyle w:val="None"/>
          <w:rFonts w:ascii="Times New Roman" w:hAnsi="Times New Roman"/>
          <w:sz w:val="24"/>
          <w:szCs w:val="24"/>
          <w:rtl w:val="0"/>
          <w:lang w:val="en-US"/>
        </w:rPr>
        <w:t>Haugeland</w:t>
      </w:r>
      <w:r>
        <w:rPr>
          <w:rStyle w:val="None"/>
          <w:rFonts w:ascii="Times New Roman" w:hAnsi="Times New Roman"/>
          <w:i w:val="1"/>
          <w:iCs w:val="1"/>
          <w:sz w:val="24"/>
          <w:szCs w:val="24"/>
          <w:rtl w:val="0"/>
          <w:lang w:val="en-US"/>
        </w:rPr>
        <w:t xml:space="preserve"> </w:t>
      </w:r>
      <w:r>
        <w:rPr>
          <w:rStyle w:val="None"/>
          <w:rFonts w:ascii="Times New Roman" w:hAnsi="Times New Roman"/>
          <w:sz w:val="24"/>
          <w:szCs w:val="24"/>
          <w:rtl w:val="0"/>
          <w:lang w:val="en-US"/>
        </w:rPr>
        <w:t xml:space="preserve">defines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exciting new effort to make computers think...machines with mind, in the full literal sense.</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3"/>
      </w:r>
      <w:r>
        <w:rPr>
          <w:rStyle w:val="None"/>
          <w:rFonts w:ascii="Times New Roman" w:hAnsi="Times New Roman"/>
          <w:sz w:val="24"/>
          <w:szCs w:val="24"/>
          <w:rtl w:val="0"/>
          <w:lang w:val="en-US"/>
        </w:rPr>
        <w:t xml:space="preserve"> Whereas, Bellman defines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automation of activities that we associate with human thinking, activities such as decision-making, problem solving, learning.</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4"/>
      </w:r>
      <w:r>
        <w:rPr>
          <w:rStyle w:val="None"/>
          <w:rFonts w:ascii="Times New Roman" w:hAnsi="Times New Roman"/>
          <w:sz w:val="24"/>
          <w:szCs w:val="24"/>
          <w:rtl w:val="0"/>
          <w:lang w:val="en-US"/>
        </w:rPr>
        <w:t xml:space="preserve"> Other scholars like Charniak &amp; McDermott have defined AI as </w:t>
      </w:r>
      <w:r>
        <w:rPr>
          <w:rStyle w:val="None"/>
          <w:rFonts w:ascii="Times New Roman" w:hAnsi="Times New Roman"/>
          <w:i w:val="1"/>
          <w:iCs w:val="1"/>
          <w:sz w:val="24"/>
          <w:szCs w:val="24"/>
          <w:rtl w:val="0"/>
          <w:lang w:val="en-US"/>
        </w:rPr>
        <w:t>systems that think rationally</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through the use of computational models.</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5"/>
      </w:r>
      <w:r>
        <w:rPr>
          <w:rStyle w:val="None"/>
          <w:rFonts w:ascii="Times New Roman" w:hAnsi="Times New Roman"/>
          <w:sz w:val="24"/>
          <w:szCs w:val="24"/>
          <w:rtl w:val="0"/>
          <w:lang w:val="en-US"/>
        </w:rPr>
        <w:t xml:space="preserve"> Whereas, Winston defines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study of computations that make it possible to perceive, reason and act.</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6"/>
      </w:r>
      <w:r>
        <w:rPr>
          <w:rStyle w:val="None"/>
          <w:rFonts w:ascii="Times New Roman" w:hAnsi="Times New Roman"/>
          <w:sz w:val="24"/>
          <w:szCs w:val="24"/>
          <w:rtl w:val="0"/>
          <w:lang w:val="en-US"/>
        </w:rPr>
        <w:t xml:space="preserve"> Other scholars have given more action-oriented definitions of AI. Primarily, when </w:t>
      </w:r>
      <w:r>
        <w:rPr>
          <w:rStyle w:val="None"/>
          <w:rFonts w:ascii="Times New Roman" w:hAnsi="Times New Roman"/>
          <w:i w:val="1"/>
          <w:iCs w:val="1"/>
          <w:sz w:val="24"/>
          <w:szCs w:val="24"/>
          <w:rtl w:val="0"/>
          <w:lang w:val="en-US"/>
        </w:rPr>
        <w:t xml:space="preserve">systems that act like humans. </w:t>
      </w:r>
      <w:r>
        <w:rPr>
          <w:rStyle w:val="None"/>
          <w:rFonts w:ascii="Times New Roman" w:hAnsi="Times New Roman"/>
          <w:sz w:val="24"/>
          <w:szCs w:val="24"/>
          <w:rtl w:val="0"/>
          <w:lang w:val="en-US"/>
        </w:rPr>
        <w:t xml:space="preserve">Kurzweil defines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art of creating machines that perform functions that require intelligence when performed by people.</w:t>
      </w:r>
      <w:r>
        <w:rPr>
          <w:rStyle w:val="None"/>
          <w:rFonts w:ascii="Times New Roman" w:cs="Times New Roman" w:hAnsi="Times New Roman" w:eastAsia="Times New Roman"/>
          <w:sz w:val="24"/>
          <w:szCs w:val="24"/>
          <w:vertAlign w:val="superscript"/>
        </w:rPr>
        <w:footnoteReference w:id="7"/>
      </w:r>
      <w:r>
        <w:rPr>
          <w:rStyle w:val="None"/>
          <w:rFonts w:ascii="Times New Roman" w:hAnsi="Times New Roman"/>
          <w:sz w:val="24"/>
          <w:szCs w:val="24"/>
          <w:rtl w:val="0"/>
          <w:lang w:val="en-US"/>
        </w:rPr>
        <w:t xml:space="preserve"> Whereas, Rich &amp; Knight define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study of how to make computers do things at which, at the moment, people are better.</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8"/>
      </w:r>
      <w:r>
        <w:rPr>
          <w:rStyle w:val="None"/>
          <w:rFonts w:ascii="Times New Roman" w:hAnsi="Times New Roman"/>
          <w:sz w:val="24"/>
          <w:szCs w:val="24"/>
          <w:rtl w:val="0"/>
          <w:lang w:val="en-US"/>
        </w:rPr>
        <w:t xml:space="preserve"> Lastly scholars have defined AI as </w:t>
      </w:r>
      <w:r>
        <w:rPr>
          <w:rStyle w:val="None"/>
          <w:rFonts w:ascii="Times New Roman" w:hAnsi="Times New Roman"/>
          <w:i w:val="1"/>
          <w:iCs w:val="1"/>
          <w:sz w:val="24"/>
          <w:szCs w:val="24"/>
          <w:rtl w:val="0"/>
          <w:lang w:val="en-US"/>
        </w:rPr>
        <w:t xml:space="preserve">systems that act rationally. </w:t>
      </w:r>
      <w:r>
        <w:rPr>
          <w:rStyle w:val="None"/>
          <w:rFonts w:ascii="Times New Roman" w:hAnsi="Times New Roman"/>
          <w:sz w:val="24"/>
          <w:szCs w:val="24"/>
          <w:rtl w:val="0"/>
          <w:lang w:val="en-US"/>
        </w:rPr>
        <w:t xml:space="preserve">Schalkoff defines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A field of study that seeks to explain and emulate intelligent behaviour in terms of computational processes.</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9"/>
      </w:r>
      <w:r>
        <w:rPr>
          <w:rStyle w:val="None"/>
          <w:rFonts w:ascii="Times New Roman" w:hAnsi="Times New Roman"/>
          <w:sz w:val="24"/>
          <w:szCs w:val="24"/>
          <w:rtl w:val="0"/>
          <w:lang w:val="en-US"/>
        </w:rPr>
        <w:t xml:space="preserve"> Luger &amp; Stubblefield define AI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the branch of computer science that is concerned with the automation of intelligent behaviour.</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10"/>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Upon assimilation of all the aforementioned definitions, what emerges out is a practical and useful definition of AI. Where AI can be understood as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using computer technology to solve problem or make automated decisions or predictions for tasks that, when thought or done by humans, typically require intelligence.</w:t>
      </w:r>
      <w:r>
        <w:rPr>
          <w:rStyle w:val="None"/>
          <w:rFonts w:ascii="Times New Roman" w:hAnsi="Times New Roman" w:hint="default"/>
          <w:sz w:val="24"/>
          <w:szCs w:val="24"/>
          <w:rtl w:val="0"/>
          <w:lang w:val="en-US"/>
        </w:rPr>
        <w:t>’</w:t>
      </w:r>
      <w:r>
        <w:rPr>
          <w:rStyle w:val="None"/>
          <w:rFonts w:ascii="Times New Roman" w:cs="Times New Roman" w:hAnsi="Times New Roman" w:eastAsia="Times New Roman"/>
          <w:sz w:val="24"/>
          <w:szCs w:val="24"/>
          <w:vertAlign w:val="superscript"/>
        </w:rPr>
        <w:footnoteReference w:id="11"/>
      </w:r>
      <w:r>
        <w:rPr>
          <w:rStyle w:val="None"/>
          <w:rFonts w:ascii="Times New Roman" w:hAnsi="Times New Roman"/>
          <w:sz w:val="24"/>
          <w:szCs w:val="24"/>
          <w:rtl w:val="0"/>
          <w:lang w:val="en-US"/>
        </w:rPr>
        <w:t xml:space="preserve"> A few illustrations will help in understanding this depiction of AI.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Researchers have applied AI technology to automate some complex tasks like playing chess, translating languages &amp; driving automobiles.</w:t>
      </w:r>
      <w:r>
        <w:rPr>
          <w:rStyle w:val="None"/>
          <w:rFonts w:ascii="Times New Roman" w:cs="Times New Roman" w:hAnsi="Times New Roman" w:eastAsia="Times New Roman"/>
          <w:sz w:val="24"/>
          <w:szCs w:val="24"/>
          <w:vertAlign w:val="superscript"/>
        </w:rPr>
        <w:footnoteReference w:id="12"/>
      </w:r>
      <w:r>
        <w:rPr>
          <w:rStyle w:val="None"/>
          <w:rFonts w:ascii="Times New Roman" w:hAnsi="Times New Roman"/>
          <w:sz w:val="24"/>
          <w:szCs w:val="24"/>
          <w:rtl w:val="0"/>
          <w:lang w:val="en-US"/>
        </w:rPr>
        <w:t xml:space="preserve"> What is common in these tasks with relation to AI is that, when people are entrusted with performing these activities, they employ higher-order cognitive processes associated with human intelligence.</w:t>
      </w:r>
      <w:r>
        <w:rPr>
          <w:rStyle w:val="None"/>
          <w:rFonts w:ascii="Times New Roman" w:cs="Times New Roman" w:hAnsi="Times New Roman" w:eastAsia="Times New Roman"/>
          <w:sz w:val="24"/>
          <w:szCs w:val="24"/>
          <w:vertAlign w:val="superscript"/>
        </w:rPr>
        <w:footnoteReference w:id="13"/>
      </w:r>
      <w:r>
        <w:rPr>
          <w:rStyle w:val="None"/>
          <w:rFonts w:ascii="Times New Roman" w:hAnsi="Times New Roman"/>
          <w:sz w:val="24"/>
          <w:szCs w:val="24"/>
          <w:rtl w:val="0"/>
          <w:lang w:val="en-US"/>
        </w:rPr>
        <w:t xml:space="preserve"> This ability of computer systems to perform complex tasks associated with human intelligence have led to create an impression that computer systems are intelligent, thus earning a reputation of Artificial Intelligence. But is it correct to assume that an AI is really as capable as a human in performing all complex tasks? </w:t>
      </w:r>
      <w:r>
        <w:rPr>
          <w:rStyle w:val="None"/>
          <w:rFonts w:ascii="Times New Roman" w:hAnsi="Times New Roman"/>
          <w:i w:val="1"/>
          <w:iCs w:val="1"/>
          <w:sz w:val="24"/>
          <w:szCs w:val="24"/>
          <w:rtl w:val="0"/>
          <w:lang w:val="en-US"/>
        </w:rPr>
        <w:t>Is AI really intelligent?</w:t>
      </w:r>
      <w:r>
        <w:rPr>
          <w:rStyle w:val="None"/>
          <w:rFonts w:ascii="Times New Roman" w:cs="Times New Roman" w:hAnsi="Times New Roman" w:eastAsia="Times New Roman"/>
          <w:i w:val="1"/>
          <w:iCs w:val="1"/>
          <w:sz w:val="24"/>
          <w:szCs w:val="24"/>
          <w:vertAlign w:val="superscript"/>
        </w:rPr>
        <w:footnoteReference w:id="14"/>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Is AI actually intelligent?</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Computer scientist who engage themselves in automating complex tasks like translating languages, driving cars, have termed these computers systems as possessing some sort of Artificial intelligence. These computer systems performs complex tasks that looks very similar to that when performed by a human, from the outside, but it employs a completely different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synthetic</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process for problem solving, from inside.</w:t>
      </w:r>
      <w:r>
        <w:rPr>
          <w:rStyle w:val="None"/>
          <w:rFonts w:ascii="Times New Roman" w:cs="Times New Roman" w:hAnsi="Times New Roman" w:eastAsia="Times New Roman"/>
          <w:sz w:val="24"/>
          <w:szCs w:val="24"/>
          <w:vertAlign w:val="superscript"/>
        </w:rPr>
        <w:footnoteReference w:id="15"/>
      </w:r>
      <w:r>
        <w:rPr>
          <w:rStyle w:val="None"/>
          <w:rFonts w:ascii="Times New Roman" w:hAnsi="Times New Roman"/>
          <w:sz w:val="24"/>
          <w:szCs w:val="24"/>
          <w:rtl w:val="0"/>
          <w:lang w:val="en-US"/>
        </w:rPr>
        <w:t xml:space="preserve"> When people hear the term AI they misconceive AI systems as thinking machines, which produces results through an application of some sort of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synthetic</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cognitive ability that matches or surpasses human-level thinking.</w:t>
      </w:r>
      <w:r>
        <w:rPr>
          <w:rStyle w:val="None"/>
          <w:rFonts w:ascii="Times New Roman" w:cs="Times New Roman" w:hAnsi="Times New Roman" w:eastAsia="Times New Roman"/>
          <w:sz w:val="24"/>
          <w:szCs w:val="24"/>
          <w:vertAlign w:val="superscript"/>
        </w:rPr>
        <w:footnoteReference w:id="16"/>
      </w:r>
      <w:r>
        <w:rPr>
          <w:rStyle w:val="None"/>
          <w:rFonts w:ascii="Times New Roman" w:hAnsi="Times New Roman"/>
          <w:sz w:val="24"/>
          <w:szCs w:val="24"/>
          <w:rtl w:val="0"/>
          <w:lang w:val="en-US"/>
        </w:rPr>
        <w:t xml:space="preserve"> By contrast the reality is that these systems apply heuristics, i.e. they detect patterns in the given data and use knowledge, rules and logic which are specifically coded into them by people, in computer readable language, to produce automated results.</w:t>
      </w:r>
      <w:r>
        <w:rPr>
          <w:rStyle w:val="None"/>
          <w:rFonts w:ascii="Times New Roman" w:cs="Times New Roman" w:hAnsi="Times New Roman" w:eastAsia="Times New Roman"/>
          <w:sz w:val="24"/>
          <w:szCs w:val="24"/>
          <w:vertAlign w:val="superscript"/>
        </w:rPr>
        <w:footnoteReference w:id="17"/>
      </w:r>
      <w:r>
        <w:rPr>
          <w:rStyle w:val="None"/>
          <w:rFonts w:ascii="Times New Roman" w:hAnsi="Times New Roman"/>
          <w:sz w:val="24"/>
          <w:szCs w:val="24"/>
          <w:rtl w:val="0"/>
          <w:lang w:val="en-US"/>
        </w:rPr>
        <w:t xml:space="preserve"> Through these computational techniques, the system is able to perform complex tasks and produce intelligent results, which when done by human would require higher-order cognitive skills. However the computational mechanism followed by the AI system does not match the mechanism employed by humans,</w:t>
      </w:r>
      <w:r>
        <w:rPr>
          <w:rStyle w:val="None"/>
          <w:rFonts w:ascii="Times New Roman" w:cs="Times New Roman" w:hAnsi="Times New Roman" w:eastAsia="Times New Roman"/>
          <w:sz w:val="24"/>
          <w:szCs w:val="24"/>
          <w:vertAlign w:val="superscript"/>
        </w:rPr>
        <w:footnoteReference w:id="18"/>
      </w:r>
      <w:r>
        <w:rPr>
          <w:rStyle w:val="None"/>
          <w:rFonts w:ascii="Times New Roman" w:hAnsi="Times New Roman"/>
          <w:sz w:val="24"/>
          <w:szCs w:val="24"/>
          <w:rtl w:val="0"/>
          <w:lang w:val="en-US"/>
        </w:rPr>
        <w:t xml:space="preserve"> while doing cognitive functions.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AI makers and developers have since long had the vision of making a Strong Artificial General Intelligence (AGI) which can surpass the human-level cognition</w:t>
      </w:r>
      <w:r>
        <w:rPr>
          <w:rStyle w:val="None"/>
          <w:rFonts w:ascii="Times New Roman" w:cs="Times New Roman" w:hAnsi="Times New Roman" w:eastAsia="Times New Roman"/>
          <w:sz w:val="24"/>
          <w:szCs w:val="24"/>
          <w:vertAlign w:val="superscript"/>
        </w:rPr>
        <w:footnoteReference w:id="19"/>
      </w:r>
      <w:r>
        <w:rPr>
          <w:rStyle w:val="None"/>
          <w:rFonts w:ascii="Times New Roman" w:hAnsi="Times New Roman"/>
          <w:sz w:val="24"/>
          <w:szCs w:val="24"/>
          <w:rtl w:val="0"/>
          <w:lang w:val="en-US"/>
        </w:rPr>
        <w:t xml:space="preserve"> and can engage in arbitrary conversations about abstract topics like philosophy, can comprehend concepts and ideas, and can perform broad spectrum of functions that are associated with human intelligence. </w:t>
      </w:r>
      <w:r>
        <w:rPr>
          <w:rStyle w:val="None"/>
          <w:rFonts w:ascii="Times New Roman" w:cs="Times New Roman" w:hAnsi="Times New Roman" w:eastAsia="Times New Roman"/>
          <w:sz w:val="24"/>
          <w:szCs w:val="24"/>
          <w:vertAlign w:val="superscript"/>
        </w:rPr>
        <w:footnoteReference w:id="20"/>
      </w:r>
      <w:r>
        <w:rPr>
          <w:rStyle w:val="None"/>
          <w:rFonts w:ascii="Times New Roman" w:hAnsi="Times New Roman"/>
          <w:sz w:val="24"/>
          <w:szCs w:val="24"/>
          <w:rtl w:val="0"/>
          <w:lang w:val="en-US"/>
        </w:rPr>
        <w:t xml:space="preserve"> But these aspirational ideas have long since fuelled AI makers to arrive at the current state-of-the-art AI technology, which on contrary is nowhere near achieving strong AGI. Researches in the field of AI suggest that, systems of today excel in narrow, limited settings</w:t>
      </w:r>
      <w:r>
        <w:rPr>
          <w:rStyle w:val="None"/>
          <w:rFonts w:ascii="Times New Roman" w:cs="Times New Roman" w:hAnsi="Times New Roman" w:eastAsia="Times New Roman"/>
          <w:sz w:val="24"/>
          <w:szCs w:val="24"/>
          <w:vertAlign w:val="superscript"/>
        </w:rPr>
        <w:footnoteReference w:id="21"/>
      </w:r>
      <w:r>
        <w:rPr>
          <w:rStyle w:val="None"/>
          <w:rFonts w:ascii="Times New Roman" w:hAnsi="Times New Roman"/>
          <w:sz w:val="24"/>
          <w:szCs w:val="24"/>
          <w:rtl w:val="0"/>
          <w:lang w:val="en-US"/>
        </w:rPr>
        <w:t xml:space="preserve"> - where there are clear cut right or wrong answers like playing chess, or where there are underlying patterns and structures, like translating languages, visual recognition, speech recognition. There is little actual evidence which suggests that a strong AGI is anywhere possible within the realistic time frame of five-ten years, from 2019 to the next decade.</w:t>
      </w:r>
      <w:r>
        <w:rPr>
          <w:rStyle w:val="None"/>
          <w:rFonts w:ascii="Times New Roman" w:cs="Times New Roman" w:hAnsi="Times New Roman" w:eastAsia="Times New Roman"/>
          <w:sz w:val="24"/>
          <w:szCs w:val="24"/>
          <w:vertAlign w:val="superscript"/>
        </w:rPr>
        <w:footnoteReference w:id="22"/>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b w:val="1"/>
          <w:bCs w:val="1"/>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AI technology: Major AI approaches</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Artificial Intelligence as a discipline is considered to be a sub-field of computer science.</w:t>
      </w:r>
      <w:r>
        <w:rPr>
          <w:rStyle w:val="None"/>
          <w:rFonts w:ascii="Times New Roman" w:cs="Times New Roman" w:hAnsi="Times New Roman" w:eastAsia="Times New Roman"/>
          <w:sz w:val="24"/>
          <w:szCs w:val="24"/>
          <w:vertAlign w:val="superscript"/>
        </w:rPr>
        <w:footnoteReference w:id="23"/>
      </w:r>
      <w:r>
        <w:rPr>
          <w:rStyle w:val="None"/>
          <w:rFonts w:ascii="Times New Roman" w:hAnsi="Times New Roman"/>
          <w:sz w:val="24"/>
          <w:szCs w:val="24"/>
          <w:rtl w:val="0"/>
          <w:lang w:val="en-US"/>
        </w:rPr>
        <w:t xml:space="preserve"> But recent growth in AI research, indicates that AI isn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 an isolated stream of computer science, rather it is an interdisciplinary enterprise which incorporates ideas, techniques and processes from various fields, like statistics, linguistics, mathematics, robotics, electrical engineering, logic, neuroscience, economics &amp; philosophy.</w:t>
      </w:r>
      <w:r>
        <w:rPr>
          <w:rStyle w:val="None"/>
          <w:rFonts w:ascii="Times New Roman" w:cs="Times New Roman" w:hAnsi="Times New Roman" w:eastAsia="Times New Roman"/>
          <w:sz w:val="24"/>
          <w:szCs w:val="24"/>
          <w:vertAlign w:val="superscript"/>
        </w:rPr>
        <w:footnoteReference w:id="24"/>
      </w:r>
      <w:r>
        <w:rPr>
          <w:rStyle w:val="None"/>
          <w:rFonts w:ascii="Times New Roman" w:hAnsi="Times New Roman"/>
          <w:sz w:val="24"/>
          <w:szCs w:val="24"/>
          <w:rtl w:val="0"/>
          <w:lang w:val="en-US"/>
        </w:rPr>
        <w:t xml:space="preserve"> AI in its truest essence, is a bundle of technologies that are compiled together under an umbrella term of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Artificial Intelligence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There are some major under-lying technologies that are at play, when an AI system is used to automate complex tasks like advising judges on sentencing and bail pleas, translating languages court languages &amp; assisting lawyers in e-discovery and e-reviews of court related documents.</w:t>
      </w:r>
      <w:r>
        <w:rPr>
          <w:rStyle w:val="None"/>
          <w:rFonts w:ascii="Times New Roman" w:cs="Times New Roman" w:hAnsi="Times New Roman" w:eastAsia="Times New Roman"/>
          <w:sz w:val="24"/>
          <w:szCs w:val="24"/>
          <w:vertAlign w:val="superscript"/>
        </w:rPr>
        <w:footnoteReference w:id="25"/>
      </w:r>
      <w:r>
        <w:rPr>
          <w:rStyle w:val="None"/>
          <w:rFonts w:ascii="Times New Roman" w:hAnsi="Times New Roman"/>
          <w:sz w:val="24"/>
          <w:szCs w:val="24"/>
          <w:rtl w:val="0"/>
          <w:lang w:val="en-US"/>
        </w:rPr>
        <w:t xml:space="preserve"> The most successful artificial intelligence technological approaches can be classified into two broad categories: (a) logical rules and knowledge representation, and (b) machine learning. </w:t>
      </w:r>
      <w:r>
        <w:rPr>
          <w:rStyle w:val="None"/>
          <w:rFonts w:ascii="Times New Roman" w:cs="Times New Roman" w:hAnsi="Times New Roman" w:eastAsia="Times New Roman"/>
          <w:sz w:val="24"/>
          <w:szCs w:val="24"/>
          <w:vertAlign w:val="superscript"/>
        </w:rPr>
        <w:footnoteReference w:id="26"/>
      </w:r>
      <w:r>
        <w:rPr>
          <w:rStyle w:val="None"/>
          <w:rFonts w:ascii="Times New Roman" w:hAnsi="Times New Roman"/>
          <w:sz w:val="24"/>
          <w:szCs w:val="24"/>
          <w:rtl w:val="0"/>
          <w:lang w:val="en-US"/>
        </w:rPr>
        <w:t xml:space="preserve"> Let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us look into each approach in some detail.</w:t>
      </w:r>
    </w:p>
    <w:p>
      <w:pPr>
        <w:pStyle w:val="Body A"/>
        <w:numPr>
          <w:ilvl w:val="0"/>
          <w:numId w:val="4"/>
        </w:numPr>
        <w:bidi w:val="0"/>
        <w:spacing w:line="360" w:lineRule="auto"/>
        <w:ind w:right="0"/>
        <w:jc w:val="both"/>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Logical Rules and Knowledge Representation</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 major branch of AI, logical rules and knowledge representation technique is used for modelling real-world processes and phenomena in a computer readable form.</w:t>
      </w:r>
      <w:r>
        <w:rPr>
          <w:rStyle w:val="None"/>
          <w:rFonts w:ascii="Times New Roman" w:cs="Times New Roman" w:hAnsi="Times New Roman" w:eastAsia="Times New Roman"/>
          <w:sz w:val="24"/>
          <w:szCs w:val="24"/>
          <w:vertAlign w:val="superscript"/>
        </w:rPr>
        <w:footnoteReference w:id="27"/>
      </w:r>
      <w:r>
        <w:rPr>
          <w:rStyle w:val="None"/>
          <w:rFonts w:ascii="Times New Roman" w:hAnsi="Times New Roman"/>
          <w:sz w:val="24"/>
          <w:szCs w:val="24"/>
          <w:rtl w:val="0"/>
          <w:lang w:val="en-US"/>
        </w:rPr>
        <w:t xml:space="preserve"> The programmer provide the machine with a set of rules which represents the underlying logic and knowledge of the activity which the machine is desired to model or automate.</w:t>
      </w:r>
      <w:r>
        <w:rPr>
          <w:rStyle w:val="None"/>
          <w:rFonts w:ascii="Times New Roman" w:cs="Times New Roman" w:hAnsi="Times New Roman" w:eastAsia="Times New Roman"/>
          <w:sz w:val="24"/>
          <w:szCs w:val="24"/>
          <w:vertAlign w:val="superscript"/>
        </w:rPr>
        <w:footnoteReference w:id="28"/>
      </w:r>
      <w:r>
        <w:rPr>
          <w:rStyle w:val="None"/>
          <w:rFonts w:ascii="Times New Roman" w:hAnsi="Times New Roman"/>
          <w:sz w:val="24"/>
          <w:szCs w:val="24"/>
          <w:rtl w:val="0"/>
          <w:lang w:val="en-US"/>
        </w:rPr>
        <w:t xml:space="preserve"> The knowledge is provided deliberately to the machine before hand in a computer readable format, which is used by the machine to process and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deductively (use &amp;) reason about them</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29"/>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Knowledge representation is the oldest form of AI which is still in use and relevant. It is the underlying process in modern day expert systems.</w:t>
      </w:r>
      <w:r>
        <w:rPr>
          <w:rStyle w:val="None"/>
          <w:rFonts w:ascii="Times New Roman" w:cs="Times New Roman" w:hAnsi="Times New Roman" w:eastAsia="Times New Roman"/>
          <w:sz w:val="24"/>
          <w:szCs w:val="24"/>
          <w:vertAlign w:val="superscript"/>
        </w:rPr>
        <w:footnoteReference w:id="30"/>
      </w:r>
      <w:r>
        <w:rPr>
          <w:rStyle w:val="None"/>
          <w:rFonts w:ascii="Times New Roman" w:hAnsi="Times New Roman"/>
          <w:sz w:val="24"/>
          <w:szCs w:val="24"/>
          <w:rtl w:val="0"/>
          <w:lang w:val="en-US"/>
        </w:rPr>
        <w:t xml:space="preserve"> A good example of such an expert system from the field of law which uses logical rules and knowledge representation system is TurboTax.</w:t>
      </w:r>
      <w:r>
        <w:rPr>
          <w:rStyle w:val="None"/>
          <w:rFonts w:ascii="Times New Roman" w:cs="Times New Roman" w:hAnsi="Times New Roman" w:eastAsia="Times New Roman"/>
          <w:sz w:val="24"/>
          <w:szCs w:val="24"/>
          <w:vertAlign w:val="superscript"/>
        </w:rPr>
        <w:footnoteReference w:id="31"/>
      </w:r>
      <w:r>
        <w:rPr>
          <w:rStyle w:val="None"/>
          <w:rFonts w:ascii="Times New Roman" w:hAnsi="Times New Roman"/>
          <w:sz w:val="24"/>
          <w:szCs w:val="24"/>
          <w:rtl w:val="0"/>
          <w:lang w:val="en-US"/>
        </w:rPr>
        <w:t xml:space="preserve"> Legal expert systems, like TurboTax is created by software developers in consultation with the tax attorneys and other experts in the field of personal income tax laws, who help in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translating</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the meaning logic of tax provisions into a set of formal rules which a computer can use.</w:t>
      </w:r>
      <w:r>
        <w:rPr>
          <w:rStyle w:val="None"/>
          <w:rFonts w:ascii="Times New Roman" w:cs="Times New Roman" w:hAnsi="Times New Roman" w:eastAsia="Times New Roman"/>
          <w:sz w:val="24"/>
          <w:szCs w:val="24"/>
          <w:vertAlign w:val="superscript"/>
        </w:rPr>
        <w:footnoteReference w:id="32"/>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Most of the laws whether made by legislature, courts, agencies or anyone else- can be understood as if-then statements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33"/>
      </w:r>
      <w:r>
        <w:rPr>
          <w:rStyle w:val="None"/>
          <w:rFonts w:ascii="Times New Roman" w:hAnsi="Times New Roman"/>
          <w:sz w:val="24"/>
          <w:szCs w:val="24"/>
          <w:rtl w:val="0"/>
          <w:lang w:val="en-US"/>
        </w:rPr>
        <w:t xml:space="preserve"> Once the rule gets programmed into the system, the computer can use the rule to filter out relevant information from the data and calculate the appropriate income tax liability of the clients. This tool has been successfully used in USA and a similar tool like this is also being used in Europe to calculate the income tax duties.</w:t>
      </w:r>
      <w:r>
        <w:rPr>
          <w:rStyle w:val="None"/>
          <w:rFonts w:ascii="Times New Roman" w:cs="Times New Roman" w:hAnsi="Times New Roman" w:eastAsia="Times New Roman"/>
          <w:sz w:val="24"/>
          <w:szCs w:val="24"/>
          <w:vertAlign w:val="superscript"/>
        </w:rPr>
        <w:footnoteReference w:id="34"/>
      </w:r>
      <w:r>
        <w:rPr>
          <w:rStyle w:val="None"/>
          <w:rFonts w:ascii="Times New Roman" w:hAnsi="Times New Roman"/>
          <w:sz w:val="24"/>
          <w:szCs w:val="24"/>
          <w:rtl w:val="0"/>
          <w:lang w:val="en-US"/>
        </w:rPr>
        <w:t xml:space="preserve"> The tax authorities also defer to the calculations made by these legal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expert systems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in their day to day proceedings.</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Important features of knowledge representation system can be summarised here. First, it is a top-down approach</w:t>
      </w:r>
      <w:r>
        <w:rPr>
          <w:rStyle w:val="None"/>
          <w:rFonts w:ascii="Times New Roman" w:cs="Times New Roman" w:hAnsi="Times New Roman" w:eastAsia="Times New Roman"/>
          <w:sz w:val="24"/>
          <w:szCs w:val="24"/>
          <w:vertAlign w:val="superscript"/>
        </w:rPr>
        <w:footnoteReference w:id="35"/>
      </w:r>
      <w:r>
        <w:rPr>
          <w:rStyle w:val="None"/>
          <w:rFonts w:ascii="Times New Roman" w:hAnsi="Times New Roman"/>
          <w:sz w:val="24"/>
          <w:szCs w:val="24"/>
          <w:rtl w:val="0"/>
          <w:lang w:val="en-US"/>
        </w:rPr>
        <w:t xml:space="preserve"> of programming where the programmer encodes the logical rules, ahead in time, into the computer software. This is in contrast to the bottom up approach of the ML software,</w:t>
      </w:r>
      <w:r>
        <w:rPr>
          <w:rStyle w:val="None"/>
          <w:rFonts w:ascii="Times New Roman" w:cs="Times New Roman" w:hAnsi="Times New Roman" w:eastAsia="Times New Roman"/>
          <w:sz w:val="24"/>
          <w:szCs w:val="24"/>
          <w:vertAlign w:val="superscript"/>
        </w:rPr>
        <w:footnoteReference w:id="36"/>
      </w:r>
      <w:r>
        <w:rPr>
          <w:rStyle w:val="None"/>
          <w:rFonts w:ascii="Times New Roman" w:hAnsi="Times New Roman"/>
          <w:sz w:val="24"/>
          <w:szCs w:val="24"/>
          <w:rtl w:val="0"/>
          <w:lang w:val="en-US"/>
        </w:rPr>
        <w:t xml:space="preserve"> where the system trains itself to identify and use patterns for complex tasks. Second, once the rules are implemented in the system, the computer uses such rules to form deductive chains to come to non-obvious conclusion about the world.</w:t>
      </w:r>
      <w:r>
        <w:rPr>
          <w:rStyle w:val="None"/>
          <w:rFonts w:ascii="Times New Roman" w:cs="Times New Roman" w:hAnsi="Times New Roman" w:eastAsia="Times New Roman"/>
          <w:sz w:val="24"/>
          <w:szCs w:val="24"/>
          <w:vertAlign w:val="superscript"/>
        </w:rPr>
        <w:footnoteReference w:id="37"/>
      </w:r>
      <w:r>
        <w:rPr>
          <w:rStyle w:val="None"/>
          <w:rFonts w:ascii="Times New Roman" w:hAnsi="Times New Roman"/>
          <w:sz w:val="24"/>
          <w:szCs w:val="24"/>
          <w:rtl w:val="0"/>
          <w:lang w:val="en-US"/>
        </w:rPr>
        <w:t xml:space="preserve"> The system also engages in complex chains of computer reasoning that is very difficult for a human being.</w:t>
      </w:r>
      <w:r>
        <w:rPr>
          <w:rStyle w:val="None"/>
          <w:rFonts w:ascii="Times New Roman" w:cs="Times New Roman" w:hAnsi="Times New Roman" w:eastAsia="Times New Roman"/>
          <w:sz w:val="24"/>
          <w:szCs w:val="24"/>
          <w:vertAlign w:val="superscript"/>
        </w:rPr>
        <w:footnoteReference w:id="38"/>
      </w:r>
      <w:r>
        <w:rPr>
          <w:rStyle w:val="None"/>
          <w:rFonts w:ascii="Times New Roman" w:hAnsi="Times New Roman"/>
          <w:sz w:val="24"/>
          <w:szCs w:val="24"/>
          <w:rtl w:val="0"/>
          <w:lang w:val="en-US"/>
        </w:rPr>
        <w:t xml:space="preserve"> Third, knowledge based systems through use of power of computing can reveal hard-to-detect details- such as contradictions and hidden patterns in the data- which is not obviously visible to a human eye.</w:t>
      </w:r>
      <w:r>
        <w:rPr>
          <w:rStyle w:val="None"/>
          <w:rFonts w:ascii="Times New Roman" w:cs="Times New Roman" w:hAnsi="Times New Roman" w:eastAsia="Times New Roman"/>
          <w:sz w:val="24"/>
          <w:szCs w:val="24"/>
          <w:vertAlign w:val="superscript"/>
        </w:rPr>
        <w:footnoteReference w:id="39"/>
      </w:r>
      <w:r>
        <w:rPr>
          <w:rStyle w:val="None"/>
          <w:rFonts w:ascii="Times New Roman" w:hAnsi="Times New Roman"/>
          <w:sz w:val="24"/>
          <w:szCs w:val="24"/>
          <w:rtl w:val="0"/>
          <w:lang w:val="en-US"/>
        </w:rPr>
        <w:t xml:space="preserve"> This makes the logical rules and knowledge representation system a very powerful tool in modern AI systems.</w:t>
      </w:r>
    </w:p>
    <w:p>
      <w:pPr>
        <w:pStyle w:val="Body A"/>
        <w:numPr>
          <w:ilvl w:val="0"/>
          <w:numId w:val="4"/>
        </w:numPr>
        <w:bidi w:val="0"/>
        <w:spacing w:line="360" w:lineRule="auto"/>
        <w:ind w:right="0"/>
        <w:jc w:val="both"/>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Machine Learning</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Machine learning refers to a family of AI techniques that share common characteristics.</w:t>
      </w:r>
      <w:r>
        <w:rPr>
          <w:rStyle w:val="None"/>
          <w:rFonts w:ascii="Times New Roman" w:cs="Times New Roman" w:hAnsi="Times New Roman" w:eastAsia="Times New Roman"/>
          <w:sz w:val="24"/>
          <w:szCs w:val="24"/>
          <w:vertAlign w:val="superscript"/>
        </w:rPr>
        <w:footnoteReference w:id="40"/>
      </w:r>
      <w:r>
        <w:rPr>
          <w:rStyle w:val="None"/>
          <w:rFonts w:ascii="Times New Roman" w:hAnsi="Times New Roman"/>
          <w:sz w:val="24"/>
          <w:szCs w:val="24"/>
          <w:rtl w:val="0"/>
          <w:lang w:val="en-US"/>
        </w:rPr>
        <w:t xml:space="preserve"> Most of the machine learning methods employs detection of pattern in large volumes of data.</w:t>
      </w:r>
      <w:r>
        <w:rPr>
          <w:rStyle w:val="None"/>
          <w:rFonts w:ascii="Times New Roman" w:cs="Times New Roman" w:hAnsi="Times New Roman" w:eastAsia="Times New Roman"/>
          <w:sz w:val="24"/>
          <w:szCs w:val="24"/>
          <w:vertAlign w:val="superscript"/>
        </w:rPr>
        <w:footnoteReference w:id="41"/>
      </w:r>
      <w:r>
        <w:rPr>
          <w:rStyle w:val="None"/>
          <w:rFonts w:ascii="Times New Roman" w:hAnsi="Times New Roman"/>
          <w:sz w:val="24"/>
          <w:szCs w:val="24"/>
          <w:rtl w:val="0"/>
          <w:lang w:val="en-US"/>
        </w:rPr>
        <w:t xml:space="preserve"> These patterns are then used to undertake various complex tasks and produce useful results, like driving cars, recognising faces and speech, translating languages, or detecting fraud etc.</w:t>
      </w:r>
      <w:r>
        <w:rPr>
          <w:rStyle w:val="None"/>
          <w:rFonts w:ascii="Times New Roman" w:cs="Times New Roman" w:hAnsi="Times New Roman" w:eastAsia="Times New Roman"/>
          <w:sz w:val="24"/>
          <w:szCs w:val="24"/>
          <w:vertAlign w:val="superscript"/>
        </w:rPr>
        <w:footnoteReference w:id="42"/>
      </w:r>
      <w:r>
        <w:rPr>
          <w:rStyle w:val="None"/>
          <w:rFonts w:ascii="Times New Roman" w:hAnsi="Times New Roman"/>
          <w:sz w:val="24"/>
          <w:szCs w:val="24"/>
          <w:rtl w:val="0"/>
          <w:lang w:val="en-US"/>
        </w:rPr>
        <w:t xml:space="preserve"> Machine learning is a predominant approach of Artificial intelligence, which employs techniques like neural networks/ deep learning, naive Bayes classifier, logistic regression and random forests.</w:t>
      </w:r>
      <w:r>
        <w:rPr>
          <w:rStyle w:val="None"/>
          <w:rFonts w:ascii="Times New Roman" w:cs="Times New Roman" w:hAnsi="Times New Roman" w:eastAsia="Times New Roman"/>
          <w:sz w:val="24"/>
          <w:szCs w:val="24"/>
          <w:vertAlign w:val="superscript"/>
        </w:rPr>
        <w:footnoteReference w:id="43"/>
      </w:r>
      <w:r>
        <w:rPr>
          <w:rStyle w:val="None"/>
          <w:rFonts w:ascii="Times New Roman" w:hAnsi="Times New Roman"/>
          <w:sz w:val="24"/>
          <w:szCs w:val="24"/>
          <w:rtl w:val="0"/>
          <w:lang w:val="en-US"/>
        </w:rPr>
        <w:t xml:space="preserve"> However the ability of AI to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learn</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does not imply that these systems are replicating the higher-order neural activities that occur in human brains,</w:t>
      </w:r>
      <w:r>
        <w:rPr>
          <w:rStyle w:val="None"/>
          <w:rFonts w:ascii="Times New Roman" w:cs="Times New Roman" w:hAnsi="Times New Roman" w:eastAsia="Times New Roman"/>
          <w:sz w:val="24"/>
          <w:szCs w:val="24"/>
          <w:vertAlign w:val="superscript"/>
        </w:rPr>
        <w:footnoteReference w:id="44"/>
      </w:r>
      <w:r>
        <w:rPr>
          <w:rStyle w:val="None"/>
          <w:rFonts w:ascii="Times New Roman" w:hAnsi="Times New Roman"/>
          <w:sz w:val="24"/>
          <w:szCs w:val="24"/>
          <w:rtl w:val="0"/>
          <w:lang w:val="en-US"/>
        </w:rPr>
        <w:t xml:space="preserve"> when a person is in the process of learning. Rather the word learning is used in ML as a rough metaphor for human learning.</w:t>
      </w:r>
      <w:r>
        <w:rPr>
          <w:rStyle w:val="None"/>
          <w:rFonts w:ascii="Times New Roman" w:cs="Times New Roman" w:hAnsi="Times New Roman" w:eastAsia="Times New Roman"/>
          <w:sz w:val="24"/>
          <w:szCs w:val="24"/>
          <w:vertAlign w:val="superscript"/>
        </w:rPr>
        <w:footnoteReference w:id="45"/>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Let us look at an illustration for better understanding of how ML works with the help of a very common tool that is used in our daily lives to communicate, i.e. the email. Most of the email suites use ML to automatically detect spam mails (unwanted private or commercial mails) and divert them into a separate spam folder.</w:t>
      </w:r>
      <w:r>
        <w:rPr>
          <w:rStyle w:val="None"/>
          <w:rFonts w:ascii="Times New Roman" w:cs="Times New Roman" w:hAnsi="Times New Roman" w:eastAsia="Times New Roman"/>
          <w:sz w:val="24"/>
          <w:szCs w:val="24"/>
          <w:vertAlign w:val="superscript"/>
        </w:rPr>
        <w:footnoteReference w:id="46"/>
      </w:r>
      <w:r>
        <w:rPr>
          <w:rStyle w:val="None"/>
          <w:rFonts w:ascii="Times New Roman" w:hAnsi="Times New Roman"/>
          <w:sz w:val="24"/>
          <w:szCs w:val="24"/>
          <w:rtl w:val="0"/>
          <w:lang w:val="en-US"/>
        </w:rPr>
        <w:t xml:space="preserve"> ML software uses the technique of word probability to detect words and phrases that more often appear in spam mail, than your daily e-mails.</w:t>
      </w:r>
      <w:r>
        <w:rPr>
          <w:rStyle w:val="None"/>
          <w:rFonts w:ascii="Times New Roman" w:cs="Times New Roman" w:hAnsi="Times New Roman" w:eastAsia="Times New Roman"/>
          <w:sz w:val="24"/>
          <w:szCs w:val="24"/>
          <w:vertAlign w:val="superscript"/>
        </w:rPr>
        <w:footnoteReference w:id="47"/>
      </w:r>
      <w:r>
        <w:rPr>
          <w:rStyle w:val="None"/>
          <w:rFonts w:ascii="Times New Roman" w:hAnsi="Times New Roman"/>
          <w:sz w:val="24"/>
          <w:szCs w:val="24"/>
          <w:rtl w:val="0"/>
          <w:lang w:val="en-US"/>
        </w:rPr>
        <w:t xml:space="preserve"> However, for this process to kick-in, the software has to be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trained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The training starts when the users receive a mail, and they are given an option to mark a mail as spam or not.</w:t>
      </w:r>
      <w:r>
        <w:rPr>
          <w:rStyle w:val="None"/>
          <w:rFonts w:ascii="Times New Roman" w:cs="Times New Roman" w:hAnsi="Times New Roman" w:eastAsia="Times New Roman"/>
          <w:sz w:val="24"/>
          <w:szCs w:val="24"/>
          <w:vertAlign w:val="superscript"/>
        </w:rPr>
        <w:footnoteReference w:id="48"/>
      </w:r>
      <w:r>
        <w:rPr>
          <w:rStyle w:val="None"/>
          <w:rFonts w:ascii="Times New Roman" w:hAnsi="Times New Roman"/>
          <w:sz w:val="24"/>
          <w:szCs w:val="24"/>
          <w:rtl w:val="0"/>
          <w:lang w:val="en-US"/>
        </w:rPr>
        <w:t xml:space="preserve"> Every time the user marks a mail as spam, the ML software detects and analyses the patterns in mail and makes reasonable automated decisions based on its analysis.</w:t>
      </w:r>
      <w:r>
        <w:rPr>
          <w:rStyle w:val="None"/>
          <w:rFonts w:ascii="Times New Roman" w:cs="Times New Roman" w:hAnsi="Times New Roman" w:eastAsia="Times New Roman"/>
          <w:sz w:val="24"/>
          <w:szCs w:val="24"/>
          <w:vertAlign w:val="superscript"/>
        </w:rPr>
        <w:footnoteReference w:id="49"/>
      </w:r>
      <w:r>
        <w:rPr>
          <w:rStyle w:val="None"/>
          <w:rFonts w:ascii="Times New Roman" w:hAnsi="Times New Roman"/>
          <w:sz w:val="24"/>
          <w:szCs w:val="24"/>
          <w:rtl w:val="0"/>
          <w:lang w:val="en-US"/>
        </w:rPr>
        <w:t xml:space="preserve"> The result is spam mails are automatically segregated from daily mails and is sent to spam folder without the knowledge of the user.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There two important features of ML software. First, that the software learns a pattern on its own without having a programmer explicitly program the pattern ahead in time.</w:t>
      </w:r>
      <w:r>
        <w:rPr>
          <w:rStyle w:val="None"/>
          <w:rFonts w:ascii="Times New Roman" w:cs="Times New Roman" w:hAnsi="Times New Roman" w:eastAsia="Times New Roman"/>
          <w:sz w:val="24"/>
          <w:szCs w:val="24"/>
          <w:vertAlign w:val="superscript"/>
        </w:rPr>
        <w:footnoteReference w:id="50"/>
      </w:r>
      <w:r>
        <w:rPr>
          <w:rStyle w:val="None"/>
          <w:rFonts w:ascii="Times New Roman" w:hAnsi="Times New Roman"/>
          <w:sz w:val="24"/>
          <w:szCs w:val="24"/>
          <w:rtl w:val="0"/>
          <w:lang w:val="en-US"/>
        </w:rPr>
        <w:t xml:space="preserve"> Second, the software learns over time through analysis of more data</w:t>
      </w:r>
      <w:r>
        <w:rPr>
          <w:rStyle w:val="None"/>
          <w:rFonts w:ascii="Times New Roman" w:cs="Times New Roman" w:hAnsi="Times New Roman" w:eastAsia="Times New Roman"/>
          <w:sz w:val="24"/>
          <w:szCs w:val="24"/>
          <w:vertAlign w:val="superscript"/>
        </w:rPr>
        <w:footnoteReference w:id="51"/>
      </w:r>
      <w:r>
        <w:rPr>
          <w:rStyle w:val="None"/>
          <w:rFonts w:ascii="Times New Roman" w:hAnsi="Times New Roman"/>
          <w:sz w:val="24"/>
          <w:szCs w:val="24"/>
          <w:rtl w:val="0"/>
          <w:lang w:val="en-US"/>
        </w:rPr>
        <w:t xml:space="preserve"> and drawing of additional patterns. This ability of the machine to learn and improve its performance overtime has been analogously compared to human learning. However it is clear from the illustration, that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learning</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in machine does not involve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replicating higher order brain function and cognitive processes of human mind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rather it involves detection of useful patters through statistical analysis of more data.</w:t>
      </w:r>
      <w:r>
        <w:rPr>
          <w:rStyle w:val="None"/>
          <w:rFonts w:ascii="Times New Roman" w:cs="Times New Roman" w:hAnsi="Times New Roman" w:eastAsia="Times New Roman"/>
          <w:sz w:val="24"/>
          <w:szCs w:val="24"/>
          <w:vertAlign w:val="superscript"/>
        </w:rPr>
        <w:footnoteReference w:id="52"/>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One limitation of ML also emerges out from the ensuing discussion. The ML software needs data to train itself in identifying useful patterns. It depends upon large amounts of high quality, structured, machine processable data enhance its capacity and improve its performance. It cannot function well in an environment where there is little or poor quality data.</w:t>
      </w:r>
      <w:r>
        <w:rPr>
          <w:rStyle w:val="None"/>
          <w:rFonts w:ascii="Times New Roman" w:cs="Times New Roman" w:hAnsi="Times New Roman" w:eastAsia="Times New Roman"/>
          <w:sz w:val="24"/>
          <w:szCs w:val="24"/>
          <w:vertAlign w:val="superscript"/>
        </w:rPr>
        <w:footnoteReference w:id="53"/>
      </w:r>
      <w:r>
        <w:rPr>
          <w:rStyle w:val="None"/>
          <w:rFonts w:ascii="Times New Roman" w:hAnsi="Times New Roman"/>
          <w:sz w:val="24"/>
          <w:szCs w:val="24"/>
          <w:rtl w:val="0"/>
          <w:lang w:val="en-US"/>
        </w:rPr>
        <w:t xml:space="preserve"> This becomes absolutely relevant, when ML software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are used in the field of law because law is one of those domains where high-quality machine processable data is comparatively scarce in public domain. However recent technological developmental efforts, relating to the digitisation of court systems</w:t>
      </w:r>
      <w:r>
        <w:rPr>
          <w:rStyle w:val="None"/>
          <w:rFonts w:ascii="Times New Roman" w:cs="Times New Roman" w:hAnsi="Times New Roman" w:eastAsia="Times New Roman"/>
          <w:sz w:val="24"/>
          <w:szCs w:val="24"/>
          <w:vertAlign w:val="superscript"/>
        </w:rPr>
        <w:footnoteReference w:id="54"/>
      </w:r>
      <w:r>
        <w:rPr>
          <w:rStyle w:val="None"/>
          <w:rFonts w:ascii="Times New Roman" w:hAnsi="Times New Roman"/>
          <w:sz w:val="24"/>
          <w:szCs w:val="24"/>
          <w:rtl w:val="0"/>
          <w:lang w:val="en-US"/>
        </w:rPr>
        <w:t xml:space="preserve"> and creation of online databases</w:t>
      </w:r>
      <w:r>
        <w:rPr>
          <w:rStyle w:val="None"/>
          <w:rFonts w:ascii="Times New Roman" w:cs="Times New Roman" w:hAnsi="Times New Roman" w:eastAsia="Times New Roman"/>
          <w:sz w:val="24"/>
          <w:szCs w:val="24"/>
          <w:vertAlign w:val="superscript"/>
        </w:rPr>
        <w:footnoteReference w:id="55"/>
      </w:r>
      <w:r>
        <w:rPr>
          <w:rStyle w:val="None"/>
          <w:rFonts w:ascii="Times New Roman" w:hAnsi="Times New Roman"/>
          <w:sz w:val="24"/>
          <w:szCs w:val="24"/>
          <w:rtl w:val="0"/>
          <w:lang w:val="en-US"/>
        </w:rPr>
        <w:t xml:space="preserve"> in countries like India, have raised hopes for more intensive utilisation of AI systems in improving the administration and governance of law in the society.   </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Hybrid Systems: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Hybrid system as the name suggest is a combination of either ML &amp; Knowledge representation systems or its a combination of Human with the AI hybrids. The authors will explore these two systems in more detail. </w:t>
      </w:r>
    </w:p>
    <w:p>
      <w:pPr>
        <w:pStyle w:val="Body A"/>
        <w:spacing w:line="360" w:lineRule="auto"/>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(a) AI Hybrid: Combination of Knowledge based representation and ML</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Modern AI systems today, do not use ML or knowledge representation systems separately, but, rather a combination of these two systems.</w:t>
      </w:r>
      <w:r>
        <w:rPr>
          <w:rStyle w:val="None"/>
          <w:rFonts w:ascii="Times New Roman" w:cs="Times New Roman" w:hAnsi="Times New Roman" w:eastAsia="Times New Roman"/>
          <w:sz w:val="24"/>
          <w:szCs w:val="24"/>
          <w:vertAlign w:val="superscript"/>
        </w:rPr>
        <w:footnoteReference w:id="56"/>
      </w:r>
      <w:r>
        <w:rPr>
          <w:rStyle w:val="None"/>
          <w:rFonts w:ascii="Times New Roman" w:hAnsi="Times New Roman"/>
          <w:sz w:val="24"/>
          <w:szCs w:val="24"/>
          <w:rtl w:val="0"/>
          <w:lang w:val="en-US"/>
        </w:rPr>
        <w:t xml:space="preserve"> For example a self-driving car uses a hybrid approach of knowledge representation and ML techniques to run. The system learns to drive itself through a series of training whereby it keeps improving its performance through repeated training of appropriate behaviour.</w:t>
      </w:r>
      <w:r>
        <w:rPr>
          <w:rStyle w:val="None"/>
          <w:rFonts w:ascii="Times New Roman" w:cs="Times New Roman" w:hAnsi="Times New Roman" w:eastAsia="Times New Roman"/>
          <w:sz w:val="24"/>
          <w:szCs w:val="24"/>
          <w:vertAlign w:val="superscript"/>
        </w:rPr>
        <w:footnoteReference w:id="57"/>
      </w:r>
      <w:r>
        <w:rPr>
          <w:rStyle w:val="None"/>
          <w:rFonts w:ascii="Times New Roman" w:hAnsi="Times New Roman"/>
          <w:sz w:val="24"/>
          <w:szCs w:val="24"/>
          <w:rtl w:val="0"/>
          <w:lang w:val="en-US"/>
        </w:rPr>
        <w:t xml:space="preserve"> However a majority of its behaviour coded into the system, beforehand by a programmer, through implicit rules and knowledge representation,</w:t>
      </w:r>
      <w:r>
        <w:rPr>
          <w:rStyle w:val="None"/>
          <w:rFonts w:ascii="Times New Roman" w:cs="Times New Roman" w:hAnsi="Times New Roman" w:eastAsia="Times New Roman"/>
          <w:sz w:val="24"/>
          <w:szCs w:val="24"/>
          <w:vertAlign w:val="superscript"/>
        </w:rPr>
        <w:footnoteReference w:id="58"/>
      </w:r>
      <w:r>
        <w:rPr>
          <w:rStyle w:val="None"/>
          <w:rFonts w:ascii="Times New Roman" w:hAnsi="Times New Roman"/>
          <w:sz w:val="24"/>
          <w:szCs w:val="24"/>
          <w:rtl w:val="0"/>
          <w:lang w:val="en-US"/>
        </w:rPr>
        <w:t xml:space="preserve"> which the system uses to deduce what is legally and socially appropriate behaviours. For example all self-driving cars are programmed before hand to obey the road signs and signals. They are coded to stop if the signal is red and go if the signal points at green. They are also coded to use indicator lights on a turning and use horns if necessitated by the situation. Thus a successful AI system uses a mixed approach of AI techniques, including machine learning models and encoded knowledge representation rules.</w:t>
      </w:r>
      <w:r>
        <w:rPr>
          <w:rStyle w:val="None"/>
          <w:rFonts w:ascii="Times New Roman" w:cs="Times New Roman" w:hAnsi="Times New Roman" w:eastAsia="Times New Roman"/>
          <w:sz w:val="24"/>
          <w:szCs w:val="24"/>
          <w:vertAlign w:val="superscript"/>
        </w:rPr>
        <w:footnoteReference w:id="59"/>
      </w:r>
    </w:p>
    <w:p>
      <w:pPr>
        <w:pStyle w:val="Body A"/>
        <w:spacing w:line="360" w:lineRule="auto"/>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(b) Human &amp; AI Hybrid</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Another category of successful AI systems are those who are not fully autonomous, but rather they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keep a human in the loop</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for decision making.</w:t>
      </w:r>
      <w:r>
        <w:rPr>
          <w:rStyle w:val="None"/>
          <w:rFonts w:ascii="Times New Roman" w:cs="Times New Roman" w:hAnsi="Times New Roman" w:eastAsia="Times New Roman"/>
          <w:sz w:val="24"/>
          <w:szCs w:val="24"/>
          <w:vertAlign w:val="superscript"/>
        </w:rPr>
        <w:footnoteReference w:id="60"/>
      </w:r>
      <w:r>
        <w:rPr>
          <w:rStyle w:val="None"/>
          <w:rFonts w:ascii="Times New Roman" w:hAnsi="Times New Roman"/>
          <w:sz w:val="24"/>
          <w:szCs w:val="24"/>
          <w:rtl w:val="0"/>
          <w:lang w:val="en-US"/>
        </w:rPr>
        <w:t xml:space="preserve"> An autonomous system is one which make all the important decisions about itself. However such a system is very rare. All modern systems AI are autonomous to a certain extent after which they defer to human judgements, when a decision making falls outside its area of competency. One such problem is a long tail problem which refers to the idea that there are so many unanticipated and extenuating circumstances while driving on the road that it is impossible to train the AI systems or encode appropriate behaviour in such cases.</w:t>
      </w:r>
      <w:r>
        <w:rPr>
          <w:rStyle w:val="None"/>
          <w:rFonts w:ascii="Times New Roman" w:cs="Times New Roman" w:hAnsi="Times New Roman" w:eastAsia="Times New Roman"/>
          <w:sz w:val="24"/>
          <w:szCs w:val="24"/>
          <w:vertAlign w:val="superscript"/>
        </w:rPr>
        <w:footnoteReference w:id="61"/>
      </w:r>
      <w:r>
        <w:rPr>
          <w:rStyle w:val="None"/>
          <w:rFonts w:ascii="Times New Roman" w:hAnsi="Times New Roman"/>
          <w:sz w:val="24"/>
          <w:szCs w:val="24"/>
          <w:rtl w:val="0"/>
          <w:lang w:val="en-US"/>
        </w:rPr>
        <w:t xml:space="preserve">  An illustration will give a clear meaning to the idea. Suppose a self driving car is on running on the road. Due to some road maintenance, the police has diverted all the vehicles to use the pedestrian lane to cross the section. In such a case the self-driving car is unable to make a decision. In such a situation, where the self-driving car cannot make its own decision, it can call for help to a call centre staffed by human experts.</w:t>
      </w:r>
      <w:r>
        <w:rPr>
          <w:rStyle w:val="None"/>
          <w:rFonts w:ascii="Times New Roman" w:cs="Times New Roman" w:hAnsi="Times New Roman" w:eastAsia="Times New Roman"/>
          <w:sz w:val="24"/>
          <w:szCs w:val="24"/>
          <w:vertAlign w:val="superscript"/>
        </w:rPr>
        <w:footnoteReference w:id="62"/>
      </w:r>
      <w:r>
        <w:rPr>
          <w:rStyle w:val="None"/>
          <w:rFonts w:ascii="Times New Roman" w:hAnsi="Times New Roman"/>
          <w:sz w:val="24"/>
          <w:szCs w:val="24"/>
          <w:rtl w:val="0"/>
          <w:lang w:val="en-US"/>
        </w:rPr>
        <w:t xml:space="preserve"> The human counterpart is spurred into action, he/she assess the situation in which the car is struck by gathering data from the cars sensors, picks up the control of the car and steers it out of the situation.</w:t>
      </w:r>
      <w:r>
        <w:rPr>
          <w:rStyle w:val="None"/>
          <w:rFonts w:ascii="Times New Roman" w:cs="Times New Roman" w:hAnsi="Times New Roman" w:eastAsia="Times New Roman"/>
          <w:sz w:val="24"/>
          <w:szCs w:val="24"/>
          <w:vertAlign w:val="superscript"/>
        </w:rPr>
        <w:footnoteReference w:id="63"/>
      </w:r>
      <w:r>
        <w:rPr>
          <w:rStyle w:val="None"/>
          <w:rFonts w:ascii="Times New Roman" w:hAnsi="Times New Roman"/>
          <w:sz w:val="24"/>
          <w:szCs w:val="24"/>
          <w:rtl w:val="0"/>
          <w:lang w:val="en-US"/>
        </w:rPr>
        <w:t xml:space="preserve"> When the situation is normal for the car to function, he/she delivers the control back the system.</w:t>
      </w:r>
      <w:r>
        <w:rPr>
          <w:rStyle w:val="None"/>
          <w:rFonts w:ascii="Times New Roman" w:cs="Times New Roman" w:hAnsi="Times New Roman" w:eastAsia="Times New Roman"/>
          <w:sz w:val="24"/>
          <w:szCs w:val="24"/>
          <w:vertAlign w:val="superscript"/>
        </w:rPr>
        <w:footnoteReference w:id="64"/>
      </w:r>
      <w:r>
        <w:rPr>
          <w:rStyle w:val="None"/>
          <w:rFonts w:ascii="Times New Roman" w:hAnsi="Times New Roman"/>
          <w:sz w:val="24"/>
          <w:szCs w:val="24"/>
          <w:rtl w:val="0"/>
          <w:lang w:val="en-US"/>
        </w:rPr>
        <w:t xml:space="preserve"> This type of system if known as human in a loop, which has lot of utility in situations where the systems is faced with choices which the system is not trained or programmed to do. Such a system is also desirable for the field of law.  </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Potential and limitations of AI:</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For optimum and best utilisation of a technology, it becomes essential to understand the strengths and weakness of it. From the ensuing discussion we can deduce the strengths as well as weakness in the state-of-the-art AI technology. This will allow us to assess what tasks AI can fulfill and where AI will fall short when the techniques and process of AI are used in the domain of law.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One thing that has to be clearly put forth is that AI, of today, is a narrow intelligence, i.e., it is narrowly tailored for performing specific tasks with a particular set of characteristics.</w:t>
      </w:r>
      <w:r>
        <w:rPr>
          <w:rStyle w:val="None"/>
          <w:rFonts w:ascii="Times New Roman" w:cs="Times New Roman" w:hAnsi="Times New Roman" w:eastAsia="Times New Roman"/>
          <w:sz w:val="24"/>
          <w:szCs w:val="24"/>
          <w:vertAlign w:val="superscript"/>
        </w:rPr>
        <w:footnoteReference w:id="65"/>
      </w:r>
      <w:r>
        <w:rPr>
          <w:rStyle w:val="None"/>
          <w:rFonts w:ascii="Times New Roman" w:hAnsi="Times New Roman"/>
          <w:sz w:val="24"/>
          <w:szCs w:val="24"/>
          <w:rtl w:val="0"/>
          <w:lang w:val="en-US"/>
        </w:rPr>
        <w:t xml:space="preserve"> Just because a machine has automated complex tasks, like playing chess, driving cars and translating languages, it does not mean that the machine can do almost anything. What is important is to understand that different problem areas require different type of approaches and sometimes the approach used in one domain, like self-driving cars, cannot be successful in other domain, like automating legal process. Thus a blanket assumption over the omnipotent capacity of AI technology will lead us to nowhere in the real-world. </w:t>
      </w:r>
    </w:p>
    <w:p>
      <w:pPr>
        <w:pStyle w:val="Body A"/>
        <w:spacing w:line="360" w:lineRule="auto"/>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Potential applications of AI systems</w:t>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technology works best in areas where there is underlying patterns &amp; rules</w:t>
      </w:r>
      <w:r>
        <w:rPr>
          <w:rStyle w:val="None"/>
          <w:rFonts w:ascii="Times New Roman" w:cs="Times New Roman" w:hAnsi="Times New Roman" w:eastAsia="Times New Roman"/>
          <w:sz w:val="24"/>
          <w:szCs w:val="24"/>
          <w:vertAlign w:val="superscript"/>
        </w:rPr>
        <w:footnoteReference w:id="66"/>
      </w:r>
      <w:r>
        <w:rPr>
          <w:rStyle w:val="None"/>
          <w:rFonts w:ascii="Times New Roman" w:hAnsi="Times New Roman"/>
          <w:sz w:val="24"/>
          <w:szCs w:val="24"/>
          <w:rtl w:val="0"/>
          <w:lang w:val="en-US"/>
        </w:rPr>
        <w:t>, well defined right or wrong answers</w:t>
      </w:r>
      <w:r>
        <w:rPr>
          <w:rStyle w:val="None"/>
          <w:rFonts w:ascii="Times New Roman" w:cs="Times New Roman" w:hAnsi="Times New Roman" w:eastAsia="Times New Roman"/>
          <w:sz w:val="24"/>
          <w:szCs w:val="24"/>
          <w:vertAlign w:val="superscript"/>
        </w:rPr>
        <w:footnoteReference w:id="67"/>
      </w:r>
      <w:r>
        <w:rPr>
          <w:rStyle w:val="None"/>
          <w:rFonts w:ascii="Times New Roman" w:hAnsi="Times New Roman"/>
          <w:sz w:val="24"/>
          <w:szCs w:val="24"/>
          <w:rtl w:val="0"/>
          <w:lang w:val="en-US"/>
        </w:rPr>
        <w:t xml:space="preserve"> and formal or semi-formal structures that make up the process.</w:t>
      </w:r>
      <w:r>
        <w:rPr>
          <w:rStyle w:val="None"/>
          <w:rFonts w:ascii="Times New Roman" w:cs="Times New Roman" w:hAnsi="Times New Roman" w:eastAsia="Times New Roman"/>
          <w:sz w:val="24"/>
          <w:szCs w:val="24"/>
          <w:vertAlign w:val="superscript"/>
        </w:rPr>
        <w:footnoteReference w:id="68"/>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performs speedily and with high degree of accuracy, in areas which requires computation, search or calculations.</w:t>
      </w:r>
      <w:r>
        <w:rPr>
          <w:rStyle w:val="None"/>
          <w:rFonts w:ascii="Times New Roman" w:cs="Times New Roman" w:hAnsi="Times New Roman" w:eastAsia="Times New Roman"/>
          <w:sz w:val="24"/>
          <w:szCs w:val="24"/>
          <w:vertAlign w:val="superscript"/>
        </w:rPr>
        <w:footnoteReference w:id="69"/>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performs well when there is availability of high quality, structured, machine processable data.</w:t>
      </w:r>
      <w:r>
        <w:rPr>
          <w:rStyle w:val="None"/>
          <w:rFonts w:ascii="Times New Roman" w:cs="Times New Roman" w:hAnsi="Times New Roman" w:eastAsia="Times New Roman"/>
          <w:sz w:val="24"/>
          <w:szCs w:val="24"/>
          <w:vertAlign w:val="superscript"/>
        </w:rPr>
        <w:footnoteReference w:id="70"/>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Limitations in use of AI systems</w:t>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is inadequate in areas of abstract thinking, open ended discussion, policy matters which are value laden</w:t>
      </w:r>
      <w:r>
        <w:rPr>
          <w:rStyle w:val="None"/>
          <w:rFonts w:ascii="Times New Roman" w:cs="Times New Roman" w:hAnsi="Times New Roman" w:eastAsia="Times New Roman"/>
          <w:sz w:val="24"/>
          <w:szCs w:val="24"/>
          <w:vertAlign w:val="superscript"/>
        </w:rPr>
        <w:footnoteReference w:id="71"/>
      </w:r>
      <w:r>
        <w:rPr>
          <w:rStyle w:val="None"/>
          <w:rFonts w:ascii="Times New Roman" w:hAnsi="Times New Roman"/>
          <w:sz w:val="24"/>
          <w:szCs w:val="24"/>
          <w:rtl w:val="0"/>
          <w:lang w:val="en-US"/>
        </w:rPr>
        <w:t xml:space="preserve">, and equity oriented decision-making. </w:t>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is inadequate in areas that require common sense or intuition or conceptualization or understanding of ideas &amp; concepts like equality, liberty, justice, reasonableness or good will.</w:t>
      </w:r>
      <w:r>
        <w:rPr>
          <w:rStyle w:val="None"/>
          <w:rFonts w:ascii="Times New Roman" w:cs="Times New Roman" w:hAnsi="Times New Roman" w:eastAsia="Times New Roman"/>
          <w:sz w:val="24"/>
          <w:szCs w:val="24"/>
          <w:vertAlign w:val="superscript"/>
        </w:rPr>
        <w:footnoteReference w:id="72"/>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performs inadequately in areas of persuasion or arbitrary conversations or court room argumentation.</w:t>
      </w:r>
    </w:p>
    <w:p>
      <w:pPr>
        <w:pStyle w:val="Body A"/>
        <w:numPr>
          <w:ilvl w:val="0"/>
          <w:numId w:val="6"/>
        </w:numPr>
        <w:bidi w:val="0"/>
        <w:spacing w:line="36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AI performs poorly in domains where there is little or poor quality, unstructured data.</w:t>
      </w:r>
      <w:r>
        <w:rPr>
          <w:rStyle w:val="None"/>
          <w:rFonts w:ascii="Times New Roman" w:cs="Times New Roman" w:hAnsi="Times New Roman" w:eastAsia="Times New Roman"/>
          <w:sz w:val="24"/>
          <w:szCs w:val="24"/>
          <w:vertAlign w:val="superscript"/>
        </w:rPr>
        <w:footnoteReference w:id="73"/>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b w:val="1"/>
          <w:bCs w:val="1"/>
          <w:sz w:val="24"/>
          <w:szCs w:val="24"/>
          <w:u w:val="single"/>
        </w:rPr>
      </w:pPr>
      <w:r>
        <w:rPr>
          <w:rStyle w:val="None"/>
          <w:rFonts w:ascii="Times New Roman" w:hAnsi="Times New Roman"/>
          <w:b w:val="1"/>
          <w:bCs w:val="1"/>
          <w:sz w:val="24"/>
          <w:szCs w:val="24"/>
          <w:rtl w:val="0"/>
          <w:lang w:val="en-US"/>
        </w:rPr>
        <w:t>AI systems in Administration and Governance of Law</w:t>
      </w:r>
    </w:p>
    <w:p>
      <w:pPr>
        <w:pStyle w:val="Body B"/>
        <w:spacing w:line="360" w:lineRule="auto"/>
        <w:jc w:val="both"/>
      </w:pPr>
      <w:r>
        <w:rPr>
          <w:rStyle w:val="None"/>
          <w:rtl w:val="0"/>
          <w:lang w:val="en-US"/>
        </w:rPr>
        <w:t>Artificial Intelligence has a lot of potential in the administration and governance of law in the society. For countries where there are huge arrears of cases and the Judiciary is overburdened</w:t>
      </w:r>
      <w:r>
        <w:rPr>
          <w:rStyle w:val="None"/>
          <w:vertAlign w:val="superscript"/>
        </w:rPr>
        <w:footnoteReference w:id="74"/>
      </w:r>
      <w:r>
        <w:rPr>
          <w:rStyle w:val="None"/>
          <w:rtl w:val="0"/>
          <w:lang w:val="en-US"/>
        </w:rPr>
        <w:t>, AI techniques could be employed to ease the burden and reduce the backlog of cases, bringing efficiency in the judicial sector. Up until now administration of law was solely a human activity, but with the increased sophistication of AI techniques like machine learning, logical rules and knowledge representation, administration of law will no more be a human activity, and those who are involved in the process will see a rapid change in their roles. With  supportive new technologies like predictive coding, predictive analytics, e-discovery, e-reviews, knowledge representation, natural language processing, deep neural networks &amp; machine learning, AI has changed the way in which lawyers practice law, judges and police administer the law and users assess their accountability towards their legal systems.</w:t>
      </w:r>
    </w:p>
    <w:p>
      <w:pPr>
        <w:pStyle w:val="Body B"/>
        <w:spacing w:line="360" w:lineRule="auto"/>
        <w:jc w:val="both"/>
      </w:pPr>
      <w:r>
        <w:rPr>
          <w:rStyle w:val="None"/>
          <w:rtl w:val="0"/>
          <w:lang w:val="en-US"/>
        </w:rPr>
        <w:t>Artificial Intelligence in law involves application of computer and mathematical techniques to make law more understandable, manageable, useful, accessible, and predictable.</w:t>
      </w:r>
      <w:r>
        <w:rPr>
          <w:rStyle w:val="None"/>
          <w:vertAlign w:val="superscript"/>
        </w:rPr>
        <w:footnoteReference w:id="75"/>
      </w:r>
      <w:r>
        <w:rPr>
          <w:rStyle w:val="None"/>
          <w:rtl w:val="0"/>
          <w:lang w:val="en-US"/>
        </w:rPr>
        <w:t xml:space="preserve"> The use of mathematical techniques and formal rules to law was first anticipated and expounded by mathematician Gottfried Leibniz in the 1600</w:t>
      </w:r>
      <w:r>
        <w:rPr>
          <w:rStyle w:val="None"/>
          <w:rtl w:val="0"/>
          <w:lang w:val="en-US"/>
        </w:rPr>
        <w:t>’</w:t>
      </w:r>
      <w:r>
        <w:rPr>
          <w:rStyle w:val="None"/>
          <w:rtl w:val="0"/>
          <w:lang w:val="en-US"/>
        </w:rPr>
        <w:t>s</w:t>
      </w:r>
      <w:r>
        <w:rPr>
          <w:rStyle w:val="None"/>
          <w:vertAlign w:val="superscript"/>
        </w:rPr>
        <w:footnoteReference w:id="76"/>
      </w:r>
      <w:r>
        <w:rPr>
          <w:rStyle w:val="None"/>
          <w:rtl w:val="0"/>
          <w:lang w:val="en-US"/>
        </w:rPr>
        <w:t>, who was also a lawyer by profession. In the twentieth century, around 1970-80</w:t>
      </w:r>
      <w:r>
        <w:rPr>
          <w:rStyle w:val="None"/>
          <w:rtl w:val="0"/>
          <w:lang w:val="en-US"/>
        </w:rPr>
        <w:t>’</w:t>
      </w:r>
      <w:r>
        <w:rPr>
          <w:rStyle w:val="None"/>
          <w:rtl w:val="0"/>
          <w:lang w:val="en-US"/>
        </w:rPr>
        <w:t>s, all applications of AI into law was based primarily on logical rules and knowledge representation technique, where legal rules, legislation and legal arguments were essentially modeled into computer readable language.</w:t>
      </w:r>
      <w:r>
        <w:rPr>
          <w:rStyle w:val="None"/>
          <w:vertAlign w:val="superscript"/>
        </w:rPr>
        <w:footnoteReference w:id="77"/>
      </w:r>
      <w:r>
        <w:rPr>
          <w:rStyle w:val="None"/>
          <w:rtl w:val="0"/>
          <w:lang w:val="en-US"/>
        </w:rPr>
        <w:t xml:space="preserve">  But at the start of twenty-first century, in 2000</w:t>
      </w:r>
      <w:r>
        <w:rPr>
          <w:rStyle w:val="None"/>
          <w:rtl w:val="0"/>
          <w:lang w:val="en-US"/>
        </w:rPr>
        <w:t>’</w:t>
      </w:r>
      <w:r>
        <w:rPr>
          <w:rStyle w:val="None"/>
          <w:rtl w:val="0"/>
          <w:lang w:val="en-US"/>
        </w:rPr>
        <w:t>s, knowledge representation techniques were supplemented by machine learning techniques of AI in the field of law.</w:t>
      </w:r>
      <w:r>
        <w:rPr>
          <w:rStyle w:val="None"/>
          <w:vertAlign w:val="superscript"/>
        </w:rPr>
        <w:footnoteReference w:id="78"/>
      </w:r>
      <w:r>
        <w:rPr>
          <w:rStyle w:val="None"/>
          <w:rtl w:val="0"/>
          <w:lang w:val="en-US"/>
        </w:rPr>
        <w:t xml:space="preserve"> From then onwards, a sudden growth was witnessed in the field of AI and law, where interdisciplinary associations began between technology and law in the form of legal-tech start-up</w:t>
      </w:r>
      <w:r>
        <w:rPr>
          <w:rStyle w:val="None"/>
          <w:rtl w:val="0"/>
          <w:lang w:val="en-US"/>
        </w:rPr>
        <w:t>’</w:t>
      </w:r>
      <w:r>
        <w:rPr>
          <w:rStyle w:val="None"/>
          <w:rtl w:val="0"/>
          <w:lang w:val="en-US"/>
        </w:rPr>
        <w:t>s</w:t>
      </w:r>
      <w:r>
        <w:rPr>
          <w:rStyle w:val="None"/>
          <w:vertAlign w:val="superscript"/>
        </w:rPr>
        <w:footnoteReference w:id="79"/>
      </w:r>
      <w:r>
        <w:rPr>
          <w:rStyle w:val="None"/>
          <w:rtl w:val="0"/>
          <w:lang w:val="en-US"/>
        </w:rPr>
        <w:t>, and public and private universities started interdisciplinary courses and centres among law and technology departments.</w:t>
      </w:r>
      <w:r>
        <w:rPr>
          <w:rStyle w:val="None"/>
          <w:vertAlign w:val="superscript"/>
        </w:rPr>
        <w:footnoteReference w:id="80"/>
      </w:r>
      <w:r>
        <w:rPr>
          <w:rStyle w:val="None"/>
          <w:rtl w:val="0"/>
          <w:lang w:val="en-US"/>
        </w:rPr>
        <w:t xml:space="preserve"> This led to development of uniques applications of AI techniques, in the administration and governance of law in the society. The application of AI has impacted almost all the domains of legal system- from the practice of law by lawyers, to administration of law by judges and government offices, to common usages of law by ordinary people and businesses in assessing their rights and liabilities in the legal system.</w:t>
      </w:r>
      <w:r>
        <w:rPr>
          <w:rStyle w:val="None"/>
          <w:vertAlign w:val="superscript"/>
        </w:rPr>
        <w:footnoteReference w:id="81"/>
      </w:r>
      <w:r>
        <w:rPr>
          <w:rStyle w:val="None"/>
          <w:rtl w:val="0"/>
          <w:lang w:val="en-US"/>
        </w:rPr>
        <w:t xml:space="preserve"> Let us discuss the impact AI is making in each of the categories mentioned above:</w:t>
      </w:r>
    </w:p>
    <w:p>
      <w:pPr>
        <w:pStyle w:val="Body B"/>
        <w:spacing w:line="360" w:lineRule="auto"/>
        <w:jc w:val="both"/>
        <w:rPr>
          <w:rStyle w:val="None"/>
          <w:b w:val="1"/>
          <w:bCs w:val="1"/>
        </w:rPr>
      </w:pPr>
      <w:r>
        <w:rPr>
          <w:rStyle w:val="None"/>
          <w:b w:val="1"/>
          <w:bCs w:val="1"/>
          <w:rtl w:val="0"/>
          <w:lang w:val="en-US"/>
        </w:rPr>
        <w:t xml:space="preserve">(a) AI use by </w:t>
      </w:r>
      <w:r>
        <w:rPr>
          <w:rStyle w:val="None"/>
          <w:b w:val="1"/>
          <w:bCs w:val="1"/>
          <w:rtl w:val="0"/>
          <w:lang w:val="en-US"/>
        </w:rPr>
        <w:t>Lawyers</w:t>
      </w:r>
      <w:r>
        <w:rPr>
          <w:rStyle w:val="None"/>
          <w:b w:val="1"/>
          <w:bCs w:val="1"/>
          <w:rtl w:val="0"/>
          <w:lang w:val="en-US"/>
        </w:rPr>
        <w:t xml:space="preserve"> and Legal Practitioners</w:t>
      </w:r>
    </w:p>
    <w:p>
      <w:pPr>
        <w:pStyle w:val="Body B"/>
        <w:spacing w:line="360" w:lineRule="auto"/>
        <w:jc w:val="both"/>
      </w:pPr>
      <w:r>
        <w:rPr>
          <w:rStyle w:val="None"/>
          <w:rtl w:val="0"/>
          <w:lang w:val="en-US"/>
        </w:rPr>
        <w:t>Lawyers have been an integral part of every legal system. They are traditionally incharge of various roles from client counselling, to gauging the strength of legal positions, to drafting contracts, plaints &amp; other documents, to legal research &amp; document review &amp; analysis, avoiding risks, pursuing litigation, to name just a few.</w:t>
      </w:r>
      <w:r>
        <w:rPr>
          <w:rStyle w:val="None"/>
          <w:vertAlign w:val="superscript"/>
        </w:rPr>
        <w:footnoteReference w:id="82"/>
      </w:r>
      <w:r>
        <w:rPr>
          <w:rStyle w:val="None"/>
          <w:rtl w:val="0"/>
          <w:lang w:val="en-US"/>
        </w:rPr>
        <w:t xml:space="preserve"> Some of these tasks now face the risk of partial or complete automation by AI. </w:t>
      </w:r>
    </w:p>
    <w:p>
      <w:pPr>
        <w:pStyle w:val="Body B"/>
        <w:spacing w:line="360" w:lineRule="auto"/>
        <w:jc w:val="both"/>
        <w:rPr>
          <w:rStyle w:val="None"/>
          <w:b w:val="1"/>
          <w:bCs w:val="1"/>
          <w:i w:val="1"/>
          <w:iCs w:val="1"/>
        </w:rPr>
      </w:pPr>
      <w:r>
        <w:rPr>
          <w:rStyle w:val="None"/>
          <w:b w:val="1"/>
          <w:bCs w:val="1"/>
          <w:i w:val="1"/>
          <w:iCs w:val="1"/>
          <w:rtl w:val="0"/>
          <w:lang w:val="en-US"/>
        </w:rPr>
        <w:t>E-discovery and e-review of documents</w:t>
      </w:r>
    </w:p>
    <w:p>
      <w:pPr>
        <w:pStyle w:val="Body B"/>
        <w:spacing w:line="360" w:lineRule="auto"/>
        <w:jc w:val="both"/>
      </w:pPr>
      <w:r>
        <w:rPr>
          <w:rStyle w:val="None"/>
          <w:rtl w:val="0"/>
          <w:lang w:val="en-US"/>
        </w:rPr>
        <w:t>Law firms and lawyers around the world are now employing tools of machine learning like natural language processing for document discovery and document review.</w:t>
      </w:r>
      <w:r>
        <w:rPr>
          <w:rStyle w:val="None"/>
          <w:vertAlign w:val="superscript"/>
        </w:rPr>
        <w:footnoteReference w:id="83"/>
      </w:r>
      <w:r>
        <w:rPr>
          <w:rStyle w:val="None"/>
          <w:rtl w:val="0"/>
          <w:lang w:val="en-US"/>
        </w:rPr>
        <w:t xml:space="preserve"> In modern litigation, especially in common law jurisdiction where the primary source of litigation is case precedents, the lawyers spend most of their crucial time in discovery of relevant legal documents and case laws. This is followed by reviewing documents to sort out relevant documents from irrelevant one. Traditionally it was done manually by lawyers or their juniors who did this task by a quick reading,</w:t>
      </w:r>
      <w:r>
        <w:rPr>
          <w:rStyle w:val="None"/>
          <w:vertAlign w:val="superscript"/>
        </w:rPr>
        <w:footnoteReference w:id="84"/>
      </w:r>
      <w:r>
        <w:rPr>
          <w:rStyle w:val="None"/>
          <w:rtl w:val="0"/>
          <w:lang w:val="en-US"/>
        </w:rPr>
        <w:t xml:space="preserve"> which was not only time consuming &amp; laborious, but also was fraught with inadequacies and prone to human errors. </w:t>
      </w:r>
    </w:p>
    <w:p>
      <w:pPr>
        <w:pStyle w:val="Body B"/>
        <w:spacing w:line="360" w:lineRule="auto"/>
        <w:jc w:val="both"/>
      </w:pPr>
      <w:r>
        <w:rPr>
          <w:rStyle w:val="None"/>
          <w:rtl w:val="0"/>
          <w:lang w:val="en-US"/>
        </w:rPr>
        <w:t>With the development of electronic discovery which uses machine learning techniques, predictive coding and technology assisted reviews have replaced the manual review of documents.</w:t>
      </w:r>
      <w:r>
        <w:rPr>
          <w:rStyle w:val="None"/>
          <w:vertAlign w:val="superscript"/>
        </w:rPr>
        <w:footnoteReference w:id="85"/>
      </w:r>
      <w:r>
        <w:rPr>
          <w:rStyle w:val="None"/>
          <w:rtl w:val="0"/>
          <w:lang w:val="en-US"/>
        </w:rPr>
        <w:t xml:space="preserve"> For example ROSS, which is a legal research engine that uses artificial intelligence to automate legal processes making them more efficient and less expensive.</w:t>
      </w:r>
      <w:r>
        <w:rPr>
          <w:rStyle w:val="None"/>
          <w:vertAlign w:val="superscript"/>
        </w:rPr>
        <w:footnoteReference w:id="86"/>
      </w:r>
      <w:r>
        <w:rPr>
          <w:rStyle w:val="None"/>
          <w:rtl w:val="0"/>
          <w:lang w:val="en-US"/>
        </w:rPr>
        <w:t xml:space="preserve"> It uses natural language processing to search and provide legal information from citations to full legal briefs.</w:t>
      </w:r>
      <w:r>
        <w:rPr>
          <w:rStyle w:val="None"/>
          <w:vertAlign w:val="superscript"/>
        </w:rPr>
        <w:footnoteReference w:id="87"/>
      </w:r>
      <w:r>
        <w:rPr>
          <w:rStyle w:val="None"/>
          <w:rtl w:val="0"/>
          <w:lang w:val="en-US"/>
        </w:rPr>
        <w:t xml:space="preserve"> These AI tools has changed the way legal documents are analysed completely by quickly review millions of pages of contract, merger documents and others, </w:t>
      </w:r>
      <w:r>
        <w:rPr>
          <w:rStyle w:val="None"/>
          <w:i w:val="1"/>
          <w:iCs w:val="1"/>
          <w:rtl w:val="0"/>
          <w:lang w:val="en-US"/>
        </w:rPr>
        <w:t>en masse,</w:t>
      </w:r>
      <w:r>
        <w:rPr>
          <w:rStyle w:val="None"/>
          <w:rtl w:val="0"/>
          <w:lang w:val="en-US"/>
        </w:rPr>
        <w:t xml:space="preserve"> in real time.</w:t>
      </w:r>
      <w:r>
        <w:rPr>
          <w:rStyle w:val="None"/>
          <w:vertAlign w:val="superscript"/>
        </w:rPr>
        <w:footnoteReference w:id="88"/>
      </w:r>
      <w:r>
        <w:rPr>
          <w:rStyle w:val="None"/>
          <w:rtl w:val="0"/>
          <w:lang w:val="en-US"/>
        </w:rPr>
        <w:t xml:space="preserve"> This saves lots and lots of man hours which can now be effectively utilised by lawyers in other areas which involves abstraction and conceptualisation, like case argumentation, court strategising, and other cognitive tasks, like client counselling, that AI technology is not good at.</w:t>
      </w:r>
      <w:r>
        <w:rPr>
          <w:rStyle w:val="None"/>
          <w:vertAlign w:val="superscript"/>
        </w:rPr>
        <w:footnoteReference w:id="89"/>
      </w:r>
      <w:r>
        <w:rPr>
          <w:rStyle w:val="None"/>
          <w:rtl w:val="0"/>
          <w:lang w:val="en-US"/>
        </w:rPr>
        <w:t xml:space="preserve"> Technology assisted document discovery &amp; review has an implicit effect on the time-taken by the court in disposing the case. From initial filing of suits to final dispositions of the suits in the courts, the lawyers are now taking less time to prepare and present their cases before the judges, which has speed up the justice delivery process, by some significant margin.</w:t>
      </w:r>
      <w:r>
        <w:rPr>
          <w:rStyle w:val="None"/>
          <w:vertAlign w:val="superscript"/>
        </w:rPr>
        <w:footnoteReference w:id="90"/>
      </w:r>
      <w:r>
        <w:rPr>
          <w:rStyle w:val="None"/>
          <w:rtl w:val="0"/>
          <w:lang w:val="en-US"/>
        </w:rPr>
        <w:t xml:space="preserve"> </w:t>
      </w:r>
    </w:p>
    <w:p>
      <w:pPr>
        <w:pStyle w:val="Body B"/>
        <w:spacing w:line="360" w:lineRule="auto"/>
        <w:jc w:val="both"/>
        <w:rPr>
          <w:rStyle w:val="None"/>
          <w:b w:val="1"/>
          <w:bCs w:val="1"/>
          <w:i w:val="1"/>
          <w:iCs w:val="1"/>
        </w:rPr>
      </w:pPr>
      <w:r>
        <w:rPr>
          <w:rStyle w:val="None"/>
          <w:b w:val="1"/>
          <w:bCs w:val="1"/>
          <w:i w:val="1"/>
          <w:iCs w:val="1"/>
          <w:rtl w:val="0"/>
          <w:lang w:val="en-US"/>
        </w:rPr>
        <w:t>Predictions on case-outcome and other related issues</w:t>
      </w:r>
    </w:p>
    <w:p>
      <w:pPr>
        <w:pStyle w:val="Body B"/>
        <w:spacing w:line="360" w:lineRule="auto"/>
        <w:jc w:val="both"/>
      </w:pPr>
      <w:r>
        <w:rPr>
          <w:rStyle w:val="None"/>
          <w:rtl w:val="0"/>
          <w:lang w:val="en-US"/>
        </w:rPr>
        <w:t>Also with techniques like predictive coding and predictive analytics</w:t>
      </w:r>
      <w:r>
        <w:rPr>
          <w:rStyle w:val="None"/>
          <w:vertAlign w:val="superscript"/>
        </w:rPr>
        <w:footnoteReference w:id="91"/>
      </w:r>
      <w:r>
        <w:rPr>
          <w:rStyle w:val="None"/>
          <w:rtl w:val="0"/>
          <w:lang w:val="en-US"/>
        </w:rPr>
        <w:t>, lawyers are predicting the success-failure probability of their clients in going to the court. Earlier lawyers used to make case predictions on the basis of their instincts and prior experience in the courtroom, which has now changed as machine-learning algorithms now make predictions about cases based upon facts and data.</w:t>
      </w:r>
      <w:r>
        <w:rPr>
          <w:rStyle w:val="None"/>
          <w:vertAlign w:val="superscript"/>
        </w:rPr>
        <w:footnoteReference w:id="92"/>
      </w:r>
      <w:r>
        <w:rPr>
          <w:rStyle w:val="None"/>
          <w:rtl w:val="0"/>
          <w:lang w:val="en-US"/>
        </w:rPr>
        <w:t xml:space="preserve"> This has helped the litigants in making informed decision about the cost of litigation, time taken from initial filing to final disposition of the matter, success-failure probability of their case.</w:t>
      </w:r>
      <w:r>
        <w:rPr>
          <w:rStyle w:val="None"/>
          <w:vertAlign w:val="superscript"/>
        </w:rPr>
        <w:footnoteReference w:id="93"/>
      </w:r>
      <w:r>
        <w:rPr>
          <w:rStyle w:val="None"/>
          <w:rtl w:val="0"/>
          <w:lang w:val="en-US"/>
        </w:rPr>
        <w:t xml:space="preserve"> </w:t>
      </w:r>
    </w:p>
    <w:p>
      <w:pPr>
        <w:pStyle w:val="Body B"/>
        <w:spacing w:line="360" w:lineRule="auto"/>
        <w:jc w:val="both"/>
        <w:rPr>
          <w:rStyle w:val="None"/>
          <w:b w:val="1"/>
          <w:bCs w:val="1"/>
          <w:i w:val="1"/>
          <w:iCs w:val="1"/>
        </w:rPr>
      </w:pPr>
      <w:r>
        <w:rPr>
          <w:rStyle w:val="None"/>
          <w:b w:val="1"/>
          <w:bCs w:val="1"/>
          <w:i w:val="1"/>
          <w:iCs w:val="1"/>
          <w:rtl w:val="0"/>
          <w:lang w:val="en-US"/>
        </w:rPr>
        <w:t>Alternate Dispute Resolution</w:t>
      </w:r>
    </w:p>
    <w:p>
      <w:pPr>
        <w:pStyle w:val="Body B"/>
        <w:spacing w:line="360" w:lineRule="auto"/>
        <w:jc w:val="both"/>
      </w:pPr>
      <w:r>
        <w:rPr>
          <w:rStyle w:val="None"/>
          <w:rtl w:val="0"/>
          <w:lang w:val="en-US"/>
        </w:rPr>
        <w:t>The litigants are being prompted to use</w:t>
      </w:r>
      <w:r>
        <w:rPr>
          <w:rStyle w:val="None"/>
          <w:rtl w:val="0"/>
          <w:lang w:val="de-DE"/>
        </w:rPr>
        <w:t xml:space="preserve"> Alternate Dispute Resolution</w:t>
      </w:r>
      <w:r>
        <w:rPr>
          <w:rStyle w:val="None"/>
          <w:rtl w:val="0"/>
          <w:lang w:val="en-US"/>
        </w:rPr>
        <w:t xml:space="preserve"> in resolving their cases</w:t>
      </w:r>
      <w:r>
        <w:rPr>
          <w:rStyle w:val="None"/>
          <w:vertAlign w:val="superscript"/>
          <w:lang w:val="en-US"/>
        </w:rPr>
        <w:footnoteReference w:id="94"/>
      </w:r>
      <w:r>
        <w:rPr>
          <w:rStyle w:val="None"/>
          <w:rtl w:val="0"/>
          <w:lang w:val="en-US"/>
        </w:rPr>
        <w:t>, based upon the prediction scores generated by AI. Litigants have successfully shifted from court based litigation to AI assisted ADR and have resolved their dispute through AI-assisted ADR.</w:t>
      </w:r>
      <w:r>
        <w:rPr>
          <w:rStyle w:val="None"/>
          <w:vertAlign w:val="superscript"/>
          <w:lang w:val="en-US"/>
        </w:rPr>
        <w:footnoteReference w:id="95"/>
      </w:r>
      <w:r>
        <w:rPr>
          <w:rStyle w:val="None"/>
          <w:rtl w:val="0"/>
          <w:lang w:val="en-US"/>
        </w:rPr>
        <w:t xml:space="preserve">  This has effectively reduced the court burden without compromising on the justice needs of the society. There is a decline the number of litigants who visit the court in order to seek justice as their need for justice is being met by other ADR techniques.</w:t>
      </w:r>
      <w:r>
        <w:rPr>
          <w:rStyle w:val="None"/>
          <w:vertAlign w:val="superscript"/>
          <w:lang w:val="en-US"/>
        </w:rPr>
        <w:footnoteReference w:id="96"/>
      </w:r>
    </w:p>
    <w:p>
      <w:pPr>
        <w:pStyle w:val="Body B"/>
        <w:spacing w:line="360" w:lineRule="auto"/>
        <w:jc w:val="both"/>
      </w:pPr>
      <w:r>
        <w:rPr>
          <w:rStyle w:val="None"/>
          <w:rtl w:val="0"/>
          <w:lang w:val="en-US"/>
        </w:rPr>
        <w:t xml:space="preserve"> </w:t>
      </w:r>
    </w:p>
    <w:p>
      <w:pPr>
        <w:pStyle w:val="Body B"/>
        <w:spacing w:line="360" w:lineRule="auto"/>
        <w:jc w:val="both"/>
        <w:rPr>
          <w:rStyle w:val="None"/>
          <w:b w:val="1"/>
          <w:bCs w:val="1"/>
        </w:rPr>
      </w:pPr>
      <w:r>
        <w:rPr>
          <w:rStyle w:val="None"/>
          <w:b w:val="1"/>
          <w:bCs w:val="1"/>
          <w:rtl w:val="0"/>
          <w:lang w:val="en-US"/>
        </w:rPr>
        <w:t>(b) AI use by Judges</w:t>
      </w:r>
    </w:p>
    <w:p>
      <w:pPr>
        <w:pStyle w:val="Body B"/>
        <w:spacing w:line="360" w:lineRule="auto"/>
        <w:jc w:val="both"/>
      </w:pPr>
      <w:r>
        <w:rPr>
          <w:rStyle w:val="None"/>
          <w:rtl w:val="0"/>
          <w:lang w:val="en-US"/>
        </w:rPr>
        <w:t>The possibility of using AI system to assist judges in speedily disposing off a case is being explored now all over the world. Government official systems are using AI to make substantive legal or policy decisions.</w:t>
      </w:r>
      <w:r>
        <w:rPr>
          <w:rStyle w:val="None"/>
          <w:vertAlign w:val="superscript"/>
          <w:lang w:val="en-US"/>
        </w:rPr>
        <w:footnoteReference w:id="97"/>
      </w:r>
      <w:r>
        <w:rPr>
          <w:rStyle w:val="None"/>
          <w:rtl w:val="0"/>
          <w:lang w:val="en-US"/>
        </w:rPr>
        <w:t xml:space="preserve"> For countries like India, which suffer from huge backlog of cases in the</w:t>
      </w:r>
      <w:r>
        <w:rPr>
          <w:rStyle w:val="None"/>
          <w:rtl w:val="0"/>
          <w:lang w:val="pt-PT"/>
        </w:rPr>
        <w:t xml:space="preserve"> judiciary,</w:t>
      </w:r>
      <w:r>
        <w:rPr>
          <w:rStyle w:val="None"/>
          <w:vertAlign w:val="superscript"/>
          <w:lang w:val="en-US"/>
        </w:rPr>
        <w:footnoteReference w:id="98"/>
      </w:r>
      <w:r>
        <w:rPr>
          <w:rStyle w:val="None"/>
          <w:rtl w:val="0"/>
          <w:lang w:val="en-US"/>
        </w:rPr>
        <w:t xml:space="preserve"> the administration and governance of law and justice in the courthouses are in tatters. It</w:t>
      </w:r>
      <w:r>
        <w:rPr>
          <w:rStyle w:val="None"/>
          <w:rtl w:val="0"/>
          <w:lang w:val="en-US"/>
        </w:rPr>
        <w:t>’</w:t>
      </w:r>
      <w:r>
        <w:rPr>
          <w:rStyle w:val="None"/>
          <w:rtl w:val="0"/>
          <w:lang w:val="en-US"/>
        </w:rPr>
        <w:t xml:space="preserve">s </w:t>
      </w:r>
      <w:r>
        <w:rPr>
          <w:rStyle w:val="None"/>
          <w:rtl w:val="0"/>
          <w:lang w:val="it-IT"/>
        </w:rPr>
        <w:t xml:space="preserve">imperative </w:t>
      </w:r>
      <w:r>
        <w:rPr>
          <w:rStyle w:val="None"/>
          <w:rtl w:val="0"/>
          <w:lang w:val="en-US"/>
        </w:rPr>
        <w:t xml:space="preserve">to use AI systems to speed up the justice delivery process, making it more transparent and efficient, thereby reducing the arrears. </w:t>
      </w:r>
    </w:p>
    <w:p>
      <w:pPr>
        <w:pStyle w:val="Body B"/>
        <w:spacing w:line="360" w:lineRule="auto"/>
        <w:jc w:val="both"/>
        <w:rPr>
          <w:rStyle w:val="None"/>
          <w:b w:val="1"/>
          <w:bCs w:val="1"/>
          <w:i w:val="1"/>
          <w:iCs w:val="1"/>
        </w:rPr>
      </w:pPr>
      <w:r>
        <w:rPr>
          <w:rStyle w:val="None"/>
          <w:b w:val="1"/>
          <w:bCs w:val="1"/>
          <w:i w:val="1"/>
          <w:iCs w:val="1"/>
          <w:rtl w:val="0"/>
          <w:lang w:val="en-US"/>
        </w:rPr>
        <w:t>Risk-assessment of criminal defendants</w:t>
      </w:r>
    </w:p>
    <w:p>
      <w:pPr>
        <w:pStyle w:val="Body B"/>
        <w:spacing w:line="360" w:lineRule="auto"/>
        <w:jc w:val="both"/>
      </w:pPr>
      <w:r>
        <w:rPr>
          <w:rStyle w:val="None"/>
          <w:rtl w:val="0"/>
          <w:lang w:val="en-US"/>
        </w:rPr>
        <w:t>There are good examples of AI techniques being used by judges in making sentences and delivering bails for criminal defendants.</w:t>
      </w:r>
      <w:r>
        <w:rPr>
          <w:rStyle w:val="None"/>
          <w:vertAlign w:val="superscript"/>
        </w:rPr>
        <w:footnoteReference w:id="99"/>
      </w:r>
      <w:r>
        <w:rPr>
          <w:rStyle w:val="None"/>
          <w:rtl w:val="0"/>
          <w:lang w:val="en-US"/>
        </w:rPr>
        <w:t xml:space="preserve"> A judge when deciding whether to release a criminal defendant on bail pending trial has to make a risk assessment if the defendant is likely to re-offend or run-away.</w:t>
      </w:r>
      <w:r>
        <w:rPr>
          <w:rStyle w:val="None"/>
          <w:vertAlign w:val="superscript"/>
        </w:rPr>
        <w:footnoteReference w:id="100"/>
      </w:r>
      <w:r>
        <w:rPr>
          <w:rStyle w:val="None"/>
          <w:rtl w:val="0"/>
          <w:lang w:val="en-US"/>
        </w:rPr>
        <w:t xml:space="preserve"> For this the judges are employing AI tools to quantify a defendants risk of reoffending or running-away.</w:t>
      </w:r>
      <w:r>
        <w:rPr>
          <w:rStyle w:val="None"/>
          <w:vertAlign w:val="superscript"/>
        </w:rPr>
        <w:footnoteReference w:id="101"/>
      </w:r>
      <w:r>
        <w:rPr>
          <w:rStyle w:val="None"/>
          <w:rtl w:val="0"/>
          <w:lang w:val="en-US"/>
        </w:rPr>
        <w:t xml:space="preserve"> The machine learning algorithm attempts to make a prediction based on past crime data, which is then presented to a judge in the from of a score.</w:t>
      </w:r>
      <w:r>
        <w:rPr>
          <w:rStyle w:val="None"/>
          <w:vertAlign w:val="superscript"/>
        </w:rPr>
        <w:footnoteReference w:id="102"/>
      </w:r>
      <w:r>
        <w:rPr>
          <w:rStyle w:val="None"/>
          <w:rtl w:val="0"/>
          <w:lang w:val="en-US"/>
        </w:rPr>
        <w:t xml:space="preserve"> Though the judges are not bound to defer to the automated scores, however these scores play an influential role in the judges behaviour</w:t>
      </w:r>
      <w:r>
        <w:rPr>
          <w:rStyle w:val="None"/>
          <w:vertAlign w:val="superscript"/>
        </w:rPr>
        <w:footnoteReference w:id="103"/>
      </w:r>
      <w:r>
        <w:rPr>
          <w:rStyle w:val="None"/>
          <w:rtl w:val="0"/>
          <w:lang w:val="en-US"/>
        </w:rPr>
        <w:t xml:space="preserve"> while granting sentences or bails. </w:t>
      </w:r>
    </w:p>
    <w:p>
      <w:pPr>
        <w:pStyle w:val="Body B"/>
        <w:spacing w:line="360" w:lineRule="auto"/>
        <w:jc w:val="both"/>
        <w:rPr>
          <w:rStyle w:val="None"/>
          <w:b w:val="1"/>
          <w:bCs w:val="1"/>
          <w:i w:val="1"/>
          <w:iCs w:val="1"/>
        </w:rPr>
      </w:pPr>
      <w:r>
        <w:rPr>
          <w:rStyle w:val="None"/>
          <w:b w:val="1"/>
          <w:bCs w:val="1"/>
          <w:i w:val="1"/>
          <w:iCs w:val="1"/>
          <w:rtl w:val="0"/>
          <w:lang w:val="en-US"/>
        </w:rPr>
        <w:t>Translations of legal documents</w:t>
      </w:r>
    </w:p>
    <w:p>
      <w:pPr>
        <w:pStyle w:val="Body B"/>
        <w:spacing w:line="360" w:lineRule="auto"/>
        <w:jc w:val="both"/>
      </w:pPr>
      <w:r>
        <w:rPr>
          <w:rStyle w:val="None"/>
          <w:rtl w:val="0"/>
          <w:lang w:val="en-US"/>
        </w:rPr>
        <w:t>Other good example is, AI techniques are being employed in courthouses to make good quality translations of court related documents from vernacular languages to English and vice versa.</w:t>
      </w:r>
      <w:r>
        <w:rPr>
          <w:rStyle w:val="None"/>
          <w:vertAlign w:val="superscript"/>
        </w:rPr>
        <w:footnoteReference w:id="104"/>
      </w:r>
      <w:r>
        <w:rPr>
          <w:rStyle w:val="None"/>
          <w:rtl w:val="0"/>
          <w:lang w:val="en-US"/>
        </w:rPr>
        <w:t xml:space="preserve"> Court houses operate primarily in their official languages, .i.e. English and therefore require all the documents in the same language. For most countries, including India, English is the official language of the Higher Courts. However the Lower Courts use vernacular languages to function on their day to day hearings. The </w:t>
      </w:r>
      <w:r>
        <w:rPr>
          <w:rStyle w:val="None"/>
          <w:rtl w:val="0"/>
          <w:lang w:val="en-US"/>
        </w:rPr>
        <w:t>‘</w:t>
      </w:r>
      <w:r>
        <w:rPr>
          <w:rStyle w:val="None"/>
          <w:rtl w:val="0"/>
          <w:lang w:val="en-US"/>
        </w:rPr>
        <w:t>problem of translation</w:t>
      </w:r>
      <w:r>
        <w:rPr>
          <w:rStyle w:val="None"/>
          <w:rtl w:val="0"/>
          <w:lang w:val="en-US"/>
        </w:rPr>
        <w:t xml:space="preserve">’ </w:t>
      </w:r>
      <w:r>
        <w:rPr>
          <w:rStyle w:val="None"/>
          <w:rtl w:val="0"/>
          <w:lang w:val="en-US"/>
        </w:rPr>
        <w:t>arises when the case via appeal reaches the Higher courts. Due to paucity of good translators who can translate from vernacular to English and vice versa, there are huge delays in resolving disputes. Judges in India have come up with an effective solution and are using AI systems to translate documents from vernacular languages into English and vice verse. Through natural language processing techniques, the courts have successfully translated hundreds of documents from 9 vernacular languages into English and vice versa.</w:t>
      </w:r>
      <w:r>
        <w:rPr>
          <w:rStyle w:val="None"/>
          <w:vertAlign w:val="superscript"/>
        </w:rPr>
        <w:footnoteReference w:id="105"/>
      </w:r>
      <w:r>
        <w:rPr>
          <w:rStyle w:val="None"/>
          <w:rtl w:val="0"/>
          <w:lang w:val="en-US"/>
        </w:rPr>
        <w:t xml:space="preserve"> These techniques are working between the accuracy range of 60%-80%, </w:t>
      </w:r>
      <w:r>
        <w:rPr>
          <w:rStyle w:val="None"/>
          <w:vertAlign w:val="superscript"/>
        </w:rPr>
        <w:footnoteReference w:id="106"/>
      </w:r>
      <w:r>
        <w:rPr>
          <w:rStyle w:val="None"/>
          <w:rtl w:val="0"/>
          <w:lang w:val="en-US"/>
        </w:rPr>
        <w:t xml:space="preserve">which is likely to increase in future, because the machine learning algorithm keeps </w:t>
      </w:r>
      <w:r>
        <w:rPr>
          <w:rStyle w:val="None"/>
          <w:rtl w:val="0"/>
          <w:lang w:val="en-US"/>
        </w:rPr>
        <w:t>‘</w:t>
      </w:r>
      <w:r>
        <w:rPr>
          <w:rStyle w:val="None"/>
          <w:rtl w:val="0"/>
          <w:lang w:val="en-US"/>
        </w:rPr>
        <w:t>learning</w:t>
      </w:r>
      <w:r>
        <w:rPr>
          <w:rStyle w:val="None"/>
          <w:rtl w:val="0"/>
          <w:lang w:val="en-US"/>
        </w:rPr>
        <w:t xml:space="preserve">’ </w:t>
      </w:r>
      <w:r>
        <w:rPr>
          <w:rStyle w:val="None"/>
          <w:rtl w:val="0"/>
          <w:lang w:val="en-US"/>
        </w:rPr>
        <w:t>by processing more and more high quality and structured data. The citizens of India can now easily access and read judgments from Higher courts in their native, vernacular language. This AI tool has democratized access to justice by  making impactful courts decisions, of the Higher courts, easily accessible to common people in their vernacular language. It has also hastened the process of justice thereby improving the administration of law in the courthouses.</w:t>
      </w:r>
      <w:r>
        <w:rPr>
          <w:rStyle w:val="None"/>
          <w:vertAlign w:val="superscript"/>
        </w:rPr>
        <w:footnoteReference w:id="107"/>
      </w:r>
    </w:p>
    <w:p>
      <w:pPr>
        <w:pStyle w:val="Body B"/>
        <w:spacing w:line="360" w:lineRule="auto"/>
        <w:jc w:val="both"/>
        <w:rPr>
          <w:rStyle w:val="None"/>
          <w:b w:val="1"/>
          <w:bCs w:val="1"/>
          <w:i w:val="1"/>
          <w:iCs w:val="1"/>
        </w:rPr>
      </w:pPr>
      <w:r>
        <w:rPr>
          <w:rStyle w:val="None"/>
          <w:b w:val="1"/>
          <w:bCs w:val="1"/>
          <w:i w:val="1"/>
          <w:iCs w:val="1"/>
          <w:rtl w:val="0"/>
          <w:lang w:val="en-US"/>
        </w:rPr>
        <w:t>E-analysis of legal documents</w:t>
      </w:r>
    </w:p>
    <w:p>
      <w:pPr>
        <w:pStyle w:val="Body B"/>
        <w:spacing w:line="360" w:lineRule="auto"/>
        <w:jc w:val="both"/>
      </w:pPr>
      <w:r>
        <w:rPr>
          <w:rStyle w:val="None"/>
          <w:rtl w:val="0"/>
          <w:lang w:val="en-US"/>
        </w:rPr>
        <w:t>With the help of technology assisted review and predictive coding,</w:t>
      </w:r>
      <w:r>
        <w:rPr>
          <w:rStyle w:val="None"/>
          <w:vertAlign w:val="superscript"/>
        </w:rPr>
        <w:footnoteReference w:id="108"/>
      </w:r>
      <w:r>
        <w:rPr>
          <w:rStyle w:val="None"/>
          <w:rtl w:val="0"/>
          <w:lang w:val="en-US"/>
        </w:rPr>
        <w:t xml:space="preserve"> judges can now analyse and extract relevant information from thousands of pages of legal documents, within a matter of minutes. In India, the courts have envisaged an AI system that can sift through thousands of pages of criminal petitions and present relevant information out of them to the judges and judicial officers.</w:t>
      </w:r>
      <w:r>
        <w:rPr>
          <w:rStyle w:val="None"/>
          <w:vertAlign w:val="superscript"/>
        </w:rPr>
        <w:footnoteReference w:id="109"/>
      </w:r>
      <w:r>
        <w:rPr>
          <w:rStyle w:val="None"/>
          <w:rtl w:val="0"/>
          <w:lang w:val="en-US"/>
        </w:rPr>
        <w:t xml:space="preserve"> Earlier judges had to go through the documents manually which used to take a month or even more to read each and every line of the criminal petition. This AI system </w:t>
      </w:r>
      <w:r>
        <w:rPr>
          <w:rStyle w:val="None"/>
          <w:rtl w:val="0"/>
          <w:lang w:val="en-US"/>
        </w:rPr>
        <w:t>‘</w:t>
      </w:r>
      <w:r>
        <w:rPr>
          <w:rStyle w:val="None"/>
          <w:rtl w:val="0"/>
          <w:lang w:val="en-US"/>
        </w:rPr>
        <w:t>trains</w:t>
      </w:r>
      <w:r>
        <w:rPr>
          <w:rStyle w:val="None"/>
          <w:rtl w:val="0"/>
          <w:lang w:val="en-US"/>
        </w:rPr>
        <w:t xml:space="preserve">’ </w:t>
      </w:r>
      <w:r>
        <w:rPr>
          <w:rStyle w:val="None"/>
          <w:rtl w:val="0"/>
          <w:lang w:val="en-US"/>
        </w:rPr>
        <w:t xml:space="preserve">itself by analysing court judgments and learn patterns on- How a judge asks questions in a criminal case? What questions are commonly and most frequently asked in a criminal petition? How a judge is going to react in a particular case? And based upon this </w:t>
      </w:r>
      <w:r>
        <w:rPr>
          <w:rStyle w:val="None"/>
          <w:rtl w:val="0"/>
          <w:lang w:val="en-US"/>
        </w:rPr>
        <w:t>‘</w:t>
      </w:r>
      <w:r>
        <w:rPr>
          <w:rStyle w:val="None"/>
          <w:rtl w:val="0"/>
          <w:lang w:val="en-US"/>
        </w:rPr>
        <w:t>training</w:t>
      </w:r>
      <w:r>
        <w:rPr>
          <w:rStyle w:val="None"/>
          <w:rtl w:val="0"/>
          <w:lang w:val="en-US"/>
        </w:rPr>
        <w:t xml:space="preserve">’ </w:t>
      </w:r>
      <w:r>
        <w:rPr>
          <w:rStyle w:val="None"/>
          <w:rtl w:val="0"/>
          <w:lang w:val="en-US"/>
        </w:rPr>
        <w:t xml:space="preserve">the system is able to pick out most relevant information on 150 data points from thousands of pages, and presents the concise information to a judge in not more than 2-3 page. All this process happens in a matter of minutes which earlier used to take more than a month, when done manually. It is estimated that the application of AI system will drastically reduce the time taken by a judge in for the final determination of criminal petitions and appeals, in the courtrooms.      </w:t>
      </w:r>
    </w:p>
    <w:p>
      <w:pPr>
        <w:pStyle w:val="Body B"/>
        <w:spacing w:line="360" w:lineRule="auto"/>
        <w:jc w:val="both"/>
      </w:pPr>
      <w:r>
        <w:rPr>
          <w:rStyle w:val="None"/>
          <w:rtl w:val="0"/>
          <w:lang w:val="en-US"/>
        </w:rPr>
        <w:t xml:space="preserve">  </w:t>
      </w:r>
    </w:p>
    <w:p>
      <w:pPr>
        <w:pStyle w:val="Body B"/>
        <w:spacing w:line="360" w:lineRule="auto"/>
        <w:jc w:val="both"/>
        <w:rPr>
          <w:rStyle w:val="None"/>
          <w:b w:val="1"/>
          <w:bCs w:val="1"/>
          <w:i w:val="1"/>
          <w:iCs w:val="1"/>
        </w:rPr>
      </w:pPr>
      <w:r>
        <w:rPr>
          <w:rStyle w:val="None"/>
          <w:b w:val="1"/>
          <w:bCs w:val="1"/>
          <w:i w:val="1"/>
          <w:iCs w:val="1"/>
          <w:rtl w:val="0"/>
          <w:lang w:val="en-US"/>
        </w:rPr>
        <w:t>(c) AI use by Individuals and Businesses</w:t>
      </w:r>
    </w:p>
    <w:p>
      <w:pPr>
        <w:pStyle w:val="Body B"/>
        <w:spacing w:line="360" w:lineRule="auto"/>
        <w:jc w:val="both"/>
      </w:pPr>
      <w:r>
        <w:rPr>
          <w:rStyle w:val="None"/>
          <w:rtl w:val="0"/>
          <w:lang w:val="en-US"/>
        </w:rPr>
        <w:t xml:space="preserve">The third important facet of administration of law is those who are governed by it, i.e. the </w:t>
      </w:r>
      <w:r>
        <w:rPr>
          <w:rStyle w:val="None"/>
          <w:rtl w:val="0"/>
          <w:lang w:val="en-US"/>
        </w:rPr>
        <w:t>‘</w:t>
      </w:r>
      <w:r>
        <w:rPr>
          <w:rStyle w:val="None"/>
          <w:rtl w:val="0"/>
          <w:lang w:val="en-US"/>
        </w:rPr>
        <w:t>users of law</w:t>
      </w:r>
      <w:r>
        <w:rPr>
          <w:rStyle w:val="None"/>
          <w:rtl w:val="0"/>
          <w:lang w:val="en-US"/>
        </w:rPr>
        <w:t>’</w:t>
      </w:r>
      <w:r>
        <w:rPr>
          <w:rStyle w:val="None"/>
          <w:rtl w:val="0"/>
          <w:lang w:val="en-US"/>
        </w:rPr>
        <w:t>. The users of law are ordinary people, organizations, and companies that are governed by the law and use the tools of law, e.g. contracts, wills, grants etc, to conduct their personal and business activities.</w:t>
      </w:r>
      <w:r>
        <w:rPr>
          <w:rStyle w:val="None"/>
          <w:vertAlign w:val="superscript"/>
        </w:rPr>
        <w:footnoteReference w:id="110"/>
      </w:r>
    </w:p>
    <w:p>
      <w:pPr>
        <w:pStyle w:val="Body B"/>
        <w:spacing w:line="360" w:lineRule="auto"/>
        <w:jc w:val="both"/>
      </w:pPr>
      <w:r>
        <w:rPr>
          <w:rStyle w:val="None"/>
          <w:rtl w:val="0"/>
          <w:lang w:val="en-US"/>
        </w:rPr>
        <w:t xml:space="preserve">Individual users and companies use legal expert systems, like TurboTax, to </w:t>
      </w:r>
      <w:r>
        <w:rPr>
          <w:rStyle w:val="None"/>
          <w:i w:val="1"/>
          <w:iCs w:val="1"/>
          <w:rtl w:val="0"/>
          <w:lang w:val="en-US"/>
        </w:rPr>
        <w:t>calculate their tax liabilities</w:t>
      </w:r>
      <w:r>
        <w:rPr>
          <w:rStyle w:val="None"/>
          <w:rtl w:val="0"/>
          <w:lang w:val="en-US"/>
        </w:rPr>
        <w:t xml:space="preserve">. </w:t>
      </w:r>
      <w:r>
        <w:rPr>
          <w:rStyle w:val="None"/>
          <w:vertAlign w:val="superscript"/>
        </w:rPr>
        <w:footnoteReference w:id="111"/>
      </w:r>
      <w:r>
        <w:rPr>
          <w:rStyle w:val="None"/>
          <w:rtl w:val="0"/>
          <w:lang w:val="en-US"/>
        </w:rPr>
        <w:t xml:space="preserve"> Many companies use private expert systems, like business-logic policy systems, that use computer-based rules  about company affairs to </w:t>
      </w:r>
      <w:r>
        <w:rPr>
          <w:rStyle w:val="None"/>
          <w:i w:val="1"/>
          <w:iCs w:val="1"/>
          <w:rtl w:val="0"/>
          <w:lang w:val="en-US"/>
        </w:rPr>
        <w:t>assess whether they comply with legal regulations or not</w:t>
      </w:r>
      <w:r>
        <w:rPr>
          <w:rStyle w:val="None"/>
          <w:rtl w:val="0"/>
          <w:lang w:val="en-US"/>
        </w:rPr>
        <w:t>.</w:t>
      </w:r>
      <w:r>
        <w:rPr>
          <w:rStyle w:val="None"/>
          <w:vertAlign w:val="superscript"/>
        </w:rPr>
        <w:footnoteReference w:id="112"/>
      </w:r>
      <w:r>
        <w:rPr>
          <w:rStyle w:val="None"/>
          <w:rtl w:val="0"/>
          <w:lang w:val="en-US"/>
        </w:rPr>
        <w:t xml:space="preserve"> Governmental authorities are now deferring to the outcomes of these legal expert systems in their formal assessment of rights and liabilities.</w:t>
      </w:r>
      <w:r>
        <w:rPr>
          <w:rStyle w:val="None"/>
          <w:vertAlign w:val="superscript"/>
        </w:rPr>
        <w:footnoteReference w:id="113"/>
      </w:r>
      <w:r>
        <w:rPr>
          <w:rStyle w:val="None"/>
          <w:rtl w:val="0"/>
          <w:lang w:val="en-US"/>
        </w:rPr>
        <w:t xml:space="preserve"> These legal expert systems use logic based knowledge representation to help identify the violators of law. Also AI is being used in </w:t>
      </w:r>
      <w:r>
        <w:rPr>
          <w:rStyle w:val="None"/>
          <w:i w:val="1"/>
          <w:iCs w:val="1"/>
          <w:rtl w:val="0"/>
          <w:lang w:val="en-US"/>
        </w:rPr>
        <w:t>legal self-help systems</w:t>
      </w:r>
      <w:r>
        <w:rPr>
          <w:rStyle w:val="None"/>
          <w:rtl w:val="0"/>
          <w:lang w:val="en-US"/>
        </w:rPr>
        <w:t>, which uses automated chatbots to provide user with answers to basic legal questions.</w:t>
      </w:r>
      <w:r>
        <w:rPr>
          <w:rStyle w:val="None"/>
          <w:vertAlign w:val="superscript"/>
        </w:rPr>
        <w:footnoteReference w:id="114"/>
      </w:r>
      <w:r>
        <w:rPr>
          <w:rStyle w:val="None"/>
          <w:rtl w:val="0"/>
          <w:lang w:val="en-US"/>
        </w:rPr>
        <w:t xml:space="preserve"> Also users of law are using </w:t>
      </w:r>
      <w:r>
        <w:rPr>
          <w:rStyle w:val="None"/>
          <w:i w:val="1"/>
          <w:iCs w:val="1"/>
          <w:rtl w:val="0"/>
          <w:lang w:val="en-US"/>
        </w:rPr>
        <w:t>computer generated computable legal contracts</w:t>
      </w:r>
      <w:r>
        <w:rPr>
          <w:rStyle w:val="None"/>
          <w:rtl w:val="0"/>
          <w:lang w:val="en-US"/>
        </w:rPr>
        <w:t xml:space="preserve"> for purposes of online trading and other trade related activities.</w:t>
      </w:r>
      <w:r>
        <w:rPr>
          <w:rStyle w:val="None"/>
          <w:vertAlign w:val="superscript"/>
        </w:rPr>
        <w:footnoteReference w:id="115"/>
      </w:r>
      <w:r>
        <w:rPr>
          <w:rStyle w:val="None"/>
          <w:rtl w:val="0"/>
          <w:lang w:val="en-US"/>
        </w:rPr>
        <w:t xml:space="preserve"> These contracts are expressed electronically in computer-readable languages,</w:t>
      </w:r>
      <w:r>
        <w:rPr>
          <w:rStyle w:val="None"/>
          <w:vertAlign w:val="superscript"/>
        </w:rPr>
        <w:footnoteReference w:id="116"/>
      </w:r>
      <w:r>
        <w:rPr>
          <w:rStyle w:val="None"/>
          <w:rtl w:val="0"/>
          <w:lang w:val="en-US"/>
        </w:rPr>
        <w:t xml:space="preserve"> which could be executed automatically without the help of human or legal experts.</w:t>
      </w:r>
    </w:p>
    <w:p>
      <w:pPr>
        <w:pStyle w:val="Body A"/>
        <w:spacing w:line="360" w:lineRule="auto"/>
        <w:jc w:val="both"/>
        <w:rPr>
          <w:rStyle w:val="None"/>
          <w:rFonts w:ascii="Times New Roman" w:cs="Times New Roman" w:hAnsi="Times New Roman" w:eastAsia="Times New Roman"/>
          <w:b w:val="1"/>
          <w:bCs w:val="1"/>
          <w:sz w:val="24"/>
          <w:szCs w:val="24"/>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Challenges with the use of AI systems in the legal sector</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It is important to take into consideration emerging issue with the use of AI in the legal field. Although this issue needs a complete treatment on its own, but due to paucity of space, is outside the scope of this article. However the authors would like to briefly point out certain contemporary issues that are emerging out of the use of the artificial intelligence tools and techniques in the legal field.</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First, there is </w:t>
      </w:r>
      <w:r>
        <w:rPr>
          <w:rStyle w:val="None"/>
          <w:rFonts w:ascii="Times New Roman" w:hAnsi="Times New Roman" w:hint="default"/>
          <w:i w:val="1"/>
          <w:iCs w:val="1"/>
          <w:sz w:val="24"/>
          <w:szCs w:val="24"/>
          <w:rtl w:val="0"/>
          <w:lang w:val="en-US"/>
        </w:rPr>
        <w:t>‘</w:t>
      </w:r>
      <w:r>
        <w:rPr>
          <w:rStyle w:val="None"/>
          <w:rFonts w:ascii="Times New Roman" w:hAnsi="Times New Roman"/>
          <w:i w:val="1"/>
          <w:iCs w:val="1"/>
          <w:sz w:val="24"/>
          <w:szCs w:val="24"/>
          <w:rtl w:val="0"/>
          <w:lang w:val="en-US"/>
        </w:rPr>
        <w:t>potential of learning-bias in algorithmic decision making</w:t>
      </w:r>
      <w:r>
        <w:rPr>
          <w:rStyle w:val="None"/>
          <w:rFonts w:ascii="Times New Roman" w:hAnsi="Times New Roman" w:hint="default"/>
          <w:i w:val="1"/>
          <w:iCs w:val="1"/>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117"/>
      </w:r>
      <w:r>
        <w:rPr>
          <w:rStyle w:val="None"/>
          <w:rFonts w:ascii="Times New Roman" w:hAnsi="Times New Roman"/>
          <w:sz w:val="24"/>
          <w:szCs w:val="24"/>
          <w:rtl w:val="0"/>
          <w:lang w:val="en-US"/>
        </w:rPr>
        <w:t xml:space="preserve"> Many researchers have raised the issue that machines that learns patterns from data can be biased against certain group of individuals due to the biases embedded in data.</w:t>
      </w:r>
      <w:r>
        <w:rPr>
          <w:rStyle w:val="None"/>
          <w:rFonts w:ascii="Times New Roman" w:cs="Times New Roman" w:hAnsi="Times New Roman" w:eastAsia="Times New Roman"/>
          <w:sz w:val="24"/>
          <w:szCs w:val="24"/>
          <w:vertAlign w:val="superscript"/>
        </w:rPr>
        <w:footnoteReference w:id="118"/>
      </w:r>
      <w:r>
        <w:rPr>
          <w:rStyle w:val="None"/>
          <w:rFonts w:ascii="Times New Roman" w:hAnsi="Times New Roman"/>
          <w:sz w:val="24"/>
          <w:szCs w:val="24"/>
          <w:rtl w:val="0"/>
          <w:lang w:val="en-US"/>
        </w:rPr>
        <w:t xml:space="preserve"> For instance, a machine learning software that was used for calculating the risk of re-offence of criminal defendants, used large number of judgements from the courts. The judges gave their judgments, which were biased against a certain group of individuals from that of the other group, in a similarly situated situation. This led the machine to pick up bias from the data-set, and perpetuated it in all future automated decision making.</w:t>
      </w:r>
      <w:r>
        <w:rPr>
          <w:rStyle w:val="None"/>
          <w:rFonts w:ascii="Times New Roman" w:cs="Times New Roman" w:hAnsi="Times New Roman" w:eastAsia="Times New Roman"/>
          <w:sz w:val="24"/>
          <w:szCs w:val="24"/>
          <w:vertAlign w:val="superscript"/>
        </w:rPr>
        <w:footnoteReference w:id="119"/>
      </w:r>
      <w:r>
        <w:rPr>
          <w:rStyle w:val="None"/>
          <w:rFonts w:ascii="Times New Roman" w:hAnsi="Times New Roman"/>
          <w:sz w:val="24"/>
          <w:szCs w:val="24"/>
          <w:rtl w:val="0"/>
          <w:lang w:val="en-US"/>
        </w:rPr>
        <w:t xml:space="preserve"> All machine learning tools are susceptible to these learn these inherent biases in the data-set, which gets encoded in the machine during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training</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processes.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Second, is the issue of </w:t>
      </w:r>
      <w:r>
        <w:rPr>
          <w:rStyle w:val="None"/>
          <w:rFonts w:ascii="Times New Roman" w:hAnsi="Times New Roman" w:hint="default"/>
          <w:i w:val="1"/>
          <w:iCs w:val="1"/>
          <w:sz w:val="24"/>
          <w:szCs w:val="24"/>
          <w:rtl w:val="0"/>
          <w:lang w:val="en-US"/>
        </w:rPr>
        <w:t>‘</w:t>
      </w:r>
      <w:r>
        <w:rPr>
          <w:rStyle w:val="None"/>
          <w:rFonts w:ascii="Times New Roman" w:hAnsi="Times New Roman"/>
          <w:i w:val="1"/>
          <w:iCs w:val="1"/>
          <w:sz w:val="24"/>
          <w:szCs w:val="24"/>
          <w:rtl w:val="0"/>
          <w:lang w:val="en-US"/>
        </w:rPr>
        <w:t>transparency &amp; interpretability in algorithmic decision making</w:t>
      </w:r>
      <w:r>
        <w:rPr>
          <w:rStyle w:val="None"/>
          <w:rFonts w:ascii="Times New Roman" w:hAnsi="Times New Roman" w:hint="default"/>
          <w:i w:val="1"/>
          <w:iCs w:val="1"/>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120"/>
      </w:r>
      <w:r>
        <w:rPr>
          <w:rStyle w:val="None"/>
          <w:rFonts w:ascii="Times New Roman" w:hAnsi="Times New Roman"/>
          <w:sz w:val="24"/>
          <w:szCs w:val="24"/>
          <w:rtl w:val="0"/>
          <w:lang w:val="en-US"/>
        </w:rPr>
        <w:t xml:space="preserve"> which is commonly referred as the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back box problem</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121"/>
      </w:r>
      <w:r>
        <w:rPr>
          <w:rStyle w:val="None"/>
          <w:rFonts w:ascii="Times New Roman" w:hAnsi="Times New Roman"/>
          <w:sz w:val="24"/>
          <w:szCs w:val="24"/>
          <w:rtl w:val="0"/>
          <w:lang w:val="en-US"/>
        </w:rPr>
        <w:t xml:space="preserve"> Machine learning software are designed particularly to train itself with data-sets. This changes the algorithmic design of the systems and it becomes complex as the machine starts to train itself.</w:t>
      </w:r>
      <w:r>
        <w:rPr>
          <w:rStyle w:val="None"/>
          <w:rFonts w:ascii="Times New Roman" w:cs="Times New Roman" w:hAnsi="Times New Roman" w:eastAsia="Times New Roman"/>
          <w:sz w:val="24"/>
          <w:szCs w:val="24"/>
          <w:vertAlign w:val="superscript"/>
        </w:rPr>
        <w:footnoteReference w:id="122"/>
      </w:r>
      <w:r>
        <w:rPr>
          <w:rStyle w:val="None"/>
          <w:rFonts w:ascii="Times New Roman" w:hAnsi="Times New Roman"/>
          <w:sz w:val="24"/>
          <w:szCs w:val="24"/>
          <w:rtl w:val="0"/>
          <w:lang w:val="en-US"/>
        </w:rPr>
        <w:t xml:space="preserve"> It so happens that ML software becomes so complex that they become unreadable, even by their own programmers, except by their input or output.</w:t>
      </w:r>
      <w:r>
        <w:rPr>
          <w:rStyle w:val="None"/>
          <w:rFonts w:ascii="Times New Roman" w:cs="Times New Roman" w:hAnsi="Times New Roman" w:eastAsia="Times New Roman"/>
          <w:sz w:val="24"/>
          <w:szCs w:val="24"/>
          <w:vertAlign w:val="superscript"/>
        </w:rPr>
        <w:footnoteReference w:id="123"/>
      </w:r>
      <w:r>
        <w:rPr>
          <w:rStyle w:val="None"/>
          <w:rFonts w:ascii="Times New Roman" w:hAnsi="Times New Roman"/>
          <w:sz w:val="24"/>
          <w:szCs w:val="24"/>
          <w:rtl w:val="0"/>
          <w:lang w:val="en-US"/>
        </w:rPr>
        <w:t xml:space="preserve"> This is a serious issue when it comes to making reasoned decision in law, where important questions dealing with life and liberty of an individual is at stake.</w:t>
      </w:r>
      <w:r>
        <w:rPr>
          <w:rStyle w:val="None"/>
          <w:rFonts w:ascii="Times New Roman" w:cs="Times New Roman" w:hAnsi="Times New Roman" w:eastAsia="Times New Roman"/>
          <w:sz w:val="24"/>
          <w:szCs w:val="24"/>
          <w:vertAlign w:val="superscript"/>
        </w:rPr>
        <w:footnoteReference w:id="124"/>
      </w:r>
      <w:r>
        <w:rPr>
          <w:rStyle w:val="None"/>
          <w:rFonts w:ascii="Times New Roman" w:hAnsi="Times New Roman"/>
          <w:sz w:val="24"/>
          <w:szCs w:val="24"/>
          <w:rtl w:val="0"/>
          <w:lang w:val="en-US"/>
        </w:rPr>
        <w:t xml:space="preserve"> It is almost impossible to give a reasoned decision of how the machine has arrived at such an outcome. This raises further questions on the transparency of algorithmic decision making, which in the opinion of the researcher, must be interpretable, explainable and transparent at the very least.</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Third issue is, </w:t>
      </w:r>
      <w:r>
        <w:rPr>
          <w:rStyle w:val="None"/>
          <w:rFonts w:ascii="Times New Roman" w:hAnsi="Times New Roman" w:hint="default"/>
          <w:i w:val="1"/>
          <w:iCs w:val="1"/>
          <w:sz w:val="24"/>
          <w:szCs w:val="24"/>
          <w:rtl w:val="0"/>
          <w:lang w:val="en-US"/>
        </w:rPr>
        <w:t>‘</w:t>
      </w:r>
      <w:r>
        <w:rPr>
          <w:rStyle w:val="None"/>
          <w:rFonts w:ascii="Times New Roman" w:hAnsi="Times New Roman"/>
          <w:i w:val="1"/>
          <w:iCs w:val="1"/>
          <w:sz w:val="24"/>
          <w:szCs w:val="24"/>
          <w:rtl w:val="0"/>
          <w:lang w:val="en-US"/>
        </w:rPr>
        <w:t>the illusion of mathematical objectivity and fairness</w:t>
      </w:r>
      <w:r>
        <w:rPr>
          <w:rStyle w:val="None"/>
          <w:rFonts w:ascii="Times New Roman" w:hAnsi="Times New Roman" w:hint="default"/>
          <w:i w:val="1"/>
          <w:iCs w:val="1"/>
          <w:sz w:val="24"/>
          <w:szCs w:val="24"/>
          <w:rtl w:val="0"/>
          <w:lang w:val="en-US"/>
        </w:rPr>
        <w:t>’</w:t>
      </w:r>
      <w:r>
        <w:rPr>
          <w:rStyle w:val="None"/>
          <w:rFonts w:ascii="Times New Roman" w:hAnsi="Times New Roman"/>
          <w:sz w:val="24"/>
          <w:szCs w:val="24"/>
          <w:rtl w:val="0"/>
          <w:lang w:val="en-US"/>
        </w:rPr>
        <w:t xml:space="preserve"> which the algorithmic decision making perpetuates.</w:t>
      </w:r>
      <w:r>
        <w:rPr>
          <w:rStyle w:val="None"/>
          <w:rFonts w:ascii="Times New Roman" w:cs="Times New Roman" w:hAnsi="Times New Roman" w:eastAsia="Times New Roman"/>
          <w:sz w:val="24"/>
          <w:szCs w:val="24"/>
          <w:vertAlign w:val="superscript"/>
        </w:rPr>
        <w:footnoteReference w:id="125"/>
      </w:r>
      <w:r>
        <w:rPr>
          <w:rStyle w:val="None"/>
          <w:rFonts w:ascii="Times New Roman" w:hAnsi="Times New Roman"/>
          <w:sz w:val="24"/>
          <w:szCs w:val="24"/>
          <w:rtl w:val="0"/>
          <w:lang w:val="en-US"/>
        </w:rPr>
        <w:t xml:space="preserve"> It is generally assumed that a computer is more neutral, objective and accurate than a human. Quite contrary an AI system</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working is far more obscure and subjective than they appear to be.</w:t>
      </w:r>
      <w:r>
        <w:rPr>
          <w:rStyle w:val="None"/>
          <w:rFonts w:ascii="Times New Roman" w:cs="Times New Roman" w:hAnsi="Times New Roman" w:eastAsia="Times New Roman"/>
          <w:sz w:val="24"/>
          <w:szCs w:val="24"/>
          <w:vertAlign w:val="superscript"/>
        </w:rPr>
        <w:footnoteReference w:id="126"/>
      </w:r>
      <w:r>
        <w:rPr>
          <w:rStyle w:val="None"/>
          <w:rFonts w:ascii="Times New Roman" w:hAnsi="Times New Roman"/>
          <w:sz w:val="24"/>
          <w:szCs w:val="24"/>
          <w:rtl w:val="0"/>
          <w:lang w:val="en-US"/>
        </w:rPr>
        <w:t xml:space="preserve"> Government official, individuals and other beneficiaries of AI systems who rely on the mathematical nature of output which the systems provides them, often defer to its decision making without bothering about the processes that are involved in the system to arrive at a certain conclusion. For e.g., if a machine give a result that a person has a high risk of recidivism or he is highly likely to commit a felony if released on bail, a judge will acquiesce to the systems prediction rather than apply his own mind. The judge does not even bother to inquire what parameters were being used to calculate the risk score of the criminal defendant. This raises doubts over keeping a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human in the loop as well</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who is placed in the loop to ascertain whether the system maintains its neutral and objective poise. But it seems that human intelligence is quite susceptible to the illusion of mathematical objectivity which the AI system creates. </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The last issue is that of </w:t>
      </w:r>
      <w:r>
        <w:rPr>
          <w:rStyle w:val="None"/>
          <w:rFonts w:ascii="Times New Roman" w:hAnsi="Times New Roman" w:hint="default"/>
          <w:i w:val="1"/>
          <w:iCs w:val="1"/>
          <w:sz w:val="24"/>
          <w:szCs w:val="24"/>
          <w:rtl w:val="0"/>
          <w:lang w:val="en-US"/>
        </w:rPr>
        <w:t>‘</w:t>
      </w:r>
      <w:r>
        <w:rPr>
          <w:rStyle w:val="None"/>
          <w:rFonts w:ascii="Times New Roman" w:hAnsi="Times New Roman"/>
          <w:i w:val="1"/>
          <w:iCs w:val="1"/>
          <w:sz w:val="24"/>
          <w:szCs w:val="24"/>
          <w:rtl w:val="0"/>
          <w:lang w:val="en-US"/>
        </w:rPr>
        <w:t>data privacy</w:t>
      </w:r>
      <w:r>
        <w:rPr>
          <w:rStyle w:val="None"/>
          <w:rFonts w:ascii="Times New Roman" w:hAnsi="Times New Roman" w:hint="default"/>
          <w:i w:val="1"/>
          <w:iCs w:val="1"/>
          <w:sz w:val="24"/>
          <w:szCs w:val="24"/>
          <w:rtl w:val="0"/>
          <w:lang w:val="en-US"/>
        </w:rPr>
        <w:t>’</w:t>
      </w:r>
      <w:r>
        <w:rPr>
          <w:rStyle w:val="None"/>
          <w:rFonts w:ascii="Times New Roman" w:hAnsi="Times New Roman"/>
          <w:sz w:val="24"/>
          <w:szCs w:val="24"/>
          <w:rtl w:val="0"/>
          <w:lang w:val="en-US"/>
        </w:rPr>
        <w:t xml:space="preserve"> related to the use of AI in the legal field. With the development of sophisticated AI tools there is high probability of using personal information of users in ways that can intrude on privacy interests.</w:t>
      </w:r>
      <w:r>
        <w:rPr>
          <w:rStyle w:val="None"/>
          <w:rFonts w:ascii="Times New Roman" w:cs="Times New Roman" w:hAnsi="Times New Roman" w:eastAsia="Times New Roman"/>
          <w:sz w:val="24"/>
          <w:szCs w:val="24"/>
          <w:vertAlign w:val="superscript"/>
        </w:rPr>
        <w:footnoteReference w:id="127"/>
      </w:r>
      <w:r>
        <w:rPr>
          <w:rStyle w:val="None"/>
          <w:rFonts w:ascii="Times New Roman" w:hAnsi="Times New Roman"/>
          <w:sz w:val="24"/>
          <w:szCs w:val="24"/>
          <w:rtl w:val="0"/>
          <w:lang w:val="en-US"/>
        </w:rPr>
        <w:t xml:space="preserve"> For example natural language processing tools that are employed in translation of court related documents and other confidential resources, learns patterns and critical information about clients, judges and lawyers, which can be leveraged against them. These datasets might contain some other relevant information that are not visible to the human eyes, but can be picked up by AI system, like political affiliation, sexual orientation, and other likes and preferences, which may then be used to influence their choices and decision making.</w:t>
      </w:r>
      <w:r>
        <w:rPr>
          <w:rStyle w:val="None"/>
          <w:rFonts w:ascii="Times New Roman" w:cs="Times New Roman" w:hAnsi="Times New Roman" w:eastAsia="Times New Roman"/>
          <w:sz w:val="24"/>
          <w:szCs w:val="24"/>
          <w:vertAlign w:val="superscript"/>
        </w:rPr>
        <w:footnoteReference w:id="128"/>
      </w:r>
      <w:r>
        <w:rPr>
          <w:rStyle w:val="None"/>
          <w:rFonts w:ascii="Times New Roman" w:hAnsi="Times New Roman"/>
          <w:sz w:val="24"/>
          <w:szCs w:val="24"/>
          <w:rtl w:val="0"/>
          <w:lang w:val="en-US"/>
        </w:rPr>
        <w:t xml:space="preserve"> Also tools like facial recognition which are employed by the police in surveillance at airports, railways and bus-stands</w:t>
      </w:r>
      <w:r>
        <w:rPr>
          <w:rStyle w:val="None"/>
          <w:rFonts w:ascii="Times New Roman" w:cs="Times New Roman" w:hAnsi="Times New Roman" w:eastAsia="Times New Roman"/>
          <w:sz w:val="24"/>
          <w:szCs w:val="24"/>
          <w:vertAlign w:val="superscript"/>
        </w:rPr>
        <w:footnoteReference w:id="129"/>
      </w:r>
      <w:r>
        <w:rPr>
          <w:rStyle w:val="None"/>
          <w:rFonts w:ascii="Times New Roman" w:hAnsi="Times New Roman"/>
          <w:sz w:val="24"/>
          <w:szCs w:val="24"/>
          <w:rtl w:val="0"/>
          <w:lang w:val="en-US"/>
        </w:rPr>
        <w:t xml:space="preserve"> also raises privacy concerns about the sensitive information of the users. With the availability of rich data on social media platforms like Instagram and Facebook, these machine recognition software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have a potential to manipulate sensitive data like retina scans and other facial attributes of individual persons. Another serious concern with the facial recognition technology is the probability of misidentification of individuals leading to their wrongful convictions, which is a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damaging prospect for our society</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t>
      </w:r>
      <w:r>
        <w:rPr>
          <w:rStyle w:val="None"/>
          <w:rFonts w:ascii="Times New Roman" w:cs="Times New Roman" w:hAnsi="Times New Roman" w:eastAsia="Times New Roman"/>
          <w:sz w:val="24"/>
          <w:szCs w:val="24"/>
          <w:vertAlign w:val="superscript"/>
        </w:rPr>
        <w:footnoteReference w:id="130"/>
      </w:r>
      <w:r>
        <w:rPr>
          <w:rStyle w:val="None"/>
          <w:rFonts w:ascii="Times New Roman" w:hAnsi="Times New Roman"/>
          <w:sz w:val="24"/>
          <w:szCs w:val="24"/>
          <w:rtl w:val="0"/>
          <w:lang w:val="en-US"/>
        </w:rPr>
        <w:t xml:space="preserve"> Such tools, without robust privacy protection policy, also hold the potential to be abused by law enforcement agencies and other governmental and private agencies for constant surveillance of the public.</w:t>
      </w:r>
      <w:r>
        <w:rPr>
          <w:rStyle w:val="None"/>
          <w:rFonts w:ascii="Times New Roman" w:cs="Times New Roman" w:hAnsi="Times New Roman" w:eastAsia="Times New Roman"/>
          <w:sz w:val="24"/>
          <w:szCs w:val="24"/>
          <w:vertAlign w:val="superscript"/>
        </w:rPr>
        <w:footnoteReference w:id="131"/>
      </w:r>
      <w:r>
        <w:rPr>
          <w:rStyle w:val="None"/>
          <w:rFonts w:ascii="Times New Roman" w:hAnsi="Times New Roman"/>
          <w:sz w:val="24"/>
          <w:szCs w:val="24"/>
          <w:rtl w:val="0"/>
          <w:lang w:val="en-US"/>
        </w:rPr>
        <w:t xml:space="preserve"> </w:t>
      </w:r>
    </w:p>
    <w:p>
      <w:pPr>
        <w:pStyle w:val="Body A"/>
        <w:spacing w:line="360" w:lineRule="auto"/>
        <w:jc w:val="both"/>
        <w:rPr>
          <w:rStyle w:val="None"/>
          <w:rFonts w:ascii="Times New Roman" w:cs="Times New Roman" w:hAnsi="Times New Roman" w:eastAsia="Times New Roman"/>
        </w:rPr>
      </w:pPr>
    </w:p>
    <w:p>
      <w:pPr>
        <w:pStyle w:val="Body A"/>
        <w:spacing w:line="36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Conclusion</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Artificial intelligence has unique abilities to perform tasks with great speed and accuracy. It holds the potential to reform the legal system, reduce arrears and backlog of cases, enhance the capacities of judges and lawyers and serve justice to the litigants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at-their-door-steps. Since the advent of modern societies, the invention of AI technologies is one of the major revolutions in the Information Technology sector. Its techniques, therefore, must be harnessed to improve the administration and governance of law in the society.</w:t>
      </w:r>
    </w:p>
    <w:p>
      <w:pPr>
        <w:pStyle w:val="Body A"/>
        <w:spacing w:line="36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The state of the art AI technologies have certain limitations. It is not good in dealing abstract thinking, open ended discussion, policy matters which are value laden, judgment oriented decision making. Also performs poorly in domains where there is little or poor quality, unstructured data. However, it has been very useful in areas where there is underlying patterns &amp; rules, well defined right or wrong answers, and where there is availability of high quality, structured, machine processable data. Thus AI must be deliberately used, but with caution, in the legal systems knowing its potentials and limitations. Justice delivery institution works primarily on the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faith &amp; trust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of the people. The faith on Judiciary is on the precipice and the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scale of Justice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have long lost their alignment,  due to the huge arrears of cases &amp; poor court management, which adds to the long hearing of cases in the courtrooms. It is important, therefore, to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balance the scales of Justice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and re-instate the trust and faith of the people on the Judiciary by making the justice delivery mechanism more efficient, reliable and transparent through the application of AI technologies.  </w:t>
      </w: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pPr>
      <w:r>
        <w:rPr>
          <w:rStyle w:val="None"/>
          <w:rFonts w:ascii="Times New Roman" w:cs="Times New Roman" w:hAnsi="Times New Roman" w:eastAsia="Times New Roman"/>
          <w:sz w:val="24"/>
          <w:szCs w:val="24"/>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S. Russel &amp; P. Norvig, </w:t>
      </w:r>
      <w:r>
        <w:rPr>
          <w:rStyle w:val="None"/>
          <w:rFonts w:ascii="Times New Roman" w:hAnsi="Times New Roman"/>
          <w:i w:val="1"/>
          <w:iCs w:val="1"/>
          <w:sz w:val="20"/>
          <w:szCs w:val="20"/>
          <w:rtl w:val="0"/>
          <w:lang w:val="en-US"/>
        </w:rPr>
        <w:t xml:space="preserve">Artificial Intelligence: A modern approach </w:t>
      </w:r>
      <w:r>
        <w:rPr>
          <w:rStyle w:val="None"/>
          <w:rFonts w:ascii="Times New Roman" w:hAnsi="Times New Roman"/>
          <w:sz w:val="20"/>
          <w:szCs w:val="20"/>
          <w:rtl w:val="0"/>
          <w:lang w:val="en-US"/>
        </w:rPr>
        <w:t>(1st edn., Prentice Hall of India Pvt. Ltd. 1995</w:t>
      </w:r>
      <w:r>
        <w:rPr>
          <w:rStyle w:val="None"/>
          <w:rtl w:val="0"/>
          <w:lang w:val="en-US"/>
        </w:rPr>
        <w:t>)</w:t>
      </w:r>
    </w:p>
  </w:footnote>
  <w:footnote w:id="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Speculative trends associated with the growth and development of AI</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s, suggest that machines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synthetic</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intelligence will one day surpass human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cognitive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intelligence and enslave the mankind. This view has been circulated in the popular media like movies and TV shows. These speculative trends give an exaggerated and often misleading view of current state of the art AI systems. Imaginative speculations often distracts the policy-makers &amp; legal experts from taking</w:t>
      </w:r>
      <w:r>
        <w:rPr>
          <w:rStyle w:val="None"/>
          <w:rFonts w:ascii="Times New Roman" w:hAnsi="Times New Roman"/>
          <w:sz w:val="20"/>
          <w:szCs w:val="20"/>
          <w:rtl w:val="0"/>
          <w:lang w:val="fr-FR"/>
        </w:rPr>
        <w:t xml:space="preserve"> important AI</w:t>
      </w:r>
      <w:r>
        <w:rPr>
          <w:rStyle w:val="None"/>
          <w:rFonts w:ascii="Times New Roman" w:hAnsi="Times New Roman"/>
          <w:sz w:val="20"/>
          <w:szCs w:val="20"/>
          <w:rtl w:val="0"/>
          <w:lang w:val="en-US"/>
        </w:rPr>
        <w:t xml:space="preserve">-law &amp; policy decisions. The speculations also poses a barrier for the non-technical person to truly appreciate and employ the AI techniques in solving real-world problems. </w:t>
      </w:r>
      <w:r>
        <w:rPr>
          <w:rStyle w:val="None"/>
          <w:rFonts w:ascii="Times New Roman" w:hAnsi="Times New Roman"/>
          <w:i w:val="1"/>
          <w:iCs w:val="1"/>
          <w:sz w:val="20"/>
          <w:szCs w:val="20"/>
          <w:rtl w:val="0"/>
          <w:lang w:val="en-US"/>
        </w:rPr>
        <w:t xml:space="preserve">See </w:t>
      </w:r>
      <w:r>
        <w:rPr>
          <w:rStyle w:val="None"/>
          <w:rFonts w:ascii="Times New Roman" w:hAnsi="Times New Roman"/>
          <w:sz w:val="20"/>
          <w:szCs w:val="20"/>
          <w:rtl w:val="0"/>
          <w:lang w:val="en-US"/>
        </w:rPr>
        <w:t xml:space="preserve">Bilge Ebiri,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15 Best  Robot Movies of All Time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w:t>
      </w:r>
      <w:r>
        <w:rPr>
          <w:rStyle w:val="None"/>
          <w:rFonts w:ascii="Times New Roman" w:hAnsi="Times New Roman"/>
          <w:sz w:val="20"/>
          <w:szCs w:val="20"/>
          <w:rtl w:val="0"/>
          <w:lang w:val="de-DE"/>
        </w:rPr>
        <w:t xml:space="preserve">VULTURE </w:t>
      </w:r>
      <w:r>
        <w:rPr>
          <w:rStyle w:val="None"/>
          <w:rFonts w:ascii="Times New Roman" w:hAnsi="Times New Roman"/>
          <w:sz w:val="20"/>
          <w:szCs w:val="20"/>
          <w:rtl w:val="0"/>
          <w:lang w:val="en-US"/>
        </w:rPr>
        <w:t>6 March 2015)&lt;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"https://www.vulture.com/2015/03/15-best-robot-movies-of-all-time.html"</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https://www.vulture.com/2015/03/15-best-robot-movies-of-all-time.html</w:t>
      </w:r>
      <w:r>
        <w:rPr/>
        <w:fldChar w:fldCharType="end" w:fldLock="0"/>
      </w:r>
      <w:r>
        <w:rPr>
          <w:rStyle w:val="None"/>
          <w:rFonts w:ascii="Times New Roman" w:hAnsi="Times New Roman"/>
          <w:sz w:val="20"/>
          <w:szCs w:val="20"/>
          <w:rtl w:val="0"/>
          <w:lang w:val="en-US"/>
        </w:rPr>
        <w:t>&gt; accessed 22 September 2020.</w:t>
      </w:r>
    </w:p>
  </w:footnote>
  <w:footnote w:id="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J. </w:t>
      </w:r>
      <w:r>
        <w:rPr>
          <w:rStyle w:val="None"/>
          <w:rFonts w:ascii="Times New Roman" w:hAnsi="Times New Roman"/>
          <w:sz w:val="20"/>
          <w:szCs w:val="20"/>
          <w:rtl w:val="0"/>
          <w:lang w:val="de-DE"/>
        </w:rPr>
        <w:t>Haugeland</w:t>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Mind Design (</w:t>
      </w:r>
      <w:r>
        <w:rPr>
          <w:rStyle w:val="None"/>
          <w:rFonts w:ascii="Times New Roman" w:hAnsi="Times New Roman"/>
          <w:sz w:val="20"/>
          <w:szCs w:val="20"/>
          <w:rtl w:val="0"/>
          <w:lang w:val="en-US"/>
        </w:rPr>
        <w:t>MIT Press Massachusetts 1981)</w:t>
      </w:r>
    </w:p>
  </w:footnote>
  <w:footnote w:id="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R.E. Bellman, </w:t>
      </w:r>
      <w:r>
        <w:rPr>
          <w:rStyle w:val="None"/>
          <w:rFonts w:ascii="Times New Roman" w:hAnsi="Times New Roman"/>
          <w:i w:val="1"/>
          <w:iCs w:val="1"/>
          <w:sz w:val="20"/>
          <w:szCs w:val="20"/>
          <w:rtl w:val="0"/>
          <w:lang w:val="en-US"/>
        </w:rPr>
        <w:t>An Introduction to Artificial Intelligence: Can Computers Think?</w:t>
      </w:r>
      <w:r>
        <w:rPr>
          <w:rStyle w:val="None"/>
          <w:rFonts w:ascii="Times New Roman" w:hAnsi="Times New Roman"/>
          <w:sz w:val="20"/>
          <w:szCs w:val="20"/>
          <w:rtl w:val="0"/>
          <w:lang w:val="en-US"/>
        </w:rPr>
        <w:t xml:space="preserve"> (Boyd &amp;Fraser Publishing Company, San Francisco 1978)</w:t>
      </w:r>
    </w:p>
  </w:footnote>
  <w:footnote w:id="5">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E. Charniak and D. McDermott, </w:t>
      </w:r>
      <w:r>
        <w:rPr>
          <w:rStyle w:val="None"/>
          <w:rFonts w:ascii="Times New Roman" w:hAnsi="Times New Roman"/>
          <w:i w:val="1"/>
          <w:iCs w:val="1"/>
          <w:sz w:val="20"/>
          <w:szCs w:val="20"/>
          <w:rtl w:val="0"/>
          <w:lang w:val="en-US"/>
        </w:rPr>
        <w:t>Introduction to Artificial Intelligence</w:t>
      </w:r>
      <w:r>
        <w:rPr>
          <w:rStyle w:val="None"/>
          <w:rFonts w:ascii="Times New Roman" w:hAnsi="Times New Roman"/>
          <w:sz w:val="20"/>
          <w:szCs w:val="20"/>
          <w:rtl w:val="0"/>
          <w:lang w:val="en-US"/>
        </w:rPr>
        <w:t xml:space="preserve"> (Addison-Wesley,Reading, Massachusetts 1985)</w:t>
      </w:r>
    </w:p>
  </w:footnote>
  <w:footnote w:id="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P.H. Winston, </w:t>
      </w:r>
      <w:r>
        <w:rPr>
          <w:rStyle w:val="None"/>
          <w:rFonts w:ascii="Times New Roman" w:hAnsi="Times New Roman"/>
          <w:i w:val="1"/>
          <w:iCs w:val="1"/>
          <w:sz w:val="20"/>
          <w:szCs w:val="20"/>
          <w:rtl w:val="0"/>
          <w:lang w:val="fr-FR"/>
        </w:rPr>
        <w:t>Artificial Intelligence</w:t>
      </w:r>
      <w:r>
        <w:rPr>
          <w:rStyle w:val="None"/>
          <w:rFonts w:ascii="Times New Roman" w:hAnsi="Times New Roman"/>
          <w:sz w:val="20"/>
          <w:szCs w:val="20"/>
          <w:rtl w:val="0"/>
          <w:lang w:val="en-US"/>
        </w:rPr>
        <w:t xml:space="preserve"> ( 3rd edn., Addison-Wesley, Reading, Massachusetts 1992)</w:t>
      </w:r>
    </w:p>
  </w:footnote>
  <w:footnote w:id="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R. </w:t>
      </w:r>
      <w:r>
        <w:rPr>
          <w:rStyle w:val="None"/>
          <w:rFonts w:ascii="Times New Roman" w:hAnsi="Times New Roman"/>
          <w:sz w:val="20"/>
          <w:szCs w:val="20"/>
          <w:rtl w:val="0"/>
          <w:lang w:val="de-DE"/>
        </w:rPr>
        <w:t xml:space="preserve">Kurzweil, </w:t>
      </w:r>
      <w:r>
        <w:rPr>
          <w:rStyle w:val="None"/>
          <w:rFonts w:ascii="Times New Roman" w:hAnsi="Times New Roman"/>
          <w:i w:val="1"/>
          <w:iCs w:val="1"/>
          <w:sz w:val="20"/>
          <w:szCs w:val="20"/>
          <w:rtl w:val="0"/>
          <w:lang w:val="en-US"/>
        </w:rPr>
        <w:t>The Age of Intelligent Machines</w:t>
      </w:r>
      <w:r>
        <w:rPr>
          <w:rStyle w:val="None"/>
          <w:rFonts w:ascii="Times New Roman" w:hAnsi="Times New Roman"/>
          <w:sz w:val="20"/>
          <w:szCs w:val="20"/>
          <w:rtl w:val="0"/>
          <w:lang w:val="en-US"/>
        </w:rPr>
        <w:t xml:space="preserve"> (MIT Press, Cambridge, Massachusetts 1990)</w:t>
      </w:r>
    </w:p>
  </w:footnote>
  <w:footnote w:id="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E. Rich and K. Knight, </w:t>
      </w:r>
      <w:r>
        <w:rPr>
          <w:rStyle w:val="None"/>
          <w:rFonts w:ascii="Times New Roman" w:hAnsi="Times New Roman"/>
          <w:i w:val="1"/>
          <w:iCs w:val="1"/>
          <w:sz w:val="20"/>
          <w:szCs w:val="20"/>
          <w:rtl w:val="0"/>
          <w:lang w:val="fr-FR"/>
        </w:rPr>
        <w:t>Artificial Intelligence</w:t>
      </w:r>
      <w:r>
        <w:rPr>
          <w:rStyle w:val="None"/>
          <w:rFonts w:ascii="Times New Roman" w:hAnsi="Times New Roman"/>
          <w:sz w:val="20"/>
          <w:szCs w:val="20"/>
          <w:rtl w:val="0"/>
          <w:lang w:val="en-US"/>
        </w:rPr>
        <w:t xml:space="preserve"> (2nd edn., McGraw-Hill, New York 1991)</w:t>
      </w:r>
    </w:p>
  </w:footnote>
  <w:footnote w:id="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R.I. </w:t>
      </w:r>
      <w:r>
        <w:rPr>
          <w:rStyle w:val="None"/>
          <w:rFonts w:ascii="Times New Roman" w:hAnsi="Times New Roman"/>
          <w:sz w:val="20"/>
          <w:szCs w:val="20"/>
          <w:rtl w:val="0"/>
          <w:lang w:val="de-DE"/>
        </w:rPr>
        <w:t>Schalkoff,</w:t>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fr-FR"/>
        </w:rPr>
        <w:t>Artificial Intelligence: An</w:t>
      </w:r>
      <w:r>
        <w:rPr>
          <w:rStyle w:val="None"/>
          <w:rFonts w:ascii="Times New Roman" w:hAnsi="Times New Roman"/>
          <w:i w:val="1"/>
          <w:iCs w:val="1"/>
          <w:sz w:val="20"/>
          <w:szCs w:val="20"/>
          <w:rtl w:val="0"/>
          <w:lang w:val="en-US"/>
        </w:rPr>
        <w:t xml:space="preserve"> </w:t>
      </w:r>
      <w:r>
        <w:rPr>
          <w:rStyle w:val="None"/>
          <w:rFonts w:ascii="Times New Roman" w:hAnsi="Times New Roman"/>
          <w:i w:val="1"/>
          <w:iCs w:val="1"/>
          <w:sz w:val="20"/>
          <w:szCs w:val="20"/>
          <w:rtl w:val="0"/>
          <w:lang w:val="nl-NL"/>
        </w:rPr>
        <w:t>Engineering Approach</w:t>
      </w:r>
      <w:r>
        <w:rPr>
          <w:rStyle w:val="None"/>
          <w:rFonts w:ascii="Times New Roman" w:hAnsi="Times New Roman"/>
          <w:sz w:val="20"/>
          <w:szCs w:val="20"/>
          <w:rtl w:val="0"/>
          <w:lang w:val="en-US"/>
        </w:rPr>
        <w:t xml:space="preserve"> (McGraw-Hill, New York 1990)</w:t>
      </w:r>
    </w:p>
  </w:footnote>
  <w:footnote w:id="1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G.F. </w:t>
      </w:r>
      <w:r>
        <w:rPr>
          <w:rStyle w:val="None"/>
          <w:rFonts w:ascii="Times New Roman" w:hAnsi="Times New Roman"/>
          <w:sz w:val="20"/>
          <w:szCs w:val="20"/>
          <w:rtl w:val="0"/>
          <w:lang w:val="da-DK"/>
        </w:rPr>
        <w:t>Luger</w:t>
      </w:r>
      <w:r>
        <w:rPr>
          <w:rStyle w:val="None"/>
          <w:rFonts w:ascii="Times New Roman" w:hAnsi="Times New Roman"/>
          <w:sz w:val="20"/>
          <w:szCs w:val="20"/>
          <w:rtl w:val="0"/>
          <w:lang w:val="en-US"/>
        </w:rPr>
        <w:t xml:space="preserve"> &amp; W.A. </w:t>
      </w:r>
      <w:r>
        <w:rPr>
          <w:rStyle w:val="None"/>
          <w:rFonts w:ascii="Times New Roman" w:hAnsi="Times New Roman"/>
          <w:sz w:val="20"/>
          <w:szCs w:val="20"/>
          <w:rtl w:val="0"/>
          <w:lang w:val="it-IT"/>
        </w:rPr>
        <w:t xml:space="preserve">Stubblefield, </w:t>
      </w:r>
      <w:r>
        <w:rPr>
          <w:rStyle w:val="None"/>
          <w:rFonts w:ascii="Times New Roman" w:hAnsi="Times New Roman"/>
          <w:i w:val="1"/>
          <w:iCs w:val="1"/>
          <w:sz w:val="20"/>
          <w:szCs w:val="20"/>
          <w:rtl w:val="0"/>
          <w:lang w:val="en-US"/>
        </w:rPr>
        <w:t>Artificial Intelligence: Structures and Strategies forComplex Problem Solving</w:t>
      </w:r>
      <w:r>
        <w:rPr>
          <w:rStyle w:val="None"/>
          <w:rFonts w:ascii="Times New Roman" w:hAnsi="Times New Roman"/>
          <w:sz w:val="20"/>
          <w:szCs w:val="20"/>
          <w:rtl w:val="0"/>
          <w:lang w:val="en-US"/>
        </w:rPr>
        <w:t xml:space="preserve"> (2nd edn., Benjamin/Cummings,Redwood City, California 1993)</w:t>
      </w:r>
    </w:p>
  </w:footnote>
  <w:footnote w:id="1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H. Surden, Artificial Intelligence and Law: An overview (2019) 35(4) Georgia State University Law Review 1305 </w:t>
      </w:r>
    </w:p>
  </w:footnote>
  <w:footnote w:id="1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For instance, when a person is playing chess, he employs a range of cognitive functions including reasoning, strategising, planning and decision-making. </w:t>
      </w:r>
      <w:r>
        <w:rPr>
          <w:rStyle w:val="None"/>
          <w:rFonts w:ascii="Times New Roman" w:hAnsi="Times New Roman"/>
          <w:i w:val="1"/>
          <w:iCs w:val="1"/>
          <w:sz w:val="20"/>
          <w:szCs w:val="20"/>
          <w:rtl w:val="0"/>
          <w:lang w:val="en-US"/>
        </w:rPr>
        <w:t>See</w:t>
      </w:r>
      <w:r>
        <w:rPr>
          <w:rStyle w:val="None"/>
          <w:rFonts w:ascii="Times New Roman" w:hAnsi="Times New Roman"/>
          <w:sz w:val="20"/>
          <w:szCs w:val="20"/>
          <w:rtl w:val="0"/>
          <w:lang w:val="de-DE"/>
        </w:rPr>
        <w:t xml:space="preserve"> J.M.  Unterrainer et  al., </w:t>
      </w:r>
      <w:r>
        <w:rPr>
          <w:rStyle w:val="None"/>
          <w:sz w:val="20"/>
          <w:szCs w:val="20"/>
          <w:rtl w:val="1"/>
          <w:lang w:val="ar-SA" w:bidi="ar-SA"/>
        </w:rPr>
        <w:t>‘</w:t>
      </w:r>
      <w:r>
        <w:rPr>
          <w:rStyle w:val="None"/>
          <w:rFonts w:ascii="Times New Roman" w:hAnsi="Times New Roman"/>
          <w:sz w:val="20"/>
          <w:szCs w:val="20"/>
          <w:rtl w:val="0"/>
          <w:lang w:val="en-US"/>
        </w:rPr>
        <w:t>Planning Abilities and Chess: A Comparison of Chess and Non-Chess Players on the Tower of London Task</w:t>
      </w:r>
      <w:r>
        <w:rPr>
          <w:rStyle w:val="None"/>
          <w:sz w:val="20"/>
          <w:szCs w:val="20"/>
          <w:rtl w:val="1"/>
          <w:lang w:val="ar-SA" w:bidi="ar-SA"/>
        </w:rPr>
        <w:t xml:space="preserve">’ </w:t>
      </w:r>
      <w:r>
        <w:rPr>
          <w:rStyle w:val="None"/>
          <w:rFonts w:ascii="Times New Roman" w:hAnsi="Times New Roman"/>
          <w:sz w:val="20"/>
          <w:szCs w:val="20"/>
          <w:rtl w:val="0"/>
          <w:lang w:val="en-US"/>
        </w:rPr>
        <w:t>(2006) 97 British Journal of Psychology 299, 299</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300, 302. Likewise when translating a language, a person activates higher-order thinking to process context, symbols, language and meaning. </w:t>
      </w:r>
      <w:r>
        <w:rPr>
          <w:rStyle w:val="None"/>
          <w:rFonts w:ascii="Times New Roman" w:hAnsi="Times New Roman"/>
          <w:i w:val="1"/>
          <w:iCs w:val="1"/>
          <w:sz w:val="20"/>
          <w:szCs w:val="20"/>
          <w:rtl w:val="0"/>
          <w:lang w:val="en-US"/>
        </w:rPr>
        <w:t>S. Russel &amp; P. Norvig</w:t>
      </w:r>
      <w:r>
        <w:rPr>
          <w:rStyle w:val="None"/>
          <w:rFonts w:ascii="Times New Roman" w:hAnsi="Times New Roman"/>
          <w:sz w:val="20"/>
          <w:szCs w:val="20"/>
          <w:rtl w:val="0"/>
          <w:lang w:val="en-US"/>
        </w:rPr>
        <w:t>, supra note 1. Similarly when driving a car, a person engages a variety of brain functions which includes spatial recognition, situational awareness, vision, movement and judgement. .</w:t>
      </w:r>
      <w:r>
        <w:rPr>
          <w:rStyle w:val="None"/>
          <w:rFonts w:ascii="Times New Roman" w:hAnsi="Times New Roman"/>
          <w:sz w:val="20"/>
          <w:szCs w:val="20"/>
          <w:rtl w:val="0"/>
          <w:lang w:val="de-DE"/>
        </w:rPr>
        <w:t xml:space="preserve"> D. Shunichi, </w:t>
      </w:r>
      <w:r>
        <w:rPr>
          <w:rStyle w:val="None"/>
          <w:sz w:val="20"/>
          <w:szCs w:val="20"/>
          <w:rtl w:val="1"/>
          <w:lang w:val="ar-SA" w:bidi="ar-SA"/>
        </w:rPr>
        <w:t>‘</w:t>
      </w:r>
      <w:r>
        <w:rPr>
          <w:rStyle w:val="None"/>
          <w:rFonts w:ascii="Times New Roman" w:hAnsi="Times New Roman"/>
          <w:sz w:val="20"/>
          <w:szCs w:val="20"/>
          <w:rtl w:val="0"/>
          <w:lang w:val="en-US"/>
        </w:rPr>
        <w:t>Technological Development of Driving Support Systems Based on Human Behavioural Characteristics</w:t>
      </w:r>
      <w:r>
        <w:rPr>
          <w:rStyle w:val="None"/>
          <w:sz w:val="20"/>
          <w:szCs w:val="20"/>
          <w:rtl w:val="1"/>
          <w:lang w:val="ar-SA" w:bidi="ar-SA"/>
        </w:rPr>
        <w:t xml:space="preserve">’ </w:t>
      </w:r>
      <w:r>
        <w:rPr>
          <w:rStyle w:val="None"/>
          <w:rFonts w:ascii="Times New Roman" w:hAnsi="Times New Roman"/>
          <w:sz w:val="20"/>
          <w:szCs w:val="20"/>
          <w:rtl w:val="0"/>
          <w:lang w:val="en-US"/>
        </w:rPr>
        <w:t>(2006) 30 IATSS Research 19, 20</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21. </w:t>
      </w:r>
    </w:p>
  </w:footnote>
  <w:footnote w:id="1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xml:space="preserve"> supra note 11</w:t>
      </w:r>
    </w:p>
  </w:footnote>
  <w:footnote w:id="14">
    <w:p>
      <w:pPr>
        <w:pStyle w:val="Footnote"/>
        <w:jc w:val="both"/>
      </w:pPr>
      <w:r>
        <w:rPr>
          <w:rStyle w:val="None"/>
          <w:rFonts w:ascii="Times New Roman" w:cs="Times New Roman" w:hAnsi="Times New Roman" w:eastAsia="Times New Roman"/>
          <w:i w:val="1"/>
          <w:iCs w:val="1"/>
          <w:sz w:val="24"/>
          <w:szCs w:val="24"/>
          <w:vertAlign w:val="superscript"/>
        </w:rPr>
        <w:footnoteRef/>
      </w:r>
      <w:r>
        <w:rPr>
          <w:rStyle w:val="None"/>
          <w:rFonts w:ascii="Times New Roman" w:hAnsi="Times New Roman"/>
          <w:sz w:val="20"/>
          <w:szCs w:val="20"/>
          <w:rtl w:val="0"/>
          <w:lang w:val="en-US"/>
        </w:rPr>
        <w:t xml:space="preserve"> This becomes a pertinent field of enquiry because AI systems have generated a lot of hope for resolving real-world issues and making human lives better. J. Anderson &amp; L. Rainie,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Artificial Intelligence and the future of humans </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(Pew Research Centre 10 Dec. 2018) &lt;</w:t>
      </w:r>
      <w:r>
        <w:rPr>
          <w:rStyle w:val="Hyperlink.2"/>
        </w:rPr>
        <w:fldChar w:fldCharType="begin" w:fldLock="0"/>
      </w:r>
      <w:r>
        <w:rPr>
          <w:rStyle w:val="Hyperlink.2"/>
        </w:rPr>
        <w:instrText xml:space="preserve"> HYPERLINK "https://www.pewresearch.org/internet/2018/12/10/artificial-intelligence-and-the-future-of-humans/"</w:instrText>
      </w:r>
      <w:r>
        <w:rPr>
          <w:rStyle w:val="Hyperlink.2"/>
        </w:rPr>
        <w:fldChar w:fldCharType="separate" w:fldLock="0"/>
      </w:r>
      <w:r>
        <w:rPr>
          <w:rStyle w:val="Hyperlink.2"/>
          <w:rtl w:val="0"/>
          <w:lang w:val="en-US"/>
        </w:rPr>
        <w:t>https://www.pewresearch.org/internet/2018/12/10/artificial-intelligence-and-the-future-of-humans/</w:t>
      </w:r>
      <w:r>
        <w:rPr/>
        <w:fldChar w:fldCharType="end" w:fldLock="0"/>
      </w:r>
      <w:r>
        <w:rPr>
          <w:rStyle w:val="None"/>
          <w:rFonts w:ascii="Times New Roman" w:hAnsi="Times New Roman"/>
          <w:sz w:val="20"/>
          <w:szCs w:val="20"/>
          <w:rtl w:val="0"/>
          <w:lang w:val="en-US"/>
        </w:rPr>
        <w:t xml:space="preserve">&gt; accessed 23 September 2020 </w:t>
      </w:r>
    </w:p>
  </w:footnote>
  <w:footnote w:id="15">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The word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intelligence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in artificial intelligence is a misnomer, which creates 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illusion of similitude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with the cognitive process of human intelligence. Computers are deduction engines that are also capable of induction, as is the case when they succeeded at mastering chess or Go. They are not capable of abductive reasoning or creating a story, and hence there are limits to their creativity. For more discussion on the topic </w:t>
      </w:r>
      <w:r>
        <w:rPr>
          <w:rStyle w:val="None"/>
          <w:rFonts w:ascii="Times New Roman" w:hAnsi="Times New Roman"/>
          <w:i w:val="1"/>
          <w:iCs w:val="1"/>
          <w:sz w:val="20"/>
          <w:szCs w:val="20"/>
          <w:rtl w:val="0"/>
          <w:lang w:val="en-US"/>
        </w:rPr>
        <w:t xml:space="preserve">see </w:t>
      </w:r>
      <w:r>
        <w:rPr>
          <w:rStyle w:val="None"/>
          <w:rFonts w:ascii="Times New Roman" w:hAnsi="Times New Roman"/>
          <w:sz w:val="20"/>
          <w:szCs w:val="20"/>
          <w:rtl w:val="0"/>
          <w:lang w:val="en-US"/>
        </w:rPr>
        <w:t xml:space="preserve">R. Logan M. Tandoc,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Thinking in Patterns and the Pattern of Human Thought as Contrasted with AI Data Processing</w:t>
      </w:r>
      <w:r>
        <w:rPr>
          <w:rStyle w:val="None"/>
          <w:rFonts w:ascii="Times New Roman" w:hAnsi="Times New Roman" w:hint="default"/>
          <w:sz w:val="20"/>
          <w:szCs w:val="20"/>
          <w:rtl w:val="0"/>
          <w:lang w:val="en-US"/>
        </w:rPr>
        <w:t>’</w:t>
      </w:r>
      <w:r>
        <w:rPr>
          <w:rStyle w:val="None"/>
          <w:rFonts w:ascii="Times New Roman" w:hAnsi="Times New Roman"/>
          <w:i w:val="1"/>
          <w:iCs w:val="1"/>
          <w:sz w:val="20"/>
          <w:szCs w:val="20"/>
          <w:rtl w:val="0"/>
          <w:lang w:val="en-US"/>
        </w:rPr>
        <w:t xml:space="preserve"> &lt;</w:t>
      </w:r>
      <w:r>
        <w:rPr>
          <w:rStyle w:val="Hyperlink.2"/>
        </w:rPr>
        <w:fldChar w:fldCharType="begin" w:fldLock="0"/>
      </w:r>
      <w:r>
        <w:rPr>
          <w:rStyle w:val="Hyperlink.2"/>
        </w:rPr>
        <w:instrText xml:space="preserve"> HYPERLINK "https://www.mdpi.com/2078-2489/9/4/83/htm"</w:instrText>
      </w:r>
      <w:r>
        <w:rPr>
          <w:rStyle w:val="Hyperlink.2"/>
        </w:rPr>
        <w:fldChar w:fldCharType="separate" w:fldLock="0"/>
      </w:r>
      <w:r>
        <w:rPr>
          <w:rStyle w:val="Hyperlink.2"/>
          <w:rtl w:val="0"/>
          <w:lang w:val="en-US"/>
        </w:rPr>
        <w:t>https://www.mdpi.com/2078-2489/9/4/83/htm</w:t>
      </w:r>
      <w:r>
        <w:rPr/>
        <w:fldChar w:fldCharType="end" w:fldLock="0"/>
      </w:r>
      <w:r>
        <w:rPr>
          <w:rStyle w:val="None"/>
          <w:rFonts w:ascii="Times New Roman" w:hAnsi="Times New Roman"/>
          <w:sz w:val="20"/>
          <w:szCs w:val="20"/>
          <w:rtl w:val="0"/>
          <w:lang w:val="en-US"/>
        </w:rPr>
        <w:t xml:space="preserve">&gt; accessed 23 September 2020 </w:t>
      </w:r>
    </w:p>
  </w:footnote>
  <w:footnote w:id="1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H. </w:t>
      </w:r>
      <w:r>
        <w:rPr>
          <w:rStyle w:val="None"/>
          <w:rFonts w:ascii="Times New Roman" w:hAnsi="Times New Roman"/>
          <w:sz w:val="20"/>
          <w:szCs w:val="20"/>
          <w:rtl w:val="0"/>
          <w:lang w:val="de-DE"/>
        </w:rPr>
        <w:t>Surden,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Machine Learning and Law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(2014) 89 Washington Law Review 87, 89</w:t>
      </w:r>
    </w:p>
  </w:footnote>
  <w:footnote w:id="1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89-90</w:t>
      </w:r>
    </w:p>
  </w:footnote>
  <w:footnote w:id="1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87</w:t>
      </w:r>
    </w:p>
  </w:footnote>
  <w:footnote w:id="1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T. Mills,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AI  vs AGI:  What</w:t>
      </w:r>
      <w:r>
        <w:rPr>
          <w:rStyle w:val="None"/>
          <w:sz w:val="20"/>
          <w:szCs w:val="20"/>
          <w:rtl w:val="1"/>
          <w:lang w:val="ar-SA" w:bidi="ar-SA"/>
        </w:rPr>
        <w:t>’</w:t>
      </w:r>
      <w:r>
        <w:rPr>
          <w:rStyle w:val="None"/>
          <w:rFonts w:ascii="Times New Roman" w:hAnsi="Times New Roman"/>
          <w:sz w:val="20"/>
          <w:szCs w:val="20"/>
          <w:rtl w:val="0"/>
          <w:lang w:val="en-US"/>
        </w:rPr>
        <w:t>s the  Difference?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t>
      </w:r>
      <w:r>
        <w:rPr>
          <w:rStyle w:val="None"/>
          <w:rFonts w:ascii="Times New Roman" w:hAnsi="Times New Roman"/>
          <w:sz w:val="20"/>
          <w:szCs w:val="20"/>
          <w:rtl w:val="0"/>
          <w:lang w:val="pt-PT"/>
        </w:rPr>
        <w:t xml:space="preserve">FORBES  </w:t>
      </w:r>
      <w:r>
        <w:rPr>
          <w:rStyle w:val="None"/>
          <w:rFonts w:ascii="Times New Roman" w:hAnsi="Times New Roman"/>
          <w:sz w:val="20"/>
          <w:szCs w:val="20"/>
          <w:rtl w:val="0"/>
          <w:lang w:val="en-US"/>
        </w:rPr>
        <w:t>17 Sept. 2018)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"https://www.forbes.com/sites/forbestechcouncil/2018/09/17/ai-vs-agi-whats-the-difference/%238b957b638ee1"</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https://www.forbes.com/sites/forbestechcouncil/2018/09/17/ai-vs-agi-whats-the-difference/#8b957b638ee1</w:t>
      </w:r>
      <w:r>
        <w:rPr/>
        <w:fldChar w:fldCharType="end" w:fldLock="0"/>
      </w:r>
      <w:r>
        <w:rPr>
          <w:rStyle w:val="None"/>
          <w:rFonts w:ascii="Times New Roman" w:hAnsi="Times New Roman"/>
          <w:sz w:val="20"/>
          <w:szCs w:val="20"/>
          <w:rtl w:val="0"/>
          <w:lang w:val="en-US"/>
        </w:rPr>
        <w:t>&gt; accessed 23 September 2020</w:t>
      </w:r>
    </w:p>
  </w:footnote>
  <w:footnote w:id="2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J. Krupansky,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Untangling the Definitions of Artificial  Intelligence, Machine Intelligence,  and Machine Learning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(Medium 13 Jun. 2017) &lt;</w:t>
      </w:r>
      <w:r>
        <w:rPr>
          <w:rStyle w:val="Hyperlink.2"/>
        </w:rPr>
        <w:fldChar w:fldCharType="begin" w:fldLock="0"/>
      </w:r>
      <w:r>
        <w:rPr>
          <w:rStyle w:val="Hyperlink.2"/>
        </w:rPr>
        <w:instrText xml:space="preserve"> HYPERLINK "https://medium.com/@jackkrupansky/untangling-thedefinitions-of-artificial-intelligence-machine-intelligence-and-machine-learning-7244882f04c7"</w:instrText>
      </w:r>
      <w:r>
        <w:rPr>
          <w:rStyle w:val="Hyperlink.2"/>
        </w:rPr>
        <w:fldChar w:fldCharType="separate" w:fldLock="0"/>
      </w:r>
      <w:r>
        <w:rPr>
          <w:rStyle w:val="Hyperlink.2"/>
          <w:rtl w:val="0"/>
          <w:lang w:val="en-US"/>
        </w:rPr>
        <w:t>https://medium.com/@jackkrupansky/untangling-thedefinitions-of-artificial-intelligence-machine-intelligence-and-machine-learning-7244882f04c7</w:t>
      </w:r>
      <w:r>
        <w:rPr/>
        <w:fldChar w:fldCharType="end" w:fldLock="0"/>
      </w:r>
      <w:r>
        <w:rPr>
          <w:rStyle w:val="None"/>
          <w:rFonts w:ascii="Times New Roman" w:hAnsi="Times New Roman"/>
          <w:sz w:val="20"/>
          <w:szCs w:val="20"/>
          <w:rtl w:val="0"/>
          <w:lang w:val="en-US"/>
        </w:rPr>
        <w:t>&gt; 24 September 2020</w:t>
      </w:r>
      <w:r>
        <w:rPr>
          <w:rStyle w:val="None"/>
          <w:rtl w:val="0"/>
          <w:lang w:val="en-US"/>
        </w:rPr>
        <w:t xml:space="preserve"> </w:t>
      </w:r>
    </w:p>
  </w:footnote>
  <w:footnote w:id="2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The ability of  today</w:t>
      </w:r>
      <w:r>
        <w:rPr>
          <w:rStyle w:val="None"/>
          <w:sz w:val="20"/>
          <w:szCs w:val="20"/>
          <w:rtl w:val="1"/>
          <w:lang w:val="ar-SA" w:bidi="ar-SA"/>
        </w:rPr>
        <w:t>’</w:t>
      </w:r>
      <w:r>
        <w:rPr>
          <w:rStyle w:val="None"/>
          <w:rFonts w:ascii="Times New Roman" w:hAnsi="Times New Roman"/>
          <w:sz w:val="20"/>
          <w:szCs w:val="20"/>
          <w:rtl w:val="0"/>
          <w:lang w:val="en-US"/>
        </w:rPr>
        <w:t xml:space="preserve">s  AI  to  excel  in  specific,  constrained, well-defined  areas is  sometimes  referred  to  as  </w:t>
      </w:r>
      <w:r>
        <w:rPr>
          <w:rStyle w:val="None"/>
          <w:sz w:val="20"/>
          <w:szCs w:val="20"/>
          <w:rtl w:val="1"/>
          <w:lang w:val="ar-SA" w:bidi="ar-SA"/>
        </w:rPr>
        <w:t>“</w:t>
      </w:r>
      <w:r>
        <w:rPr>
          <w:rStyle w:val="None"/>
          <w:rFonts w:ascii="Times New Roman" w:hAnsi="Times New Roman"/>
          <w:sz w:val="20"/>
          <w:szCs w:val="20"/>
          <w:rtl w:val="0"/>
          <w:lang w:val="en-US"/>
        </w:rPr>
        <w:t>narrow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fr-FR"/>
        </w:rPr>
        <w:t>intelligence.</w:t>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See</w:t>
      </w:r>
      <w:r>
        <w:rPr>
          <w:rStyle w:val="None"/>
          <w:rFonts w:ascii="Times New Roman" w:hAnsi="Times New Roman"/>
          <w:sz w:val="20"/>
          <w:szCs w:val="20"/>
          <w:rtl w:val="0"/>
          <w:lang w:val="en-US"/>
        </w:rPr>
        <w:t xml:space="preserve"> R.Desai,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fr-FR"/>
        </w:rPr>
        <w:t>Artificial Intelligence (AI)</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(Dr. Rajiv Desai: An Educational Blog 23 Mar. 2017)  &lt;</w:t>
      </w:r>
      <w:r>
        <w:rPr>
          <w:rStyle w:val="None"/>
          <w:rFonts w:ascii="Times New Roman" w:hAnsi="Times New Roman"/>
          <w:sz w:val="20"/>
          <w:szCs w:val="20"/>
          <w:rtl w:val="0"/>
          <w:lang w:val="de-DE"/>
        </w:rPr>
        <w:t>http://drrajivdesaimd.com/2017/03/23/artificial-intelligence-ai/</w:t>
      </w:r>
      <w:r>
        <w:rPr>
          <w:rStyle w:val="None"/>
          <w:rFonts w:ascii="Times New Roman" w:hAnsi="Times New Roman"/>
          <w:sz w:val="20"/>
          <w:szCs w:val="20"/>
          <w:rtl w:val="0"/>
          <w:lang w:val="en-US"/>
        </w:rPr>
        <w:t>&gt; accessed on 34 September 2020</w:t>
      </w:r>
    </w:p>
  </w:footnote>
  <w:footnote w:id="2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xml:space="preserve"> supra note 11 at 6</w:t>
      </w:r>
    </w:p>
  </w:footnote>
  <w:footnote w:id="2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B.  Marr,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Key Definitions of  Artificial Intelligence  (AI) That  Explain Its Importance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(Forbes 14 Feb. 2018) &lt;</w:t>
      </w:r>
      <w:r>
        <w:rPr>
          <w:rStyle w:val="Hyperlink.2"/>
        </w:rPr>
        <w:fldChar w:fldCharType="begin" w:fldLock="0"/>
      </w:r>
      <w:r>
        <w:rPr>
          <w:rStyle w:val="Hyperlink.2"/>
        </w:rPr>
        <w:instrText xml:space="preserve"> HYPERLINK "https://www.forbes.com/sites/bernardmarr/2018/02/14/the-key-definitions-of-artificial-intelligence-ai-that-explain-its-importance/%23139a6a954f5d"</w:instrText>
      </w:r>
      <w:r>
        <w:rPr>
          <w:rStyle w:val="Hyperlink.2"/>
        </w:rPr>
        <w:fldChar w:fldCharType="separate" w:fldLock="0"/>
      </w:r>
      <w:r>
        <w:rPr>
          <w:rStyle w:val="Hyperlink.2"/>
          <w:rtl w:val="0"/>
          <w:lang w:val="en-US"/>
        </w:rPr>
        <w:t>https://www.forbes.com/sites/bernardmarr/2018/02/14/the-key-definitions-of-artificial-intelligence-ai-that-explain-its-importance/#139a6a954f5d</w:t>
      </w:r>
      <w:r>
        <w:rPr/>
        <w:fldChar w:fldCharType="end" w:fldLock="0"/>
      </w:r>
      <w:r>
        <w:rPr>
          <w:rStyle w:val="None"/>
          <w:rFonts w:ascii="Times New Roman" w:hAnsi="Times New Roman"/>
          <w:sz w:val="20"/>
          <w:szCs w:val="20"/>
          <w:rtl w:val="0"/>
          <w:lang w:val="en-US"/>
        </w:rPr>
        <w:t>&gt; accessed 24 September 2020</w:t>
      </w:r>
    </w:p>
  </w:footnote>
  <w:footnote w:id="2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R. Desai</w:t>
      </w:r>
      <w:r>
        <w:rPr>
          <w:rStyle w:val="None"/>
          <w:rFonts w:ascii="Times New Roman" w:hAnsi="Times New Roman"/>
          <w:sz w:val="20"/>
          <w:szCs w:val="20"/>
          <w:rtl w:val="0"/>
          <w:lang w:val="en-US"/>
        </w:rPr>
        <w:t>, supra note 21</w:t>
      </w:r>
      <w:r>
        <w:rPr>
          <w:rStyle w:val="None"/>
          <w:rtl w:val="0"/>
          <w:lang w:val="en-US"/>
        </w:rPr>
        <w:t xml:space="preserve"> </w:t>
      </w:r>
    </w:p>
  </w:footnote>
  <w:footnote w:id="25">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This topic will be dealt in more details in the upcoming section-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Use of AI in the Administration of Law and Good Governance</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w:t>
      </w:r>
      <w:r>
        <w:rPr>
          <w:rStyle w:val="None"/>
          <w:rtl w:val="0"/>
          <w:lang w:val="en-US"/>
        </w:rPr>
        <w:t xml:space="preserve">  </w:t>
      </w:r>
    </w:p>
  </w:footnote>
  <w:footnote w:id="2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R.</w:t>
      </w:r>
      <w:r>
        <w:rPr>
          <w:rStyle w:val="None"/>
          <w:rFonts w:ascii="Times New Roman" w:hAnsi="Times New Roman"/>
          <w:sz w:val="20"/>
          <w:szCs w:val="20"/>
          <w:rtl w:val="0"/>
          <w:lang w:val="it-IT"/>
        </w:rPr>
        <w:t xml:space="preserve"> Buest,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Artificial Intelligence Is About Machine Reasoning</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or When Machine Learning  Is Just a Fancy  Plugin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(CIO 3 Nov. 2017)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"https://www.cio.com/article/3236030/artificial-intelligence-is-about-machine-reasoning-or-whenmachine-learning-is-just-a-fancy-plugin.html"</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https://www.cio.com/article/3236030/artificial-intelligence-is-about-machine-reasoning-or-whenmachine-learning-is-just-a-fancy-plugin.html</w:t>
      </w:r>
      <w:r>
        <w:rPr/>
        <w:fldChar w:fldCharType="end" w:fldLock="0"/>
      </w:r>
      <w:r>
        <w:rPr>
          <w:rStyle w:val="None"/>
          <w:rFonts w:ascii="Times New Roman" w:hAnsi="Times New Roman"/>
          <w:sz w:val="20"/>
          <w:szCs w:val="20"/>
          <w:rtl w:val="0"/>
          <w:lang w:val="en-US"/>
        </w:rPr>
        <w:t xml:space="preserve">&gt; accessed 24 September 2020  </w:t>
      </w:r>
    </w:p>
  </w:footnote>
  <w:footnote w:id="2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H.</w:t>
      </w:r>
      <w:r>
        <w:rPr>
          <w:rStyle w:val="None"/>
          <w:rFonts w:ascii="Times New Roman" w:hAnsi="Times New Roman"/>
          <w:sz w:val="20"/>
          <w:szCs w:val="20"/>
          <w:rtl w:val="0"/>
          <w:lang w:val="de-DE"/>
        </w:rPr>
        <w:t xml:space="preserve"> Surden,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Variable Determinacy Thesis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(2011) 12 Columbia Science &amp; Technology Law Review 1, 20</w:t>
      </w:r>
    </w:p>
  </w:footnote>
  <w:footnote w:id="28">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20</w:t>
      </w:r>
      <w:r>
        <w:rPr>
          <w:rStyle w:val="None"/>
          <w:rFonts w:cs="Arial Unicode MS" w:eastAsia="Arial Unicode MS"/>
          <w:rtl w:val="0"/>
          <w:lang w:val="en-US"/>
        </w:rPr>
        <w:t xml:space="preserve"> </w:t>
      </w:r>
    </w:p>
  </w:footnote>
  <w:footnote w:id="2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21-22</w:t>
      </w:r>
      <w:r>
        <w:rPr>
          <w:rStyle w:val="None"/>
          <w:rtl w:val="0"/>
          <w:lang w:val="en-US"/>
        </w:rPr>
        <w:t xml:space="preserve"> </w:t>
      </w:r>
    </w:p>
  </w:footnote>
  <w:footnote w:id="3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R. E. Susskind,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Expert Systems in Law: A Jurisprudential Approach to Artificial Intelligence and Legal Reasoning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(1986) 49 Modern Law Review 168</w:t>
      </w:r>
    </w:p>
  </w:footnote>
  <w:footnote w:id="31">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supra note 27 at 78</w:t>
      </w:r>
    </w:p>
  </w:footnote>
  <w:footnote w:id="32">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Suppose the tax code says that a person whose income is more than Rs. 15,00,000, he or she will be taxed at a rate of 30%. A programmer with the help of a legal expert </w:t>
      </w:r>
      <w:r>
        <w:rPr>
          <w:rStyle w:val="None"/>
          <w:sz w:val="20"/>
          <w:szCs w:val="20"/>
          <w:rtl w:val="1"/>
          <w:lang w:val="ar-SA" w:bidi="ar-SA"/>
        </w:rPr>
        <w:t>‘</w:t>
      </w:r>
      <w:r>
        <w:rPr>
          <w:rStyle w:val="None"/>
          <w:rFonts w:ascii="Times New Roman" w:hAnsi="Times New Roman"/>
          <w:sz w:val="20"/>
          <w:szCs w:val="20"/>
          <w:rtl w:val="0"/>
          <w:lang w:val="nl-NL"/>
        </w:rPr>
        <w:t>translate</w:t>
      </w:r>
      <w:r>
        <w:rPr>
          <w:rStyle w:val="None"/>
          <w:sz w:val="20"/>
          <w:szCs w:val="20"/>
          <w:rtl w:val="1"/>
          <w:lang w:val="ar-SA" w:bidi="ar-SA"/>
        </w:rPr>
        <w:t xml:space="preserve">’ </w:t>
      </w:r>
      <w:r>
        <w:rPr>
          <w:rStyle w:val="None"/>
          <w:rFonts w:ascii="Times New Roman" w:hAnsi="Times New Roman"/>
          <w:sz w:val="20"/>
          <w:szCs w:val="20"/>
          <w:rtl w:val="0"/>
          <w:lang w:val="en-US"/>
        </w:rPr>
        <w:t>it into if-then computer rule which directly represents the underlying knowledge of the tax provision. IF income &gt; 15,00,000 THEN tax rate =30%. Id at 78</w:t>
      </w:r>
      <w:r>
        <w:rPr>
          <w:rStyle w:val="None"/>
          <w:rtl w:val="0"/>
          <w:lang w:val="en-US"/>
        </w:rPr>
        <w:t xml:space="preserve"> </w:t>
      </w:r>
    </w:p>
  </w:footnote>
  <w:footnote w:id="3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 Farnsworth, </w:t>
      </w:r>
      <w:r>
        <w:rPr>
          <w:rStyle w:val="None"/>
          <w:rFonts w:ascii="Times New Roman" w:hAnsi="Times New Roman"/>
          <w:i w:val="1"/>
          <w:iCs w:val="1"/>
          <w:sz w:val="20"/>
          <w:szCs w:val="20"/>
          <w:rtl w:val="0"/>
          <w:lang w:val="en-US"/>
        </w:rPr>
        <w:t>The legal analyst: A toolkit for thinking about the law</w:t>
      </w:r>
      <w:r>
        <w:rPr>
          <w:rStyle w:val="None"/>
          <w:rFonts w:ascii="Times New Roman" w:hAnsi="Times New Roman"/>
          <w:sz w:val="20"/>
          <w:szCs w:val="20"/>
          <w:rtl w:val="0"/>
          <w:lang w:val="en-US"/>
        </w:rPr>
        <w:t xml:space="preserve"> (University of Chicago Press 2007)</w:t>
      </w:r>
    </w:p>
  </w:footnote>
  <w:footnote w:id="3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P. S. Sajja  &amp; R. Akerkar,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Knowledge-Based Systems for Development</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in Priti  Srinivas Sajja &amp;  Rajendra Akerkar  eds. </w:t>
      </w:r>
      <w:r>
        <w:rPr>
          <w:rStyle w:val="None"/>
          <w:rFonts w:ascii="Times New Roman" w:hAnsi="Times New Roman"/>
          <w:i w:val="1"/>
          <w:iCs w:val="1"/>
          <w:sz w:val="20"/>
          <w:szCs w:val="20"/>
          <w:rtl w:val="0"/>
          <w:lang w:val="en-US"/>
        </w:rPr>
        <w:t xml:space="preserve">Advanced knowledge-based systems: Models, applications and research (e-book </w:t>
      </w:r>
      <w:r>
        <w:rPr>
          <w:rStyle w:val="None"/>
          <w:rFonts w:ascii="Times New Roman" w:hAnsi="Times New Roman"/>
          <w:sz w:val="20"/>
          <w:szCs w:val="20"/>
          <w:rtl w:val="0"/>
          <w:lang w:val="en-US"/>
        </w:rPr>
        <w:t>2010)</w:t>
      </w:r>
      <w:r>
        <w:rPr>
          <w:rStyle w:val="None"/>
          <w:rtl w:val="0"/>
          <w:lang w:val="en-US"/>
        </w:rPr>
        <w:t xml:space="preserve">  </w:t>
      </w:r>
    </w:p>
  </w:footnote>
  <w:footnote w:id="35">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 xml:space="preserve">H. Surden, </w:t>
      </w:r>
      <w:r>
        <w:rPr>
          <w:rStyle w:val="None"/>
          <w:rFonts w:ascii="Times New Roman" w:hAnsi="Times New Roman"/>
          <w:sz w:val="20"/>
          <w:szCs w:val="20"/>
          <w:rtl w:val="0"/>
          <w:lang w:val="en-US"/>
        </w:rPr>
        <w:t>supra note 27</w:t>
      </w:r>
    </w:p>
  </w:footnote>
  <w:footnote w:id="36">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72</w:t>
      </w:r>
    </w:p>
  </w:footnote>
  <w:footnote w:id="37">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21-22</w:t>
      </w:r>
    </w:p>
  </w:footnote>
  <w:footnote w:id="3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M. </w:t>
      </w:r>
      <w:r>
        <w:rPr>
          <w:rStyle w:val="None"/>
          <w:rFonts w:ascii="Times New Roman" w:hAnsi="Times New Roman"/>
          <w:sz w:val="20"/>
          <w:szCs w:val="20"/>
          <w:rtl w:val="0"/>
          <w:lang w:val="de-DE"/>
        </w:rPr>
        <w:t xml:space="preserve">Hutson,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Computers Are Starting to Reason Like Humans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(Science 14 Jun. 2017) &lt;http://www.sciencemag.org/news/2017/06/computers-are-starting-reason-humans&gt; accessed 26 September 2020</w:t>
      </w:r>
    </w:p>
  </w:footnote>
  <w:footnote w:id="3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i w:val="1"/>
          <w:iCs w:val="1"/>
          <w:sz w:val="20"/>
          <w:szCs w:val="20"/>
          <w:rtl w:val="0"/>
          <w:lang w:val="nl-NL"/>
        </w:rPr>
        <w:t>See</w:t>
      </w:r>
      <w:r>
        <w:rPr>
          <w:rStyle w:val="None"/>
          <w:rFonts w:ascii="Times New Roman" w:hAnsi="Times New Roman"/>
          <w:sz w:val="20"/>
          <w:szCs w:val="20"/>
          <w:rtl w:val="0"/>
          <w:lang w:val="en-US"/>
        </w:rPr>
        <w:t xml:space="preserve"> MC</w:t>
      </w:r>
      <w:r>
        <w:rPr>
          <w:rStyle w:val="None"/>
          <w:rFonts w:ascii="Times New Roman" w:hAnsi="Times New Roman"/>
          <w:sz w:val="20"/>
          <w:szCs w:val="20"/>
          <w:rtl w:val="0"/>
          <w:lang w:val="fr-FR"/>
        </w:rPr>
        <w:t xml:space="preserve"> de Marneffe et</w:t>
      </w:r>
      <w:r>
        <w:rPr>
          <w:rStyle w:val="None"/>
          <w:rFonts w:ascii="Times New Roman" w:hAnsi="Times New Roman"/>
          <w:sz w:val="20"/>
          <w:szCs w:val="20"/>
          <w:rtl w:val="0"/>
          <w:lang w:val="en-US"/>
        </w:rPr>
        <w:t xml:space="preserve">. al., </w:t>
      </w:r>
      <w:r>
        <w:rPr>
          <w:rStyle w:val="None"/>
          <w:rFonts w:ascii="Times New Roman" w:hAnsi="Times New Roman"/>
          <w:i w:val="1"/>
          <w:iCs w:val="1"/>
          <w:sz w:val="20"/>
          <w:szCs w:val="20"/>
          <w:rtl w:val="0"/>
          <w:lang w:val="en-US"/>
        </w:rPr>
        <w:t>Finding Contradictions in Text</w:t>
      </w:r>
      <w:r>
        <w:rPr>
          <w:rStyle w:val="None"/>
          <w:rFonts w:ascii="Times New Roman" w:hAnsi="Times New Roman"/>
          <w:sz w:val="20"/>
          <w:szCs w:val="20"/>
          <w:rtl w:val="0"/>
          <w:lang w:val="en-US"/>
        </w:rPr>
        <w:t>, (2008) 46th Annual meeting of the association for computation linguistics: Human language technologies 1039</w:t>
      </w:r>
      <w:r>
        <w:rPr>
          <w:rStyle w:val="None"/>
          <w:rtl w:val="0"/>
          <w:lang w:val="en-US"/>
        </w:rPr>
        <w:t xml:space="preserve"> </w:t>
      </w:r>
    </w:p>
  </w:footnote>
  <w:footnote w:id="4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D.  Fumo,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Types of Machine Learning Algorithms  You Should Know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(Towards Data Science 15 Jun. 2017) &lt;</w:t>
      </w:r>
      <w:r>
        <w:rPr>
          <w:rStyle w:val="Hyperlink.2"/>
        </w:rPr>
        <w:fldChar w:fldCharType="begin" w:fldLock="0"/>
      </w:r>
      <w:r>
        <w:rPr>
          <w:rStyle w:val="Hyperlink.2"/>
        </w:rPr>
        <w:instrText xml:space="preserve"> HYPERLINK "https://towardsdatascience.com/types-of-machine-learning-algorithms-youshould-know-953a08248861"</w:instrText>
      </w:r>
      <w:r>
        <w:rPr>
          <w:rStyle w:val="Hyperlink.2"/>
        </w:rPr>
        <w:fldChar w:fldCharType="separate" w:fldLock="0"/>
      </w:r>
      <w:r>
        <w:rPr>
          <w:rStyle w:val="Hyperlink.2"/>
          <w:rtl w:val="0"/>
          <w:lang w:val="en-US"/>
        </w:rPr>
        <w:t>https://towardsdatascience.com/types-of-machine-learning-algorithms-youshould-know-953a08248861</w:t>
      </w:r>
      <w:r>
        <w:rPr/>
        <w:fldChar w:fldCharType="end" w:fldLock="0"/>
      </w:r>
      <w:r>
        <w:rPr>
          <w:rStyle w:val="None"/>
          <w:rFonts w:ascii="Times New Roman" w:hAnsi="Times New Roman"/>
          <w:sz w:val="20"/>
          <w:szCs w:val="20"/>
          <w:rtl w:val="0"/>
          <w:lang w:val="en-US"/>
        </w:rPr>
        <w:t>&gt; accessed 26 September 2020</w:t>
      </w:r>
      <w:r>
        <w:rPr>
          <w:rStyle w:val="None"/>
          <w:rtl w:val="0"/>
          <w:lang w:val="en-US"/>
        </w:rPr>
        <w:t xml:space="preserve">  </w:t>
      </w:r>
    </w:p>
  </w:footnote>
  <w:footnote w:id="4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What Is  Machine Learning? 3 Things  You Need to Know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(Mathworks: Machine Learning) &lt;</w:t>
      </w:r>
      <w:r>
        <w:rPr>
          <w:rStyle w:val="Hyperlink.2"/>
        </w:rPr>
        <w:fldChar w:fldCharType="begin" w:fldLock="0"/>
      </w:r>
      <w:r>
        <w:rPr>
          <w:rStyle w:val="Hyperlink.2"/>
        </w:rPr>
        <w:instrText xml:space="preserve"> HYPERLINK "https://www.mathworks.com/discovery/machine-learning.html"</w:instrText>
      </w:r>
      <w:r>
        <w:rPr>
          <w:rStyle w:val="Hyperlink.2"/>
        </w:rPr>
        <w:fldChar w:fldCharType="separate" w:fldLock="0"/>
      </w:r>
      <w:r>
        <w:rPr>
          <w:rStyle w:val="Hyperlink.2"/>
          <w:rtl w:val="0"/>
          <w:lang w:val="en-US"/>
        </w:rPr>
        <w:t>https://www.mathworks.com/discovery/machine-learning.html</w:t>
      </w:r>
      <w:r>
        <w:rPr/>
        <w:fldChar w:fldCharType="end" w:fldLock="0"/>
      </w:r>
      <w:r>
        <w:rPr>
          <w:rStyle w:val="None"/>
          <w:rFonts w:ascii="Times New Roman" w:hAnsi="Times New Roman"/>
          <w:sz w:val="20"/>
          <w:szCs w:val="20"/>
          <w:rtl w:val="0"/>
          <w:lang w:val="en-US"/>
        </w:rPr>
        <w:t>&gt; accessed 26 September 2020</w:t>
      </w:r>
    </w:p>
  </w:footnote>
  <w:footnote w:id="4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B. Marr,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Top 10 AI  and Machine Learning Use Cases Everyone  Should Know About</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(Forbes 30 Sept. 2016) &lt; </w:t>
      </w:r>
      <w:r>
        <w:rPr>
          <w:rStyle w:val="Hyperlink.2"/>
        </w:rPr>
        <w:fldChar w:fldCharType="begin" w:fldLock="0"/>
      </w:r>
      <w:r>
        <w:rPr>
          <w:rStyle w:val="Hyperlink.2"/>
        </w:rPr>
        <w:instrText xml:space="preserve"> HYPERLINK "https://www.forbes.com/sites/bernardmarr/2016/09/30/what-are-the-top-10-use-cases-for-machine-learning-and-ai/%236e7f4c3094c9"</w:instrText>
      </w:r>
      <w:r>
        <w:rPr>
          <w:rStyle w:val="Hyperlink.2"/>
        </w:rPr>
        <w:fldChar w:fldCharType="separate" w:fldLock="0"/>
      </w:r>
      <w:r>
        <w:rPr>
          <w:rStyle w:val="Hyperlink.2"/>
          <w:rtl w:val="0"/>
          <w:lang w:val="en-US"/>
        </w:rPr>
        <w:t>https://www.forbes.com/sites/bernardmarr/2016/09/30/what-are-the-top-10-use-cases-for-machine-learning-and-ai/#6e7f4c3094c9</w:t>
      </w:r>
      <w:r>
        <w:rPr/>
        <w:fldChar w:fldCharType="end" w:fldLock="0"/>
      </w:r>
      <w:r>
        <w:rPr>
          <w:rStyle w:val="None"/>
          <w:rFonts w:ascii="Times New Roman" w:hAnsi="Times New Roman"/>
          <w:sz w:val="20"/>
          <w:szCs w:val="20"/>
          <w:rtl w:val="0"/>
          <w:lang w:val="en-US"/>
        </w:rPr>
        <w:t>&gt; accessed 26 September 2020</w:t>
      </w:r>
    </w:p>
  </w:footnote>
  <w:footnote w:id="4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M. Sidana,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Types of Classification Algorithms in Machine Learning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(Medium 28 Feb. 2017)  &lt;</w:t>
      </w:r>
      <w:r>
        <w:rPr>
          <w:rStyle w:val="Hyperlink.2"/>
        </w:rPr>
        <w:fldChar w:fldCharType="begin" w:fldLock="0"/>
      </w:r>
      <w:r>
        <w:rPr>
          <w:rStyle w:val="Hyperlink.2"/>
        </w:rPr>
        <w:instrText xml:space="preserve"> HYPERLINK "https://medium.com/@Mandysidana/machine-learning-types-of-classification-9497bd4f2e14"</w:instrText>
      </w:r>
      <w:r>
        <w:rPr>
          <w:rStyle w:val="Hyperlink.2"/>
        </w:rPr>
        <w:fldChar w:fldCharType="separate" w:fldLock="0"/>
      </w:r>
      <w:r>
        <w:rPr>
          <w:rStyle w:val="Hyperlink.2"/>
          <w:rtl w:val="0"/>
          <w:lang w:val="en-US"/>
        </w:rPr>
        <w:t>https://medium.com/@Mandysidana/machine-learning-types-of-classification-9497bd4f2e14</w:t>
      </w:r>
      <w:r>
        <w:rPr/>
        <w:fldChar w:fldCharType="end" w:fldLock="0"/>
      </w:r>
      <w:r>
        <w:rPr>
          <w:rStyle w:val="None"/>
          <w:rFonts w:ascii="Times New Roman" w:hAnsi="Times New Roman"/>
          <w:sz w:val="20"/>
          <w:szCs w:val="20"/>
          <w:rtl w:val="0"/>
          <w:lang w:val="en-US"/>
        </w:rPr>
        <w:t>&gt; accessed 26 September 2020</w:t>
      </w:r>
      <w:r>
        <w:rPr>
          <w:rStyle w:val="None"/>
          <w:rtl w:val="0"/>
          <w:lang w:val="en-US"/>
        </w:rPr>
        <w:t xml:space="preserve"> </w:t>
      </w:r>
    </w:p>
  </w:footnote>
  <w:footnote w:id="4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The word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learning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is used in ML in a functional sense- when humans learn, they get better at a particular task through experience. In the same way, machine learn by examining more data and improve their performance over time by looking for additional patterns in it. </w:t>
      </w:r>
      <w:r>
        <w:rPr>
          <w:rStyle w:val="None"/>
          <w:rFonts w:ascii="Times New Roman" w:hAnsi="Times New Roman"/>
          <w:i w:val="1"/>
          <w:iCs w:val="1"/>
          <w:sz w:val="20"/>
          <w:szCs w:val="20"/>
          <w:rtl w:val="0"/>
          <w:lang w:val="en-US"/>
        </w:rPr>
        <w:t>See</w:t>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supra note 11 at 1312</w:t>
      </w:r>
    </w:p>
  </w:footnote>
  <w:footnote w:id="45">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xml:space="preserve">, supra note 11 at 1311 </w:t>
      </w:r>
    </w:p>
  </w:footnote>
  <w:footnote w:id="4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Customize Spam Filter Settings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(Google) &lt;</w:t>
      </w:r>
      <w:r>
        <w:rPr>
          <w:rStyle w:val="Hyperlink.2"/>
        </w:rPr>
        <w:fldChar w:fldCharType="begin" w:fldLock="0"/>
      </w:r>
      <w:r>
        <w:rPr>
          <w:rStyle w:val="Hyperlink.2"/>
        </w:rPr>
        <w:instrText xml:space="preserve"> HYPERLINK "https://support.google.com/a/answer/2368132?hl=en"</w:instrText>
      </w:r>
      <w:r>
        <w:rPr>
          <w:rStyle w:val="Hyperlink.2"/>
        </w:rPr>
        <w:fldChar w:fldCharType="separate" w:fldLock="0"/>
      </w:r>
      <w:r>
        <w:rPr>
          <w:rStyle w:val="Hyperlink.2"/>
          <w:rtl w:val="0"/>
          <w:lang w:val="en-US"/>
        </w:rPr>
        <w:t>https://support.google.com/a/answer/2368132?hl=en</w:t>
      </w:r>
      <w:r>
        <w:rPr/>
        <w:fldChar w:fldCharType="end" w:fldLock="0"/>
      </w:r>
      <w:r>
        <w:rPr>
          <w:rStyle w:val="None"/>
          <w:rFonts w:ascii="Times New Roman" w:hAnsi="Times New Roman"/>
          <w:sz w:val="20"/>
          <w:szCs w:val="20"/>
          <w:rtl w:val="0"/>
          <w:lang w:val="en-US"/>
        </w:rPr>
        <w:t xml:space="preserve">&gt; accessed 6 October 2020;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Overview of the Junk Email Filter</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(Microsoft) &lt;</w:t>
      </w:r>
      <w:r>
        <w:rPr>
          <w:rStyle w:val="Hyperlink.2"/>
        </w:rPr>
        <w:fldChar w:fldCharType="begin" w:fldLock="0"/>
      </w:r>
      <w:r>
        <w:rPr>
          <w:rStyle w:val="Hyperlink.2"/>
        </w:rPr>
        <w:instrText xml:space="preserve"> HYPERLINK "https://support.office.com/enus/article/overview-of-the-junk-email-filter-5ae3ea8e-cf41-4fa0-b02a-3b96e21de089"</w:instrText>
      </w:r>
      <w:r>
        <w:rPr>
          <w:rStyle w:val="Hyperlink.2"/>
        </w:rPr>
        <w:fldChar w:fldCharType="separate" w:fldLock="0"/>
      </w:r>
      <w:r>
        <w:rPr>
          <w:rStyle w:val="Hyperlink.2"/>
          <w:rtl w:val="0"/>
          <w:lang w:val="en-US"/>
        </w:rPr>
        <w:t>https://support.office.com/enus/article/overview-of-the-junk-email-filter-5ae3ea8e-cf41-4fa0-b02a-3b96e21de089</w:t>
      </w:r>
      <w:r>
        <w:rPr/>
        <w:fldChar w:fldCharType="end" w:fldLock="0"/>
      </w:r>
      <w:r>
        <w:rPr>
          <w:rStyle w:val="None"/>
          <w:rFonts w:ascii="Times New Roman" w:hAnsi="Times New Roman"/>
          <w:sz w:val="20"/>
          <w:szCs w:val="20"/>
          <w:rtl w:val="0"/>
          <w:lang w:val="en-US"/>
        </w:rPr>
        <w:t>&gt; accessed 27 September 2020</w:t>
      </w:r>
      <w:r>
        <w:rPr>
          <w:rStyle w:val="None"/>
          <w:rtl w:val="0"/>
          <w:lang w:val="en-US"/>
        </w:rPr>
        <w:t xml:space="preserve"> </w:t>
      </w:r>
    </w:p>
  </w:footnote>
  <w:footnote w:id="4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Introduction to Bayesian Filtering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(Process Software) &lt;</w:t>
      </w:r>
      <w:r>
        <w:rPr>
          <w:rStyle w:val="Hyperlink.2"/>
        </w:rPr>
        <w:fldChar w:fldCharType="begin" w:fldLock="0"/>
      </w:r>
      <w:r>
        <w:rPr>
          <w:rStyle w:val="Hyperlink.2"/>
        </w:rPr>
        <w:instrText xml:space="preserve"> HYPERLINK "http://www.process.com/products/pmas/whitepapers/intro_bayesian_filtering.html"</w:instrText>
      </w:r>
      <w:r>
        <w:rPr>
          <w:rStyle w:val="Hyperlink.2"/>
        </w:rPr>
        <w:fldChar w:fldCharType="separate" w:fldLock="0"/>
      </w:r>
      <w:r>
        <w:rPr>
          <w:rStyle w:val="Hyperlink.2"/>
          <w:rtl w:val="0"/>
          <w:lang w:val="en-US"/>
        </w:rPr>
        <w:t>http://www.process.com/products/pmas/whitepapers/intro_bayesian_filtering.html</w:t>
      </w:r>
      <w:r>
        <w:rPr/>
        <w:fldChar w:fldCharType="end" w:fldLock="0"/>
      </w:r>
      <w:r>
        <w:rPr>
          <w:rStyle w:val="None"/>
          <w:rFonts w:ascii="Times New Roman" w:hAnsi="Times New Roman"/>
          <w:sz w:val="20"/>
          <w:szCs w:val="20"/>
          <w:rtl w:val="0"/>
          <w:lang w:val="en-US"/>
        </w:rPr>
        <w:t>&gt; accessed 27 September 2020</w:t>
      </w:r>
      <w:r>
        <w:rPr>
          <w:rStyle w:val="None"/>
          <w:rtl w:val="0"/>
          <w:lang w:val="en-US"/>
        </w:rPr>
        <w:t xml:space="preserve"> </w:t>
      </w:r>
    </w:p>
  </w:footnote>
  <w:footnote w:id="4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N.</w:t>
      </w:r>
      <w:r>
        <w:rPr>
          <w:rStyle w:val="None"/>
          <w:rFonts w:ascii="Times New Roman" w:hAnsi="Times New Roman"/>
          <w:sz w:val="20"/>
          <w:szCs w:val="20"/>
          <w:rtl w:val="0"/>
          <w:lang w:val="pt-PT"/>
        </w:rPr>
        <w:t xml:space="preserve">  Moline,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Combatting Spam Emails and Contact Forms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(Justia Legal Marketing &amp; Technology Blog 4 Dec. 2018) &lt;https://onward.justia.com/2018/12/04/combatting-spam-emails-and-contact-forms/&gt; accessed 27 September 2020</w:t>
      </w:r>
      <w:r>
        <w:rPr>
          <w:rStyle w:val="None"/>
          <w:rtl w:val="0"/>
          <w:lang w:val="en-US"/>
        </w:rPr>
        <w:t xml:space="preserve">  </w:t>
      </w:r>
    </w:p>
  </w:footnote>
  <w:footnote w:id="49">
    <w:p>
      <w:pPr>
        <w:pStyle w:val="Footnote"/>
        <w:jc w:val="both"/>
        <w:rPr>
          <w:rStyle w:val="None"/>
          <w:rFonts w:ascii="Times New Roman" w:cs="Times New Roman" w:hAnsi="Times New Roman" w:eastAsia="Times New Roman"/>
          <w:sz w:val="20"/>
          <w:szCs w:val="20"/>
        </w:rPr>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An instance:</w:t>
      </w:r>
      <w:r>
        <w:rPr>
          <w:rStyle w:val="None"/>
          <w:rFonts w:ascii="Times New Roman" w:hAnsi="Times New Roman"/>
          <w:sz w:val="20"/>
          <w:szCs w:val="20"/>
          <w:rtl w:val="0"/>
          <w:lang w:val="en-US"/>
        </w:rPr>
        <w:t xml:space="preserve"> Suppose that the user has initially marked 100 mails as spam. The ML software then analyses the pattern in it and finds that in almost 85% of the mails the word used is </w:t>
      </w:r>
      <w:r>
        <w:rPr>
          <w:rStyle w:val="None"/>
          <w:sz w:val="20"/>
          <w:szCs w:val="20"/>
          <w:rtl w:val="1"/>
          <w:lang w:val="ar-SA" w:bidi="ar-SA"/>
        </w:rPr>
        <w:t>‘</w:t>
      </w:r>
      <w:r>
        <w:rPr>
          <w:rStyle w:val="None"/>
          <w:rFonts w:ascii="Times New Roman" w:hAnsi="Times New Roman"/>
          <w:sz w:val="20"/>
          <w:szCs w:val="20"/>
          <w:rtl w:val="0"/>
          <w:lang w:val="en-US"/>
        </w:rPr>
        <w:t>CashlessClaims</w:t>
      </w:r>
      <w:r>
        <w:rPr>
          <w:rStyle w:val="None"/>
          <w:sz w:val="20"/>
          <w:szCs w:val="20"/>
          <w:rtl w:val="1"/>
          <w:lang w:val="ar-SA" w:bidi="ar-SA"/>
        </w:rPr>
        <w:t xml:space="preserve">’ </w:t>
      </w:r>
      <w:r>
        <w:rPr>
          <w:rStyle w:val="None"/>
          <w:rFonts w:ascii="Times New Roman" w:hAnsi="Times New Roman"/>
          <w:sz w:val="20"/>
          <w:szCs w:val="20"/>
          <w:rtl w:val="0"/>
          <w:lang w:val="en-US"/>
        </w:rPr>
        <w:t xml:space="preserve">whereas the same word appears in the average mail only 15% of the time. The ML uses this pattern to create a proxy model in which </w:t>
      </w:r>
      <w:r>
        <w:rPr>
          <w:rStyle w:val="None"/>
          <w:sz w:val="20"/>
          <w:szCs w:val="20"/>
          <w:rtl w:val="1"/>
          <w:lang w:val="ar-SA" w:bidi="ar-SA"/>
        </w:rPr>
        <w:t>‘</w:t>
      </w:r>
      <w:r>
        <w:rPr>
          <w:rStyle w:val="None"/>
          <w:rFonts w:ascii="Times New Roman" w:hAnsi="Times New Roman"/>
          <w:sz w:val="20"/>
          <w:szCs w:val="20"/>
          <w:rtl w:val="0"/>
          <w:lang w:val="en-US"/>
        </w:rPr>
        <w:t>CashlessClaims</w:t>
      </w:r>
      <w:r>
        <w:rPr>
          <w:rStyle w:val="None"/>
          <w:sz w:val="20"/>
          <w:szCs w:val="20"/>
          <w:rtl w:val="1"/>
          <w:lang w:val="ar-SA" w:bidi="ar-SA"/>
        </w:rPr>
        <w:t xml:space="preserve">’ </w:t>
      </w:r>
      <w:r>
        <w:rPr>
          <w:rStyle w:val="None"/>
          <w:rFonts w:ascii="Times New Roman" w:hAnsi="Times New Roman"/>
          <w:sz w:val="20"/>
          <w:szCs w:val="20"/>
          <w:rtl w:val="0"/>
          <w:lang w:val="en-US"/>
        </w:rPr>
        <w:t xml:space="preserve">becomes a statistical indicator, of the mail to be likely a spam mail. The software then implements this model to segregate all future mails. If the words </w:t>
      </w:r>
      <w:r>
        <w:rPr>
          <w:rStyle w:val="None"/>
          <w:sz w:val="20"/>
          <w:szCs w:val="20"/>
          <w:rtl w:val="1"/>
          <w:lang w:val="ar-SA" w:bidi="ar-SA"/>
        </w:rPr>
        <w:t>‘</w:t>
      </w:r>
      <w:r>
        <w:rPr>
          <w:rStyle w:val="None"/>
          <w:rFonts w:ascii="Times New Roman" w:hAnsi="Times New Roman"/>
          <w:sz w:val="20"/>
          <w:szCs w:val="20"/>
          <w:rtl w:val="0"/>
          <w:lang w:val="en-US"/>
        </w:rPr>
        <w:t>CashlessClaims</w:t>
      </w:r>
      <w:r>
        <w:rPr>
          <w:rStyle w:val="None"/>
          <w:sz w:val="20"/>
          <w:szCs w:val="20"/>
          <w:rtl w:val="1"/>
          <w:lang w:val="ar-SA" w:bidi="ar-SA"/>
        </w:rPr>
        <w:t xml:space="preserve">’ </w:t>
      </w:r>
      <w:r>
        <w:rPr>
          <w:rStyle w:val="None"/>
          <w:rFonts w:ascii="Times New Roman" w:hAnsi="Times New Roman"/>
          <w:sz w:val="20"/>
          <w:szCs w:val="20"/>
          <w:rtl w:val="0"/>
          <w:lang w:val="en-US"/>
        </w:rPr>
        <w:t>appears in the mail, the ML software automatically diverts that mail into the spam folder. The machine gets better over time by examining more data and identifying additional useful patterns.</w:t>
      </w:r>
    </w:p>
    <w:p>
      <w:pPr>
        <w:pStyle w:val="Body A"/>
        <w:jc w:val="both"/>
      </w:pPr>
      <w:r>
        <w:rPr>
          <w:rStyle w:val="None"/>
          <w:rFonts w:ascii="Times New Roman" w:hAnsi="Times New Roman"/>
          <w:sz w:val="20"/>
          <w:szCs w:val="20"/>
          <w:rtl w:val="0"/>
          <w:lang w:val="en-US"/>
        </w:rPr>
        <w:t xml:space="preserve">Now suppose that the ML software finds another correlating factor, in the 100 mails that were initially identified as spam, that emails originating from Angola is likely to be a spam than emails emerging from anywhere else. The ML software trains itself to draw a correlation between the existing parameter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CashlessClaims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and new parameter of mails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emerging from Angola</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Now when a mail comes from Angola containing word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CashlessClaims</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the ML software will in all likelihood mark it as a spam with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high degree of likeness</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See generally, </w:t>
      </w:r>
      <w:r>
        <w:rPr>
          <w:rStyle w:val="None"/>
          <w:rFonts w:ascii="Times New Roman" w:hAnsi="Times New Roman"/>
          <w:i w:val="1"/>
          <w:iCs w:val="1"/>
          <w:sz w:val="20"/>
          <w:szCs w:val="20"/>
          <w:rtl w:val="0"/>
          <w:lang w:val="en-US"/>
        </w:rPr>
        <w:t>N. Moline,</w:t>
      </w:r>
      <w:r>
        <w:rPr>
          <w:rStyle w:val="None"/>
          <w:rFonts w:ascii="Times New Roman" w:hAnsi="Times New Roman"/>
          <w:sz w:val="20"/>
          <w:szCs w:val="20"/>
          <w:rtl w:val="0"/>
          <w:lang w:val="en-US"/>
        </w:rPr>
        <w:t xml:space="preserve"> supra note 48</w:t>
      </w:r>
    </w:p>
  </w:footnote>
  <w:footnote w:id="5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supra note 11 at 1314</w:t>
      </w:r>
    </w:p>
  </w:footnote>
  <w:footnote w:id="51">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92</w:t>
      </w:r>
      <w:r>
        <w:rPr>
          <w:rStyle w:val="None"/>
          <w:rFonts w:cs="Arial Unicode MS" w:eastAsia="Arial Unicode MS"/>
          <w:rtl w:val="0"/>
          <w:lang w:val="en-US"/>
        </w:rPr>
        <w:t xml:space="preserve"> </w:t>
      </w:r>
    </w:p>
  </w:footnote>
  <w:footnote w:id="52">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 at 89</w:t>
      </w:r>
    </w:p>
  </w:footnote>
  <w:footnote w:id="5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i w:val="1"/>
          <w:iCs w:val="1"/>
          <w:sz w:val="20"/>
          <w:szCs w:val="20"/>
          <w:rtl w:val="0"/>
          <w:lang w:val="en-US"/>
        </w:rPr>
        <w:t xml:space="preserve"> R. Desai,</w:t>
      </w:r>
      <w:r>
        <w:rPr>
          <w:rStyle w:val="None"/>
          <w:rFonts w:ascii="Times New Roman" w:hAnsi="Times New Roman"/>
          <w:sz w:val="20"/>
          <w:szCs w:val="20"/>
          <w:rtl w:val="0"/>
          <w:lang w:val="en-US"/>
        </w:rPr>
        <w:t xml:space="preserve"> supra note 21</w:t>
      </w:r>
      <w:r>
        <w:rPr>
          <w:rStyle w:val="None"/>
          <w:rtl w:val="0"/>
          <w:lang w:val="en-US"/>
        </w:rPr>
        <w:t xml:space="preserve">  </w:t>
      </w:r>
    </w:p>
  </w:footnote>
  <w:footnote w:id="5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Move to complete digitization of courts (The Economic Times 4 Aug. 2020)&lt; </w:t>
      </w:r>
      <w:r>
        <w:rPr>
          <w:rStyle w:val="Hyperlink.3"/>
          <w:rFonts w:ascii="Times New Roman" w:cs="Times New Roman" w:hAnsi="Times New Roman" w:eastAsia="Times New Roman"/>
          <w:outline w:val="0"/>
          <w:color w:val="000000"/>
          <w:sz w:val="20"/>
          <w:szCs w:val="20"/>
          <w:u w:val="none" w:color="000000"/>
          <w:lang w:val="fr-FR"/>
          <w14:textFill>
            <w14:solidFill>
              <w14:srgbClr w14:val="000000"/>
            </w14:solidFill>
          </w14:textFill>
        </w:rPr>
        <w:fldChar w:fldCharType="begin" w:fldLock="0"/>
      </w:r>
      <w:r>
        <w:rPr>
          <w:rStyle w:val="Hyperlink.3"/>
          <w:rFonts w:ascii="Times New Roman" w:cs="Times New Roman" w:hAnsi="Times New Roman" w:eastAsia="Times New Roman"/>
          <w:outline w:val="0"/>
          <w:color w:val="000000"/>
          <w:sz w:val="20"/>
          <w:szCs w:val="20"/>
          <w:u w:val="none" w:color="000000"/>
          <w:lang w:val="fr-FR"/>
          <w14:textFill>
            <w14:solidFill>
              <w14:srgbClr w14:val="000000"/>
            </w14:solidFill>
          </w14:textFill>
        </w:rPr>
        <w:instrText xml:space="preserve"> HYPERLINK "https://economictimes.indiatimes.com/blogs/et-editorials/move-to-complete-digitisation-of-courts/"</w:instrText>
      </w:r>
      <w:r>
        <w:rPr>
          <w:rStyle w:val="Hyperlink.3"/>
          <w:rFonts w:ascii="Times New Roman" w:cs="Times New Roman" w:hAnsi="Times New Roman" w:eastAsia="Times New Roman"/>
          <w:outline w:val="0"/>
          <w:color w:val="000000"/>
          <w:sz w:val="20"/>
          <w:szCs w:val="20"/>
          <w:u w:val="none" w:color="000000"/>
          <w:lang w:val="fr-FR"/>
          <w14:textFill>
            <w14:solidFill>
              <w14:srgbClr w14:val="000000"/>
            </w14:solidFill>
          </w14:textFill>
        </w:rPr>
        <w:fldChar w:fldCharType="separate" w:fldLock="0"/>
      </w:r>
      <w:r>
        <w:rPr>
          <w:rStyle w:val="Hyperlink.3"/>
          <w:rFonts w:ascii="Times New Roman" w:hAnsi="Times New Roman"/>
          <w:outline w:val="0"/>
          <w:color w:val="000000"/>
          <w:sz w:val="20"/>
          <w:szCs w:val="20"/>
          <w:u w:val="none" w:color="000000"/>
          <w:rtl w:val="0"/>
          <w:lang w:val="fr-FR"/>
          <w14:textFill>
            <w14:solidFill>
              <w14:srgbClr w14:val="000000"/>
            </w14:solidFill>
          </w14:textFill>
        </w:rPr>
        <w:t>https://economictimes.indiatimes.com/blogs/et-editorials/move-to-complete-digitisation-of-courts/</w:t>
      </w:r>
      <w:r>
        <w:rPr/>
        <w:fldChar w:fldCharType="end" w:fldLock="0"/>
      </w:r>
      <w:r>
        <w:rPr>
          <w:rStyle w:val="None"/>
          <w:rFonts w:ascii="Times New Roman" w:hAnsi="Times New Roman"/>
          <w:sz w:val="20"/>
          <w:szCs w:val="20"/>
          <w:rtl w:val="0"/>
          <w:lang w:val="en-US"/>
        </w:rPr>
        <w:t>&gt; accessed 28 September 2020</w:t>
      </w:r>
    </w:p>
  </w:footnote>
  <w:footnote w:id="55">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National Judicial Data Grid &lt; </w:t>
      </w:r>
      <w:r>
        <w:rPr>
          <w:rStyle w:val="Hyperlink.2"/>
        </w:rPr>
        <w:fldChar w:fldCharType="begin" w:fldLock="0"/>
      </w:r>
      <w:r>
        <w:rPr>
          <w:rStyle w:val="Hyperlink.2"/>
        </w:rPr>
        <w:instrText xml:space="preserve"> HYPERLINK "https://njdg.ecourts.gov.in/njdgnew/index.php"</w:instrText>
      </w:r>
      <w:r>
        <w:rPr>
          <w:rStyle w:val="Hyperlink.2"/>
        </w:rPr>
        <w:fldChar w:fldCharType="separate" w:fldLock="0"/>
      </w:r>
      <w:r>
        <w:rPr>
          <w:rStyle w:val="Hyperlink.2"/>
          <w:rtl w:val="0"/>
          <w:lang w:val="en-US"/>
        </w:rPr>
        <w:t>https://njdg.ecourts.gov.in/njdgnew/index.php</w:t>
      </w:r>
      <w:r>
        <w:rPr/>
        <w:fldChar w:fldCharType="end" w:fldLock="0"/>
      </w:r>
      <w:r>
        <w:rPr>
          <w:rStyle w:val="None"/>
          <w:rFonts w:ascii="Times New Roman" w:hAnsi="Times New Roman"/>
          <w:sz w:val="20"/>
          <w:szCs w:val="20"/>
          <w:rtl w:val="0"/>
          <w:lang w:val="en-US"/>
        </w:rPr>
        <w:t>&gt; accessed 28 September 2020</w:t>
      </w:r>
    </w:p>
  </w:footnote>
  <w:footnote w:id="5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C. Corthell,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Hybrid Intelligence:  How Artificial Assistants Work</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Medium 28 May 2016) &lt;https://medium.com/@clarecorthell/hybrid-artificial-intelligence-how-artificial-assistants-work-eefbafbd5334&gt; accessed 28 September 2020 </w:t>
      </w:r>
    </w:p>
  </w:footnote>
  <w:footnote w:id="5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A. Sagar,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How to Train Your Self Driving Car Using Deep Learning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(Towards Data Science 29 Aug. 2019) &lt;</w:t>
      </w:r>
      <w:r>
        <w:rPr>
          <w:rStyle w:val="Hyperlink.2"/>
        </w:rPr>
        <w:fldChar w:fldCharType="begin" w:fldLock="0"/>
      </w:r>
      <w:r>
        <w:rPr>
          <w:rStyle w:val="Hyperlink.2"/>
        </w:rPr>
        <w:instrText xml:space="preserve"> HYPERLINK "https://towardsdatascience.com/how-to-train-your-self-driving-car-using-deep-learning-ce8ff76119cb"</w:instrText>
      </w:r>
      <w:r>
        <w:rPr>
          <w:rStyle w:val="Hyperlink.2"/>
        </w:rPr>
        <w:fldChar w:fldCharType="separate" w:fldLock="0"/>
      </w:r>
      <w:r>
        <w:rPr>
          <w:rStyle w:val="Hyperlink.2"/>
          <w:rtl w:val="0"/>
          <w:lang w:val="en-US"/>
        </w:rPr>
        <w:t>https://towardsdatascience.com/how-to-train-your-self-driving-car-using-deep-learning-ce8ff76119cb</w:t>
      </w:r>
      <w:r>
        <w:rPr/>
        <w:fldChar w:fldCharType="end" w:fldLock="0"/>
      </w:r>
      <w:r>
        <w:rPr>
          <w:rStyle w:val="None"/>
          <w:rFonts w:ascii="Times New Roman" w:hAnsi="Times New Roman"/>
          <w:sz w:val="20"/>
          <w:szCs w:val="20"/>
          <w:rtl w:val="0"/>
          <w:lang w:val="en-US"/>
        </w:rPr>
        <w:t>&gt; accessed 28 September 2020</w:t>
      </w:r>
    </w:p>
  </w:footnote>
  <w:footnote w:id="5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nl-NL"/>
        </w:rPr>
        <w:t>Self-</w:t>
      </w:r>
      <w:r>
        <w:rPr>
          <w:rStyle w:val="None"/>
          <w:rFonts w:ascii="Times New Roman" w:hAnsi="Times New Roman"/>
          <w:sz w:val="20"/>
          <w:szCs w:val="20"/>
          <w:rtl w:val="0"/>
          <w:lang w:val="en-US"/>
        </w:rPr>
        <w:t>driving cars explained: How self driving cars work and what do they mean for future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(Union of concerned scientists 21 Feb. 2018)&lt; </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"https://www.ucsusa.org/resources/self-driving-cars-101"</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https://www.ucsusa.org/resources/self-driving-cars-101</w:t>
      </w:r>
      <w:r>
        <w:rPr/>
        <w:fldChar w:fldCharType="end" w:fldLock="0"/>
      </w:r>
      <w:r>
        <w:rPr>
          <w:rStyle w:val="None"/>
          <w:rFonts w:ascii="Times New Roman" w:hAnsi="Times New Roman"/>
          <w:sz w:val="20"/>
          <w:szCs w:val="20"/>
          <w:rtl w:val="0"/>
          <w:lang w:val="en-US"/>
        </w:rPr>
        <w:t>&gt; accessed 28 September 2020</w:t>
      </w:r>
    </w:p>
  </w:footnote>
  <w:footnote w:id="59">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xml:space="preserve"> supra note 11 at 1313</w:t>
      </w:r>
    </w:p>
  </w:footnote>
  <w:footnote w:id="60">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Demystifying AI: Can Humans and AI coexist to create a </w:t>
      </w:r>
      <w:r>
        <w:rPr>
          <w:rStyle w:val="None"/>
          <w:sz w:val="20"/>
          <w:szCs w:val="20"/>
          <w:rtl w:val="1"/>
          <w:lang w:val="ar-SA" w:bidi="ar-SA"/>
        </w:rPr>
        <w:t>‘</w:t>
      </w:r>
      <w:r>
        <w:rPr>
          <w:rStyle w:val="None"/>
          <w:rFonts w:ascii="Times New Roman" w:hAnsi="Times New Roman"/>
          <w:sz w:val="20"/>
          <w:szCs w:val="20"/>
          <w:rtl w:val="0"/>
          <w:lang w:val="fr-FR"/>
        </w:rPr>
        <w:t>hyper-productive</w:t>
      </w:r>
      <w:r>
        <w:rPr>
          <w:rStyle w:val="None"/>
          <w:sz w:val="20"/>
          <w:szCs w:val="20"/>
          <w:rtl w:val="1"/>
          <w:lang w:val="ar-SA" w:bidi="ar-SA"/>
        </w:rPr>
        <w:t xml:space="preserve">’ </w:t>
      </w:r>
      <w:r>
        <w:rPr>
          <w:rStyle w:val="None"/>
          <w:rFonts w:ascii="Times New Roman" w:hAnsi="Times New Roman"/>
          <w:sz w:val="20"/>
          <w:szCs w:val="20"/>
          <w:rtl w:val="0"/>
          <w:lang w:val="fr-FR"/>
        </w:rPr>
        <w:t>HumBot organisation?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(Indian Express 12 Jun. 2020) &lt; https://indianexpress.com/article/technology/tech-news-technology/can-humans-and-ai-coexist-6453996/&gt; accessed 29 September 2020</w:t>
      </w:r>
      <w:r>
        <w:rPr>
          <w:rStyle w:val="None"/>
          <w:rtl w:val="0"/>
          <w:lang w:val="en-US"/>
        </w:rPr>
        <w:t xml:space="preserve"> </w:t>
      </w:r>
    </w:p>
  </w:footnote>
  <w:footnote w:id="6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E. Ackerman,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fr-FR"/>
        </w:rPr>
        <w:t xml:space="preserve">Autonomous </w:t>
      </w:r>
      <w:r>
        <w:rPr>
          <w:rStyle w:val="None"/>
          <w:rFonts w:ascii="Times New Roman" w:hAnsi="Times New Roman"/>
          <w:sz w:val="20"/>
          <w:szCs w:val="20"/>
          <w:rtl w:val="0"/>
          <w:lang w:val="en-US"/>
        </w:rPr>
        <w:t>vehicles vs.  Kangaroos:  The long furry tail of unlikely events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(IEEE Spectrum 5 Jul. 2017)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"https://spectrum.ieee.org/cars-that-think/transportation/selfdriving/autonomous-cars-vs-kangaroos-the-long-furry-tail-of-unlikely-events"</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https://spectrum.ieee.org/cars-that-think/transportation/selfdriving/autonomous-cars-vs-kangaroos-the-long-furry-tail-of-unlikely-events</w:t>
      </w:r>
      <w:r>
        <w:rPr/>
        <w:fldChar w:fldCharType="end" w:fldLock="0"/>
      </w:r>
      <w:r>
        <w:rPr>
          <w:rStyle w:val="None"/>
          <w:rFonts w:ascii="Times New Roman" w:hAnsi="Times New Roman"/>
          <w:sz w:val="20"/>
          <w:szCs w:val="20"/>
          <w:rtl w:val="0"/>
          <w:lang w:val="en-US"/>
        </w:rPr>
        <w:t>&gt; accessed 29 September 2020</w:t>
      </w:r>
    </w:p>
  </w:footnote>
  <w:footnote w:id="6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Alex Davies,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Nissan's Path to Self-Driving Cars? Humans in Call Centers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(Wired 1 May 2017) &lt;</w:t>
      </w:r>
      <w:r>
        <w:rPr>
          <w:rStyle w:val="Hyperlink.2"/>
        </w:rPr>
        <w:fldChar w:fldCharType="begin" w:fldLock="0"/>
      </w:r>
      <w:r>
        <w:rPr>
          <w:rStyle w:val="Hyperlink.2"/>
        </w:rPr>
        <w:instrText xml:space="preserve"> HYPERLINK "https://www.wired.com/2017/01/nissans-self-driving-teleoperation/"</w:instrText>
      </w:r>
      <w:r>
        <w:rPr>
          <w:rStyle w:val="Hyperlink.2"/>
        </w:rPr>
        <w:fldChar w:fldCharType="separate" w:fldLock="0"/>
      </w:r>
      <w:r>
        <w:rPr>
          <w:rStyle w:val="Hyperlink.2"/>
          <w:rtl w:val="0"/>
          <w:lang w:val="en-US"/>
        </w:rPr>
        <w:t>https://www.wired.com/2017/01/nissans-self-driving-teleoperation/</w:t>
      </w:r>
      <w:r>
        <w:rPr/>
        <w:fldChar w:fldCharType="end" w:fldLock="0"/>
      </w:r>
      <w:r>
        <w:rPr>
          <w:rStyle w:val="None"/>
          <w:rFonts w:ascii="Times New Roman" w:hAnsi="Times New Roman"/>
          <w:sz w:val="20"/>
          <w:szCs w:val="20"/>
          <w:rtl w:val="0"/>
          <w:lang w:val="en-US"/>
        </w:rPr>
        <w:t>&gt; accessed 29 September 2020</w:t>
      </w:r>
    </w:p>
  </w:footnote>
  <w:footnote w:id="6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M. Kumar,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Self-Driving cars to be operated from Call Centres?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(Geo 11 Jan. 2017) &lt; </w:t>
      </w:r>
      <w:r>
        <w:rPr>
          <w:rStyle w:val="Hyperlink.2"/>
        </w:rPr>
        <w:fldChar w:fldCharType="begin" w:fldLock="0"/>
      </w:r>
      <w:r>
        <w:rPr>
          <w:rStyle w:val="Hyperlink.2"/>
        </w:rPr>
        <w:instrText xml:space="preserve"> HYPERLINK "https://www.geoawesomeness.com/self-driving-cars-operated-call-centres/"</w:instrText>
      </w:r>
      <w:r>
        <w:rPr>
          <w:rStyle w:val="Hyperlink.2"/>
        </w:rPr>
        <w:fldChar w:fldCharType="separate" w:fldLock="0"/>
      </w:r>
      <w:r>
        <w:rPr>
          <w:rStyle w:val="Hyperlink.2"/>
          <w:rtl w:val="0"/>
          <w:lang w:val="en-US"/>
        </w:rPr>
        <w:t>https://www.geoawesomeness.com/self-driving-cars-operated-call-centres/</w:t>
      </w:r>
      <w:r>
        <w:rPr/>
        <w:fldChar w:fldCharType="end" w:fldLock="0"/>
      </w:r>
      <w:r>
        <w:rPr>
          <w:rStyle w:val="None"/>
          <w:rFonts w:ascii="Times New Roman" w:hAnsi="Times New Roman"/>
          <w:sz w:val="20"/>
          <w:szCs w:val="20"/>
          <w:rtl w:val="0"/>
          <w:lang w:val="en-US"/>
        </w:rPr>
        <w:t>&gt; accessed 29 September 2020</w:t>
      </w:r>
    </w:p>
  </w:footnote>
  <w:footnote w:id="64">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 w:id="65">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R. Desai</w:t>
      </w:r>
      <w:r>
        <w:rPr>
          <w:rStyle w:val="None"/>
          <w:rFonts w:ascii="Times New Roman" w:hAnsi="Times New Roman"/>
          <w:sz w:val="20"/>
          <w:szCs w:val="20"/>
          <w:rtl w:val="0"/>
          <w:lang w:val="en-US"/>
        </w:rPr>
        <w:t>, supra note 21</w:t>
      </w:r>
    </w:p>
  </w:footnote>
  <w:footnote w:id="66">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B. Kleyman,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Art of AI:  Understanding  Architecture and Use Cases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(Data Center Frontier 25 Jul. 2018) &lt;</w:t>
      </w:r>
      <w:r>
        <w:rPr>
          <w:rStyle w:val="Hyperlink.2"/>
        </w:rPr>
        <w:fldChar w:fldCharType="begin" w:fldLock="0"/>
      </w:r>
      <w:r>
        <w:rPr>
          <w:rStyle w:val="Hyperlink.2"/>
        </w:rPr>
        <w:instrText xml:space="preserve"> HYPERLINK "https://datacenterfrontier.com/the-art-of-ai-understanding-architecture-and-use-cases/"</w:instrText>
      </w:r>
      <w:r>
        <w:rPr>
          <w:rStyle w:val="Hyperlink.2"/>
        </w:rPr>
        <w:fldChar w:fldCharType="separate" w:fldLock="0"/>
      </w:r>
      <w:r>
        <w:rPr>
          <w:rStyle w:val="Hyperlink.2"/>
          <w:rtl w:val="0"/>
          <w:lang w:val="en-US"/>
        </w:rPr>
        <w:t>https://datacenterfrontier.com/the-art-of-ai-understanding-architecture-and-use-cases/</w:t>
      </w:r>
      <w:r>
        <w:rPr/>
        <w:fldChar w:fldCharType="end" w:fldLock="0"/>
      </w:r>
      <w:r>
        <w:rPr>
          <w:rStyle w:val="None"/>
          <w:rFonts w:ascii="Times New Roman" w:hAnsi="Times New Roman"/>
          <w:sz w:val="20"/>
          <w:szCs w:val="20"/>
          <w:rtl w:val="0"/>
          <w:lang w:val="en-US"/>
        </w:rPr>
        <w:t>&gt; accessed 1 October 2020</w:t>
      </w:r>
      <w:r>
        <w:rPr>
          <w:rStyle w:val="None"/>
          <w:rtl w:val="0"/>
          <w:lang w:val="en-US"/>
        </w:rPr>
        <w:t xml:space="preserve"> </w:t>
      </w:r>
    </w:p>
  </w:footnote>
  <w:footnote w:id="6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What Is Artificial Intelligence? How does AI work?</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t>
      </w:r>
      <w:r>
        <w:rPr>
          <w:rStyle w:val="Hyperlink.2"/>
        </w:rPr>
        <w:fldChar w:fldCharType="begin" w:fldLock="0"/>
      </w:r>
      <w:r>
        <w:rPr>
          <w:rStyle w:val="Hyperlink.2"/>
        </w:rPr>
        <w:instrText xml:space="preserve"> HYPERLINK "http://built.in"</w:instrText>
      </w:r>
      <w:r>
        <w:rPr>
          <w:rStyle w:val="Hyperlink.2"/>
        </w:rPr>
        <w:fldChar w:fldCharType="separate" w:fldLock="0"/>
      </w:r>
      <w:r>
        <w:rPr>
          <w:rStyle w:val="Hyperlink.2"/>
          <w:rtl w:val="0"/>
          <w:lang w:val="en-US"/>
        </w:rPr>
        <w:t>built.in</w:t>
      </w:r>
      <w:r>
        <w:rPr/>
        <w:fldChar w:fldCharType="end" w:fldLock="0"/>
      </w:r>
      <w:r>
        <w:rPr>
          <w:rStyle w:val="None"/>
          <w:rFonts w:ascii="Times New Roman" w:hAnsi="Times New Roman"/>
          <w:sz w:val="20"/>
          <w:szCs w:val="20"/>
          <w:rtl w:val="0"/>
          <w:lang w:val="en-US"/>
        </w:rPr>
        <w:t xml:space="preserve">) &lt; </w:t>
      </w:r>
      <w:r>
        <w:rPr>
          <w:rStyle w:val="Hyperlink.2"/>
        </w:rPr>
        <w:fldChar w:fldCharType="begin" w:fldLock="0"/>
      </w:r>
      <w:r>
        <w:rPr>
          <w:rStyle w:val="Hyperlink.2"/>
        </w:rPr>
        <w:instrText xml:space="preserve"> HYPERLINK "https://builtin.com/artificial-intelligence"</w:instrText>
      </w:r>
      <w:r>
        <w:rPr>
          <w:rStyle w:val="Hyperlink.2"/>
        </w:rPr>
        <w:fldChar w:fldCharType="separate" w:fldLock="0"/>
      </w:r>
      <w:r>
        <w:rPr>
          <w:rStyle w:val="Hyperlink.2"/>
          <w:rtl w:val="0"/>
          <w:lang w:val="en-US"/>
        </w:rPr>
        <w:t>https://builtin.com/artificial-intelligence</w:t>
      </w:r>
      <w:r>
        <w:rPr/>
        <w:fldChar w:fldCharType="end" w:fldLock="0"/>
      </w:r>
      <w:r>
        <w:rPr>
          <w:rStyle w:val="None"/>
          <w:rFonts w:ascii="Times New Roman" w:hAnsi="Times New Roman"/>
          <w:sz w:val="20"/>
          <w:szCs w:val="20"/>
          <w:rtl w:val="0"/>
          <w:lang w:val="en-US"/>
        </w:rPr>
        <w:t>&gt; accessed 1 October 2020</w:t>
      </w:r>
    </w:p>
  </w:footnote>
  <w:footnote w:id="6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 Rowan,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State of AI  in  2020</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(Towards Data Science 27 Jan. 2020) &lt;</w:t>
      </w:r>
      <w:r>
        <w:rPr>
          <w:rStyle w:val="Hyperlink.2"/>
        </w:rPr>
        <w:fldChar w:fldCharType="begin" w:fldLock="0"/>
      </w:r>
      <w:r>
        <w:rPr>
          <w:rStyle w:val="Hyperlink.2"/>
        </w:rPr>
        <w:instrText xml:space="preserve"> HYPERLINK "https://towardsdatascience.com/the-state-of-ai-in-2020-1f95df336eb0"</w:instrText>
      </w:r>
      <w:r>
        <w:rPr>
          <w:rStyle w:val="Hyperlink.2"/>
        </w:rPr>
        <w:fldChar w:fldCharType="separate" w:fldLock="0"/>
      </w:r>
      <w:r>
        <w:rPr>
          <w:rStyle w:val="Hyperlink.2"/>
          <w:rtl w:val="0"/>
          <w:lang w:val="en-US"/>
        </w:rPr>
        <w:t>https://towardsdatascience.com/the-state-of-ai-in-2020-1f95df336eb0</w:t>
      </w:r>
      <w:r>
        <w:rPr/>
        <w:fldChar w:fldCharType="end" w:fldLock="0"/>
      </w:r>
      <w:r>
        <w:rPr>
          <w:rStyle w:val="None"/>
          <w:rFonts w:ascii="Times New Roman" w:hAnsi="Times New Roman"/>
          <w:sz w:val="20"/>
          <w:szCs w:val="20"/>
          <w:rtl w:val="0"/>
          <w:lang w:val="en-US"/>
        </w:rPr>
        <w:t>&gt; accessed 1 October 2020</w:t>
      </w:r>
    </w:p>
  </w:footnote>
  <w:footnote w:id="6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S. Russell  &amp; P. Norvig</w:t>
      </w:r>
      <w:r>
        <w:rPr>
          <w:rStyle w:val="None"/>
          <w:rFonts w:ascii="Times New Roman" w:hAnsi="Times New Roman"/>
          <w:sz w:val="20"/>
          <w:szCs w:val="20"/>
          <w:rtl w:val="0"/>
          <w:lang w:val="en-US"/>
        </w:rPr>
        <w:t>, supra note 1</w:t>
      </w:r>
      <w:r>
        <w:rPr>
          <w:rStyle w:val="None"/>
          <w:rFonts w:ascii="Times New Roman" w:hAnsi="Times New Roman"/>
          <w:sz w:val="20"/>
          <w:szCs w:val="20"/>
          <w:rtl w:val="0"/>
          <w:lang w:val="da-DK"/>
        </w:rPr>
        <w:t xml:space="preserve"> at 1</w:t>
      </w:r>
      <w:r>
        <w:rPr>
          <w:rStyle w:val="None"/>
          <w:rtl w:val="0"/>
          <w:lang w:val="en-US"/>
        </w:rPr>
        <w:t xml:space="preserve"> </w:t>
      </w:r>
    </w:p>
  </w:footnote>
  <w:footnote w:id="7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R. Desai</w:t>
      </w:r>
      <w:r>
        <w:rPr>
          <w:rStyle w:val="None"/>
          <w:rFonts w:ascii="Times New Roman" w:hAnsi="Times New Roman"/>
          <w:sz w:val="20"/>
          <w:szCs w:val="20"/>
          <w:rtl w:val="0"/>
          <w:lang w:val="en-US"/>
        </w:rPr>
        <w:t>, supra note 21</w:t>
      </w:r>
    </w:p>
  </w:footnote>
  <w:footnote w:id="7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J. Byrum, Artificial Intelligence: The values that should guide the AI revolution (Analytics) &lt;</w:t>
      </w:r>
      <w:r>
        <w:rPr>
          <w:rStyle w:val="Hyperlink.2"/>
        </w:rPr>
        <w:fldChar w:fldCharType="begin" w:fldLock="0"/>
      </w:r>
      <w:r>
        <w:rPr>
          <w:rStyle w:val="Hyperlink.2"/>
        </w:rPr>
        <w:instrText xml:space="preserve"> HYPERLINK "http://analytics-magazine.org/artificial-intelligence-the-values-that-should-guide-the-ai-revolution/"</w:instrText>
      </w:r>
      <w:r>
        <w:rPr>
          <w:rStyle w:val="Hyperlink.2"/>
        </w:rPr>
        <w:fldChar w:fldCharType="separate" w:fldLock="0"/>
      </w:r>
      <w:r>
        <w:rPr>
          <w:rStyle w:val="Hyperlink.2"/>
          <w:rtl w:val="0"/>
          <w:lang w:val="en-US"/>
        </w:rPr>
        <w:t>http://analytics-magazine.org/artificial-intelligence-the-values-that-should-guide-the-ai-revolution/</w:t>
      </w:r>
      <w:r>
        <w:rPr/>
        <w:fldChar w:fldCharType="end" w:fldLock="0"/>
      </w:r>
      <w:r>
        <w:rPr>
          <w:rStyle w:val="None"/>
          <w:rFonts w:ascii="Times New Roman" w:hAnsi="Times New Roman"/>
          <w:sz w:val="20"/>
          <w:szCs w:val="20"/>
          <w:rtl w:val="0"/>
          <w:lang w:val="en-US"/>
        </w:rPr>
        <w:t>&gt; accessed 1 October 2020</w:t>
      </w:r>
    </w:p>
  </w:footnote>
  <w:footnote w:id="72">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J.  Pontin,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Greedy,  Brittle,  Opaque,  and Shallow:  The Downsides to Deep Learning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(Wired 2 Feb. 2018)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"https://www.wired.com/story/greedy-brittle-opaque-and-shallow-the-downsides-to-deep-learning/"</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https://www.wired.com/story/greedy-brittle-opaque-and-shallow-the-downsides-to-deep-learning/</w:t>
      </w:r>
      <w:r>
        <w:rPr/>
        <w:fldChar w:fldCharType="end" w:fldLock="0"/>
      </w:r>
      <w:r>
        <w:rPr>
          <w:rStyle w:val="None"/>
          <w:rFonts w:ascii="Times New Roman" w:hAnsi="Times New Roman"/>
          <w:sz w:val="20"/>
          <w:szCs w:val="20"/>
          <w:rtl w:val="0"/>
          <w:lang w:val="en-US"/>
        </w:rPr>
        <w:t>&gt;</w:t>
      </w:r>
      <w:r>
        <w:rPr>
          <w:rStyle w:val="None"/>
          <w:rFonts w:ascii="Times New Roman" w:hAnsi="Times New Roman"/>
          <w:sz w:val="20"/>
          <w:szCs w:val="20"/>
          <w:rtl w:val="0"/>
          <w:lang w:val="fr-FR"/>
        </w:rPr>
        <w:t xml:space="preserve"> ; R</w:t>
      </w:r>
      <w:r>
        <w:rPr>
          <w:rStyle w:val="None"/>
          <w:rFonts w:ascii="Times New Roman" w:hAnsi="Times New Roman"/>
          <w:sz w:val="20"/>
          <w:szCs w:val="20"/>
          <w:rtl w:val="0"/>
          <w:lang w:val="en-US"/>
        </w:rPr>
        <w:t xml:space="preserve">. Waters,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Why  We  Are in  Danger of Overestimating AI</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(Financial Times 5 Feb. 2018)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"https://www.ft.com/content/4367e34e-db72-11e7-9504-59efdb70e12f"</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https://www.ft.com/content/4367e34e-db72-11e7-9504-59efdb70e12f</w:t>
      </w:r>
      <w:r>
        <w:rPr/>
        <w:fldChar w:fldCharType="end" w:fldLock="0"/>
      </w:r>
      <w:r>
        <w:rPr>
          <w:rStyle w:val="None"/>
          <w:rFonts w:ascii="Times New Roman" w:hAnsi="Times New Roman"/>
          <w:sz w:val="20"/>
          <w:szCs w:val="20"/>
          <w:rtl w:val="0"/>
          <w:lang w:val="en-US"/>
        </w:rPr>
        <w:t>&gt; accessed 1 October 2020</w:t>
      </w:r>
      <w:r>
        <w:rPr>
          <w:rStyle w:val="None"/>
          <w:rtl w:val="0"/>
          <w:lang w:val="en-US"/>
        </w:rPr>
        <w:t xml:space="preserve"> </w:t>
      </w:r>
    </w:p>
  </w:footnote>
  <w:footnote w:id="73">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R. Desai</w:t>
      </w:r>
      <w:r>
        <w:rPr>
          <w:rStyle w:val="None"/>
          <w:rFonts w:ascii="Times New Roman" w:hAnsi="Times New Roman"/>
          <w:sz w:val="20"/>
          <w:szCs w:val="20"/>
          <w:rtl w:val="0"/>
          <w:lang w:val="en-US"/>
        </w:rPr>
        <w:t>, supra note 21</w:t>
      </w:r>
    </w:p>
  </w:footnote>
  <w:footnote w:id="74">
    <w:p>
      <w:pPr>
        <w:pStyle w:val="Footnote"/>
        <w:jc w:val="both"/>
      </w:pPr>
      <w:r>
        <w:rPr>
          <w:rStyle w:val="None"/>
          <w:vertAlign w:val="superscript"/>
        </w:rPr>
        <w:footnoteRef/>
      </w:r>
      <w:r>
        <w:rPr>
          <w:rStyle w:val="None"/>
          <w:rFonts w:ascii="Times New Roman" w:hAnsi="Times New Roman"/>
          <w:sz w:val="20"/>
          <w:szCs w:val="20"/>
          <w:rtl w:val="0"/>
          <w:lang w:val="en-US"/>
        </w:rPr>
        <w:t xml:space="preserve"> Report No. 245,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Arrears and Backlog: Creating Additional Judicial (wo)manpower</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(Law Commission of India, Jul. 2014) &lt; </w:t>
      </w:r>
      <w:r>
        <w:rPr>
          <w:rStyle w:val="Hyperlink.2"/>
        </w:rPr>
        <w:fldChar w:fldCharType="begin" w:fldLock="0"/>
      </w:r>
      <w:r>
        <w:rPr>
          <w:rStyle w:val="Hyperlink.2"/>
        </w:rPr>
        <w:instrText xml:space="preserve"> HYPERLINK "http://lawcommissionofindia.nic.in/reports/report_no.245.pdf"</w:instrText>
      </w:r>
      <w:r>
        <w:rPr>
          <w:rStyle w:val="Hyperlink.2"/>
        </w:rPr>
        <w:fldChar w:fldCharType="separate" w:fldLock="0"/>
      </w:r>
      <w:r>
        <w:rPr>
          <w:rStyle w:val="Hyperlink.2"/>
          <w:rtl w:val="0"/>
          <w:lang w:val="en-US"/>
        </w:rPr>
        <w:t>http://lawcommissionofindia.nic.in/reports/report_no.245.pdf</w:t>
      </w:r>
      <w:r>
        <w:rPr/>
        <w:fldChar w:fldCharType="end" w:fldLock="0"/>
      </w:r>
      <w:r>
        <w:rPr>
          <w:rStyle w:val="None"/>
          <w:rFonts w:ascii="Times New Roman" w:hAnsi="Times New Roman"/>
          <w:sz w:val="20"/>
          <w:szCs w:val="20"/>
          <w:rtl w:val="0"/>
          <w:lang w:val="en-US"/>
        </w:rPr>
        <w:t xml:space="preserve">&gt; accessed 9 October 2020; S. Rautray,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Arrears a concern, says Justice Chelameswar</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(Economic Times 22 Jan. 2018)&lt;</w:t>
      </w:r>
      <w:r>
        <w:rPr>
          <w:rStyle w:val="Hyperlink.2"/>
        </w:rPr>
        <w:fldChar w:fldCharType="begin" w:fldLock="0"/>
      </w:r>
      <w:r>
        <w:rPr>
          <w:rStyle w:val="Hyperlink.2"/>
        </w:rPr>
        <w:instrText xml:space="preserve"> HYPERLINK "https://economictimes.indiatimes.com/news/politics-and-nation/arrears-a-concern-says-justice-chelameswar/articleshow/62609506.cms?utm_source=contentofinterest&amp;utm_medium=text&amp;utm_campaign=cppst"</w:instrText>
      </w:r>
      <w:r>
        <w:rPr>
          <w:rStyle w:val="Hyperlink.2"/>
        </w:rPr>
        <w:fldChar w:fldCharType="separate" w:fldLock="0"/>
      </w:r>
      <w:r>
        <w:rPr>
          <w:rStyle w:val="Hyperlink.2"/>
          <w:rtl w:val="0"/>
          <w:lang w:val="en-US"/>
        </w:rPr>
        <w:t>https://economictimes.indiatimes.com/news/politics-and-nation/arrears-a-concern-says-justice-chelameswar/articleshow/62609506.cms?utm_source=contentofinterest&amp;utm_medium=text&amp;utm_campaign=cppst</w:t>
      </w:r>
      <w:r>
        <w:rPr/>
        <w:fldChar w:fldCharType="end" w:fldLock="0"/>
      </w:r>
      <w:r>
        <w:rPr>
          <w:rStyle w:val="None"/>
          <w:rFonts w:ascii="Times New Roman" w:hAnsi="Times New Roman"/>
          <w:sz w:val="20"/>
          <w:szCs w:val="20"/>
          <w:rtl w:val="0"/>
          <w:lang w:val="en-US"/>
        </w:rPr>
        <w:t xml:space="preserve">&gt;; R. Bhushan,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fundamental reason why Indian courts have a huge backlog of cases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(CNBC 13 Jan. 2020) &lt;</w:t>
      </w:r>
      <w:r>
        <w:rPr>
          <w:rStyle w:val="Hyperlink.2"/>
        </w:rPr>
        <w:fldChar w:fldCharType="begin" w:fldLock="0"/>
      </w:r>
      <w:r>
        <w:rPr>
          <w:rStyle w:val="Hyperlink.2"/>
        </w:rPr>
        <w:instrText xml:space="preserve"> HYPERLINK "https://www.cnbctv18.com/legal/the-fundamental-reason-why-indian-courts-have-a-huge-backlog-of-cases-5045901.htm"</w:instrText>
      </w:r>
      <w:r>
        <w:rPr>
          <w:rStyle w:val="Hyperlink.2"/>
        </w:rPr>
        <w:fldChar w:fldCharType="separate" w:fldLock="0"/>
      </w:r>
      <w:r>
        <w:rPr>
          <w:rStyle w:val="Hyperlink.2"/>
          <w:rtl w:val="0"/>
          <w:lang w:val="en-US"/>
        </w:rPr>
        <w:t>https://www.cnbctv18.com/legal/the-fundamental-reason-why-indian-courts-have-a-huge-backlog-of-cases-5045901.htm</w:t>
      </w:r>
      <w:r>
        <w:rPr/>
        <w:fldChar w:fldCharType="end" w:fldLock="0"/>
      </w:r>
      <w:r>
        <w:rPr>
          <w:rStyle w:val="None"/>
          <w:rFonts w:ascii="Times New Roman" w:hAnsi="Times New Roman"/>
          <w:sz w:val="20"/>
          <w:szCs w:val="20"/>
          <w:rtl w:val="0"/>
          <w:lang w:val="en-US"/>
        </w:rPr>
        <w:t>&gt; accessed 2 October 2020</w:t>
      </w:r>
    </w:p>
  </w:footnote>
  <w:footnote w:id="75">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supra note 11</w:t>
      </w:r>
    </w:p>
  </w:footnote>
  <w:footnote w:id="76">
    <w:p>
      <w:pPr>
        <w:pStyle w:val="Footnote"/>
        <w:jc w:val="both"/>
      </w:pPr>
      <w:r>
        <w:rPr>
          <w:rStyle w:val="None"/>
          <w:vertAlign w:val="superscript"/>
        </w:rPr>
        <w:footnoteRef/>
      </w:r>
      <w:r>
        <w:rPr>
          <w:rStyle w:val="None"/>
          <w:rFonts w:ascii="Times New Roman" w:hAnsi="Times New Roman"/>
          <w:sz w:val="20"/>
          <w:szCs w:val="20"/>
          <w:rtl w:val="0"/>
          <w:lang w:val="en-US"/>
        </w:rPr>
        <w:t xml:space="preserve"> G. Sartor,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  Treatise  of  Legal  Philosophy  and  General  Jurisprudence</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  in Enrico Pattaro (ed.), </w:t>
      </w:r>
      <w:r>
        <w:rPr>
          <w:rStyle w:val="None"/>
          <w:rFonts w:ascii="Times New Roman" w:hAnsi="Times New Roman"/>
          <w:i w:val="1"/>
          <w:iCs w:val="1"/>
          <w:sz w:val="20"/>
          <w:szCs w:val="20"/>
          <w:rtl w:val="0"/>
          <w:lang w:val="en-US"/>
        </w:rPr>
        <w:t>Legal Reasoning</w:t>
      </w:r>
      <w:r>
        <w:rPr>
          <w:rStyle w:val="None"/>
          <w:rFonts w:ascii="Times New Roman" w:hAnsi="Times New Roman"/>
          <w:sz w:val="20"/>
          <w:szCs w:val="20"/>
          <w:rtl w:val="0"/>
          <w:lang w:val="en-US"/>
        </w:rPr>
        <w:t xml:space="preserve"> (Springer  2005) 389-90</w:t>
      </w:r>
      <w:r>
        <w:rPr>
          <w:rStyle w:val="None"/>
          <w:rtl w:val="0"/>
          <w:lang w:val="en-US"/>
        </w:rPr>
        <w:t xml:space="preserve">   </w:t>
      </w:r>
    </w:p>
  </w:footnote>
  <w:footnote w:id="77">
    <w:p>
      <w:pPr>
        <w:pStyle w:val="Footnote"/>
        <w:jc w:val="both"/>
      </w:pPr>
      <w:r>
        <w:rPr>
          <w:rStyle w:val="None"/>
          <w:vertAlign w:val="superscript"/>
        </w:rPr>
        <w:footnoteRef/>
      </w:r>
      <w:r>
        <w:rPr>
          <w:rStyle w:val="None"/>
          <w:rFonts w:ascii="Times New Roman" w:hAnsi="Times New Roman"/>
          <w:sz w:val="20"/>
          <w:szCs w:val="20"/>
          <w:rtl w:val="0"/>
          <w:lang w:val="en-US"/>
        </w:rPr>
        <w:t xml:space="preserve"> T. </w:t>
      </w:r>
      <w:r>
        <w:rPr>
          <w:rStyle w:val="None"/>
          <w:rFonts w:ascii="Times New Roman" w:hAnsi="Times New Roman"/>
          <w:sz w:val="20"/>
          <w:szCs w:val="20"/>
          <w:rtl w:val="0"/>
          <w:lang w:val="fr-FR"/>
        </w:rPr>
        <w:t>Bench-Capon et</w:t>
      </w:r>
      <w:r>
        <w:rPr>
          <w:rStyle w:val="None"/>
          <w:rFonts w:ascii="Times New Roman" w:hAnsi="Times New Roman"/>
          <w:sz w:val="20"/>
          <w:szCs w:val="20"/>
          <w:rtl w:val="0"/>
          <w:lang w:val="en-US"/>
        </w:rPr>
        <w:t xml:space="preserve">. al.,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 History of AI and Law in 50 Papers: 25 Years of the International Conference on AI and Law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(2012) 20 Artificial Intelligence and Law 215, 277</w:t>
      </w:r>
    </w:p>
  </w:footnote>
  <w:footnote w:id="78">
    <w:p>
      <w:pPr>
        <w:pStyle w:val="Footnote"/>
      </w:pPr>
      <w:r>
        <w:rPr>
          <w:rStyle w:val="None"/>
          <w:vertAlign w:val="superscript"/>
        </w:rPr>
        <w:footnoteRef/>
      </w:r>
      <w:r>
        <w:rPr>
          <w:rStyle w:val="None"/>
          <w:rFonts w:ascii="Times New Roman" w:hAnsi="Times New Roman"/>
          <w:sz w:val="20"/>
          <w:szCs w:val="20"/>
          <w:rtl w:val="0"/>
          <w:lang w:val="da-DK"/>
        </w:rPr>
        <w:t xml:space="preserve"> ICAIL</w:t>
      </w:r>
      <w:r>
        <w:rPr>
          <w:rStyle w:val="None"/>
          <w:rFonts w:ascii="Times New Roman" w:hAnsi="Times New Roman"/>
          <w:sz w:val="20"/>
          <w:szCs w:val="20"/>
          <w:rtl w:val="0"/>
          <w:lang w:val="en-US"/>
        </w:rPr>
        <w:t xml:space="preserve"> 2015,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First Call for Papers</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International Association for Artificial Intelligence and Law (ICAIL 10 Sept. 2014)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"http://www.iaail.org/?q=article/icail-2015-first-call-papers"</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http://www.iaail.org/?q=article/icail-2015-first-call-papers</w:t>
      </w:r>
      <w:r>
        <w:rPr/>
        <w:fldChar w:fldCharType="end" w:fldLock="0"/>
      </w:r>
      <w:r>
        <w:rPr>
          <w:rStyle w:val="None"/>
          <w:rFonts w:ascii="Times New Roman" w:hAnsi="Times New Roman"/>
          <w:sz w:val="20"/>
          <w:szCs w:val="20"/>
          <w:rtl w:val="0"/>
          <w:lang w:val="en-US"/>
        </w:rPr>
        <w:t>&gt; accessed 3 October 2020</w:t>
      </w:r>
    </w:p>
  </w:footnote>
  <w:footnote w:id="79">
    <w:p>
      <w:pPr>
        <w:pStyle w:val="Footnote"/>
        <w:jc w:val="both"/>
      </w:pPr>
      <w:r>
        <w:rPr>
          <w:rStyle w:val="None"/>
          <w:vertAlign w:val="superscript"/>
        </w:rPr>
        <w:footnoteRef/>
      </w:r>
      <w:r>
        <w:rPr>
          <w:rStyle w:val="None"/>
          <w:rFonts w:ascii="Times New Roman" w:hAnsi="Times New Roman"/>
          <w:sz w:val="20"/>
          <w:szCs w:val="20"/>
          <w:rtl w:val="0"/>
          <w:lang w:val="en-US"/>
        </w:rPr>
        <w:t xml:space="preserve"> D. </w:t>
      </w:r>
      <w:r>
        <w:rPr>
          <w:rStyle w:val="None"/>
          <w:rFonts w:ascii="Times New Roman" w:hAnsi="Times New Roman"/>
          <w:sz w:val="20"/>
          <w:szCs w:val="20"/>
          <w:rtl w:val="0"/>
          <w:lang w:val="it-IT"/>
        </w:rPr>
        <w:t xml:space="preserve">L. Farris,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Top 5 Trends in Legal Tech and Privacy for 2019</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(2018) 25 Westlaw Journal Class Action 15, 15</w:t>
      </w:r>
    </w:p>
  </w:footnote>
  <w:footnote w:id="80">
    <w:p>
      <w:pPr>
        <w:pStyle w:val="Footnote"/>
        <w:jc w:val="both"/>
      </w:pPr>
      <w:r>
        <w:rPr>
          <w:rStyle w:val="None"/>
          <w:vertAlign w:val="superscript"/>
        </w:rPr>
        <w:footnoteRef/>
      </w:r>
      <w:r>
        <w:rPr>
          <w:rStyle w:val="None"/>
          <w:rFonts w:ascii="Times New Roman" w:hAnsi="Times New Roman"/>
          <w:sz w:val="20"/>
          <w:szCs w:val="20"/>
          <w:rtl w:val="0"/>
          <w:lang w:val="en-US"/>
        </w:rPr>
        <w:t xml:space="preserve"> See CodeX: Stanford Center for Legal  Informatics, Stanford Law School&lt;</w:t>
      </w:r>
      <w:r>
        <w:rPr>
          <w:rStyle w:val="Hyperlink.2"/>
        </w:rPr>
        <w:fldChar w:fldCharType="begin" w:fldLock="0"/>
      </w:r>
      <w:r>
        <w:rPr>
          <w:rStyle w:val="Hyperlink.2"/>
        </w:rPr>
        <w:instrText xml:space="preserve"> HYPERLINK "https://law.stanford.edu/codex-the-stanford-center-for-legal-informatics/"</w:instrText>
      </w:r>
      <w:r>
        <w:rPr>
          <w:rStyle w:val="Hyperlink.2"/>
        </w:rPr>
        <w:fldChar w:fldCharType="separate" w:fldLock="0"/>
      </w:r>
      <w:r>
        <w:rPr>
          <w:rStyle w:val="Hyperlink.2"/>
          <w:rtl w:val="0"/>
          <w:lang w:val="en-US"/>
        </w:rPr>
        <w:t>https://law.stanford.edu/codex-the-stanford-center-for-legal-informatics/</w:t>
      </w:r>
      <w:r>
        <w:rPr/>
        <w:fldChar w:fldCharType="end" w:fldLock="0"/>
      </w:r>
      <w:r>
        <w:rPr>
          <w:rStyle w:val="None"/>
          <w:rFonts w:ascii="Times New Roman" w:hAnsi="Times New Roman"/>
          <w:sz w:val="20"/>
          <w:szCs w:val="20"/>
          <w:rtl w:val="0"/>
          <w:lang w:val="en-US"/>
        </w:rPr>
        <w:t>&gt;  accessed 3 October 2020</w:t>
      </w:r>
    </w:p>
  </w:footnote>
  <w:footnote w:id="81">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 xml:space="preserve">H. Surden, </w:t>
      </w:r>
      <w:r>
        <w:rPr>
          <w:rStyle w:val="None"/>
          <w:rFonts w:ascii="Times New Roman" w:hAnsi="Times New Roman"/>
          <w:sz w:val="20"/>
          <w:szCs w:val="20"/>
          <w:rtl w:val="0"/>
          <w:lang w:val="en-US"/>
        </w:rPr>
        <w:t>supra note 11 at 1328</w:t>
      </w:r>
    </w:p>
  </w:footnote>
  <w:footnote w:id="82">
    <w:p>
      <w:pPr>
        <w:pStyle w:val="Footnote"/>
        <w:jc w:val="both"/>
      </w:pPr>
      <w:r>
        <w:rPr>
          <w:rStyle w:val="None"/>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Role of lawyers in the administration of justice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(Advocatetanmoy Law Library, 11 Oct. 2020)&lt;</w:t>
      </w:r>
      <w:r>
        <w:rPr>
          <w:rStyle w:val="Hyperlink.2"/>
        </w:rPr>
        <w:fldChar w:fldCharType="begin" w:fldLock="0"/>
      </w:r>
      <w:r>
        <w:rPr>
          <w:rStyle w:val="Hyperlink.2"/>
        </w:rPr>
        <w:instrText xml:space="preserve"> HYPERLINK "https://advocatetanmoy.com/2019/03/14/role-of-lawyers-in-the-administration-of-justice/"</w:instrText>
      </w:r>
      <w:r>
        <w:rPr>
          <w:rStyle w:val="Hyperlink.2"/>
        </w:rPr>
        <w:fldChar w:fldCharType="separate" w:fldLock="0"/>
      </w:r>
      <w:r>
        <w:rPr>
          <w:rStyle w:val="Hyperlink.2"/>
          <w:rtl w:val="0"/>
          <w:lang w:val="en-US"/>
        </w:rPr>
        <w:t>https://advocatetanmoy.com/2019/03/14/role-of-lawyers-in-the-administration-of-justice/</w:t>
      </w:r>
      <w:r>
        <w:rPr/>
        <w:fldChar w:fldCharType="end" w:fldLock="0"/>
      </w:r>
      <w:r>
        <w:rPr>
          <w:rStyle w:val="None"/>
          <w:rFonts w:ascii="Times New Roman" w:hAnsi="Times New Roman"/>
          <w:sz w:val="20"/>
          <w:szCs w:val="20"/>
          <w:rtl w:val="0"/>
          <w:lang w:val="en-US"/>
        </w:rPr>
        <w:t>&gt; accessed 11 October 2020</w:t>
      </w:r>
    </w:p>
  </w:footnote>
  <w:footnote w:id="83">
    <w:p>
      <w:pPr>
        <w:pStyle w:val="Footnote"/>
        <w:jc w:val="both"/>
      </w:pPr>
      <w:r>
        <w:rPr>
          <w:rStyle w:val="None"/>
          <w:vertAlign w:val="superscript"/>
        </w:rPr>
        <w:footnoteRef/>
      </w:r>
      <w:r>
        <w:rPr>
          <w:rStyle w:val="None"/>
          <w:rFonts w:ascii="Times New Roman" w:hAnsi="Times New Roman"/>
          <w:sz w:val="20"/>
          <w:szCs w:val="20"/>
          <w:rtl w:val="0"/>
          <w:lang w:val="en-US"/>
        </w:rPr>
        <w:t xml:space="preserve"> J. Brickell,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AI-Enabled Processes: And You Thought E-Discovery Was a Headache!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(New York Journal 31 Jan. 2020)&lt; </w:t>
      </w:r>
      <w:r>
        <w:rPr>
          <w:rStyle w:val="Hyperlink.2"/>
        </w:rPr>
        <w:fldChar w:fldCharType="begin" w:fldLock="0"/>
      </w:r>
      <w:r>
        <w:rPr>
          <w:rStyle w:val="Hyperlink.2"/>
        </w:rPr>
        <w:instrText xml:space="preserve"> HYPERLINK "https://www.law.com/newyorklawjournal/2020/01/31/ai-enabled-processes-and-you-thought-e-discovery-was-a-headache/?slreturn=20200911015817"</w:instrText>
      </w:r>
      <w:r>
        <w:rPr>
          <w:rStyle w:val="Hyperlink.2"/>
        </w:rPr>
        <w:fldChar w:fldCharType="separate" w:fldLock="0"/>
      </w:r>
      <w:r>
        <w:rPr>
          <w:rStyle w:val="Hyperlink.2"/>
          <w:rtl w:val="0"/>
          <w:lang w:val="en-US"/>
        </w:rPr>
        <w:t>https://www.law.com/newyorklawjournal/2020/01/31/ai-enabled-processes-and-you-thought-e-discovery-was-a-headache/?slreturn=20200911015817</w:t>
      </w:r>
      <w:r>
        <w:rPr/>
        <w:fldChar w:fldCharType="end" w:fldLock="0"/>
      </w:r>
      <w:r>
        <w:rPr>
          <w:rStyle w:val="None"/>
          <w:rFonts w:ascii="Times New Roman" w:hAnsi="Times New Roman"/>
          <w:sz w:val="20"/>
          <w:szCs w:val="20"/>
          <w:rtl w:val="0"/>
          <w:lang w:val="en-US"/>
        </w:rPr>
        <w:t>&gt; accessed 3 October 2020</w:t>
      </w:r>
    </w:p>
  </w:footnote>
  <w:footnote w:id="84">
    <w:p>
      <w:pPr>
        <w:pStyle w:val="Footnote"/>
      </w:pPr>
      <w:r>
        <w:rPr>
          <w:rStyle w:val="None"/>
          <w:vertAlign w:val="superscript"/>
        </w:rPr>
        <w:footnoteRef/>
      </w:r>
      <w:r>
        <w:rPr>
          <w:rStyle w:val="None"/>
          <w:rFonts w:ascii="Times New Roman" w:hAnsi="Times New Roman"/>
          <w:sz w:val="20"/>
          <w:szCs w:val="20"/>
          <w:rtl w:val="0"/>
          <w:lang w:val="en-US"/>
        </w:rPr>
        <w:t xml:space="preserve"> Id</w:t>
      </w:r>
    </w:p>
  </w:footnote>
  <w:footnote w:id="85">
    <w:p>
      <w:pPr>
        <w:pStyle w:val="Footnote"/>
        <w:jc w:val="both"/>
      </w:pPr>
      <w:r>
        <w:rPr>
          <w:rStyle w:val="None"/>
          <w:vertAlign w:val="superscript"/>
        </w:rPr>
        <w:footnoteRef/>
      </w:r>
      <w:r>
        <w:rPr>
          <w:rStyle w:val="None"/>
          <w:rFonts w:ascii="Times New Roman" w:hAnsi="Times New Roman"/>
          <w:sz w:val="20"/>
          <w:szCs w:val="20"/>
          <w:rtl w:val="0"/>
          <w:lang w:val="en-US"/>
        </w:rPr>
        <w:t xml:space="preserve"> C. Yablon &amp; N. L. </w:t>
      </w:r>
      <w:r>
        <w:rPr>
          <w:rStyle w:val="None"/>
          <w:rFonts w:ascii="Times New Roman" w:hAnsi="Times New Roman"/>
          <w:sz w:val="20"/>
          <w:szCs w:val="20"/>
          <w:rtl w:val="0"/>
          <w:lang w:val="pt-PT"/>
        </w:rPr>
        <w:t xml:space="preserve">Roos,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Predictive Coding:  Emerging Questions and Concerns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(2013) 64 South Carolina Law Review 633, 634,637</w:t>
      </w:r>
    </w:p>
  </w:footnote>
  <w:footnote w:id="86">
    <w:p>
      <w:pPr>
        <w:pStyle w:val="Footnote"/>
        <w:jc w:val="both"/>
      </w:pPr>
      <w:r>
        <w:rPr>
          <w:rStyle w:val="None"/>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The intelligent legal research choice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(ROSS)&lt; </w:t>
      </w:r>
      <w:r>
        <w:rPr>
          <w:rStyle w:val="Hyperlink.2"/>
        </w:rPr>
        <w:fldChar w:fldCharType="begin" w:fldLock="0"/>
      </w:r>
      <w:r>
        <w:rPr>
          <w:rStyle w:val="Hyperlink.2"/>
        </w:rPr>
        <w:instrText xml:space="preserve"> HYPERLINK "https://www.rossintelligence.com"</w:instrText>
      </w:r>
      <w:r>
        <w:rPr>
          <w:rStyle w:val="Hyperlink.2"/>
        </w:rPr>
        <w:fldChar w:fldCharType="separate" w:fldLock="0"/>
      </w:r>
      <w:r>
        <w:rPr>
          <w:rStyle w:val="Hyperlink.2"/>
          <w:rtl w:val="0"/>
          <w:lang w:val="en-US"/>
        </w:rPr>
        <w:t>https://www.rossintelligence.com</w:t>
      </w:r>
      <w:r>
        <w:rPr/>
        <w:fldChar w:fldCharType="end" w:fldLock="0"/>
      </w:r>
      <w:r>
        <w:rPr>
          <w:rStyle w:val="None"/>
          <w:rFonts w:ascii="Times New Roman" w:hAnsi="Times New Roman"/>
          <w:sz w:val="20"/>
          <w:szCs w:val="20"/>
          <w:rtl w:val="0"/>
          <w:lang w:val="en-US"/>
        </w:rPr>
        <w:t>&gt; accessed October 4 2020</w:t>
      </w:r>
    </w:p>
  </w:footnote>
  <w:footnote w:id="87">
    <w:p>
      <w:pPr>
        <w:pStyle w:val="Footnote"/>
      </w:pPr>
      <w:r>
        <w:rPr>
          <w:rStyle w:val="None"/>
          <w:vertAlign w:val="superscript"/>
        </w:rPr>
        <w:footnoteRef/>
      </w:r>
      <w:r>
        <w:rPr>
          <w:rStyle w:val="None"/>
          <w:rFonts w:ascii="Times New Roman" w:hAnsi="Times New Roman"/>
          <w:sz w:val="20"/>
          <w:szCs w:val="20"/>
          <w:rtl w:val="0"/>
          <w:lang w:val="en-US"/>
        </w:rPr>
        <w:t xml:space="preserve"> Id</w:t>
      </w:r>
    </w:p>
  </w:footnote>
  <w:footnote w:id="88">
    <w:p>
      <w:pPr>
        <w:pStyle w:val="Footnote"/>
        <w:jc w:val="both"/>
      </w:pPr>
      <w:r>
        <w:rPr>
          <w:rStyle w:val="None"/>
          <w:vertAlign w:val="superscript"/>
        </w:rPr>
        <w:footnoteRef/>
      </w:r>
      <w:r>
        <w:rPr>
          <w:rStyle w:val="None"/>
          <w:rFonts w:ascii="Times New Roman" w:hAnsi="Times New Roman"/>
          <w:sz w:val="20"/>
          <w:szCs w:val="20"/>
          <w:rtl w:val="0"/>
          <w:lang w:val="en-US"/>
        </w:rPr>
        <w:t xml:space="preserve"> Demystifying Artificial Intelligence (Thomson Reuters)&lt;</w:t>
      </w:r>
      <w:r>
        <w:rPr>
          <w:rStyle w:val="Hyperlink.2"/>
        </w:rPr>
        <w:fldChar w:fldCharType="begin" w:fldLock="0"/>
      </w:r>
      <w:r>
        <w:rPr>
          <w:rStyle w:val="Hyperlink.2"/>
        </w:rPr>
        <w:instrText xml:space="preserve"> HYPERLINK "https://legal.thomsonreuters.com/en/insights/white-papers/demystifying-ai"</w:instrText>
      </w:r>
      <w:r>
        <w:rPr>
          <w:rStyle w:val="Hyperlink.2"/>
        </w:rPr>
        <w:fldChar w:fldCharType="separate" w:fldLock="0"/>
      </w:r>
      <w:r>
        <w:rPr>
          <w:rStyle w:val="Hyperlink.2"/>
          <w:rtl w:val="0"/>
          <w:lang w:val="en-US"/>
        </w:rPr>
        <w:t>https://legal.thomsonreuters.com/en/insights/white-papers/demystifying-ai</w:t>
      </w:r>
      <w:r>
        <w:rPr/>
        <w:fldChar w:fldCharType="end" w:fldLock="0"/>
      </w:r>
      <w:r>
        <w:rPr>
          <w:rStyle w:val="None"/>
          <w:rFonts w:ascii="Times New Roman" w:hAnsi="Times New Roman"/>
          <w:sz w:val="20"/>
          <w:szCs w:val="20"/>
          <w:rtl w:val="0"/>
          <w:lang w:val="en-US"/>
        </w:rPr>
        <w:t>&gt; accessed 4 October 2020</w:t>
      </w:r>
      <w:r>
        <w:rPr>
          <w:rStyle w:val="None"/>
          <w:rtl w:val="0"/>
          <w:lang w:val="en-US"/>
        </w:rPr>
        <w:t xml:space="preserve">  </w:t>
      </w:r>
    </w:p>
  </w:footnote>
  <w:footnote w:id="89">
    <w:p>
      <w:pPr>
        <w:pStyle w:val="Footnote"/>
        <w:jc w:val="both"/>
      </w:pPr>
      <w:r>
        <w:rPr>
          <w:rStyle w:val="None"/>
          <w:vertAlign w:val="superscript"/>
        </w:rPr>
        <w:footnoteRef/>
      </w:r>
      <w:r>
        <w:rPr>
          <w:rStyle w:val="None"/>
          <w:rFonts w:ascii="Times New Roman" w:hAnsi="Times New Roman"/>
          <w:sz w:val="20"/>
          <w:szCs w:val="20"/>
          <w:rtl w:val="0"/>
          <w:lang w:val="en-US"/>
        </w:rPr>
        <w:t xml:space="preserve"> Supra note 82</w:t>
      </w:r>
    </w:p>
  </w:footnote>
  <w:footnote w:id="90">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p>
  </w:footnote>
  <w:footnote w:id="91">
    <w:p>
      <w:pPr>
        <w:pStyle w:val="Footnote"/>
        <w:jc w:val="both"/>
      </w:pPr>
      <w:r>
        <w:rPr>
          <w:rStyle w:val="None"/>
          <w:vertAlign w:val="superscript"/>
        </w:rPr>
        <w:footnoteRef/>
      </w:r>
      <w:r>
        <w:rPr>
          <w:rStyle w:val="None"/>
          <w:rFonts w:ascii="Times New Roman" w:hAnsi="Times New Roman"/>
          <w:sz w:val="20"/>
          <w:szCs w:val="20"/>
          <w:rtl w:val="0"/>
          <w:lang w:val="en-US"/>
        </w:rPr>
        <w:t xml:space="preserve"> Predictive coding and analytics. </w:t>
      </w:r>
      <w:r>
        <w:rPr>
          <w:rStyle w:val="None"/>
          <w:rFonts w:ascii="Times New Roman" w:hAnsi="Times New Roman"/>
          <w:i w:val="1"/>
          <w:iCs w:val="1"/>
          <w:sz w:val="20"/>
          <w:szCs w:val="20"/>
          <w:rtl w:val="0"/>
          <w:lang w:val="en-US"/>
        </w:rPr>
        <w:t>See</w:t>
      </w:r>
      <w:r>
        <w:rPr>
          <w:rStyle w:val="None"/>
          <w:rFonts w:ascii="Times New Roman" w:hAnsi="Times New Roman"/>
          <w:sz w:val="20"/>
          <w:szCs w:val="20"/>
          <w:rtl w:val="0"/>
          <w:lang w:val="en-US"/>
        </w:rPr>
        <w:t xml:space="preserve"> B. Marr,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How AI  and Machine  Learning Are Transforming Law Firms and the Legal Sector</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(Forbes 23 May 2018)&lt; https://www.forbes.com/sites/bernardmarr/2018/05/23/how-ai-and-machine-learning-are-transforming-law-firms-and-the-legal-sector/#3d0d039832c3&gt; accessed 4 October 2020</w:t>
      </w:r>
      <w:r>
        <w:rPr>
          <w:rStyle w:val="None"/>
          <w:rtl w:val="0"/>
          <w:lang w:val="en-US"/>
        </w:rPr>
        <w:t xml:space="preserve">  </w:t>
      </w:r>
    </w:p>
  </w:footnote>
  <w:footnote w:id="92">
    <w:p>
      <w:pPr>
        <w:pStyle w:val="Footnote"/>
        <w:jc w:val="both"/>
      </w:pPr>
      <w:r>
        <w:rPr>
          <w:rStyle w:val="None"/>
          <w:vertAlign w:val="superscript"/>
        </w:rPr>
        <w:footnoteRef/>
      </w:r>
      <w:r>
        <w:rPr>
          <w:rStyle w:val="None"/>
          <w:rFonts w:ascii="Times New Roman" w:hAnsi="Times New Roman"/>
          <w:sz w:val="20"/>
          <w:szCs w:val="20"/>
          <w:rtl w:val="0"/>
          <w:lang w:val="en-US"/>
        </w:rPr>
        <w:t xml:space="preserve"> R.A. Shaikh, et.al.,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Predicting Outcome of Legal Cases based on Legal Factors using Classifiers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(2020) 167 Procedia Computer Science 2393</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2402</w:t>
      </w:r>
    </w:p>
  </w:footnote>
  <w:footnote w:id="93">
    <w:p>
      <w:pPr>
        <w:pStyle w:val="Footnote"/>
        <w:jc w:val="both"/>
      </w:pPr>
      <w:r>
        <w:rPr>
          <w:rStyle w:val="None"/>
          <w:vertAlign w:val="superscript"/>
        </w:rPr>
        <w:footnoteRef/>
      </w:r>
      <w:r>
        <w:rPr>
          <w:rStyle w:val="None"/>
          <w:rFonts w:ascii="Times New Roman" w:hAnsi="Times New Roman"/>
          <w:sz w:val="20"/>
          <w:szCs w:val="20"/>
          <w:rtl w:val="0"/>
          <w:lang w:val="en-US"/>
        </w:rPr>
        <w:t xml:space="preserve"> D. Faggella,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 xml:space="preserve">AI in Law and Legal Practice </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A Comprehensive View of 35 Current Applications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(Business Intelligence 14 Mar. 2020) &lt; </w:t>
      </w:r>
      <w:r>
        <w:rPr>
          <w:rStyle w:val="Hyperlink.2"/>
        </w:rPr>
        <w:fldChar w:fldCharType="begin" w:fldLock="0"/>
      </w:r>
      <w:r>
        <w:rPr>
          <w:rStyle w:val="Hyperlink.2"/>
        </w:rPr>
        <w:instrText xml:space="preserve"> HYPERLINK "https://emerj.com/ai-sector-overviews/ai-in-law-legal-practice-current-applications/"</w:instrText>
      </w:r>
      <w:r>
        <w:rPr>
          <w:rStyle w:val="Hyperlink.2"/>
        </w:rPr>
        <w:fldChar w:fldCharType="separate" w:fldLock="0"/>
      </w:r>
      <w:r>
        <w:rPr>
          <w:rStyle w:val="Hyperlink.2"/>
          <w:rtl w:val="0"/>
          <w:lang w:val="en-US"/>
        </w:rPr>
        <w:t>https://emerj.com/ai-sector-overviews/ai-in-law-legal-practice-current-applications/</w:t>
      </w:r>
      <w:r>
        <w:rPr/>
        <w:fldChar w:fldCharType="end" w:fldLock="0"/>
      </w:r>
      <w:r>
        <w:rPr>
          <w:rStyle w:val="None"/>
          <w:rFonts w:ascii="Times New Roman" w:hAnsi="Times New Roman"/>
          <w:sz w:val="20"/>
          <w:szCs w:val="20"/>
          <w:rtl w:val="0"/>
          <w:lang w:val="en-US"/>
        </w:rPr>
        <w:t>&gt; accessed 5 October 2020</w:t>
      </w:r>
    </w:p>
  </w:footnote>
  <w:footnote w:id="94">
    <w:p>
      <w:pPr>
        <w:pStyle w:val="Footnote"/>
        <w:jc w:val="both"/>
      </w:pPr>
      <w:r>
        <w:rPr>
          <w:rStyle w:val="None"/>
          <w:vertAlign w:val="superscript"/>
        </w:rPr>
        <w:footnoteRef/>
      </w:r>
      <w:r>
        <w:rPr>
          <w:rStyle w:val="None"/>
          <w:rFonts w:ascii="Times New Roman" w:hAnsi="Times New Roman"/>
          <w:sz w:val="20"/>
          <w:szCs w:val="20"/>
          <w:rtl w:val="0"/>
          <w:lang w:val="en-US"/>
        </w:rPr>
        <w:t xml:space="preserve"> R.J. Kartez, et.al.,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AI and its impact on future ADR</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&lt; </w:t>
      </w:r>
      <w:r>
        <w:rPr>
          <w:rStyle w:val="Hyperlink.2"/>
        </w:rPr>
        <w:fldChar w:fldCharType="begin" w:fldLock="0"/>
      </w:r>
      <w:r>
        <w:rPr>
          <w:rStyle w:val="Hyperlink.2"/>
        </w:rPr>
        <w:instrText xml:space="preserve"> HYPERLINK "https://nysba.org/NYSBA/Sections/Coursebooks/Dispute%2520Resolution/2019%2520Fall%2520Meeting/_Panel%25205.pdf"</w:instrText>
      </w:r>
      <w:r>
        <w:rPr>
          <w:rStyle w:val="Hyperlink.2"/>
        </w:rPr>
        <w:fldChar w:fldCharType="separate" w:fldLock="0"/>
      </w:r>
      <w:r>
        <w:rPr>
          <w:rStyle w:val="Hyperlink.2"/>
          <w:rtl w:val="0"/>
          <w:lang w:val="en-US"/>
        </w:rPr>
        <w:t>https://nysba.org/NYSBA/Sections/Coursebooks/Dispute%20Resolution/2019%20Fall%20Meeting/_Panel%205.pdf</w:t>
      </w:r>
      <w:r>
        <w:rPr/>
        <w:fldChar w:fldCharType="end" w:fldLock="0"/>
      </w:r>
      <w:r>
        <w:rPr>
          <w:rStyle w:val="None"/>
          <w:rFonts w:ascii="Times New Roman" w:hAnsi="Times New Roman"/>
          <w:sz w:val="20"/>
          <w:szCs w:val="20"/>
          <w:rtl w:val="0"/>
          <w:lang w:val="en-US"/>
        </w:rPr>
        <w:t>&gt; accessed 5 October 2020</w:t>
      </w:r>
    </w:p>
  </w:footnote>
  <w:footnote w:id="95">
    <w:p>
      <w:pPr>
        <w:pStyle w:val="Footnote"/>
        <w:jc w:val="both"/>
      </w:pPr>
      <w:r>
        <w:rPr>
          <w:rStyle w:val="None"/>
          <w:vertAlign w:val="superscript"/>
        </w:rPr>
        <w:footnoteRef/>
      </w:r>
      <w:r>
        <w:rPr>
          <w:rStyle w:val="None"/>
          <w:rFonts w:ascii="Times New Roman" w:hAnsi="Times New Roman"/>
          <w:sz w:val="20"/>
          <w:szCs w:val="20"/>
          <w:rtl w:val="0"/>
          <w:lang w:val="en-US"/>
        </w:rPr>
        <w:t xml:space="preserve"> J. South &amp; A. Rogers,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What might artificial intelligence mean for alternate dispute resolution?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(Kluwer Mediation Blog, 30 Aug. 2018)&lt; </w:t>
      </w:r>
      <w:r>
        <w:rPr>
          <w:rStyle w:val="Hyperlink.2"/>
        </w:rPr>
        <w:fldChar w:fldCharType="begin" w:fldLock="0"/>
      </w:r>
      <w:r>
        <w:rPr>
          <w:rStyle w:val="Hyperlink.2"/>
        </w:rPr>
        <w:instrText xml:space="preserve"> HYPERLINK "http://mediationblog.kluwerarbitration.com/2018/08/30/might-artificial-intelligence-mean-alternative-dispute-resolution/"</w:instrText>
      </w:r>
      <w:r>
        <w:rPr>
          <w:rStyle w:val="Hyperlink.2"/>
        </w:rPr>
        <w:fldChar w:fldCharType="separate" w:fldLock="0"/>
      </w:r>
      <w:r>
        <w:rPr>
          <w:rStyle w:val="Hyperlink.2"/>
          <w:rtl w:val="0"/>
          <w:lang w:val="en-US"/>
        </w:rPr>
        <w:t>http://mediationblog.kluwerarbitration.com/2018/08/30/might-artificial-intelligence-mean-alternative-dispute-resolution/</w:t>
      </w:r>
      <w:r>
        <w:rPr/>
        <w:fldChar w:fldCharType="end" w:fldLock="0"/>
      </w:r>
      <w:r>
        <w:rPr>
          <w:rStyle w:val="None"/>
          <w:rFonts w:ascii="Times New Roman" w:hAnsi="Times New Roman"/>
          <w:sz w:val="20"/>
          <w:szCs w:val="20"/>
          <w:rtl w:val="0"/>
          <w:lang w:val="en-US"/>
        </w:rPr>
        <w:t>&gt; accessed 5 October 2020</w:t>
      </w:r>
    </w:p>
  </w:footnote>
  <w:footnote w:id="96">
    <w:p>
      <w:pPr>
        <w:pStyle w:val="Footnote"/>
        <w:jc w:val="both"/>
      </w:pPr>
      <w:r>
        <w:rPr>
          <w:rStyle w:val="None"/>
          <w:vertAlign w:val="superscript"/>
        </w:rPr>
        <w:footnoteRef/>
      </w:r>
      <w:r>
        <w:rPr>
          <w:rStyle w:val="None"/>
          <w:rFonts w:ascii="Times New Roman" w:hAnsi="Times New Roman"/>
          <w:sz w:val="20"/>
          <w:szCs w:val="20"/>
          <w:rtl w:val="0"/>
          <w:lang w:val="en-US"/>
        </w:rPr>
        <w:t xml:space="preserve"> D. Ashman,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impact of alternate dispute resolution (ADR) in employment law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(2011) College of Technology Master Theses, Purdue University</w:t>
      </w:r>
      <w:r>
        <w:rPr>
          <w:rStyle w:val="None"/>
          <w:rtl w:val="0"/>
          <w:lang w:val="en-US"/>
        </w:rPr>
        <w:t xml:space="preserve"> </w:t>
      </w:r>
    </w:p>
  </w:footnote>
  <w:footnote w:id="97">
    <w:p>
      <w:pPr>
        <w:pStyle w:val="Footnote"/>
        <w:jc w:val="both"/>
      </w:pPr>
      <w:r>
        <w:rPr>
          <w:rStyle w:val="None"/>
          <w:vertAlign w:val="superscript"/>
        </w:rPr>
        <w:footnoteRef/>
      </w:r>
      <w:r>
        <w:rPr>
          <w:rStyle w:val="None"/>
          <w:rFonts w:ascii="Times New Roman" w:hAnsi="Times New Roman"/>
          <w:sz w:val="20"/>
          <w:szCs w:val="20"/>
          <w:rtl w:val="0"/>
          <w:lang w:val="en-US"/>
        </w:rPr>
        <w:t xml:space="preserve"> Cathy O</w:t>
      </w:r>
      <w:r>
        <w:rPr>
          <w:rStyle w:val="None"/>
          <w:sz w:val="20"/>
          <w:szCs w:val="20"/>
          <w:rtl w:val="1"/>
          <w:lang w:val="ar-SA" w:bidi="ar-SA"/>
        </w:rPr>
        <w:t xml:space="preserve">’ </w:t>
      </w:r>
      <w:r>
        <w:rPr>
          <w:rStyle w:val="None"/>
          <w:rFonts w:ascii="Times New Roman" w:hAnsi="Times New Roman"/>
          <w:sz w:val="20"/>
          <w:szCs w:val="20"/>
          <w:rtl w:val="0"/>
          <w:lang w:val="en-US"/>
        </w:rPr>
        <w:t xml:space="preserve">Neil, Weapon of Math Destruction: How Big Data Increases Inequality and Threaten Democracy (Crown Publishers 2016); D. Kehl, et.al.,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Algorithms in the criminal justice system: Assessing use of risk assessment in sentencing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(2017)&lt;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"https://dash.harvard.edu/bitstream/handle/1/33746041/201707_responsivecommunities_2.pdf?sequence=1&amp;isAllowed=y"</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https://dash.harvard.edu/bitstream/handle/1/33746041/201707_responsivecommunities_2.pdf?sequence=1&amp;isAllowed=y</w:t>
      </w:r>
      <w:r>
        <w:rPr/>
        <w:fldChar w:fldCharType="end" w:fldLock="0"/>
      </w:r>
      <w:r>
        <w:rPr>
          <w:rStyle w:val="None"/>
          <w:rFonts w:ascii="Times New Roman" w:hAnsi="Times New Roman"/>
          <w:sz w:val="20"/>
          <w:szCs w:val="20"/>
          <w:rtl w:val="0"/>
          <w:lang w:val="en-US"/>
        </w:rPr>
        <w:t>&gt; accessed 5 October 2020</w:t>
      </w:r>
    </w:p>
  </w:footnote>
  <w:footnote w:id="98">
    <w:p>
      <w:pPr>
        <w:pStyle w:val="Footnote"/>
        <w:jc w:val="both"/>
      </w:pPr>
      <w:r>
        <w:rPr>
          <w:rStyle w:val="None"/>
          <w:vertAlign w:val="superscript"/>
        </w:rPr>
        <w:footnoteRef/>
      </w:r>
      <w:r>
        <w:rPr>
          <w:rStyle w:val="None"/>
          <w:rFonts w:ascii="Times New Roman" w:hAnsi="Times New Roman"/>
          <w:sz w:val="20"/>
          <w:szCs w:val="20"/>
          <w:rtl w:val="0"/>
          <w:lang w:val="en-US"/>
        </w:rPr>
        <w:t xml:space="preserve"> Supra note 74</w:t>
      </w:r>
    </w:p>
  </w:footnote>
  <w:footnote w:id="99">
    <w:p>
      <w:pPr>
        <w:pStyle w:val="Footnote"/>
        <w:jc w:val="both"/>
      </w:pPr>
      <w:r>
        <w:rPr>
          <w:rStyle w:val="None"/>
          <w:vertAlign w:val="superscript"/>
        </w:rPr>
        <w:footnoteRef/>
      </w:r>
      <w:r>
        <w:rPr>
          <w:rStyle w:val="None"/>
          <w:rFonts w:ascii="Times New Roman" w:hAnsi="Times New Roman"/>
          <w:sz w:val="20"/>
          <w:szCs w:val="20"/>
          <w:rtl w:val="0"/>
          <w:lang w:val="en-US"/>
        </w:rPr>
        <w:t xml:space="preserve"> Supra note 98</w:t>
      </w:r>
    </w:p>
  </w:footnote>
  <w:footnote w:id="100">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Cathy O</w:t>
      </w:r>
      <w:r>
        <w:rPr>
          <w:rStyle w:val="None"/>
          <w:rFonts w:ascii="Times New Roman" w:hAnsi="Times New Roman" w:hint="default"/>
          <w:i w:val="1"/>
          <w:iCs w:val="1"/>
          <w:sz w:val="20"/>
          <w:szCs w:val="20"/>
          <w:rtl w:val="0"/>
          <w:lang w:val="en-US"/>
        </w:rPr>
        <w:t xml:space="preserve">’ </w:t>
      </w:r>
      <w:r>
        <w:rPr>
          <w:rStyle w:val="None"/>
          <w:rFonts w:ascii="Times New Roman" w:hAnsi="Times New Roman"/>
          <w:i w:val="1"/>
          <w:iCs w:val="1"/>
          <w:sz w:val="20"/>
          <w:szCs w:val="20"/>
          <w:rtl w:val="0"/>
          <w:lang w:val="en-US"/>
        </w:rPr>
        <w:t>Neil,</w:t>
      </w:r>
      <w:r>
        <w:rPr>
          <w:rStyle w:val="None"/>
          <w:rFonts w:ascii="Times New Roman" w:hAnsi="Times New Roman"/>
          <w:sz w:val="20"/>
          <w:szCs w:val="20"/>
          <w:rtl w:val="0"/>
          <w:lang w:val="en-US"/>
        </w:rPr>
        <w:t xml:space="preserve"> supra note 97</w:t>
      </w:r>
    </w:p>
  </w:footnote>
  <w:footnote w:id="101">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p>
  </w:footnote>
  <w:footnote w:id="102">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r>
        <w:rPr>
          <w:rStyle w:val="None"/>
          <w:rtl w:val="0"/>
          <w:lang w:val="en-US"/>
        </w:rPr>
        <w:t xml:space="preserve"> </w:t>
      </w:r>
    </w:p>
  </w:footnote>
  <w:footnote w:id="103">
    <w:p>
      <w:pPr>
        <w:pStyle w:val="Footnote"/>
        <w:jc w:val="both"/>
      </w:pPr>
      <w:r>
        <w:rPr>
          <w:rStyle w:val="None"/>
          <w:vertAlign w:val="superscript"/>
        </w:rPr>
        <w:footnoteRef/>
      </w:r>
      <w:r>
        <w:rPr>
          <w:rStyle w:val="None"/>
          <w:rFonts w:ascii="Times New Roman" w:hAnsi="Times New Roman"/>
          <w:sz w:val="20"/>
          <w:szCs w:val="20"/>
          <w:rtl w:val="0"/>
          <w:lang w:val="en-US"/>
        </w:rPr>
        <w:t xml:space="preserve"> Id </w:t>
      </w:r>
    </w:p>
  </w:footnote>
  <w:footnote w:id="104">
    <w:p>
      <w:pPr>
        <w:pStyle w:val="Footnote"/>
        <w:jc w:val="both"/>
      </w:pPr>
      <w:r>
        <w:rPr>
          <w:rStyle w:val="None"/>
          <w:vertAlign w:val="superscript"/>
        </w:rPr>
        <w:footnoteRef/>
      </w:r>
      <w:r>
        <w:rPr>
          <w:rStyle w:val="None"/>
          <w:rFonts w:ascii="Times New Roman" w:hAnsi="Times New Roman"/>
          <w:sz w:val="20"/>
          <w:szCs w:val="20"/>
          <w:rtl w:val="0"/>
          <w:lang w:val="en-US"/>
        </w:rPr>
        <w:t xml:space="preserve"> SUVAS </w:t>
      </w:r>
      <w:r>
        <w:rPr>
          <w:rStyle w:val="None"/>
          <w:sz w:val="20"/>
          <w:szCs w:val="20"/>
          <w:rtl w:val="1"/>
          <w:lang w:val="ar-SA" w:bidi="ar-SA"/>
        </w:rPr>
        <w:t>‘</w:t>
      </w:r>
      <w:r>
        <w:rPr>
          <w:rStyle w:val="None"/>
          <w:rFonts w:ascii="Times New Roman" w:hAnsi="Times New Roman"/>
          <w:sz w:val="20"/>
          <w:szCs w:val="20"/>
          <w:rtl w:val="0"/>
          <w:lang w:val="en-US"/>
        </w:rPr>
        <w:t>Supreme Court Vidhik Anuvad Software</w:t>
      </w:r>
      <w:r>
        <w:rPr>
          <w:rStyle w:val="None"/>
          <w:sz w:val="20"/>
          <w:szCs w:val="20"/>
          <w:rtl w:val="1"/>
          <w:lang w:val="ar-SA" w:bidi="ar-SA"/>
        </w:rPr>
        <w:t xml:space="preserve">’ </w:t>
      </w:r>
      <w:r>
        <w:rPr>
          <w:rStyle w:val="None"/>
          <w:rFonts w:ascii="Times New Roman" w:hAnsi="Times New Roman"/>
          <w:sz w:val="20"/>
          <w:szCs w:val="20"/>
          <w:rtl w:val="0"/>
          <w:lang w:val="en-US"/>
        </w:rPr>
        <w:t>(Supreme Court of India Press Release, 25 Nov. 2019)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"https://main.sci.gov.in/pdf/Press/press%2520release%2520for%2520law%2520day%2520celebratoin.pdf"</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https://main.sci.gov.in/pdf/Press/press%20release%20for%20law%20day%20celebratoin.pdf</w:t>
      </w:r>
      <w:r>
        <w:rPr/>
        <w:fldChar w:fldCharType="end" w:fldLock="0"/>
      </w:r>
      <w:r>
        <w:rPr>
          <w:rStyle w:val="None"/>
          <w:rFonts w:ascii="Times New Roman" w:hAnsi="Times New Roman"/>
          <w:sz w:val="20"/>
          <w:szCs w:val="20"/>
          <w:rtl w:val="0"/>
          <w:lang w:val="en-US"/>
        </w:rPr>
        <w:t xml:space="preserve">&gt;; SUVAS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Supreme Court Vidhik Anuvad Software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translation tool India (Deccan Herald 2019)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"https://www.deccanherald.com/national/national-politics/software-to-translate-sc-judgments-in-9-languages-784940.html"</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https://www.deccanherald.com/national/national-politics/software-to-translate-sc-judgments-in-9-languages-784940.html</w:t>
      </w:r>
      <w:r>
        <w:rPr/>
        <w:fldChar w:fldCharType="end" w:fldLock="0"/>
      </w:r>
      <w:r>
        <w:rPr>
          <w:rStyle w:val="None"/>
          <w:rFonts w:ascii="Times New Roman" w:hAnsi="Times New Roman"/>
          <w:sz w:val="20"/>
          <w:szCs w:val="20"/>
          <w:rtl w:val="0"/>
          <w:lang w:val="en-US"/>
        </w:rPr>
        <w:t>&gt; accessed 6 October 2020</w:t>
      </w:r>
    </w:p>
  </w:footnote>
  <w:footnote w:id="105">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p>
  </w:footnote>
  <w:footnote w:id="106">
    <w:p>
      <w:pPr>
        <w:pStyle w:val="Footnote"/>
        <w:jc w:val="both"/>
      </w:pPr>
      <w:r>
        <w:rPr>
          <w:rStyle w:val="None"/>
          <w:vertAlign w:val="superscript"/>
        </w:rPr>
        <w:footnoteRef/>
      </w:r>
      <w:r>
        <w:rPr>
          <w:rStyle w:val="None"/>
          <w:rFonts w:ascii="Times New Roman" w:hAnsi="Times New Roman"/>
          <w:sz w:val="20"/>
          <w:szCs w:val="20"/>
          <w:rtl w:val="0"/>
          <w:lang w:val="en-US"/>
        </w:rPr>
        <w:t xml:space="preserve"> Justice L. N. Rao,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Artificial Intelligence and Law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(Legal Empowerment Through Interaction Online Lecture Series, 6 Aug. 2020)&lt;</w:t>
      </w:r>
      <w:r>
        <w:rPr>
          <w:rStyle w:val="Hyperlink.2"/>
        </w:rPr>
        <w:fldChar w:fldCharType="begin" w:fldLock="0"/>
      </w:r>
      <w:r>
        <w:rPr>
          <w:rStyle w:val="Hyperlink.2"/>
        </w:rPr>
        <w:instrText xml:space="preserve"> HYPERLINK "https://youtu.be/ZJsIQwPn5AU"</w:instrText>
      </w:r>
      <w:r>
        <w:rPr>
          <w:rStyle w:val="Hyperlink.2"/>
        </w:rPr>
        <w:fldChar w:fldCharType="separate" w:fldLock="0"/>
      </w:r>
      <w:r>
        <w:rPr>
          <w:rStyle w:val="Hyperlink.2"/>
          <w:rtl w:val="0"/>
          <w:lang w:val="en-US"/>
        </w:rPr>
        <w:t>https://youtu.be/ZJsIQwPn5AU</w:t>
      </w:r>
      <w:r>
        <w:rPr/>
        <w:fldChar w:fldCharType="end" w:fldLock="0"/>
      </w:r>
      <w:r>
        <w:rPr>
          <w:rStyle w:val="None"/>
          <w:rFonts w:ascii="Times New Roman" w:hAnsi="Times New Roman"/>
          <w:sz w:val="20"/>
          <w:szCs w:val="20"/>
          <w:rtl w:val="0"/>
          <w:lang w:val="en-US"/>
        </w:rPr>
        <w:t>&gt; accessed on 6 October 2020</w:t>
      </w:r>
    </w:p>
  </w:footnote>
  <w:footnote w:id="107">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p>
  </w:footnote>
  <w:footnote w:id="108">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B. Marr,</w:t>
      </w:r>
      <w:r>
        <w:rPr>
          <w:rStyle w:val="None"/>
          <w:rFonts w:ascii="Times New Roman" w:hAnsi="Times New Roman"/>
          <w:sz w:val="20"/>
          <w:szCs w:val="20"/>
          <w:rtl w:val="0"/>
          <w:lang w:val="en-US"/>
        </w:rPr>
        <w:t xml:space="preserve"> supra note 91</w:t>
      </w:r>
    </w:p>
  </w:footnote>
  <w:footnote w:id="109">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Justice L. N. Rao,</w:t>
      </w:r>
      <w:r>
        <w:rPr>
          <w:rStyle w:val="None"/>
          <w:rFonts w:ascii="Times New Roman" w:hAnsi="Times New Roman"/>
          <w:sz w:val="20"/>
          <w:szCs w:val="20"/>
          <w:rtl w:val="0"/>
          <w:lang w:val="en-US"/>
        </w:rPr>
        <w:t xml:space="preserve"> supra note 107</w:t>
      </w:r>
    </w:p>
  </w:footnote>
  <w:footnote w:id="110">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H. Surden,</w:t>
      </w:r>
      <w:r>
        <w:rPr>
          <w:rStyle w:val="None"/>
          <w:rFonts w:ascii="Times New Roman" w:hAnsi="Times New Roman"/>
          <w:sz w:val="20"/>
          <w:szCs w:val="20"/>
          <w:rtl w:val="0"/>
          <w:lang w:val="en-US"/>
        </w:rPr>
        <w:t xml:space="preserve"> supra note 11</w:t>
      </w:r>
    </w:p>
  </w:footnote>
  <w:footnote w:id="111">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W. Farnsworth</w:t>
      </w:r>
      <w:r>
        <w:rPr>
          <w:rStyle w:val="None"/>
          <w:rFonts w:ascii="Times New Roman" w:hAnsi="Times New Roman"/>
          <w:sz w:val="20"/>
          <w:szCs w:val="20"/>
          <w:rtl w:val="0"/>
          <w:lang w:val="en-US"/>
        </w:rPr>
        <w:t>, supra note 33</w:t>
      </w:r>
    </w:p>
  </w:footnote>
  <w:footnote w:id="112">
    <w:p>
      <w:pPr>
        <w:pStyle w:val="Footnote"/>
        <w:jc w:val="both"/>
      </w:pPr>
      <w:r>
        <w:rPr>
          <w:rStyle w:val="None"/>
          <w:vertAlign w:val="superscript"/>
        </w:rPr>
        <w:footnoteRef/>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Legal and Compliance</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(Expert System) &lt;</w:t>
      </w:r>
      <w:r>
        <w:rPr>
          <w:rStyle w:val="Hyperlink.2"/>
        </w:rPr>
        <w:fldChar w:fldCharType="begin" w:fldLock="0"/>
      </w:r>
      <w:r>
        <w:rPr>
          <w:rStyle w:val="Hyperlink.2"/>
        </w:rPr>
        <w:instrText xml:space="preserve"> HYPERLINK "https://expertsystem.com/use-cases/knowledge-discovery/legal-and-compliance/"</w:instrText>
      </w:r>
      <w:r>
        <w:rPr>
          <w:rStyle w:val="Hyperlink.2"/>
        </w:rPr>
        <w:fldChar w:fldCharType="separate" w:fldLock="0"/>
      </w:r>
      <w:r>
        <w:rPr>
          <w:rStyle w:val="Hyperlink.2"/>
          <w:rtl w:val="0"/>
          <w:lang w:val="en-US"/>
        </w:rPr>
        <w:t>https://expertsystem.com/use-cases/knowledge-discovery/legal-and-compliance/</w:t>
      </w:r>
      <w:r>
        <w:rPr/>
        <w:fldChar w:fldCharType="end" w:fldLock="0"/>
      </w:r>
      <w:r>
        <w:rPr>
          <w:rStyle w:val="None"/>
          <w:rFonts w:ascii="Times New Roman" w:hAnsi="Times New Roman"/>
          <w:sz w:val="20"/>
          <w:szCs w:val="20"/>
          <w:rtl w:val="0"/>
          <w:lang w:val="en-US"/>
        </w:rPr>
        <w:t xml:space="preserve">&gt;; Expert System Achieves a World First by Enhancing Different AI Capabilities Accelerating Human-Like Language Comprehension for Text Analytics (PRNewswire 15 May 2018)&lt; </w:t>
      </w:r>
      <w:r>
        <w:rPr>
          <w:rStyle w:val="Hyperlink.2"/>
        </w:rPr>
        <w:fldChar w:fldCharType="begin" w:fldLock="0"/>
      </w:r>
      <w:r>
        <w:rPr>
          <w:rStyle w:val="Hyperlink.2"/>
        </w:rPr>
        <w:instrText xml:space="preserve"> HYPERLINK "https://www.prnewswire.com/news-releases/expert-system-achieves-a-world-first-by-enhancing-different-ai-capabilities-accelerating-human-like-language-comprehension-for-text-analytics-300647843.html"</w:instrText>
      </w:r>
      <w:r>
        <w:rPr>
          <w:rStyle w:val="Hyperlink.2"/>
        </w:rPr>
        <w:fldChar w:fldCharType="separate" w:fldLock="0"/>
      </w:r>
      <w:r>
        <w:rPr>
          <w:rStyle w:val="Hyperlink.2"/>
          <w:rtl w:val="0"/>
          <w:lang w:val="en-US"/>
        </w:rPr>
        <w:t>https://www.prnewswire.com/news-releases/expert-system-achieves-a-world-first-by-enhancing-different-ai-capabilities-accelerating-human-like-language-comprehension-for-text-analytics-300647843.html</w:t>
      </w:r>
      <w:r>
        <w:rPr/>
        <w:fldChar w:fldCharType="end" w:fldLock="0"/>
      </w:r>
      <w:r>
        <w:rPr>
          <w:rStyle w:val="None"/>
          <w:rFonts w:ascii="Times New Roman" w:hAnsi="Times New Roman"/>
          <w:sz w:val="20"/>
          <w:szCs w:val="20"/>
          <w:rtl w:val="0"/>
          <w:lang w:val="en-US"/>
        </w:rPr>
        <w:t>&gt; accessed 7 October 2020</w:t>
      </w:r>
    </w:p>
  </w:footnote>
  <w:footnote w:id="113">
    <w:p>
      <w:pPr>
        <w:pStyle w:val="Footnote"/>
        <w:jc w:val="both"/>
      </w:pPr>
      <w:r>
        <w:rPr>
          <w:rStyle w:val="None"/>
          <w:vertAlign w:val="superscript"/>
        </w:rPr>
        <w:footnoteRef/>
      </w:r>
      <w:r>
        <w:rPr>
          <w:rStyle w:val="None"/>
          <w:rFonts w:ascii="Times New Roman" w:hAnsi="Times New Roman"/>
          <w:sz w:val="20"/>
          <w:szCs w:val="20"/>
          <w:rtl w:val="0"/>
          <w:lang w:val="en-US"/>
        </w:rPr>
        <w:t xml:space="preserve"> D.F. Engstrom et.al.,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Government by algorithm: Artificial Intelligence in Federal Administrative Agencies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&lt;</w:t>
      </w:r>
      <w:r>
        <w:rPr>
          <w:rStyle w:val="Hyperlink.2"/>
        </w:rPr>
        <w:fldChar w:fldCharType="begin" w:fldLock="0"/>
      </w:r>
      <w:r>
        <w:rPr>
          <w:rStyle w:val="Hyperlink.2"/>
        </w:rPr>
        <w:instrText xml:space="preserve"> HYPERLINK "https://www-cdn.law.stanford.edu/wp-content/uploads/2020/02/ACUS-AI-Report.pdf"</w:instrText>
      </w:r>
      <w:r>
        <w:rPr>
          <w:rStyle w:val="Hyperlink.2"/>
        </w:rPr>
        <w:fldChar w:fldCharType="separate" w:fldLock="0"/>
      </w:r>
      <w:r>
        <w:rPr>
          <w:rStyle w:val="Hyperlink.2"/>
          <w:rtl w:val="0"/>
          <w:lang w:val="en-US"/>
        </w:rPr>
        <w:t>https://www-cdn.law.stanford.edu/wp-content/uploads/2020/02/ACUS-AI-Report.pdf</w:t>
      </w:r>
      <w:r>
        <w:rPr/>
        <w:fldChar w:fldCharType="end" w:fldLock="0"/>
      </w:r>
      <w:r>
        <w:rPr>
          <w:rStyle w:val="None"/>
          <w:rFonts w:ascii="Times New Roman" w:hAnsi="Times New Roman"/>
          <w:sz w:val="20"/>
          <w:szCs w:val="20"/>
          <w:rtl w:val="0"/>
          <w:lang w:val="en-US"/>
        </w:rPr>
        <w:t>&gt; accessed 7 October 2020</w:t>
      </w:r>
    </w:p>
  </w:footnote>
  <w:footnote w:id="114">
    <w:p>
      <w:pPr>
        <w:pStyle w:val="Footnote"/>
        <w:jc w:val="both"/>
      </w:pPr>
      <w:r>
        <w:rPr>
          <w:rStyle w:val="None"/>
          <w:vertAlign w:val="superscript"/>
        </w:rPr>
        <w:footnoteRef/>
      </w:r>
      <w:r>
        <w:rPr>
          <w:rStyle w:val="None"/>
          <w:rFonts w:ascii="Times New Roman" w:hAnsi="Times New Roman"/>
          <w:sz w:val="20"/>
          <w:szCs w:val="20"/>
          <w:rtl w:val="0"/>
          <w:lang w:val="en-US"/>
        </w:rPr>
        <w:t xml:space="preserve"> </w:t>
      </w:r>
      <w:r>
        <w:rPr>
          <w:rStyle w:val="None"/>
          <w:rFonts w:ascii="Times New Roman" w:hAnsi="Times New Roman"/>
          <w:i w:val="1"/>
          <w:iCs w:val="1"/>
          <w:sz w:val="20"/>
          <w:szCs w:val="20"/>
          <w:rtl w:val="0"/>
          <w:lang w:val="en-US"/>
        </w:rPr>
        <w:t>Justice L. N. Rao,</w:t>
      </w:r>
      <w:r>
        <w:rPr>
          <w:rStyle w:val="None"/>
          <w:rFonts w:ascii="Times New Roman" w:hAnsi="Times New Roman"/>
          <w:sz w:val="20"/>
          <w:szCs w:val="20"/>
          <w:rtl w:val="0"/>
          <w:lang w:val="en-US"/>
        </w:rPr>
        <w:t xml:space="preserve"> supra note 107; D. Fracassa,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California courts look to m</w:t>
      </w:r>
      <w:r>
        <w:rPr>
          <w:rStyle w:val="None"/>
          <w:rFonts w:ascii="Times New Roman" w:hAnsi="Times New Roman"/>
          <w:sz w:val="20"/>
          <w:szCs w:val="20"/>
          <w:rtl w:val="0"/>
          <w:lang w:val="fr-FR"/>
        </w:rPr>
        <w:t>oderni</w:t>
      </w:r>
      <w:r>
        <w:rPr>
          <w:rStyle w:val="None"/>
          <w:rFonts w:ascii="Times New Roman" w:hAnsi="Times New Roman"/>
          <w:sz w:val="20"/>
          <w:szCs w:val="20"/>
          <w:rtl w:val="0"/>
          <w:lang w:val="en-US"/>
        </w:rPr>
        <w:t>se with chatbots, video tech</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(San Francisco California 14 May 2017)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"https://www.sfchronicle.com/business/article/California-courts-lookto-modernize-with-11143095.php"</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https://www.sfchronicle.com/business/article/California-courts-lookto-modernize-with-11143095.php</w:t>
      </w:r>
      <w:r>
        <w:rPr/>
        <w:fldChar w:fldCharType="end" w:fldLock="0"/>
      </w:r>
      <w:r>
        <w:rPr>
          <w:rStyle w:val="None"/>
          <w:rFonts w:ascii="Times New Roman" w:hAnsi="Times New Roman"/>
          <w:sz w:val="20"/>
          <w:szCs w:val="20"/>
          <w:rtl w:val="0"/>
          <w:lang w:val="en-US"/>
        </w:rPr>
        <w:t>&gt; accessed 7 October 2020</w:t>
      </w:r>
    </w:p>
  </w:footnote>
  <w:footnote w:id="115">
    <w:p>
      <w:pPr>
        <w:pStyle w:val="Footnote"/>
        <w:jc w:val="both"/>
      </w:pPr>
      <w:r>
        <w:rPr>
          <w:rStyle w:val="None"/>
          <w:vertAlign w:val="superscript"/>
        </w:rPr>
        <w:footnoteRef/>
      </w:r>
      <w:r>
        <w:rPr>
          <w:rStyle w:val="None"/>
          <w:rFonts w:ascii="Times New Roman" w:hAnsi="Times New Roman"/>
          <w:sz w:val="20"/>
          <w:szCs w:val="20"/>
          <w:rtl w:val="0"/>
          <w:lang w:val="en-US"/>
        </w:rPr>
        <w:t xml:space="preserve"> H.</w:t>
      </w:r>
      <w:r>
        <w:rPr>
          <w:rStyle w:val="None"/>
          <w:rFonts w:ascii="Times New Roman" w:hAnsi="Times New Roman"/>
          <w:sz w:val="20"/>
          <w:szCs w:val="20"/>
          <w:rtl w:val="0"/>
          <w:lang w:val="de-DE"/>
        </w:rPr>
        <w:t xml:space="preserve"> Surden,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Computable Contracts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(2012) 46 UC Davis School of Law 629</w:t>
      </w:r>
    </w:p>
  </w:footnote>
  <w:footnote w:id="116">
    <w:p>
      <w:pPr>
        <w:pStyle w:val="Footnote"/>
        <w:jc w:val="both"/>
      </w:pPr>
      <w:r>
        <w:rPr>
          <w:rStyle w:val="None"/>
          <w:vertAlign w:val="superscript"/>
        </w:rPr>
        <w:footnoteRef/>
      </w:r>
      <w:r>
        <w:rPr>
          <w:rStyle w:val="None"/>
          <w:rFonts w:ascii="Times New Roman" w:hAnsi="Times New Roman"/>
          <w:sz w:val="20"/>
          <w:szCs w:val="20"/>
          <w:rtl w:val="0"/>
          <w:lang w:val="en-US"/>
        </w:rPr>
        <w:t xml:space="preserve"> Id</w:t>
      </w:r>
    </w:p>
  </w:footnote>
  <w:footnote w:id="11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Liu Hin Yan, </w:t>
      </w:r>
      <w:r>
        <w:rPr>
          <w:rStyle w:val="None"/>
          <w:rFonts w:ascii="Times New Roman" w:hAnsi="Times New Roman"/>
          <w:i w:val="1"/>
          <w:iCs w:val="1"/>
          <w:sz w:val="20"/>
          <w:szCs w:val="20"/>
          <w:rtl w:val="0"/>
          <w:lang w:val="en-US"/>
        </w:rPr>
        <w:t xml:space="preserve">Irresponsibilities, inequalities and injustice for autonomous vehicles </w:t>
      </w:r>
      <w:r>
        <w:rPr>
          <w:rStyle w:val="None"/>
          <w:rFonts w:ascii="Times New Roman" w:hAnsi="Times New Roman"/>
          <w:sz w:val="20"/>
          <w:szCs w:val="20"/>
          <w:rtl w:val="0"/>
          <w:lang w:val="en-US"/>
        </w:rPr>
        <w:t xml:space="preserve">19 Ethics inf. Tech. 193-207 (2017); Omer  Tene  &amp;  Jules  Polonetsky,  Taming the Golem:  Challenges of Ethical Algorithmic Decision-Making,  19  N.C.  J.  L.  &amp;  TECH.  125  (2017); </w:t>
      </w:r>
      <w:r>
        <w:rPr>
          <w:rStyle w:val="None"/>
          <w:rFonts w:ascii="Times New Roman" w:hAnsi="Times New Roman"/>
          <w:sz w:val="20"/>
          <w:szCs w:val="20"/>
          <w:rtl w:val="0"/>
          <w:lang w:val="it-IT"/>
        </w:rPr>
        <w:t xml:space="preserve">Goodall N.J., </w:t>
      </w:r>
      <w:r>
        <w:rPr>
          <w:rStyle w:val="None"/>
          <w:rFonts w:ascii="Times New Roman" w:hAnsi="Times New Roman"/>
          <w:i w:val="1"/>
          <w:iCs w:val="1"/>
          <w:sz w:val="20"/>
          <w:szCs w:val="20"/>
          <w:rtl w:val="0"/>
          <w:lang w:val="en-US"/>
        </w:rPr>
        <w:t xml:space="preserve">Machine Ethics and Automated Vehicles, </w:t>
      </w:r>
      <w:r>
        <w:rPr>
          <w:rStyle w:val="None"/>
          <w:rFonts w:ascii="Times New Roman" w:hAnsi="Times New Roman"/>
          <w:sz w:val="20"/>
          <w:szCs w:val="20"/>
          <w:rtl w:val="0"/>
          <w:lang w:val="en-US"/>
        </w:rPr>
        <w:t>VTRC (2014)</w:t>
      </w:r>
    </w:p>
  </w:footnote>
  <w:footnote w:id="11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Cathy O</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Neil, Weapon of Math Destruction: How Big Data Increases Inequality and Threaten Democracy (Crown Publishers 2016); B. Boessel,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Can AI Be Problematic in the Legal Sector?</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 xml:space="preserve">(KiraSystem 16 </w:t>
      </w:r>
      <w:r>
        <w:rPr>
          <w:rStyle w:val="None"/>
          <w:rFonts w:ascii="Times New Roman" w:hAnsi="Times New Roman"/>
          <w:sz w:val="20"/>
          <w:szCs w:val="20"/>
          <w:rtl w:val="0"/>
          <w:lang w:val="fr-FR"/>
        </w:rPr>
        <w:t>Apr</w:t>
      </w:r>
      <w:r>
        <w:rPr>
          <w:rStyle w:val="None"/>
          <w:rFonts w:ascii="Times New Roman" w:hAnsi="Times New Roman"/>
          <w:sz w:val="20"/>
          <w:szCs w:val="20"/>
          <w:rtl w:val="0"/>
          <w:lang w:val="en-US"/>
        </w:rPr>
        <w:t>. 2020)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"https://kirasystems.com/learn/can-ai-be-problematic-in-legal-sector/"</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https://kirasystems.com/learn/can-ai-be-problematic-in-legal-sector/</w:t>
      </w:r>
      <w:r>
        <w:rPr/>
        <w:fldChar w:fldCharType="end" w:fldLock="0"/>
      </w:r>
      <w:r>
        <w:rPr>
          <w:rStyle w:val="None"/>
          <w:rFonts w:ascii="Times New Roman" w:hAnsi="Times New Roman"/>
          <w:sz w:val="20"/>
          <w:szCs w:val="20"/>
          <w:rtl w:val="0"/>
          <w:lang w:val="en-US"/>
        </w:rPr>
        <w:t>&gt; accessed 7 October 2020</w:t>
      </w:r>
    </w:p>
  </w:footnote>
  <w:footnote w:id="11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S. Mattu, L. Kirchner &amp; J. Angwin,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How we analysed the COMPAS r</w:t>
      </w:r>
      <w:r>
        <w:rPr>
          <w:rStyle w:val="None"/>
          <w:rFonts w:ascii="Times New Roman" w:hAnsi="Times New Roman"/>
          <w:sz w:val="20"/>
          <w:szCs w:val="20"/>
          <w:rtl w:val="0"/>
          <w:lang w:val="pt-PT"/>
        </w:rPr>
        <w:t>ecidivism</w:t>
      </w:r>
      <w:r>
        <w:rPr>
          <w:rStyle w:val="None"/>
          <w:rFonts w:ascii="Times New Roman" w:hAnsi="Times New Roman" w:hint="default"/>
          <w:sz w:val="20"/>
          <w:szCs w:val="20"/>
          <w:rtl w:val="0"/>
          <w:lang w:val="en-US"/>
        </w:rPr>
        <w:t> </w:t>
      </w:r>
      <w:r>
        <w:rPr>
          <w:rStyle w:val="None"/>
          <w:rFonts w:ascii="Times New Roman" w:hAnsi="Times New Roman"/>
          <w:sz w:val="20"/>
          <w:szCs w:val="20"/>
          <w:rtl w:val="0"/>
          <w:lang w:val="en-US"/>
        </w:rPr>
        <w:t>algorithm</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(ProPublica)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"https://www.propublica.org/article/how-we-analyzed-the-compas-recidivism-algorithm"</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https://www.propublica.org/article/how-we-analyzed-the-compas-recidivism-algorithm</w:t>
      </w:r>
      <w:r>
        <w:rPr/>
        <w:fldChar w:fldCharType="end" w:fldLock="0"/>
      </w:r>
      <w:r>
        <w:rPr>
          <w:rStyle w:val="None"/>
          <w:rFonts w:ascii="Times New Roman" w:hAnsi="Times New Roman"/>
          <w:sz w:val="20"/>
          <w:szCs w:val="20"/>
          <w:rtl w:val="0"/>
          <w:lang w:val="en-US"/>
        </w:rPr>
        <w:t>&gt; accessed 8 October 2020</w:t>
      </w:r>
    </w:p>
  </w:footnote>
  <w:footnote w:id="120">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P. Hall,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Predictive Modelling:  Striking a Balance Between Accuracy and Interpretability</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(O</w:t>
      </w:r>
      <w:r>
        <w:rPr>
          <w:rStyle w:val="None"/>
          <w:sz w:val="20"/>
          <w:szCs w:val="20"/>
          <w:rtl w:val="1"/>
          <w:lang w:val="ar-SA" w:bidi="ar-SA"/>
        </w:rPr>
        <w:t>’</w:t>
      </w:r>
      <w:r>
        <w:rPr>
          <w:rStyle w:val="None"/>
          <w:rFonts w:ascii="Times New Roman" w:hAnsi="Times New Roman"/>
          <w:sz w:val="20"/>
          <w:szCs w:val="20"/>
          <w:rtl w:val="0"/>
          <w:lang w:val="en-US"/>
        </w:rPr>
        <w:t>Rielly 11 Feb. 2016) &lt;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"https://www.oreilly.com/ideas/predictive-modeling-strikinga-balance-between-accuracy-and-interpretability"</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https://www.oreilly.com/ideas/predictive-modeling-strikinga-balance-between-accuracy-and-interpretability</w:t>
      </w:r>
      <w:r>
        <w:rPr/>
        <w:fldChar w:fldCharType="end" w:fldLock="0"/>
      </w:r>
      <w:r>
        <w:rPr>
          <w:rStyle w:val="None"/>
          <w:rFonts w:ascii="Times New Roman" w:hAnsi="Times New Roman"/>
          <w:sz w:val="20"/>
          <w:szCs w:val="20"/>
          <w:rtl w:val="0"/>
          <w:lang w:val="en-US"/>
        </w:rPr>
        <w:t>&gt; accessed 8 October 2020</w:t>
      </w:r>
      <w:r>
        <w:rPr>
          <w:rStyle w:val="None"/>
          <w:rtl w:val="0"/>
          <w:lang w:val="en-US"/>
        </w:rPr>
        <w:t xml:space="preserve">  </w:t>
      </w:r>
    </w:p>
  </w:footnote>
  <w:footnote w:id="121">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S. Montgomery,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What</w:t>
      </w:r>
      <w:r>
        <w:rPr>
          <w:rStyle w:val="None"/>
          <w:sz w:val="20"/>
          <w:szCs w:val="20"/>
          <w:rtl w:val="1"/>
          <w:lang w:val="ar-SA" w:bidi="ar-SA"/>
        </w:rPr>
        <w:t>’</w:t>
      </w:r>
      <w:r>
        <w:rPr>
          <w:rStyle w:val="None"/>
          <w:rFonts w:ascii="Times New Roman" w:hAnsi="Times New Roman"/>
          <w:sz w:val="20"/>
          <w:szCs w:val="20"/>
          <w:rtl w:val="0"/>
          <w:lang w:val="en-US"/>
        </w:rPr>
        <w:t>s in an Algorithm? The Problem of the Black Box</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(Tuftsobserver 25 Feb. 2019)&lt;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"https://tuftsobserver.org/whats-in-an-algorithm-the-problem-of-the-black-box/"</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https://tuftsobserver.org/whats-in-an-algorithm-the-problem-of-the-black-box/</w:t>
      </w:r>
      <w:r>
        <w:rPr/>
        <w:fldChar w:fldCharType="end" w:fldLock="0"/>
      </w:r>
      <w:r>
        <w:rPr>
          <w:rStyle w:val="None"/>
          <w:rFonts w:ascii="Times New Roman" w:hAnsi="Times New Roman"/>
          <w:sz w:val="20"/>
          <w:szCs w:val="20"/>
          <w:rtl w:val="0"/>
          <w:lang w:val="en-US"/>
        </w:rPr>
        <w:t>&gt; accessed 8 October 2020</w:t>
      </w:r>
    </w:p>
  </w:footnote>
  <w:footnote w:id="122">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 w:id="123">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 w:id="124">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i w:val="1"/>
          <w:iCs w:val="1"/>
          <w:sz w:val="20"/>
          <w:szCs w:val="20"/>
          <w:rtl w:val="0"/>
          <w:lang w:val="en-US"/>
        </w:rPr>
        <w:t xml:space="preserve"> See</w:t>
      </w:r>
      <w:r>
        <w:rPr>
          <w:rStyle w:val="None"/>
          <w:rFonts w:ascii="Times New Roman" w:hAnsi="Times New Roman"/>
          <w:sz w:val="20"/>
          <w:szCs w:val="20"/>
          <w:rtl w:val="0"/>
          <w:lang w:val="en-US"/>
        </w:rPr>
        <w:t xml:space="preserve"> Loomis v. Wisconsin 881 N.W.2d 749 (Wis. 2016); </w:t>
      </w:r>
      <w:r>
        <w:rPr>
          <w:rStyle w:val="None"/>
          <w:rFonts w:ascii="Times New Roman" w:hAnsi="Times New Roman"/>
          <w:i w:val="1"/>
          <w:iCs w:val="1"/>
          <w:sz w:val="20"/>
          <w:szCs w:val="20"/>
          <w:rtl w:val="0"/>
          <w:lang w:val="en-US"/>
        </w:rPr>
        <w:t>Also see</w:t>
      </w:r>
      <w:r>
        <w:rPr>
          <w:rStyle w:val="None"/>
          <w:rFonts w:ascii="Times New Roman" w:hAnsi="Times New Roman"/>
          <w:sz w:val="20"/>
          <w:szCs w:val="20"/>
          <w:rtl w:val="0"/>
          <w:lang w:val="en-US"/>
        </w:rPr>
        <w:t xml:space="preserve"> J. Tashea,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Courts Are Using AI  to  Sentence Criminals. That Must Stop Now</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(Wired 17 Apr. 2017) &lt;</w:t>
      </w:r>
      <w:r>
        <w:rPr>
          <w:rStyle w:val="Hyperlink.2"/>
        </w:rPr>
        <w:fldChar w:fldCharType="begin" w:fldLock="0"/>
      </w:r>
      <w:r>
        <w:rPr>
          <w:rStyle w:val="Hyperlink.2"/>
        </w:rPr>
        <w:instrText xml:space="preserve"> HYPERLINK "https://www.wired.com/2017/04/courts-using-ai-sentence-criminals-must-stopnow/"</w:instrText>
      </w:r>
      <w:r>
        <w:rPr>
          <w:rStyle w:val="Hyperlink.2"/>
        </w:rPr>
        <w:fldChar w:fldCharType="separate" w:fldLock="0"/>
      </w:r>
      <w:r>
        <w:rPr>
          <w:rStyle w:val="Hyperlink.2"/>
          <w:rtl w:val="0"/>
          <w:lang w:val="en-US"/>
        </w:rPr>
        <w:t>https://www.wired.com/2017/04/courts-using-ai-sentence-criminals-must-stopnow/</w:t>
      </w:r>
      <w:r>
        <w:rPr/>
        <w:fldChar w:fldCharType="end" w:fldLock="0"/>
      </w:r>
      <w:r>
        <w:rPr>
          <w:rStyle w:val="None"/>
          <w:rFonts w:ascii="Times New Roman" w:hAnsi="Times New Roman"/>
          <w:sz w:val="20"/>
          <w:szCs w:val="20"/>
          <w:rtl w:val="0"/>
          <w:lang w:val="en-US"/>
        </w:rPr>
        <w:t>&gt; accessed 8 October 2020</w:t>
      </w:r>
      <w:r>
        <w:rPr>
          <w:rStyle w:val="None"/>
          <w:rtl w:val="0"/>
          <w:lang w:val="en-US"/>
        </w:rPr>
        <w:t xml:space="preserve"> </w:t>
      </w:r>
    </w:p>
  </w:footnote>
  <w:footnote w:id="125">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 w:id="126">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 w:id="127">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C.F. Kerry,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Protecting privacy in an AI-driven world</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(Brookings 10 Feb. 2020)&lt;</w:t>
      </w:r>
      <w:r>
        <w:rPr>
          <w:rStyle w:val="Hyperlink.2"/>
        </w:rPr>
        <w:fldChar w:fldCharType="begin" w:fldLock="0"/>
      </w:r>
      <w:r>
        <w:rPr>
          <w:rStyle w:val="Hyperlink.2"/>
        </w:rPr>
        <w:instrText xml:space="preserve"> HYPERLINK "https://www.brookings.edu/research/protecting-privacy-in-an-ai-driven-world/"</w:instrText>
      </w:r>
      <w:r>
        <w:rPr>
          <w:rStyle w:val="Hyperlink.2"/>
        </w:rPr>
        <w:fldChar w:fldCharType="separate" w:fldLock="0"/>
      </w:r>
      <w:r>
        <w:rPr>
          <w:rStyle w:val="Hyperlink.2"/>
          <w:rtl w:val="0"/>
          <w:lang w:val="en-US"/>
        </w:rPr>
        <w:t>https://www.brookings.edu/research/protecting-privacy-in-an-ai-driven-world/</w:t>
      </w:r>
      <w:r>
        <w:rPr/>
        <w:fldChar w:fldCharType="end" w:fldLock="0"/>
      </w:r>
      <w:r>
        <w:rPr>
          <w:rStyle w:val="None"/>
          <w:rFonts w:ascii="Times New Roman" w:hAnsi="Times New Roman"/>
          <w:sz w:val="20"/>
          <w:szCs w:val="20"/>
          <w:rtl w:val="0"/>
          <w:lang w:val="en-US"/>
        </w:rPr>
        <w:t>&gt; accessed 9 October 2020</w:t>
      </w:r>
    </w:p>
  </w:footnote>
  <w:footnote w:id="128">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 Lapowsky,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How Cambridge Analytica Sparked the Great Privacy Awakening</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(Wired Mar. 2019)&lt;</w:t>
      </w:r>
      <w:r>
        <w:rPr>
          <w:rStyle w:val="Hyperlink.2"/>
        </w:rPr>
        <w:fldChar w:fldCharType="begin" w:fldLock="0"/>
      </w:r>
      <w:r>
        <w:rPr>
          <w:rStyle w:val="Hyperlink.2"/>
        </w:rPr>
        <w:instrText xml:space="preserve"> HYPERLINK "https://www.wired.com/story/cambridge-analytica-facebook-privacy-awakening/"</w:instrText>
      </w:r>
      <w:r>
        <w:rPr>
          <w:rStyle w:val="Hyperlink.2"/>
        </w:rPr>
        <w:fldChar w:fldCharType="separate" w:fldLock="0"/>
      </w:r>
      <w:r>
        <w:rPr>
          <w:rStyle w:val="Hyperlink.2"/>
          <w:rtl w:val="0"/>
          <w:lang w:val="en-US"/>
        </w:rPr>
        <w:t>https://www.wired.com/story/cambridge-analytica-facebook-privacy-awakening/</w:t>
      </w:r>
      <w:r>
        <w:rPr/>
        <w:fldChar w:fldCharType="end" w:fldLock="0"/>
      </w:r>
      <w:r>
        <w:rPr>
          <w:rStyle w:val="None"/>
          <w:rFonts w:ascii="Times New Roman" w:hAnsi="Times New Roman"/>
          <w:sz w:val="20"/>
          <w:szCs w:val="20"/>
          <w:rtl w:val="0"/>
          <w:lang w:val="en-US"/>
        </w:rPr>
        <w:t>&gt; accessed 9 October 2020</w:t>
      </w:r>
    </w:p>
  </w:footnote>
  <w:footnote w:id="129">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D.</w:t>
      </w:r>
      <w:r>
        <w:rPr>
          <w:rStyle w:val="None"/>
          <w:rFonts w:ascii="Times New Roman" w:hAnsi="Times New Roman"/>
          <w:sz w:val="20"/>
          <w:szCs w:val="20"/>
          <w:rtl w:val="0"/>
          <w:lang w:val="it-IT"/>
        </w:rPr>
        <w:t xml:space="preserve"> Andone,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Police  Used Facial Recognition to  Identify the Capital  Gazette Shooter. Here</w:t>
      </w:r>
      <w:r>
        <w:rPr>
          <w:rStyle w:val="None"/>
          <w:sz w:val="20"/>
          <w:szCs w:val="20"/>
          <w:rtl w:val="1"/>
          <w:lang w:val="ar-SA" w:bidi="ar-SA"/>
        </w:rPr>
        <w:t>’</w:t>
      </w:r>
      <w:r>
        <w:rPr>
          <w:rStyle w:val="None"/>
          <w:rFonts w:ascii="Times New Roman" w:hAnsi="Times New Roman"/>
          <w:sz w:val="20"/>
          <w:szCs w:val="20"/>
          <w:rtl w:val="0"/>
          <w:lang w:val="en-US"/>
        </w:rPr>
        <w:t>s  How It Works</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w:t>
      </w:r>
      <w:r>
        <w:rPr>
          <w:rStyle w:val="None"/>
          <w:rFonts w:ascii="Times New Roman" w:hAnsi="Times New Roman"/>
          <w:sz w:val="20"/>
          <w:szCs w:val="20"/>
          <w:rtl w:val="0"/>
          <w:lang w:val="de-DE"/>
        </w:rPr>
        <w:t xml:space="preserve">CNN </w:t>
      </w:r>
      <w:r>
        <w:rPr>
          <w:rStyle w:val="None"/>
          <w:rFonts w:ascii="Times New Roman" w:hAnsi="Times New Roman"/>
          <w:sz w:val="20"/>
          <w:szCs w:val="20"/>
          <w:rtl w:val="0"/>
          <w:lang w:val="en-US"/>
        </w:rPr>
        <w:t>29 Jun. 2018)&lt;</w: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begin" w:fldLock="0"/>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instrText xml:space="preserve"> HYPERLINK "https://www.cnn.com/2018/06/29/us/facialrecognition-technology-law-enforcement/index.html"</w:instrText>
      </w:r>
      <w:r>
        <w:rPr>
          <w:rStyle w:val="Hyperlink.1"/>
          <w:rFonts w:ascii="Times New Roman" w:cs="Times New Roman" w:hAnsi="Times New Roman" w:eastAsia="Times New Roman"/>
          <w:outline w:val="0"/>
          <w:color w:val="000000"/>
          <w:sz w:val="20"/>
          <w:szCs w:val="20"/>
          <w:u w:val="none" w:color="000000"/>
          <w:lang w:val="en-US"/>
          <w14:textFill>
            <w14:solidFill>
              <w14:srgbClr w14:val="000000"/>
            </w14:solidFill>
          </w14:textFill>
        </w:rPr>
        <w:fldChar w:fldCharType="separate" w:fldLock="0"/>
      </w:r>
      <w:r>
        <w:rPr>
          <w:rStyle w:val="Hyperlink.1"/>
          <w:rFonts w:ascii="Times New Roman" w:hAnsi="Times New Roman"/>
          <w:outline w:val="0"/>
          <w:color w:val="000000"/>
          <w:sz w:val="20"/>
          <w:szCs w:val="20"/>
          <w:u w:val="none" w:color="000000"/>
          <w:rtl w:val="0"/>
          <w:lang w:val="en-US"/>
          <w14:textFill>
            <w14:solidFill>
              <w14:srgbClr w14:val="000000"/>
            </w14:solidFill>
          </w14:textFill>
        </w:rPr>
        <w:t>https://www.cnn.com/2018/06/29/us/facialrecognition-technology-law-enforcement/index.html</w:t>
      </w:r>
      <w:r>
        <w:rPr/>
        <w:fldChar w:fldCharType="end" w:fldLock="0"/>
      </w:r>
      <w:r>
        <w:rPr>
          <w:rStyle w:val="None"/>
          <w:rFonts w:ascii="Times New Roman" w:hAnsi="Times New Roman"/>
          <w:sz w:val="20"/>
          <w:szCs w:val="20"/>
          <w:rtl w:val="0"/>
          <w:lang w:val="en-US"/>
        </w:rPr>
        <w:t>&gt; accessed 9 October 2020</w:t>
      </w:r>
    </w:p>
  </w:footnote>
  <w:footnote w:id="130">
    <w:p>
      <w:pPr>
        <w:pStyle w:val="Footnote"/>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N. Martin, </w:t>
      </w:r>
      <w:r>
        <w:rPr>
          <w:rStyle w:val="None"/>
          <w:rFonts w:ascii="Times New Roman" w:hAnsi="Times New Roman" w:hint="default"/>
          <w:sz w:val="20"/>
          <w:szCs w:val="20"/>
          <w:rtl w:val="0"/>
          <w:lang w:val="en-US"/>
        </w:rPr>
        <w:t>‘</w:t>
      </w:r>
      <w:r>
        <w:rPr>
          <w:rStyle w:val="None"/>
          <w:rFonts w:ascii="Times New Roman" w:hAnsi="Times New Roman"/>
          <w:sz w:val="20"/>
          <w:szCs w:val="20"/>
          <w:rtl w:val="0"/>
          <w:lang w:val="en-US"/>
        </w:rPr>
        <w:t>The Major Concerns Around Facial Recognition Technology Nicole Martin</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(Forbes Sept. 2019)&lt;</w:t>
      </w:r>
      <w:r>
        <w:rPr>
          <w:rStyle w:val="Hyperlink.2"/>
        </w:rPr>
        <w:fldChar w:fldCharType="begin" w:fldLock="0"/>
      </w:r>
      <w:r>
        <w:rPr>
          <w:rStyle w:val="Hyperlink.2"/>
        </w:rPr>
        <w:instrText xml:space="preserve"> HYPERLINK "https://www.forbes.com/sites/nicolemartin1/2019/09/25/the-major-concerns-around-facial-recognition-technology/%236db40cd64fe3"</w:instrText>
      </w:r>
      <w:r>
        <w:rPr>
          <w:rStyle w:val="Hyperlink.2"/>
        </w:rPr>
        <w:fldChar w:fldCharType="separate" w:fldLock="0"/>
      </w:r>
      <w:r>
        <w:rPr>
          <w:rStyle w:val="Hyperlink.2"/>
          <w:rtl w:val="0"/>
          <w:lang w:val="en-US"/>
        </w:rPr>
        <w:t>https://www.forbes.com/sites/nicolemartin1/2019/09/25/the-major-concerns-around-facial-recognition-technology/#6db40cd64fe3</w:t>
      </w:r>
      <w:r>
        <w:rPr/>
        <w:fldChar w:fldCharType="end" w:fldLock="0"/>
      </w:r>
      <w:r>
        <w:rPr>
          <w:rStyle w:val="None"/>
          <w:rFonts w:ascii="Times New Roman" w:hAnsi="Times New Roman"/>
          <w:sz w:val="20"/>
          <w:szCs w:val="20"/>
          <w:rtl w:val="0"/>
          <w:lang w:val="en-US"/>
        </w:rPr>
        <w:t>&gt; accessed 9 October 2020</w:t>
      </w:r>
    </w:p>
  </w:footnote>
  <w:footnote w:id="131">
    <w:p>
      <w:pPr>
        <w:pStyle w:val="Footnote"/>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rtl w:val="0"/>
          <w:lang w:val="en-US"/>
        </w:rPr>
        <w:t xml:space="preserve"> Id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Letter"/>
      <w:suff w:val="tab"/>
      <w:lvlText w:val="(%1)"/>
      <w:lvlJc w:val="left"/>
      <w:pPr>
        <w:ind w:left="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8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Times New Roman" w:cs="Times New Roman" w:hAnsi="Times New Roman" w:eastAsia="Times New Roman"/>
      <w:outline w:val="0"/>
      <w:color w:val="000000"/>
      <w:sz w:val="20"/>
      <w:szCs w:val="20"/>
      <w:u w:val="none" w:color="000000"/>
      <w:lang w:val="en-US"/>
      <w14:textFill>
        <w14:solidFill>
          <w14:srgbClr w14:val="000000"/>
        </w14:solidFill>
      </w14:textFill>
    </w:rPr>
  </w:style>
  <w:style w:type="character" w:styleId="Hyperlink.2">
    <w:name w:val="Hyperlink.2"/>
    <w:basedOn w:val="None"/>
    <w:next w:val="Hyperlink.2"/>
    <w:rPr>
      <w:rFonts w:ascii="Times New Roman" w:cs="Times New Roman" w:hAnsi="Times New Roman" w:eastAsia="Times New Roman"/>
      <w:outline w:val="0"/>
      <w:color w:val="000000"/>
      <w:sz w:val="20"/>
      <w:szCs w:val="20"/>
      <w:u w:val="none" w:color="000000"/>
      <w14:textFill>
        <w14:solidFill>
          <w14:srgbClr w14:val="000000"/>
        </w14:solidFill>
      </w14:textFill>
    </w:rPr>
  </w:style>
  <w:style w:type="numbering" w:styleId="Lettered">
    <w:name w:val="Lettered"/>
    <w:pPr>
      <w:numPr>
        <w:numId w:val="3"/>
      </w:numPr>
    </w:pPr>
  </w:style>
  <w:style w:type="character" w:styleId="Hyperlink.3">
    <w:name w:val="Hyperlink.3"/>
    <w:basedOn w:val="None"/>
    <w:next w:val="Hyperlink.3"/>
    <w:rPr>
      <w:rFonts w:ascii="Times New Roman" w:cs="Times New Roman" w:hAnsi="Times New Roman" w:eastAsia="Times New Roman"/>
      <w:outline w:val="0"/>
      <w:color w:val="000000"/>
      <w:sz w:val="20"/>
      <w:szCs w:val="20"/>
      <w:u w:val="none" w:color="000000"/>
      <w:lang w:val="fr-FR"/>
      <w14:textFill>
        <w14:solidFill>
          <w14:srgbClr w14:val="000000"/>
        </w14:solidFill>
      </w14:textFill>
    </w:rPr>
  </w:style>
  <w:style w:type="numbering" w:styleId="Bullets">
    <w:name w:val="Bullets"/>
    <w:pPr>
      <w:numPr>
        <w:numId w:val="5"/>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