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DE6FF" w14:textId="049C1E9B" w:rsidR="00980A1F" w:rsidRPr="00AE5A18" w:rsidRDefault="00980A1F" w:rsidP="00980A1F">
      <w:pPr>
        <w:rPr>
          <w:rFonts w:ascii="Times New Roman" w:hAnsi="Times New Roman" w:cs="Times New Roman"/>
          <w:sz w:val="24"/>
          <w:szCs w:val="24"/>
        </w:rPr>
      </w:pPr>
    </w:p>
    <w:p w14:paraId="74F834B9" w14:textId="4DD63F9E" w:rsidR="00980A1F" w:rsidRPr="00AE5A18" w:rsidRDefault="00980A1F" w:rsidP="00980A1F">
      <w:pPr>
        <w:jc w:val="center"/>
        <w:rPr>
          <w:rFonts w:ascii="Times New Roman" w:hAnsi="Times New Roman" w:cs="Times New Roman"/>
          <w:b/>
          <w:sz w:val="24"/>
          <w:szCs w:val="24"/>
          <w:lang w:val="vi-VN"/>
        </w:rPr>
      </w:pPr>
      <w:r w:rsidRPr="00AE5A18">
        <w:rPr>
          <w:rFonts w:ascii="Times New Roman" w:hAnsi="Times New Roman" w:cs="Times New Roman"/>
          <w:b/>
          <w:sz w:val="24"/>
          <w:szCs w:val="24"/>
        </w:rPr>
        <w:t xml:space="preserve">DIGITAL </w:t>
      </w:r>
      <w:r w:rsidR="00A44318" w:rsidRPr="00AE5A18">
        <w:rPr>
          <w:rFonts w:ascii="Times New Roman" w:hAnsi="Times New Roman" w:cs="Times New Roman"/>
          <w:b/>
          <w:sz w:val="24"/>
          <w:szCs w:val="24"/>
        </w:rPr>
        <w:t>GOVERNMENT</w:t>
      </w:r>
      <w:r w:rsidR="00A44318" w:rsidRPr="00AE5A18">
        <w:rPr>
          <w:rFonts w:ascii="Times New Roman" w:hAnsi="Times New Roman" w:cs="Times New Roman"/>
          <w:b/>
          <w:sz w:val="24"/>
          <w:szCs w:val="24"/>
          <w:lang w:val="vi-VN"/>
        </w:rPr>
        <w:t>: A</w:t>
      </w:r>
      <w:r w:rsidRPr="00AE5A18">
        <w:rPr>
          <w:rFonts w:ascii="Times New Roman" w:hAnsi="Times New Roman" w:cs="Times New Roman"/>
          <w:b/>
          <w:sz w:val="24"/>
          <w:szCs w:val="24"/>
        </w:rPr>
        <w:t xml:space="preserve"> VIETNAM</w:t>
      </w:r>
      <w:r w:rsidR="00A44318" w:rsidRPr="00AE5A18">
        <w:rPr>
          <w:rFonts w:ascii="Times New Roman" w:hAnsi="Times New Roman" w:cs="Times New Roman"/>
          <w:b/>
          <w:sz w:val="24"/>
          <w:szCs w:val="24"/>
        </w:rPr>
        <w:t xml:space="preserve">ESE PERSPECTIVE </w:t>
      </w:r>
      <w:r w:rsidR="00A44318" w:rsidRPr="00AE5A18">
        <w:rPr>
          <w:rFonts w:ascii="Times New Roman" w:hAnsi="Times New Roman" w:cs="Times New Roman"/>
          <w:b/>
          <w:sz w:val="24"/>
          <w:szCs w:val="24"/>
          <w:lang w:val="vi-VN"/>
        </w:rPr>
        <w:t xml:space="preserve"> </w:t>
      </w:r>
    </w:p>
    <w:p w14:paraId="710B80EF" w14:textId="65435560" w:rsidR="00980A1F" w:rsidRPr="00AE5A18" w:rsidRDefault="00980A1F" w:rsidP="00980A1F">
      <w:pPr>
        <w:jc w:val="right"/>
        <w:rPr>
          <w:rFonts w:ascii="Times New Roman" w:hAnsi="Times New Roman" w:cs="Times New Roman"/>
          <w:b/>
          <w:sz w:val="24"/>
          <w:szCs w:val="24"/>
          <w:lang w:val="en-US"/>
        </w:rPr>
      </w:pPr>
      <w:r w:rsidRPr="00AE5A18">
        <w:rPr>
          <w:rFonts w:ascii="Times New Roman" w:hAnsi="Times New Roman" w:cs="Times New Roman"/>
          <w:b/>
          <w:sz w:val="24"/>
          <w:szCs w:val="24"/>
          <w:lang w:val="en-US"/>
        </w:rPr>
        <w:t xml:space="preserve">Vu </w:t>
      </w:r>
      <w:r w:rsidR="00A44318" w:rsidRPr="00AE5A18">
        <w:rPr>
          <w:rFonts w:ascii="Times New Roman" w:hAnsi="Times New Roman" w:cs="Times New Roman"/>
          <w:b/>
          <w:sz w:val="24"/>
          <w:szCs w:val="24"/>
          <w:lang w:val="en-US"/>
        </w:rPr>
        <w:t>Cong Gia</w:t>
      </w:r>
      <w:r w:rsidR="00A44318" w:rsidRPr="00AE5A18">
        <w:rPr>
          <w:rFonts w:ascii="Times New Roman" w:hAnsi="Times New Roman" w:cs="Times New Roman"/>
          <w:b/>
          <w:sz w:val="24"/>
          <w:szCs w:val="24"/>
          <w:lang w:val="vi-VN"/>
        </w:rPr>
        <w:t>o</w:t>
      </w:r>
      <w:r w:rsidR="00FC653F" w:rsidRPr="00AE5A18">
        <w:rPr>
          <w:rStyle w:val="FootnoteReference"/>
          <w:rFonts w:ascii="Times New Roman" w:hAnsi="Times New Roman" w:cs="Times New Roman"/>
          <w:b/>
          <w:sz w:val="24"/>
          <w:szCs w:val="24"/>
          <w:lang w:val="vi-VN"/>
        </w:rPr>
        <w:footnoteReference w:customMarkFollows="1" w:id="1"/>
        <w:sym w:font="Symbol" w:char="F02A"/>
      </w:r>
      <w:r w:rsidR="00A44318" w:rsidRPr="00AE5A18">
        <w:rPr>
          <w:rFonts w:ascii="Times New Roman" w:hAnsi="Times New Roman" w:cs="Times New Roman"/>
          <w:b/>
          <w:sz w:val="24"/>
          <w:szCs w:val="24"/>
          <w:lang w:val="vi-VN"/>
        </w:rPr>
        <w:t xml:space="preserve"> – Vu Thanh Cu</w:t>
      </w:r>
      <w:r w:rsidR="00FC653F" w:rsidRPr="00AE5A18">
        <w:rPr>
          <w:rStyle w:val="FootnoteReference"/>
          <w:rFonts w:ascii="Times New Roman" w:hAnsi="Times New Roman" w:cs="Times New Roman"/>
          <w:b/>
          <w:sz w:val="24"/>
          <w:szCs w:val="24"/>
          <w:lang w:val="vi-VN"/>
        </w:rPr>
        <w:footnoteReference w:customMarkFollows="1" w:id="2"/>
        <w:sym w:font="Symbol" w:char="F02A"/>
      </w:r>
      <w:r w:rsidR="00FC653F" w:rsidRPr="00AE5A18">
        <w:rPr>
          <w:rStyle w:val="FootnoteReference"/>
          <w:rFonts w:ascii="Times New Roman" w:hAnsi="Times New Roman" w:cs="Times New Roman"/>
          <w:b/>
          <w:sz w:val="24"/>
          <w:szCs w:val="24"/>
          <w:lang w:val="vi-VN"/>
        </w:rPr>
        <w:footnoteReference w:customMarkFollows="1" w:id="3"/>
        <w:sym w:font="Symbol" w:char="F02A"/>
      </w:r>
    </w:p>
    <w:p w14:paraId="5FBA1280" w14:textId="0A31495F" w:rsidR="00980A1F" w:rsidRPr="00AE5A18" w:rsidRDefault="00980A1F" w:rsidP="00980A1F">
      <w:pPr>
        <w:jc w:val="both"/>
        <w:rPr>
          <w:rFonts w:ascii="Times New Roman" w:hAnsi="Times New Roman" w:cs="Times New Roman"/>
          <w:b/>
          <w:sz w:val="24"/>
          <w:szCs w:val="24"/>
        </w:rPr>
      </w:pPr>
      <w:r w:rsidRPr="00AE5A18">
        <w:rPr>
          <w:rFonts w:ascii="Times New Roman" w:hAnsi="Times New Roman" w:cs="Times New Roman"/>
          <w:b/>
          <w:sz w:val="24"/>
          <w:szCs w:val="24"/>
        </w:rPr>
        <w:t>Abstract:</w:t>
      </w:r>
    </w:p>
    <w:p w14:paraId="16E4E58E" w14:textId="44EFEEB8" w:rsidR="00B96555" w:rsidRPr="00AE5A18" w:rsidRDefault="009B3B6E" w:rsidP="00F15978">
      <w:pPr>
        <w:jc w:val="both"/>
        <w:rPr>
          <w:rFonts w:ascii="Times New Roman" w:hAnsi="Times New Roman" w:cs="Times New Roman"/>
          <w:sz w:val="24"/>
          <w:szCs w:val="24"/>
          <w:lang w:val="vi-VN"/>
        </w:rPr>
      </w:pPr>
      <w:r w:rsidRPr="00AE5A18">
        <w:rPr>
          <w:rFonts w:ascii="Times New Roman" w:hAnsi="Times New Roman" w:cs="Times New Roman"/>
          <w:sz w:val="24"/>
          <w:szCs w:val="24"/>
        </w:rPr>
        <w:t xml:space="preserve">According to the World Bank, "Digital Government is the systematic use of </w:t>
      </w:r>
      <w:r w:rsidR="00B96555" w:rsidRPr="00AE5A18">
        <w:rPr>
          <w:rFonts w:ascii="Times New Roman" w:hAnsi="Times New Roman" w:cs="Times New Roman"/>
          <w:sz w:val="24"/>
          <w:szCs w:val="24"/>
        </w:rPr>
        <w:t>digital technology</w:t>
      </w:r>
      <w:r w:rsidRPr="00AE5A18">
        <w:rPr>
          <w:rFonts w:ascii="Times New Roman" w:hAnsi="Times New Roman" w:cs="Times New Roman"/>
          <w:sz w:val="24"/>
          <w:szCs w:val="24"/>
        </w:rPr>
        <w:t xml:space="preserve"> by government agencies to carry out relations with citizens, </w:t>
      </w:r>
      <w:r w:rsidR="00B96555" w:rsidRPr="00AE5A18">
        <w:rPr>
          <w:rFonts w:ascii="Times New Roman" w:hAnsi="Times New Roman" w:cs="Times New Roman"/>
          <w:sz w:val="24"/>
          <w:szCs w:val="24"/>
        </w:rPr>
        <w:t>enterprises</w:t>
      </w:r>
      <w:r w:rsidRPr="00AE5A18">
        <w:rPr>
          <w:rFonts w:ascii="Times New Roman" w:hAnsi="Times New Roman" w:cs="Times New Roman"/>
          <w:sz w:val="24"/>
          <w:szCs w:val="24"/>
        </w:rPr>
        <w:t xml:space="preserve"> and</w:t>
      </w:r>
      <w:r w:rsidR="00B96555" w:rsidRPr="00AE5A18">
        <w:rPr>
          <w:rFonts w:ascii="Times New Roman" w:hAnsi="Times New Roman" w:cs="Times New Roman"/>
          <w:sz w:val="24"/>
          <w:szCs w:val="24"/>
          <w:lang w:val="vi-VN"/>
        </w:rPr>
        <w:t xml:space="preserve"> social</w:t>
      </w:r>
      <w:r w:rsidRPr="00AE5A18">
        <w:rPr>
          <w:rFonts w:ascii="Times New Roman" w:hAnsi="Times New Roman" w:cs="Times New Roman"/>
          <w:sz w:val="24"/>
          <w:szCs w:val="24"/>
        </w:rPr>
        <w:t xml:space="preserve"> organizations. As a result, the transactions of government agencies with citizens and organizations will be improved, the benefits will be to reduce corruption, increase openness</w:t>
      </w:r>
      <w:r w:rsidR="00B96555" w:rsidRPr="00AE5A18">
        <w:rPr>
          <w:rFonts w:ascii="Times New Roman" w:hAnsi="Times New Roman" w:cs="Times New Roman"/>
          <w:sz w:val="24"/>
          <w:szCs w:val="24"/>
          <w:lang w:val="vi-VN"/>
        </w:rPr>
        <w:t xml:space="preserve"> and</w:t>
      </w:r>
      <w:r w:rsidRPr="00AE5A18">
        <w:rPr>
          <w:rFonts w:ascii="Times New Roman" w:hAnsi="Times New Roman" w:cs="Times New Roman"/>
          <w:sz w:val="24"/>
          <w:szCs w:val="24"/>
        </w:rPr>
        <w:t xml:space="preserve"> convenience</w:t>
      </w:r>
      <w:r w:rsidR="00B96555" w:rsidRPr="00AE5A18">
        <w:rPr>
          <w:rFonts w:ascii="Times New Roman" w:hAnsi="Times New Roman" w:cs="Times New Roman"/>
          <w:sz w:val="24"/>
          <w:szCs w:val="24"/>
          <w:lang w:val="vi-VN"/>
        </w:rPr>
        <w:t xml:space="preserve"> in governance,</w:t>
      </w:r>
      <w:r w:rsidRPr="00AE5A18">
        <w:rPr>
          <w:rFonts w:ascii="Times New Roman" w:hAnsi="Times New Roman" w:cs="Times New Roman"/>
          <w:sz w:val="24"/>
          <w:szCs w:val="24"/>
        </w:rPr>
        <w:t xml:space="preserve"> </w:t>
      </w:r>
      <w:r w:rsidR="00B96555" w:rsidRPr="00AE5A18">
        <w:rPr>
          <w:rFonts w:ascii="Times New Roman" w:hAnsi="Times New Roman" w:cs="Times New Roman"/>
          <w:sz w:val="24"/>
          <w:szCs w:val="24"/>
        </w:rPr>
        <w:t>by</w:t>
      </w:r>
      <w:r w:rsidR="00B96555" w:rsidRPr="00AE5A18">
        <w:rPr>
          <w:rFonts w:ascii="Times New Roman" w:hAnsi="Times New Roman" w:cs="Times New Roman"/>
          <w:sz w:val="24"/>
          <w:szCs w:val="24"/>
          <w:lang w:val="vi-VN"/>
        </w:rPr>
        <w:t xml:space="preserve"> which </w:t>
      </w:r>
      <w:r w:rsidRPr="00AE5A18">
        <w:rPr>
          <w:rFonts w:ascii="Times New Roman" w:hAnsi="Times New Roman" w:cs="Times New Roman"/>
          <w:sz w:val="24"/>
          <w:szCs w:val="24"/>
        </w:rPr>
        <w:t>contribut</w:t>
      </w:r>
      <w:r w:rsidR="00B96555" w:rsidRPr="00AE5A18">
        <w:rPr>
          <w:rFonts w:ascii="Times New Roman" w:hAnsi="Times New Roman" w:cs="Times New Roman"/>
          <w:sz w:val="24"/>
          <w:szCs w:val="24"/>
        </w:rPr>
        <w:t>ing</w:t>
      </w:r>
      <w:r w:rsidRPr="00AE5A18">
        <w:rPr>
          <w:rFonts w:ascii="Times New Roman" w:hAnsi="Times New Roman" w:cs="Times New Roman"/>
          <w:sz w:val="24"/>
          <w:szCs w:val="24"/>
        </w:rPr>
        <w:t xml:space="preserve"> to growth and </w:t>
      </w:r>
      <w:r w:rsidR="00B96555" w:rsidRPr="00AE5A18">
        <w:rPr>
          <w:rFonts w:ascii="Times New Roman" w:hAnsi="Times New Roman" w:cs="Times New Roman"/>
          <w:sz w:val="24"/>
          <w:szCs w:val="24"/>
        </w:rPr>
        <w:t>development of the country</w:t>
      </w:r>
      <w:r w:rsidRPr="00AE5A18">
        <w:rPr>
          <w:rFonts w:ascii="Times New Roman" w:hAnsi="Times New Roman" w:cs="Times New Roman"/>
          <w:sz w:val="24"/>
          <w:szCs w:val="24"/>
        </w:rPr>
        <w:t xml:space="preserve">". </w:t>
      </w:r>
      <w:r w:rsidR="00F15978" w:rsidRPr="00AE5A18">
        <w:rPr>
          <w:rFonts w:ascii="Times New Roman" w:hAnsi="Times New Roman" w:cs="Times New Roman"/>
          <w:sz w:val="24"/>
          <w:szCs w:val="24"/>
          <w:lang w:val="vi-VN"/>
        </w:rPr>
        <w:t xml:space="preserve"> </w:t>
      </w:r>
    </w:p>
    <w:p w14:paraId="159EB81B" w14:textId="2636CA97" w:rsidR="00B96555" w:rsidRPr="00AE5A18" w:rsidRDefault="00B96555" w:rsidP="00980A1F">
      <w:pPr>
        <w:jc w:val="both"/>
        <w:rPr>
          <w:rFonts w:ascii="Times New Roman" w:hAnsi="Times New Roman" w:cs="Times New Roman"/>
          <w:sz w:val="24"/>
          <w:szCs w:val="24"/>
        </w:rPr>
      </w:pPr>
      <w:r w:rsidRPr="00AE5A18">
        <w:rPr>
          <w:rFonts w:ascii="Times New Roman" w:hAnsi="Times New Roman" w:cs="Times New Roman"/>
          <w:sz w:val="24"/>
          <w:szCs w:val="24"/>
        </w:rPr>
        <w:t>In Vietnam, the Government has strived</w:t>
      </w:r>
      <w:r w:rsidR="00F15978" w:rsidRPr="00AE5A18">
        <w:rPr>
          <w:rFonts w:ascii="Times New Roman" w:hAnsi="Times New Roman" w:cs="Times New Roman"/>
          <w:sz w:val="24"/>
          <w:szCs w:val="24"/>
        </w:rPr>
        <w:t xml:space="preserve"> for a long time</w:t>
      </w:r>
      <w:r w:rsidRPr="00AE5A18">
        <w:rPr>
          <w:rFonts w:ascii="Times New Roman" w:hAnsi="Times New Roman" w:cs="Times New Roman"/>
          <w:sz w:val="24"/>
          <w:szCs w:val="24"/>
        </w:rPr>
        <w:t xml:space="preserve"> to build e-Goverment and has </w:t>
      </w:r>
      <w:r w:rsidR="00F15978" w:rsidRPr="00AE5A18">
        <w:rPr>
          <w:rFonts w:ascii="Times New Roman" w:hAnsi="Times New Roman" w:cs="Times New Roman"/>
          <w:sz w:val="24"/>
          <w:szCs w:val="24"/>
        </w:rPr>
        <w:t xml:space="preserve">gained </w:t>
      </w:r>
      <w:r w:rsidRPr="00AE5A18">
        <w:rPr>
          <w:rFonts w:ascii="Times New Roman" w:hAnsi="Times New Roman" w:cs="Times New Roman"/>
          <w:sz w:val="24"/>
          <w:szCs w:val="24"/>
        </w:rPr>
        <w:t xml:space="preserve">some achievements. However, realizing that e-Government is not enough to meet the </w:t>
      </w:r>
      <w:r w:rsidR="00F15978" w:rsidRPr="00AE5A18">
        <w:rPr>
          <w:rFonts w:ascii="Times New Roman" w:hAnsi="Times New Roman" w:cs="Times New Roman"/>
          <w:sz w:val="24"/>
          <w:szCs w:val="24"/>
        </w:rPr>
        <w:t>demand from</w:t>
      </w:r>
      <w:r w:rsidRPr="00AE5A18">
        <w:rPr>
          <w:rFonts w:ascii="Times New Roman" w:hAnsi="Times New Roman" w:cs="Times New Roman"/>
          <w:sz w:val="24"/>
          <w:szCs w:val="24"/>
        </w:rPr>
        <w:t xml:space="preserve"> the </w:t>
      </w:r>
      <w:r w:rsidR="00F15978" w:rsidRPr="00AE5A18">
        <w:rPr>
          <w:rFonts w:ascii="Times New Roman" w:hAnsi="Times New Roman" w:cs="Times New Roman"/>
          <w:sz w:val="24"/>
          <w:szCs w:val="24"/>
        </w:rPr>
        <w:t xml:space="preserve">fast </w:t>
      </w:r>
      <w:r w:rsidRPr="00AE5A18">
        <w:rPr>
          <w:rFonts w:ascii="Times New Roman" w:hAnsi="Times New Roman" w:cs="Times New Roman"/>
          <w:sz w:val="24"/>
          <w:szCs w:val="24"/>
        </w:rPr>
        <w:t>development</w:t>
      </w:r>
      <w:r w:rsidR="00F15978" w:rsidRPr="00AE5A18">
        <w:rPr>
          <w:rFonts w:ascii="Times New Roman" w:hAnsi="Times New Roman" w:cs="Times New Roman"/>
          <w:sz w:val="24"/>
          <w:szCs w:val="24"/>
        </w:rPr>
        <w:t xml:space="preserve"> of the country</w:t>
      </w:r>
      <w:r w:rsidRPr="00AE5A18">
        <w:rPr>
          <w:rFonts w:ascii="Times New Roman" w:hAnsi="Times New Roman" w:cs="Times New Roman"/>
          <w:sz w:val="24"/>
          <w:szCs w:val="24"/>
        </w:rPr>
        <w:t>, as well as not making full use of the achievements of information technology, on June 3, 2020, the Prime Minister signed Decision 749 promulgating the National Digital Transformation Program with 3 main pillars: Digital Government, Digital Economy, and Digital Society. This document officially confirmed the building of digital government in Vietnam.</w:t>
      </w:r>
    </w:p>
    <w:p w14:paraId="421F03FB" w14:textId="24EC5C9C" w:rsidR="00F15978" w:rsidRPr="00AE5A18" w:rsidRDefault="00AE5A18" w:rsidP="00D61D7A">
      <w:pPr>
        <w:jc w:val="both"/>
        <w:rPr>
          <w:rFonts w:ascii="Times New Roman" w:hAnsi="Times New Roman" w:cs="Times New Roman"/>
          <w:sz w:val="24"/>
          <w:szCs w:val="24"/>
          <w:lang w:val="vi-VN"/>
        </w:rPr>
      </w:pPr>
      <w:r w:rsidRPr="00AE5A18">
        <w:rPr>
          <w:rFonts w:ascii="Times New Roman" w:hAnsi="Times New Roman" w:cs="Times New Roman"/>
          <w:sz w:val="24"/>
          <w:szCs w:val="24"/>
        </w:rPr>
        <w:t xml:space="preserve">In this </w:t>
      </w:r>
      <w:r w:rsidR="00F15978" w:rsidRPr="00AE5A18">
        <w:rPr>
          <w:rFonts w:ascii="Times New Roman" w:hAnsi="Times New Roman" w:cs="Times New Roman"/>
          <w:sz w:val="24"/>
          <w:szCs w:val="24"/>
        </w:rPr>
        <w:t>paper</w:t>
      </w:r>
      <w:r w:rsidRPr="00AE5A18">
        <w:rPr>
          <w:rFonts w:ascii="Times New Roman" w:hAnsi="Times New Roman" w:cs="Times New Roman"/>
          <w:sz w:val="24"/>
          <w:szCs w:val="24"/>
          <w:lang w:val="vi-VN"/>
        </w:rPr>
        <w:t>, the authors</w:t>
      </w:r>
      <w:r w:rsidR="00F15978" w:rsidRPr="00AE5A18">
        <w:rPr>
          <w:rFonts w:ascii="Times New Roman" w:hAnsi="Times New Roman" w:cs="Times New Roman"/>
          <w:sz w:val="24"/>
          <w:szCs w:val="24"/>
        </w:rPr>
        <w:t xml:space="preserve"> analyzes the </w:t>
      </w:r>
      <w:r w:rsidRPr="00AE5A18">
        <w:rPr>
          <w:rFonts w:ascii="Times New Roman" w:hAnsi="Times New Roman" w:cs="Times New Roman"/>
          <w:sz w:val="24"/>
          <w:szCs w:val="24"/>
        </w:rPr>
        <w:t>importance of building of digital government in Vietnam</w:t>
      </w:r>
      <w:r w:rsidRPr="00AE5A18">
        <w:rPr>
          <w:rFonts w:ascii="Times New Roman" w:hAnsi="Times New Roman" w:cs="Times New Roman"/>
          <w:sz w:val="24"/>
          <w:szCs w:val="24"/>
          <w:lang w:val="vi-VN"/>
        </w:rPr>
        <w:t xml:space="preserve">, especially its impact on anti-corruption. The authors  also examine the </w:t>
      </w:r>
      <w:r w:rsidR="00F15978" w:rsidRPr="00AE5A18">
        <w:rPr>
          <w:rFonts w:ascii="Times New Roman" w:hAnsi="Times New Roman" w:cs="Times New Roman"/>
          <w:sz w:val="24"/>
          <w:szCs w:val="24"/>
        </w:rPr>
        <w:t>strategic directions and efforts of the Government of Vietnam in building a digital government, compared with the strategies of some other countries, and then points out the advantages and limitations of Vietnam. On that basis, the authors suggest a number of solutions to promote the building of digital government in Vietnam in the coming years.</w:t>
      </w:r>
    </w:p>
    <w:p w14:paraId="15988ACC" w14:textId="43FC3916" w:rsidR="00D61D7A" w:rsidRPr="00AE5A18" w:rsidRDefault="00D61D7A" w:rsidP="00D61D7A">
      <w:pPr>
        <w:jc w:val="both"/>
        <w:rPr>
          <w:rFonts w:ascii="Times New Roman" w:hAnsi="Times New Roman" w:cs="Times New Roman"/>
          <w:sz w:val="24"/>
          <w:szCs w:val="24"/>
          <w:lang w:val="vi-VN"/>
        </w:rPr>
      </w:pPr>
      <w:r w:rsidRPr="00AE5A18">
        <w:rPr>
          <w:rFonts w:ascii="Times New Roman" w:hAnsi="Times New Roman" w:cs="Times New Roman"/>
          <w:b/>
          <w:sz w:val="24"/>
          <w:szCs w:val="24"/>
        </w:rPr>
        <w:t>Key words:</w:t>
      </w:r>
      <w:r w:rsidRPr="00AE5A18">
        <w:rPr>
          <w:rFonts w:ascii="Times New Roman" w:hAnsi="Times New Roman" w:cs="Times New Roman"/>
          <w:sz w:val="24"/>
          <w:szCs w:val="24"/>
          <w:lang w:val="vi-VN"/>
        </w:rPr>
        <w:t xml:space="preserve"> </w:t>
      </w:r>
      <w:r w:rsidR="009B3B6E" w:rsidRPr="00AE5A18">
        <w:rPr>
          <w:rFonts w:ascii="Times New Roman" w:hAnsi="Times New Roman" w:cs="Times New Roman"/>
          <w:sz w:val="24"/>
          <w:szCs w:val="24"/>
          <w:lang w:val="vi-VN"/>
        </w:rPr>
        <w:t>digital Government,</w:t>
      </w:r>
      <w:r w:rsidR="009B3B6E" w:rsidRPr="00AE5A18">
        <w:rPr>
          <w:rFonts w:ascii="Times New Roman" w:hAnsi="Times New Roman" w:cs="Times New Roman"/>
          <w:sz w:val="24"/>
          <w:szCs w:val="24"/>
        </w:rPr>
        <w:t xml:space="preserve"> </w:t>
      </w:r>
      <w:r w:rsidRPr="00AE5A18">
        <w:rPr>
          <w:rFonts w:ascii="Times New Roman" w:hAnsi="Times New Roman" w:cs="Times New Roman"/>
          <w:sz w:val="24"/>
          <w:szCs w:val="24"/>
        </w:rPr>
        <w:t>digital transformation</w:t>
      </w:r>
      <w:r w:rsidRPr="00AE5A18">
        <w:rPr>
          <w:rFonts w:ascii="Times New Roman" w:hAnsi="Times New Roman" w:cs="Times New Roman"/>
          <w:sz w:val="24"/>
          <w:szCs w:val="24"/>
          <w:lang w:val="vi-VN"/>
        </w:rPr>
        <w:t xml:space="preserve">, </w:t>
      </w:r>
      <w:r w:rsidRPr="00AE5A18">
        <w:rPr>
          <w:rFonts w:ascii="Times New Roman" w:hAnsi="Times New Roman" w:cs="Times New Roman"/>
          <w:sz w:val="24"/>
          <w:szCs w:val="24"/>
        </w:rPr>
        <w:t>digital technology</w:t>
      </w:r>
      <w:r w:rsidRPr="00AE5A18">
        <w:rPr>
          <w:rFonts w:ascii="Times New Roman" w:hAnsi="Times New Roman" w:cs="Times New Roman"/>
          <w:sz w:val="24"/>
          <w:szCs w:val="24"/>
          <w:lang w:val="vi-VN"/>
        </w:rPr>
        <w:t>, Vietnam</w:t>
      </w:r>
    </w:p>
    <w:p w14:paraId="52700B5A" w14:textId="6007DD47" w:rsidR="00C96FA5" w:rsidRPr="00AE5A18" w:rsidRDefault="00A66CC5" w:rsidP="00A66CC5">
      <w:pPr>
        <w:jc w:val="both"/>
        <w:rPr>
          <w:rFonts w:ascii="Times New Roman" w:hAnsi="Times New Roman" w:cs="Times New Roman"/>
          <w:b/>
          <w:bCs/>
          <w:sz w:val="24"/>
          <w:szCs w:val="24"/>
          <w:lang w:val="en-US"/>
        </w:rPr>
      </w:pPr>
      <w:r w:rsidRPr="00AE5A18">
        <w:rPr>
          <w:rFonts w:ascii="Times New Roman" w:hAnsi="Times New Roman" w:cs="Times New Roman"/>
          <w:b/>
          <w:bCs/>
          <w:sz w:val="24"/>
          <w:szCs w:val="24"/>
          <w:lang w:val="vi-VN"/>
        </w:rPr>
        <w:t>1.</w:t>
      </w:r>
      <w:r w:rsidR="00217A59" w:rsidRPr="00AE5A18">
        <w:rPr>
          <w:rFonts w:ascii="Times New Roman" w:hAnsi="Times New Roman" w:cs="Times New Roman"/>
          <w:b/>
          <w:bCs/>
          <w:sz w:val="24"/>
          <w:szCs w:val="24"/>
          <w:lang w:val="en-US"/>
        </w:rPr>
        <w:t xml:space="preserve">The </w:t>
      </w:r>
      <w:r w:rsidR="00D44AEE" w:rsidRPr="00AE5A18">
        <w:rPr>
          <w:rFonts w:ascii="Times New Roman" w:hAnsi="Times New Roman" w:cs="Times New Roman"/>
          <w:b/>
          <w:bCs/>
          <w:sz w:val="24"/>
          <w:szCs w:val="24"/>
          <w:lang w:val="en-US"/>
        </w:rPr>
        <w:t>D</w:t>
      </w:r>
      <w:r w:rsidR="00217A59" w:rsidRPr="00AE5A18">
        <w:rPr>
          <w:rFonts w:ascii="Times New Roman" w:hAnsi="Times New Roman" w:cs="Times New Roman"/>
          <w:b/>
          <w:bCs/>
          <w:sz w:val="24"/>
          <w:szCs w:val="24"/>
          <w:lang w:val="en-US"/>
        </w:rPr>
        <w:t xml:space="preserve">igital </w:t>
      </w:r>
      <w:r w:rsidR="00D44AEE" w:rsidRPr="00AE5A18">
        <w:rPr>
          <w:rFonts w:ascii="Times New Roman" w:hAnsi="Times New Roman" w:cs="Times New Roman"/>
          <w:b/>
          <w:bCs/>
          <w:sz w:val="24"/>
          <w:szCs w:val="24"/>
          <w:lang w:val="en-US"/>
        </w:rPr>
        <w:t>G</w:t>
      </w:r>
      <w:r w:rsidR="00217A59" w:rsidRPr="00AE5A18">
        <w:rPr>
          <w:rFonts w:ascii="Times New Roman" w:hAnsi="Times New Roman" w:cs="Times New Roman"/>
          <w:b/>
          <w:bCs/>
          <w:sz w:val="24"/>
          <w:szCs w:val="24"/>
          <w:lang w:val="en-US"/>
        </w:rPr>
        <w:t>overnment</w:t>
      </w:r>
      <w:r w:rsidR="00D44AEE" w:rsidRPr="00AE5A18">
        <w:rPr>
          <w:rFonts w:ascii="Times New Roman" w:hAnsi="Times New Roman" w:cs="Times New Roman"/>
          <w:b/>
          <w:bCs/>
          <w:sz w:val="24"/>
          <w:szCs w:val="24"/>
          <w:lang w:val="vi-VN"/>
        </w:rPr>
        <w:t>: An Overview</w:t>
      </w:r>
    </w:p>
    <w:p w14:paraId="05F4C4B7" w14:textId="5B898F2C" w:rsidR="00C96FA5" w:rsidRPr="00AE5A18" w:rsidRDefault="00A66CC5" w:rsidP="00A66CC5">
      <w:pPr>
        <w:jc w:val="both"/>
        <w:rPr>
          <w:rFonts w:ascii="Times New Roman" w:hAnsi="Times New Roman" w:cs="Times New Roman"/>
          <w:b/>
          <w:bCs/>
          <w:sz w:val="24"/>
          <w:szCs w:val="24"/>
          <w:lang w:val="en-US"/>
        </w:rPr>
      </w:pPr>
      <w:r w:rsidRPr="00AE5A18">
        <w:rPr>
          <w:rFonts w:ascii="Times New Roman" w:hAnsi="Times New Roman" w:cs="Times New Roman"/>
          <w:b/>
          <w:bCs/>
          <w:sz w:val="24"/>
          <w:szCs w:val="24"/>
          <w:lang w:val="vi-VN"/>
        </w:rPr>
        <w:t>1.1.</w:t>
      </w:r>
      <w:r w:rsidR="00C96FA5" w:rsidRPr="00AE5A18">
        <w:rPr>
          <w:rFonts w:ascii="Times New Roman" w:hAnsi="Times New Roman" w:cs="Times New Roman"/>
          <w:b/>
          <w:bCs/>
          <w:sz w:val="24"/>
          <w:szCs w:val="24"/>
          <w:lang w:val="en-US"/>
        </w:rPr>
        <w:t>Definition</w:t>
      </w:r>
    </w:p>
    <w:p w14:paraId="1818DBB6" w14:textId="7519579A" w:rsidR="008D60C1" w:rsidRPr="00AE5A18" w:rsidRDefault="00E75564"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Since </w:t>
      </w:r>
      <w:r w:rsidR="00322F13" w:rsidRPr="00AE5A18">
        <w:rPr>
          <w:rFonts w:ascii="Times New Roman" w:hAnsi="Times New Roman" w:cs="Times New Roman"/>
          <w:sz w:val="24"/>
          <w:szCs w:val="24"/>
          <w:lang w:val="en-US"/>
        </w:rPr>
        <w:t>the</w:t>
      </w:r>
      <w:r w:rsidRPr="00AE5A18">
        <w:rPr>
          <w:rFonts w:ascii="Times New Roman" w:hAnsi="Times New Roman" w:cs="Times New Roman"/>
          <w:sz w:val="24"/>
          <w:szCs w:val="24"/>
          <w:lang w:val="en-US"/>
        </w:rPr>
        <w:t xml:space="preserve"> Fourth Industrial Revolution, we have </w:t>
      </w:r>
      <w:r w:rsidR="00A9740C">
        <w:rPr>
          <w:rFonts w:ascii="Times New Roman" w:hAnsi="Times New Roman" w:cs="Times New Roman"/>
          <w:sz w:val="24"/>
          <w:szCs w:val="24"/>
          <w:lang w:val="en-US"/>
        </w:rPr>
        <w:t>lived</w:t>
      </w:r>
      <w:r w:rsidRPr="00AE5A18">
        <w:rPr>
          <w:rFonts w:ascii="Times New Roman" w:hAnsi="Times New Roman" w:cs="Times New Roman"/>
          <w:sz w:val="24"/>
          <w:szCs w:val="24"/>
          <w:lang w:val="en-US"/>
        </w:rPr>
        <w:t xml:space="preserve"> in the era of digital </w:t>
      </w:r>
      <w:r w:rsidR="00745D28" w:rsidRPr="00AE5A18">
        <w:rPr>
          <w:rFonts w:ascii="Times New Roman" w:hAnsi="Times New Roman" w:cs="Times New Roman"/>
          <w:sz w:val="24"/>
          <w:szCs w:val="24"/>
          <w:lang w:val="en-US"/>
        </w:rPr>
        <w:t>information. For instance, when a 5.9 earthquake hit near Richmond, Virginia on August 23</w:t>
      </w:r>
      <w:r w:rsidR="00745D28" w:rsidRPr="00AE5A18">
        <w:rPr>
          <w:rFonts w:ascii="Times New Roman" w:hAnsi="Times New Roman" w:cs="Times New Roman"/>
          <w:sz w:val="24"/>
          <w:szCs w:val="24"/>
          <w:vertAlign w:val="superscript"/>
          <w:lang w:val="en-US"/>
        </w:rPr>
        <w:t>rd</w:t>
      </w:r>
      <w:r w:rsidR="00745D28" w:rsidRPr="00AE5A18">
        <w:rPr>
          <w:rFonts w:ascii="Times New Roman" w:hAnsi="Times New Roman" w:cs="Times New Roman"/>
          <w:sz w:val="24"/>
          <w:szCs w:val="24"/>
          <w:lang w:val="en-US"/>
        </w:rPr>
        <w:t>, 2011</w:t>
      </w:r>
      <w:r w:rsidR="0077605D" w:rsidRPr="00AE5A18">
        <w:rPr>
          <w:rFonts w:ascii="Times New Roman" w:hAnsi="Times New Roman" w:cs="Times New Roman"/>
          <w:sz w:val="24"/>
          <w:szCs w:val="24"/>
          <w:lang w:val="en-US"/>
        </w:rPr>
        <w:t>, residents in New York read about the earthquake on Twitter feeds 30 seconds before they experienced the quake themselves.</w:t>
      </w:r>
      <w:r w:rsidR="0077605D" w:rsidRPr="00AE5A18">
        <w:rPr>
          <w:rStyle w:val="FootnoteReference"/>
          <w:rFonts w:ascii="Times New Roman" w:hAnsi="Times New Roman" w:cs="Times New Roman"/>
          <w:sz w:val="24"/>
          <w:szCs w:val="24"/>
          <w:lang w:val="en-US"/>
        </w:rPr>
        <w:footnoteReference w:id="4"/>
      </w:r>
      <w:r w:rsidR="0077605D" w:rsidRPr="00AE5A18">
        <w:rPr>
          <w:rFonts w:ascii="Times New Roman" w:hAnsi="Times New Roman" w:cs="Times New Roman"/>
          <w:sz w:val="24"/>
          <w:szCs w:val="24"/>
          <w:lang w:val="en-US"/>
        </w:rPr>
        <w:t xml:space="preserve"> Therefore, there is a need for governments to adapt to the global massive changes. </w:t>
      </w:r>
    </w:p>
    <w:p w14:paraId="56E2BDA2" w14:textId="652440FA" w:rsidR="008D60C1" w:rsidRPr="00AE5A18" w:rsidRDefault="00871E56"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According to OECD, digital government refers to the use of digital technologies, as an integrated part of governments’ </w:t>
      </w:r>
      <w:r w:rsidR="00AE5A18" w:rsidRPr="00AE5A18">
        <w:rPr>
          <w:rFonts w:ascii="Times New Roman" w:hAnsi="Times New Roman" w:cs="Times New Roman"/>
          <w:sz w:val="24"/>
          <w:szCs w:val="24"/>
          <w:lang w:val="en-US"/>
        </w:rPr>
        <w:t>modernization</w:t>
      </w:r>
      <w:r w:rsidRPr="00AE5A18">
        <w:rPr>
          <w:rFonts w:ascii="Times New Roman" w:hAnsi="Times New Roman" w:cs="Times New Roman"/>
          <w:sz w:val="24"/>
          <w:szCs w:val="24"/>
          <w:lang w:val="en-US"/>
        </w:rPr>
        <w:t xml:space="preserve"> strategies, to create public value. It relies on a digital government ecosystem comprised of government actors, non-governmental </w:t>
      </w:r>
      <w:r w:rsidR="00AE5A18" w:rsidRPr="00AE5A18">
        <w:rPr>
          <w:rFonts w:ascii="Times New Roman" w:hAnsi="Times New Roman" w:cs="Times New Roman"/>
          <w:sz w:val="24"/>
          <w:szCs w:val="24"/>
          <w:lang w:val="en-US"/>
        </w:rPr>
        <w:t>organizations</w:t>
      </w:r>
      <w:r w:rsidRPr="00AE5A18">
        <w:rPr>
          <w:rFonts w:ascii="Times New Roman" w:hAnsi="Times New Roman" w:cs="Times New Roman"/>
          <w:sz w:val="24"/>
          <w:szCs w:val="24"/>
          <w:lang w:val="en-US"/>
        </w:rPr>
        <w:t xml:space="preserve">, businesses, citizens’ associations and </w:t>
      </w:r>
      <w:r w:rsidR="004E428E">
        <w:rPr>
          <w:rFonts w:ascii="Times New Roman" w:hAnsi="Times New Roman" w:cs="Times New Roman"/>
          <w:sz w:val="24"/>
          <w:szCs w:val="24"/>
          <w:lang w:val="en-US"/>
        </w:rPr>
        <w:t>individuals</w:t>
      </w:r>
      <w:r w:rsidRPr="00AE5A18">
        <w:rPr>
          <w:rFonts w:ascii="Times New Roman" w:hAnsi="Times New Roman" w:cs="Times New Roman"/>
          <w:sz w:val="24"/>
          <w:szCs w:val="24"/>
          <w:lang w:val="en-US"/>
        </w:rPr>
        <w:t xml:space="preserve"> which supports the production of and </w:t>
      </w:r>
      <w:r w:rsidR="00AE5A18" w:rsidRPr="00AE5A18">
        <w:rPr>
          <w:rFonts w:ascii="Times New Roman" w:hAnsi="Times New Roman" w:cs="Times New Roman"/>
          <w:sz w:val="24"/>
          <w:szCs w:val="24"/>
          <w:lang w:val="en-US"/>
        </w:rPr>
        <w:t>access</w:t>
      </w:r>
      <w:r w:rsidRPr="00AE5A18">
        <w:rPr>
          <w:rFonts w:ascii="Times New Roman" w:hAnsi="Times New Roman" w:cs="Times New Roman"/>
          <w:sz w:val="24"/>
          <w:szCs w:val="24"/>
          <w:lang w:val="en-US"/>
        </w:rPr>
        <w:t xml:space="preserve"> to the data, </w:t>
      </w:r>
      <w:r w:rsidR="009B4349" w:rsidRPr="00AE5A18">
        <w:rPr>
          <w:rFonts w:ascii="Times New Roman" w:hAnsi="Times New Roman" w:cs="Times New Roman"/>
          <w:sz w:val="24"/>
          <w:szCs w:val="24"/>
          <w:lang w:val="en-US"/>
        </w:rPr>
        <w:t>services,</w:t>
      </w:r>
      <w:r w:rsidRPr="00AE5A18">
        <w:rPr>
          <w:rFonts w:ascii="Times New Roman" w:hAnsi="Times New Roman" w:cs="Times New Roman"/>
          <w:sz w:val="24"/>
          <w:szCs w:val="24"/>
          <w:lang w:val="en-US"/>
        </w:rPr>
        <w:t xml:space="preserve"> and content through </w:t>
      </w:r>
      <w:r w:rsidR="00AE5A18" w:rsidRPr="00AE5A18">
        <w:rPr>
          <w:rFonts w:ascii="Times New Roman" w:hAnsi="Times New Roman" w:cs="Times New Roman"/>
          <w:sz w:val="24"/>
          <w:szCs w:val="24"/>
          <w:lang w:val="en-US"/>
        </w:rPr>
        <w:t>interaction</w:t>
      </w:r>
      <w:r w:rsidRPr="00AE5A18">
        <w:rPr>
          <w:rFonts w:ascii="Times New Roman" w:hAnsi="Times New Roman" w:cs="Times New Roman"/>
          <w:sz w:val="24"/>
          <w:szCs w:val="24"/>
          <w:lang w:val="en-US"/>
        </w:rPr>
        <w:t xml:space="preserve"> with the government.</w:t>
      </w:r>
      <w:r w:rsidRPr="00AE5A18">
        <w:rPr>
          <w:rStyle w:val="FootnoteReference"/>
          <w:rFonts w:ascii="Times New Roman" w:hAnsi="Times New Roman" w:cs="Times New Roman"/>
          <w:sz w:val="24"/>
          <w:szCs w:val="24"/>
          <w:lang w:val="en-US"/>
        </w:rPr>
        <w:footnoteReference w:id="5"/>
      </w:r>
    </w:p>
    <w:p w14:paraId="7E243E36" w14:textId="3B81F90C" w:rsidR="00B801FD" w:rsidRPr="00AE5A18" w:rsidRDefault="00B801FD"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term “public value” mentioned above can be </w:t>
      </w:r>
      <w:r w:rsidR="00AE5A18" w:rsidRPr="00AE5A18">
        <w:rPr>
          <w:rFonts w:ascii="Times New Roman" w:hAnsi="Times New Roman" w:cs="Times New Roman"/>
          <w:sz w:val="24"/>
          <w:szCs w:val="24"/>
          <w:lang w:val="en-US"/>
        </w:rPr>
        <w:t>referred</w:t>
      </w:r>
      <w:r w:rsidRPr="00AE5A18">
        <w:rPr>
          <w:rFonts w:ascii="Times New Roman" w:hAnsi="Times New Roman" w:cs="Times New Roman"/>
          <w:sz w:val="24"/>
          <w:szCs w:val="24"/>
          <w:lang w:val="en-US"/>
        </w:rPr>
        <w:t xml:space="preserve"> to various benefits for society that may vary </w:t>
      </w:r>
      <w:r w:rsidR="00AE5A18" w:rsidRPr="00AE5A18">
        <w:rPr>
          <w:rFonts w:ascii="Times New Roman" w:hAnsi="Times New Roman" w:cs="Times New Roman"/>
          <w:sz w:val="24"/>
          <w:szCs w:val="24"/>
          <w:lang w:val="en-US"/>
        </w:rPr>
        <w:t>according</w:t>
      </w:r>
      <w:r w:rsidRPr="00AE5A18">
        <w:rPr>
          <w:rFonts w:ascii="Times New Roman" w:hAnsi="Times New Roman" w:cs="Times New Roman"/>
          <w:sz w:val="24"/>
          <w:szCs w:val="24"/>
          <w:lang w:val="en-US"/>
        </w:rPr>
        <w:t xml:space="preserve"> to the perspective or the actors, including the following: (1) goods or services that satisfy the desires of citizens and clients; (2) production choices that meet citizen expectations of justice, fairness, efficiency and effectiveness; (3) properly ordered and productive public institutions that reflect citizens’ </w:t>
      </w:r>
      <w:r w:rsidRPr="00AE5A18">
        <w:rPr>
          <w:rFonts w:ascii="Times New Roman" w:hAnsi="Times New Roman" w:cs="Times New Roman"/>
          <w:sz w:val="24"/>
          <w:szCs w:val="24"/>
          <w:lang w:val="en-US"/>
        </w:rPr>
        <w:lastRenderedPageBreak/>
        <w:t xml:space="preserve">desires and preferences; (4) fairness and efficiency of distribution; (5) legitimate use of resource to accomplish </w:t>
      </w:r>
      <w:r w:rsidR="00AE5A18" w:rsidRPr="00AE5A18">
        <w:rPr>
          <w:rFonts w:ascii="Times New Roman" w:hAnsi="Times New Roman" w:cs="Times New Roman"/>
          <w:sz w:val="24"/>
          <w:szCs w:val="24"/>
          <w:lang w:val="en-US"/>
        </w:rPr>
        <w:t>public</w:t>
      </w:r>
      <w:r w:rsidRPr="00AE5A18">
        <w:rPr>
          <w:rFonts w:ascii="Times New Roman" w:hAnsi="Times New Roman" w:cs="Times New Roman"/>
          <w:sz w:val="24"/>
          <w:szCs w:val="24"/>
          <w:lang w:val="en-US"/>
        </w:rPr>
        <w:t xml:space="preserve"> purposes; and (6) innovation and adaptability to changing preferences and demands.</w:t>
      </w:r>
      <w:r w:rsidRPr="00AE5A18">
        <w:rPr>
          <w:rStyle w:val="FootnoteReference"/>
          <w:rFonts w:ascii="Times New Roman" w:hAnsi="Times New Roman" w:cs="Times New Roman"/>
          <w:sz w:val="24"/>
          <w:szCs w:val="24"/>
          <w:lang w:val="en-US"/>
        </w:rPr>
        <w:footnoteReference w:id="6"/>
      </w:r>
    </w:p>
    <w:p w14:paraId="6ADB51C9" w14:textId="14977561" w:rsidR="00D201A4" w:rsidRPr="00AE5A18" w:rsidRDefault="00D201A4"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There are distinct differences between digital government and </w:t>
      </w:r>
      <w:r w:rsidR="006C5FC3" w:rsidRPr="00AE5A18">
        <w:rPr>
          <w:rFonts w:ascii="Times New Roman" w:hAnsi="Times New Roman" w:cs="Times New Roman"/>
          <w:sz w:val="24"/>
          <w:szCs w:val="24"/>
          <w:lang w:val="en-US"/>
        </w:rPr>
        <w:t xml:space="preserve">e-government. The Public Governance </w:t>
      </w:r>
      <w:r w:rsidR="00AE5A18" w:rsidRPr="00AE5A18">
        <w:rPr>
          <w:rFonts w:ascii="Times New Roman" w:hAnsi="Times New Roman" w:cs="Times New Roman"/>
          <w:sz w:val="24"/>
          <w:szCs w:val="24"/>
          <w:lang w:val="en-US"/>
        </w:rPr>
        <w:t>Committee</w:t>
      </w:r>
      <w:r w:rsidR="006C5FC3" w:rsidRPr="00AE5A18">
        <w:rPr>
          <w:rFonts w:ascii="Times New Roman" w:hAnsi="Times New Roman" w:cs="Times New Roman"/>
          <w:sz w:val="24"/>
          <w:szCs w:val="24"/>
          <w:lang w:val="en-US"/>
        </w:rPr>
        <w:t xml:space="preserve"> agrees that e-government refers to the use by governments of information and communication technologies (ICTs), and particularly the Internet, as a tool to achieve better government.</w:t>
      </w:r>
      <w:r w:rsidR="006C5FC3" w:rsidRPr="00AE5A18">
        <w:rPr>
          <w:rStyle w:val="FootnoteReference"/>
          <w:rFonts w:ascii="Times New Roman" w:hAnsi="Times New Roman" w:cs="Times New Roman"/>
          <w:sz w:val="24"/>
          <w:szCs w:val="24"/>
          <w:lang w:val="en-US"/>
        </w:rPr>
        <w:footnoteReference w:id="7"/>
      </w:r>
    </w:p>
    <w:p w14:paraId="22D30D8A" w14:textId="15BB3EBA" w:rsidR="006C5FC3" w:rsidRPr="00AE5A18" w:rsidRDefault="006C5FC3" w:rsidP="008D60C1">
      <w:pPr>
        <w:jc w:val="both"/>
        <w:rPr>
          <w:rFonts w:ascii="Times New Roman" w:hAnsi="Times New Roman" w:cs="Times New Roman"/>
          <w:sz w:val="24"/>
          <w:szCs w:val="24"/>
          <w:lang w:val="en-US"/>
        </w:rPr>
      </w:pPr>
    </w:p>
    <w:p w14:paraId="4B622602" w14:textId="79AB21A7" w:rsidR="006C5FC3" w:rsidRPr="00AE5A18" w:rsidRDefault="006C5FC3" w:rsidP="008D60C1">
      <w:pPr>
        <w:jc w:val="both"/>
        <w:rPr>
          <w:rFonts w:ascii="Times New Roman" w:hAnsi="Times New Roman" w:cs="Times New Roman"/>
          <w:sz w:val="24"/>
          <w:szCs w:val="24"/>
          <w:lang w:val="en-US"/>
        </w:rPr>
      </w:pPr>
      <w:r w:rsidRPr="00AE5A18">
        <w:rPr>
          <w:rFonts w:ascii="Times New Roman" w:hAnsi="Times New Roman" w:cs="Times New Roman"/>
          <w:noProof/>
          <w:sz w:val="24"/>
          <w:szCs w:val="24"/>
        </w:rPr>
        <w:drawing>
          <wp:anchor distT="0" distB="0" distL="114300" distR="114300" simplePos="0" relativeHeight="251658240" behindDoc="0" locked="0" layoutInCell="1" allowOverlap="1" wp14:anchorId="44C26495" wp14:editId="33A31032">
            <wp:simplePos x="0" y="0"/>
            <wp:positionH relativeFrom="margin">
              <wp:align>center</wp:align>
            </wp:positionH>
            <wp:positionV relativeFrom="paragraph">
              <wp:posOffset>0</wp:posOffset>
            </wp:positionV>
            <wp:extent cx="5736590" cy="241935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6590" cy="2419350"/>
                    </a:xfrm>
                    <a:prstGeom prst="rect">
                      <a:avLst/>
                    </a:prstGeom>
                  </pic:spPr>
                </pic:pic>
              </a:graphicData>
            </a:graphic>
            <wp14:sizeRelH relativeFrom="page">
              <wp14:pctWidth>0</wp14:pctWidth>
            </wp14:sizeRelH>
            <wp14:sizeRelV relativeFrom="page">
              <wp14:pctHeight>0</wp14:pctHeight>
            </wp14:sizeRelV>
          </wp:anchor>
        </w:drawing>
      </w:r>
      <w:r w:rsidR="0061736A" w:rsidRPr="00AE5A18">
        <w:rPr>
          <w:rFonts w:ascii="Times New Roman" w:hAnsi="Times New Roman" w:cs="Times New Roman"/>
          <w:sz w:val="24"/>
          <w:szCs w:val="24"/>
          <w:lang w:val="en-US"/>
        </w:rPr>
        <w:t>This is the progression towards the digital transformation of governments.</w:t>
      </w:r>
      <w:r w:rsidR="00B64C09" w:rsidRPr="00AE5A18">
        <w:rPr>
          <w:rStyle w:val="FootnoteReference"/>
          <w:rFonts w:ascii="Times New Roman" w:hAnsi="Times New Roman" w:cs="Times New Roman"/>
          <w:sz w:val="24"/>
          <w:szCs w:val="24"/>
          <w:lang w:val="en-US"/>
        </w:rPr>
        <w:footnoteReference w:id="8"/>
      </w:r>
      <w:r w:rsidR="0061736A" w:rsidRPr="00AE5A18">
        <w:rPr>
          <w:rFonts w:ascii="Times New Roman" w:hAnsi="Times New Roman" w:cs="Times New Roman"/>
          <w:sz w:val="24"/>
          <w:szCs w:val="24"/>
          <w:lang w:val="en-US"/>
        </w:rPr>
        <w:t xml:space="preserve"> We can argue that digital government is the next step of e-government after establishing the </w:t>
      </w:r>
      <w:r w:rsidR="00AE5A18" w:rsidRPr="00AE5A18">
        <w:rPr>
          <w:rFonts w:ascii="Times New Roman" w:hAnsi="Times New Roman" w:cs="Times New Roman"/>
          <w:sz w:val="24"/>
          <w:szCs w:val="24"/>
          <w:lang w:val="en-US"/>
        </w:rPr>
        <w:t>greater</w:t>
      </w:r>
      <w:r w:rsidR="0061736A" w:rsidRPr="00AE5A18">
        <w:rPr>
          <w:rFonts w:ascii="Times New Roman" w:hAnsi="Times New Roman" w:cs="Times New Roman"/>
          <w:sz w:val="24"/>
          <w:szCs w:val="24"/>
          <w:lang w:val="en-US"/>
        </w:rPr>
        <w:t xml:space="preserve"> transparency and user-</w:t>
      </w:r>
      <w:r w:rsidR="00AE5A18" w:rsidRPr="00AE5A18">
        <w:rPr>
          <w:rFonts w:ascii="Times New Roman" w:hAnsi="Times New Roman" w:cs="Times New Roman"/>
          <w:sz w:val="24"/>
          <w:szCs w:val="24"/>
          <w:lang w:val="en-US"/>
        </w:rPr>
        <w:t>centered</w:t>
      </w:r>
      <w:r w:rsidR="0061736A" w:rsidRPr="00AE5A18">
        <w:rPr>
          <w:rFonts w:ascii="Times New Roman" w:hAnsi="Times New Roman" w:cs="Times New Roman"/>
          <w:sz w:val="24"/>
          <w:szCs w:val="24"/>
          <w:lang w:val="en-US"/>
        </w:rPr>
        <w:t xml:space="preserve"> </w:t>
      </w:r>
      <w:r w:rsidR="00AE5A18" w:rsidRPr="00AE5A18">
        <w:rPr>
          <w:rFonts w:ascii="Times New Roman" w:hAnsi="Times New Roman" w:cs="Times New Roman"/>
          <w:sz w:val="24"/>
          <w:szCs w:val="24"/>
          <w:lang w:val="en-US"/>
        </w:rPr>
        <w:t>approaches</w:t>
      </w:r>
      <w:r w:rsidR="0061736A" w:rsidRPr="00AE5A18">
        <w:rPr>
          <w:rFonts w:ascii="Times New Roman" w:hAnsi="Times New Roman" w:cs="Times New Roman"/>
          <w:sz w:val="24"/>
          <w:szCs w:val="24"/>
          <w:lang w:val="en-US"/>
        </w:rPr>
        <w:t xml:space="preserve"> as well as ICT-enabled </w:t>
      </w:r>
      <w:r w:rsidR="00AE5A18" w:rsidRPr="00AE5A18">
        <w:rPr>
          <w:rFonts w:ascii="Times New Roman" w:hAnsi="Times New Roman" w:cs="Times New Roman"/>
          <w:sz w:val="24"/>
          <w:szCs w:val="24"/>
          <w:lang w:val="en-US"/>
        </w:rPr>
        <w:t>procedures</w:t>
      </w:r>
      <w:r w:rsidR="0061736A" w:rsidRPr="00AE5A18">
        <w:rPr>
          <w:rFonts w:ascii="Times New Roman" w:hAnsi="Times New Roman" w:cs="Times New Roman"/>
          <w:sz w:val="24"/>
          <w:szCs w:val="24"/>
          <w:lang w:val="en-US"/>
        </w:rPr>
        <w:t xml:space="preserve">. </w:t>
      </w:r>
      <w:r w:rsidR="00AE5A18" w:rsidRPr="00AE5A18">
        <w:rPr>
          <w:rFonts w:ascii="Times New Roman" w:hAnsi="Times New Roman" w:cs="Times New Roman"/>
          <w:sz w:val="24"/>
          <w:szCs w:val="24"/>
          <w:lang w:val="en-US"/>
        </w:rPr>
        <w:t>These two attache</w:t>
      </w:r>
      <w:r w:rsidR="0023593F">
        <w:rPr>
          <w:rFonts w:ascii="Times New Roman" w:hAnsi="Times New Roman" w:cs="Times New Roman"/>
          <w:sz w:val="24"/>
          <w:szCs w:val="24"/>
          <w:lang w:val="en-US"/>
        </w:rPr>
        <w:t>d</w:t>
      </w:r>
      <w:r w:rsidR="00B64C09" w:rsidRPr="00AE5A18">
        <w:rPr>
          <w:rFonts w:ascii="Times New Roman" w:hAnsi="Times New Roman" w:cs="Times New Roman"/>
          <w:sz w:val="24"/>
          <w:szCs w:val="24"/>
          <w:lang w:val="en-US"/>
        </w:rPr>
        <w:t xml:space="preserve"> to digital transformation</w:t>
      </w:r>
      <w:r w:rsidR="0023593F">
        <w:rPr>
          <w:rFonts w:ascii="Times New Roman" w:hAnsi="Times New Roman" w:cs="Times New Roman"/>
          <w:sz w:val="24"/>
          <w:szCs w:val="24"/>
          <w:lang w:val="en-US"/>
        </w:rPr>
        <w:t>,</w:t>
      </w:r>
      <w:r w:rsidR="00B64C09" w:rsidRPr="00AE5A18">
        <w:rPr>
          <w:rFonts w:ascii="Times New Roman" w:hAnsi="Times New Roman" w:cs="Times New Roman"/>
          <w:sz w:val="24"/>
          <w:szCs w:val="24"/>
          <w:lang w:val="en-US"/>
        </w:rPr>
        <w:t xml:space="preserve"> the term widely used by the </w:t>
      </w:r>
      <w:r w:rsidR="00AE5A18" w:rsidRPr="00AE5A18">
        <w:rPr>
          <w:rFonts w:ascii="Times New Roman" w:hAnsi="Times New Roman" w:cs="Times New Roman"/>
          <w:sz w:val="24"/>
          <w:szCs w:val="24"/>
          <w:lang w:val="en-US"/>
        </w:rPr>
        <w:t>public</w:t>
      </w:r>
      <w:r w:rsidR="00B64C09" w:rsidRPr="00AE5A18">
        <w:rPr>
          <w:rFonts w:ascii="Times New Roman" w:hAnsi="Times New Roman" w:cs="Times New Roman"/>
          <w:sz w:val="24"/>
          <w:szCs w:val="24"/>
          <w:lang w:val="en-US"/>
        </w:rPr>
        <w:t>-sector organi</w:t>
      </w:r>
      <w:r w:rsidR="00AE5A18" w:rsidRPr="00AE5A18">
        <w:rPr>
          <w:rFonts w:ascii="Times New Roman" w:hAnsi="Times New Roman" w:cs="Times New Roman"/>
          <w:sz w:val="24"/>
          <w:szCs w:val="24"/>
          <w:lang w:val="en-US"/>
        </w:rPr>
        <w:t>za</w:t>
      </w:r>
      <w:r w:rsidR="00B64C09" w:rsidRPr="00AE5A18">
        <w:rPr>
          <w:rFonts w:ascii="Times New Roman" w:hAnsi="Times New Roman" w:cs="Times New Roman"/>
          <w:sz w:val="24"/>
          <w:szCs w:val="24"/>
          <w:lang w:val="en-US"/>
        </w:rPr>
        <w:t xml:space="preserve">tion to refer the modest initiatives such as putting services online or legacy </w:t>
      </w:r>
      <w:r w:rsidR="00AE5A18" w:rsidRPr="00AE5A18">
        <w:rPr>
          <w:rFonts w:ascii="Times New Roman" w:hAnsi="Times New Roman" w:cs="Times New Roman"/>
          <w:sz w:val="24"/>
          <w:szCs w:val="24"/>
          <w:lang w:val="en-US"/>
        </w:rPr>
        <w:t>modernization</w:t>
      </w:r>
      <w:r w:rsidR="00B64C09" w:rsidRPr="00AE5A18">
        <w:rPr>
          <w:rFonts w:ascii="Times New Roman" w:hAnsi="Times New Roman" w:cs="Times New Roman"/>
          <w:sz w:val="24"/>
          <w:szCs w:val="24"/>
          <w:lang w:val="en-US"/>
        </w:rPr>
        <w:t xml:space="preserve"> (the term is more like “digitization” than “digital business transformation”).</w:t>
      </w:r>
      <w:r w:rsidR="00B64C09" w:rsidRPr="00AE5A18">
        <w:rPr>
          <w:rStyle w:val="FootnoteReference"/>
          <w:rFonts w:ascii="Times New Roman" w:hAnsi="Times New Roman" w:cs="Times New Roman"/>
          <w:sz w:val="24"/>
          <w:szCs w:val="24"/>
          <w:lang w:val="en-US"/>
        </w:rPr>
        <w:footnoteReference w:id="9"/>
      </w:r>
    </w:p>
    <w:p w14:paraId="20C8C1D0" w14:textId="51CF1C52" w:rsidR="00C96FA5" w:rsidRPr="00AE5A18" w:rsidRDefault="00A66CC5" w:rsidP="00A66CC5">
      <w:pPr>
        <w:jc w:val="both"/>
        <w:rPr>
          <w:rFonts w:ascii="Times New Roman" w:hAnsi="Times New Roman" w:cs="Times New Roman"/>
          <w:b/>
          <w:bCs/>
          <w:sz w:val="24"/>
          <w:szCs w:val="24"/>
          <w:lang w:val="en-US"/>
        </w:rPr>
      </w:pPr>
      <w:r w:rsidRPr="00AE5A18">
        <w:rPr>
          <w:rFonts w:ascii="Times New Roman" w:hAnsi="Times New Roman" w:cs="Times New Roman"/>
          <w:b/>
          <w:bCs/>
          <w:sz w:val="24"/>
          <w:szCs w:val="24"/>
          <w:lang w:val="vi-VN"/>
        </w:rPr>
        <w:t>1.2.</w:t>
      </w:r>
      <w:r w:rsidR="00C96FA5" w:rsidRPr="00AE5A18">
        <w:rPr>
          <w:rFonts w:ascii="Times New Roman" w:hAnsi="Times New Roman" w:cs="Times New Roman"/>
          <w:b/>
          <w:bCs/>
          <w:sz w:val="24"/>
          <w:szCs w:val="24"/>
          <w:lang w:val="en-US"/>
        </w:rPr>
        <w:t>Characteristics</w:t>
      </w:r>
    </w:p>
    <w:p w14:paraId="1EC4B101" w14:textId="7A4A6429" w:rsidR="008D60C1" w:rsidRPr="00AE5A18" w:rsidRDefault="00C52D9A"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w:t>
      </w:r>
      <w:r w:rsidR="00D201A4" w:rsidRPr="00AE5A18">
        <w:rPr>
          <w:rFonts w:ascii="Times New Roman" w:hAnsi="Times New Roman" w:cs="Times New Roman"/>
          <w:sz w:val="24"/>
          <w:szCs w:val="24"/>
          <w:lang w:val="en-US"/>
        </w:rPr>
        <w:t xml:space="preserve">adopted a plethora of guidelines </w:t>
      </w:r>
      <w:r w:rsidR="00180A39" w:rsidRPr="00AE5A18">
        <w:rPr>
          <w:rFonts w:ascii="Times New Roman" w:hAnsi="Times New Roman" w:cs="Times New Roman"/>
          <w:sz w:val="24"/>
          <w:szCs w:val="24"/>
          <w:lang w:val="en-US"/>
        </w:rPr>
        <w:t>for</w:t>
      </w:r>
      <w:r w:rsidR="00D201A4" w:rsidRPr="00AE5A18">
        <w:rPr>
          <w:rFonts w:ascii="Times New Roman" w:hAnsi="Times New Roman" w:cs="Times New Roman"/>
          <w:sz w:val="24"/>
          <w:szCs w:val="24"/>
          <w:lang w:val="en-US"/>
        </w:rPr>
        <w:t xml:space="preserve"> the process </w:t>
      </w:r>
      <w:r w:rsidR="00180A39" w:rsidRPr="00AE5A18">
        <w:rPr>
          <w:rFonts w:ascii="Times New Roman" w:hAnsi="Times New Roman" w:cs="Times New Roman"/>
          <w:sz w:val="24"/>
          <w:szCs w:val="24"/>
          <w:lang w:val="en-US"/>
        </w:rPr>
        <w:t xml:space="preserve">towards digital government. This </w:t>
      </w:r>
      <w:r w:rsidR="00AE5A18" w:rsidRPr="00AE5A18">
        <w:rPr>
          <w:rFonts w:ascii="Times New Roman" w:hAnsi="Times New Roman" w:cs="Times New Roman"/>
          <w:sz w:val="24"/>
          <w:szCs w:val="24"/>
          <w:lang w:val="en-US"/>
        </w:rPr>
        <w:t>organization</w:t>
      </w:r>
      <w:r w:rsidR="00180A39" w:rsidRPr="00AE5A18">
        <w:rPr>
          <w:rFonts w:ascii="Times New Roman" w:hAnsi="Times New Roman" w:cs="Times New Roman"/>
          <w:sz w:val="24"/>
          <w:szCs w:val="24"/>
          <w:lang w:val="en-US"/>
        </w:rPr>
        <w:t xml:space="preserve"> sets out 12 principles supporting the development and implementation of digital government strategies that bring governments closer to citizens and businesses: (1) Openness, transparency and inclusiveness; (2) Engagement and participation in policymaking and policy making and service delivery; (3) Creation of date-driven culture in public sector; (4) Protecting privacy and ensuring security; (5) Leadership and political commitment; (6) Coherent use of digital technology across policy areas; (7) Effective </w:t>
      </w:r>
      <w:r w:rsidR="00AE5A18" w:rsidRPr="00AE5A18">
        <w:rPr>
          <w:rFonts w:ascii="Times New Roman" w:hAnsi="Times New Roman" w:cs="Times New Roman"/>
          <w:sz w:val="24"/>
          <w:szCs w:val="24"/>
          <w:lang w:val="en-US"/>
        </w:rPr>
        <w:t>organization</w:t>
      </w:r>
      <w:r w:rsidR="00180A39" w:rsidRPr="00AE5A18">
        <w:rPr>
          <w:rFonts w:ascii="Times New Roman" w:hAnsi="Times New Roman" w:cs="Times New Roman"/>
          <w:sz w:val="24"/>
          <w:szCs w:val="24"/>
          <w:lang w:val="en-US"/>
        </w:rPr>
        <w:t xml:space="preserve"> and governance frameworks to coordinate; (8) Strengthen </w:t>
      </w:r>
      <w:r w:rsidR="00AE5A18" w:rsidRPr="00AE5A18">
        <w:rPr>
          <w:rFonts w:ascii="Times New Roman" w:hAnsi="Times New Roman" w:cs="Times New Roman"/>
          <w:sz w:val="24"/>
          <w:szCs w:val="24"/>
          <w:lang w:val="en-US"/>
        </w:rPr>
        <w:t>international</w:t>
      </w:r>
      <w:r w:rsidR="00180A39" w:rsidRPr="00AE5A18">
        <w:rPr>
          <w:rFonts w:ascii="Times New Roman" w:hAnsi="Times New Roman" w:cs="Times New Roman"/>
          <w:sz w:val="24"/>
          <w:szCs w:val="24"/>
          <w:lang w:val="en-US"/>
        </w:rPr>
        <w:t xml:space="preserve"> cooperation with governments</w:t>
      </w:r>
      <w:r w:rsidR="0002371E" w:rsidRPr="00AE5A18">
        <w:rPr>
          <w:rFonts w:ascii="Times New Roman" w:hAnsi="Times New Roman" w:cs="Times New Roman"/>
          <w:sz w:val="24"/>
          <w:szCs w:val="24"/>
          <w:lang w:val="en-US"/>
        </w:rPr>
        <w:t>; (9) Development of clear business cases; (10) Reinforce ICT project management capabilities; (11) Procurement of digital technologies; (12) Legal and regulatory framework</w:t>
      </w:r>
      <w:r w:rsidR="00536BA5" w:rsidRPr="00AE5A18">
        <w:rPr>
          <w:rFonts w:ascii="Times New Roman" w:hAnsi="Times New Roman" w:cs="Times New Roman"/>
          <w:sz w:val="24"/>
          <w:szCs w:val="24"/>
          <w:lang w:val="en-US"/>
        </w:rPr>
        <w:t xml:space="preserve">. </w:t>
      </w:r>
    </w:p>
    <w:p w14:paraId="65C46BBE" w14:textId="75AE2BFF" w:rsidR="00294342" w:rsidRPr="00AE5A18" w:rsidRDefault="00294342" w:rsidP="008D60C1">
      <w:pPr>
        <w:jc w:val="both"/>
        <w:rPr>
          <w:rFonts w:ascii="Times New Roman" w:hAnsi="Times New Roman" w:cs="Times New Roman"/>
          <w:sz w:val="24"/>
          <w:szCs w:val="24"/>
          <w:lang w:val="en-US"/>
        </w:rPr>
      </w:pPr>
      <w:r w:rsidRPr="00AE5A1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35DACFC5" wp14:editId="653B0F33">
            <wp:simplePos x="0" y="0"/>
            <wp:positionH relativeFrom="margin">
              <wp:align>center</wp:align>
            </wp:positionH>
            <wp:positionV relativeFrom="paragraph">
              <wp:posOffset>0</wp:posOffset>
            </wp:positionV>
            <wp:extent cx="4524375" cy="25527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24375" cy="2552700"/>
                    </a:xfrm>
                    <a:prstGeom prst="rect">
                      <a:avLst/>
                    </a:prstGeom>
                  </pic:spPr>
                </pic:pic>
              </a:graphicData>
            </a:graphic>
            <wp14:sizeRelH relativeFrom="page">
              <wp14:pctWidth>0</wp14:pctWidth>
            </wp14:sizeRelH>
            <wp14:sizeRelV relativeFrom="page">
              <wp14:pctHeight>0</wp14:pctHeight>
            </wp14:sizeRelV>
          </wp:anchor>
        </w:drawing>
      </w:r>
    </w:p>
    <w:p w14:paraId="7C9CB59C" w14:textId="454FE4E2" w:rsidR="006969AF" w:rsidRPr="00AE5A18" w:rsidRDefault="006969AF"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Another perspective springing from World Bank tends to advocate that the future digital government will have three board characteristics </w:t>
      </w:r>
      <w:r w:rsidR="008518CF" w:rsidRPr="00AE5A18">
        <w:rPr>
          <w:rFonts w:ascii="Times New Roman" w:hAnsi="Times New Roman" w:cs="Times New Roman"/>
          <w:sz w:val="24"/>
          <w:szCs w:val="24"/>
          <w:lang w:val="en-US"/>
        </w:rPr>
        <w:t>(the 3 C’s):</w:t>
      </w:r>
      <w:r w:rsidR="000B5485" w:rsidRPr="00AE5A18">
        <w:rPr>
          <w:rStyle w:val="FootnoteReference"/>
          <w:rFonts w:ascii="Times New Roman" w:hAnsi="Times New Roman" w:cs="Times New Roman"/>
          <w:sz w:val="24"/>
          <w:szCs w:val="24"/>
          <w:lang w:val="en-US"/>
        </w:rPr>
        <w:footnoteReference w:id="10"/>
      </w:r>
      <w:r w:rsidR="008518CF" w:rsidRPr="00AE5A18">
        <w:rPr>
          <w:rFonts w:ascii="Times New Roman" w:hAnsi="Times New Roman" w:cs="Times New Roman"/>
          <w:sz w:val="24"/>
          <w:szCs w:val="24"/>
          <w:lang w:val="en-US"/>
        </w:rPr>
        <w:t xml:space="preserve"> Contextual, Coordinated and Cognitive. The first represents for the aim of </w:t>
      </w:r>
      <w:r w:rsidR="00AE5A18" w:rsidRPr="00AE5A18">
        <w:rPr>
          <w:rFonts w:ascii="Times New Roman" w:hAnsi="Times New Roman" w:cs="Times New Roman"/>
          <w:sz w:val="24"/>
          <w:szCs w:val="24"/>
          <w:lang w:val="en-US"/>
        </w:rPr>
        <w:t>address</w:t>
      </w:r>
      <w:r w:rsidR="008518CF" w:rsidRPr="00AE5A18">
        <w:rPr>
          <w:rFonts w:ascii="Times New Roman" w:hAnsi="Times New Roman" w:cs="Times New Roman"/>
          <w:sz w:val="24"/>
          <w:szCs w:val="24"/>
          <w:lang w:val="en-US"/>
        </w:rPr>
        <w:t xml:space="preserve"> uniquely each citizen’s need which is the core duty of government. The second one </w:t>
      </w:r>
      <w:r w:rsidR="00AA49B0" w:rsidRPr="00AE5A18">
        <w:rPr>
          <w:rFonts w:ascii="Times New Roman" w:hAnsi="Times New Roman" w:cs="Times New Roman"/>
          <w:sz w:val="24"/>
          <w:szCs w:val="24"/>
          <w:lang w:val="en-US"/>
        </w:rPr>
        <w:t xml:space="preserve">mentions the openness and interoperability of the systems and processes. This coordination of different public services is of </w:t>
      </w:r>
      <w:r w:rsidR="00AE5A18" w:rsidRPr="00AE5A18">
        <w:rPr>
          <w:rFonts w:ascii="Times New Roman" w:hAnsi="Times New Roman" w:cs="Times New Roman"/>
          <w:sz w:val="24"/>
          <w:szCs w:val="24"/>
          <w:lang w:val="en-US"/>
        </w:rPr>
        <w:t>necessity</w:t>
      </w:r>
      <w:r w:rsidR="006F4931" w:rsidRPr="00AE5A18">
        <w:rPr>
          <w:rFonts w:ascii="Times New Roman" w:hAnsi="Times New Roman" w:cs="Times New Roman"/>
          <w:sz w:val="24"/>
          <w:szCs w:val="24"/>
          <w:lang w:val="en-US"/>
        </w:rPr>
        <w:t xml:space="preserve"> in order to reach the cross-border integration in the future. </w:t>
      </w:r>
      <w:r w:rsidR="003B34CF" w:rsidRPr="00AE5A18">
        <w:rPr>
          <w:rFonts w:ascii="Times New Roman" w:hAnsi="Times New Roman" w:cs="Times New Roman"/>
          <w:sz w:val="24"/>
          <w:szCs w:val="24"/>
          <w:lang w:val="en-US"/>
        </w:rPr>
        <w:t xml:space="preserve">The last figure concerns the realm of increasing automation of physical labor which also have a strong connection with the </w:t>
      </w:r>
      <w:r w:rsidR="00072133">
        <w:rPr>
          <w:rFonts w:ascii="Times New Roman" w:hAnsi="Times New Roman" w:cs="Times New Roman"/>
          <w:sz w:val="24"/>
          <w:szCs w:val="24"/>
          <w:lang w:val="en-US"/>
        </w:rPr>
        <w:t>improvement</w:t>
      </w:r>
      <w:r w:rsidR="003B34CF" w:rsidRPr="00AE5A18">
        <w:rPr>
          <w:rFonts w:ascii="Times New Roman" w:hAnsi="Times New Roman" w:cs="Times New Roman"/>
          <w:sz w:val="24"/>
          <w:szCs w:val="24"/>
          <w:lang w:val="en-US"/>
        </w:rPr>
        <w:t xml:space="preserve"> of artificial intelligence (AI), one of the </w:t>
      </w:r>
      <w:r w:rsidR="0016301C" w:rsidRPr="00AE5A18">
        <w:rPr>
          <w:rFonts w:ascii="Times New Roman" w:hAnsi="Times New Roman" w:cs="Times New Roman"/>
          <w:sz w:val="24"/>
          <w:szCs w:val="24"/>
          <w:lang w:val="en-US"/>
        </w:rPr>
        <w:t xml:space="preserve">most attractive tendency of development in these recent years. Furthermore, a well-designed digital infrastructure </w:t>
      </w:r>
      <w:r w:rsidR="00072133">
        <w:rPr>
          <w:rFonts w:ascii="Times New Roman" w:hAnsi="Times New Roman" w:cs="Times New Roman"/>
          <w:sz w:val="24"/>
          <w:szCs w:val="24"/>
          <w:lang w:val="en-US"/>
        </w:rPr>
        <w:t>enables</w:t>
      </w:r>
      <w:r w:rsidR="0016301C" w:rsidRPr="00AE5A18">
        <w:rPr>
          <w:rFonts w:ascii="Times New Roman" w:hAnsi="Times New Roman" w:cs="Times New Roman"/>
          <w:sz w:val="24"/>
          <w:szCs w:val="24"/>
          <w:lang w:val="en-US"/>
        </w:rPr>
        <w:t xml:space="preserve"> to improve the functions of governments at a wide range of scales – national, </w:t>
      </w:r>
      <w:r w:rsidR="007D279A" w:rsidRPr="00AE5A18">
        <w:rPr>
          <w:rFonts w:ascii="Times New Roman" w:hAnsi="Times New Roman" w:cs="Times New Roman"/>
          <w:sz w:val="24"/>
          <w:szCs w:val="24"/>
          <w:lang w:val="en-US"/>
        </w:rPr>
        <w:t>regional,</w:t>
      </w:r>
      <w:r w:rsidR="0016301C" w:rsidRPr="00AE5A18">
        <w:rPr>
          <w:rFonts w:ascii="Times New Roman" w:hAnsi="Times New Roman" w:cs="Times New Roman"/>
          <w:sz w:val="24"/>
          <w:szCs w:val="24"/>
          <w:lang w:val="en-US"/>
        </w:rPr>
        <w:t xml:space="preserve"> and local. </w:t>
      </w:r>
      <w:r w:rsidR="007D279A" w:rsidRPr="00AE5A18">
        <w:rPr>
          <w:rFonts w:ascii="Times New Roman" w:hAnsi="Times New Roman" w:cs="Times New Roman"/>
          <w:sz w:val="24"/>
          <w:szCs w:val="24"/>
          <w:lang w:val="en-US"/>
        </w:rPr>
        <w:t xml:space="preserve">In addition, by taking the advantage of crowdsourcing and analytics, governments can gain prompt feedback </w:t>
      </w:r>
      <w:r w:rsidR="00B57043">
        <w:rPr>
          <w:rFonts w:ascii="Times New Roman" w:hAnsi="Times New Roman" w:cs="Times New Roman"/>
          <w:sz w:val="24"/>
          <w:szCs w:val="24"/>
          <w:lang w:val="en-US"/>
        </w:rPr>
        <w:t>of</w:t>
      </w:r>
      <w:r w:rsidR="007D279A" w:rsidRPr="00AE5A18">
        <w:rPr>
          <w:rFonts w:ascii="Times New Roman" w:hAnsi="Times New Roman" w:cs="Times New Roman"/>
          <w:sz w:val="24"/>
          <w:szCs w:val="24"/>
          <w:lang w:val="en-US"/>
        </w:rPr>
        <w:t xml:space="preserve"> issues arising in the </w:t>
      </w:r>
      <w:r w:rsidR="00AE5A18" w:rsidRPr="00AE5A18">
        <w:rPr>
          <w:rFonts w:ascii="Times New Roman" w:hAnsi="Times New Roman" w:cs="Times New Roman"/>
          <w:sz w:val="24"/>
          <w:szCs w:val="24"/>
          <w:lang w:val="en-US"/>
        </w:rPr>
        <w:t>process</w:t>
      </w:r>
      <w:r w:rsidR="007D279A" w:rsidRPr="00AE5A18">
        <w:rPr>
          <w:rFonts w:ascii="Times New Roman" w:hAnsi="Times New Roman" w:cs="Times New Roman"/>
          <w:sz w:val="24"/>
          <w:szCs w:val="24"/>
          <w:lang w:val="en-US"/>
        </w:rPr>
        <w:t xml:space="preserve"> of implementation. </w:t>
      </w:r>
    </w:p>
    <w:p w14:paraId="0EE2DFE1" w14:textId="32BB9981" w:rsidR="00BD452C" w:rsidRPr="00AE5A18" w:rsidRDefault="00BD452C"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It is essential for </w:t>
      </w:r>
      <w:r w:rsidR="00AE5A18" w:rsidRPr="00AE5A18">
        <w:rPr>
          <w:rFonts w:ascii="Times New Roman" w:hAnsi="Times New Roman" w:cs="Times New Roman"/>
          <w:sz w:val="24"/>
          <w:szCs w:val="24"/>
          <w:lang w:val="en-US"/>
        </w:rPr>
        <w:t>governments</w:t>
      </w:r>
      <w:r w:rsidRPr="00AE5A18">
        <w:rPr>
          <w:rFonts w:ascii="Times New Roman" w:hAnsi="Times New Roman" w:cs="Times New Roman"/>
          <w:sz w:val="24"/>
          <w:szCs w:val="24"/>
          <w:lang w:val="en-US"/>
        </w:rPr>
        <w:t xml:space="preserve"> to enact common standards, pass data protection and privacy laws as well as </w:t>
      </w:r>
      <w:r w:rsidR="00762563">
        <w:rPr>
          <w:rFonts w:ascii="Times New Roman" w:hAnsi="Times New Roman" w:cs="Times New Roman"/>
          <w:sz w:val="24"/>
          <w:szCs w:val="24"/>
          <w:lang w:val="en-US"/>
        </w:rPr>
        <w:t>carry out</w:t>
      </w:r>
      <w:r w:rsidRPr="00AE5A18">
        <w:rPr>
          <w:rFonts w:ascii="Times New Roman" w:hAnsi="Times New Roman" w:cs="Times New Roman"/>
          <w:sz w:val="24"/>
          <w:szCs w:val="24"/>
          <w:lang w:val="en-US"/>
        </w:rPr>
        <w:t xml:space="preserve"> effective cybersecurity mechanisms as these are fundamental factors contributing to the success of the digitization. At international level, governments </w:t>
      </w:r>
      <w:r w:rsidR="00E23DDB" w:rsidRPr="00AE5A18">
        <w:rPr>
          <w:rFonts w:ascii="Times New Roman" w:hAnsi="Times New Roman" w:cs="Times New Roman"/>
          <w:sz w:val="24"/>
          <w:szCs w:val="24"/>
          <w:lang w:val="en-US"/>
        </w:rPr>
        <w:t xml:space="preserve">should also </w:t>
      </w:r>
      <w:r w:rsidR="00762563">
        <w:rPr>
          <w:rFonts w:ascii="Times New Roman" w:hAnsi="Times New Roman" w:cs="Times New Roman"/>
          <w:sz w:val="24"/>
          <w:szCs w:val="24"/>
          <w:lang w:val="en-US"/>
        </w:rPr>
        <w:t>make</w:t>
      </w:r>
      <w:r w:rsidR="00E23DDB" w:rsidRPr="00AE5A18">
        <w:rPr>
          <w:rFonts w:ascii="Times New Roman" w:hAnsi="Times New Roman" w:cs="Times New Roman"/>
          <w:sz w:val="24"/>
          <w:szCs w:val="24"/>
          <w:lang w:val="en-US"/>
        </w:rPr>
        <w:t xml:space="preserve"> policies to </w:t>
      </w:r>
      <w:r w:rsidR="00AE5A18" w:rsidRPr="00AE5A18">
        <w:rPr>
          <w:rFonts w:ascii="Times New Roman" w:hAnsi="Times New Roman" w:cs="Times New Roman"/>
          <w:sz w:val="24"/>
          <w:szCs w:val="24"/>
          <w:lang w:val="en-US"/>
        </w:rPr>
        <w:t>increase</w:t>
      </w:r>
      <w:r w:rsidR="00E23DDB" w:rsidRPr="00AE5A18">
        <w:rPr>
          <w:rFonts w:ascii="Times New Roman" w:hAnsi="Times New Roman" w:cs="Times New Roman"/>
          <w:sz w:val="24"/>
          <w:szCs w:val="24"/>
          <w:lang w:val="en-US"/>
        </w:rPr>
        <w:t xml:space="preserve"> boost partnerships, data literacy and adapt to the technology-based restructuring of the labor market in order to ensure the relevancy of its institutions and the continued functioning of the digital economy.</w:t>
      </w:r>
      <w:r w:rsidRPr="00AE5A18">
        <w:rPr>
          <w:rFonts w:ascii="Times New Roman" w:hAnsi="Times New Roman" w:cs="Times New Roman"/>
          <w:sz w:val="24"/>
          <w:szCs w:val="24"/>
          <w:lang w:val="en-US"/>
        </w:rPr>
        <w:t xml:space="preserve"> </w:t>
      </w:r>
    </w:p>
    <w:p w14:paraId="0AF70499" w14:textId="1C254256" w:rsidR="0016347C" w:rsidRPr="00AE5A18" w:rsidRDefault="00570BD2"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Despite strategies followed by governments, digital government may focus on three main strands: efficiency, good </w:t>
      </w:r>
      <w:r w:rsidR="009B4349" w:rsidRPr="00AE5A18">
        <w:rPr>
          <w:rFonts w:ascii="Times New Roman" w:hAnsi="Times New Roman" w:cs="Times New Roman"/>
          <w:sz w:val="24"/>
          <w:szCs w:val="24"/>
          <w:lang w:val="en-US"/>
        </w:rPr>
        <w:t>governance,</w:t>
      </w:r>
      <w:r w:rsidRPr="00AE5A18">
        <w:rPr>
          <w:rFonts w:ascii="Times New Roman" w:hAnsi="Times New Roman" w:cs="Times New Roman"/>
          <w:sz w:val="24"/>
          <w:szCs w:val="24"/>
          <w:lang w:val="en-US"/>
        </w:rPr>
        <w:t xml:space="preserve"> and effectiveness.</w:t>
      </w:r>
      <w:r w:rsidR="00874876" w:rsidRPr="00AE5A18">
        <w:rPr>
          <w:rStyle w:val="FootnoteReference"/>
          <w:rFonts w:ascii="Times New Roman" w:hAnsi="Times New Roman" w:cs="Times New Roman"/>
          <w:sz w:val="24"/>
          <w:szCs w:val="24"/>
          <w:lang w:val="en-US"/>
        </w:rPr>
        <w:footnoteReference w:id="11"/>
      </w:r>
      <w:r w:rsidRPr="00AE5A18">
        <w:rPr>
          <w:rFonts w:ascii="Times New Roman" w:hAnsi="Times New Roman" w:cs="Times New Roman"/>
          <w:sz w:val="24"/>
          <w:szCs w:val="24"/>
          <w:lang w:val="en-US"/>
        </w:rPr>
        <w:t xml:space="preserve"> These are essentials to better government as they are the key driver of public sector use of digital technologies. </w:t>
      </w:r>
    </w:p>
    <w:p w14:paraId="1BCD80C2" w14:textId="24D8EF6D" w:rsidR="00D44AEE" w:rsidRPr="00AE5A18" w:rsidRDefault="00D44AEE" w:rsidP="00A66CC5">
      <w:pPr>
        <w:jc w:val="both"/>
        <w:rPr>
          <w:rFonts w:ascii="Times New Roman" w:hAnsi="Times New Roman" w:cs="Times New Roman"/>
          <w:b/>
          <w:bCs/>
          <w:sz w:val="24"/>
          <w:szCs w:val="24"/>
          <w:lang w:val="en-US"/>
        </w:rPr>
      </w:pPr>
      <w:r w:rsidRPr="00AE5A18">
        <w:rPr>
          <w:rFonts w:ascii="Times New Roman" w:hAnsi="Times New Roman" w:cs="Times New Roman"/>
          <w:b/>
          <w:bCs/>
          <w:sz w:val="24"/>
          <w:szCs w:val="24"/>
          <w:lang w:val="vi-VN"/>
        </w:rPr>
        <w:t>1.3.</w:t>
      </w:r>
      <w:r w:rsidRPr="00AE5A18">
        <w:rPr>
          <w:rFonts w:ascii="Times New Roman" w:hAnsi="Times New Roman" w:cs="Times New Roman"/>
          <w:b/>
          <w:bCs/>
          <w:sz w:val="24"/>
          <w:szCs w:val="24"/>
          <w:lang w:val="en-US"/>
        </w:rPr>
        <w:t xml:space="preserve">Experiences of some countries </w:t>
      </w:r>
    </w:p>
    <w:p w14:paraId="3165DEFF" w14:textId="49BA4EBD" w:rsidR="00402A26" w:rsidRPr="00AE5A18" w:rsidRDefault="00402A26" w:rsidP="00402A26">
      <w:pPr>
        <w:jc w:val="both"/>
        <w:rPr>
          <w:rFonts w:ascii="Times New Roman" w:hAnsi="Times New Roman" w:cs="Times New Roman"/>
          <w:bCs/>
          <w:sz w:val="24"/>
          <w:szCs w:val="24"/>
          <w:lang w:val="vi-VN"/>
        </w:rPr>
      </w:pPr>
      <w:r w:rsidRPr="00AE5A18">
        <w:rPr>
          <w:rFonts w:ascii="Times New Roman" w:hAnsi="Times New Roman" w:cs="Times New Roman"/>
          <w:bCs/>
          <w:sz w:val="24"/>
          <w:szCs w:val="24"/>
          <w:lang w:val="en-US"/>
        </w:rPr>
        <w:t>Among those pioneering</w:t>
      </w:r>
      <w:r w:rsidRPr="00AE5A18">
        <w:rPr>
          <w:rFonts w:ascii="Times New Roman" w:hAnsi="Times New Roman" w:cs="Times New Roman"/>
          <w:bCs/>
          <w:sz w:val="24"/>
          <w:szCs w:val="24"/>
          <w:lang w:val="vi-VN"/>
        </w:rPr>
        <w:t xml:space="preserve"> in</w:t>
      </w:r>
      <w:r w:rsidRPr="00AE5A18">
        <w:rPr>
          <w:rFonts w:ascii="Times New Roman" w:hAnsi="Times New Roman" w:cs="Times New Roman"/>
          <w:bCs/>
          <w:sz w:val="24"/>
          <w:szCs w:val="24"/>
          <w:lang w:val="en-US"/>
        </w:rPr>
        <w:t xml:space="preserve"> digital government,</w:t>
      </w:r>
      <w:r w:rsidRPr="00AE5A18">
        <w:rPr>
          <w:rFonts w:ascii="Times New Roman" w:hAnsi="Times New Roman" w:cs="Times New Roman"/>
          <w:bCs/>
          <w:sz w:val="24"/>
          <w:szCs w:val="24"/>
          <w:lang w:val="vi-VN"/>
        </w:rPr>
        <w:t xml:space="preserve"> </w:t>
      </w:r>
      <w:r w:rsidRPr="00AE5A18">
        <w:rPr>
          <w:rFonts w:ascii="Times New Roman" w:hAnsi="Times New Roman" w:cs="Times New Roman"/>
          <w:bCs/>
          <w:sz w:val="24"/>
          <w:szCs w:val="24"/>
          <w:lang w:val="en-US"/>
        </w:rPr>
        <w:t>the United States of America</w:t>
      </w:r>
      <w:r w:rsidRPr="00AE5A18">
        <w:rPr>
          <w:rFonts w:ascii="Times New Roman" w:hAnsi="Times New Roman" w:cs="Times New Roman"/>
          <w:bCs/>
          <w:sz w:val="24"/>
          <w:szCs w:val="24"/>
          <w:lang w:val="vi-VN"/>
        </w:rPr>
        <w:t xml:space="preserve"> </w:t>
      </w:r>
      <w:r w:rsidRPr="00AE5A18">
        <w:rPr>
          <w:rFonts w:ascii="Times New Roman" w:hAnsi="Times New Roman" w:cs="Times New Roman"/>
          <w:bCs/>
          <w:sz w:val="24"/>
          <w:szCs w:val="24"/>
          <w:lang w:val="en-US"/>
        </w:rPr>
        <w:t>and other MENA</w:t>
      </w:r>
      <w:r w:rsidR="00A66CC5" w:rsidRPr="00AE5A18">
        <w:rPr>
          <w:rStyle w:val="FootnoteReference"/>
          <w:rFonts w:ascii="Times New Roman" w:hAnsi="Times New Roman" w:cs="Times New Roman"/>
          <w:bCs/>
          <w:sz w:val="24"/>
          <w:szCs w:val="24"/>
          <w:lang w:val="en-US"/>
        </w:rPr>
        <w:footnoteReference w:id="12"/>
      </w:r>
      <w:r w:rsidRPr="00AE5A18">
        <w:rPr>
          <w:rFonts w:ascii="Times New Roman" w:hAnsi="Times New Roman" w:cs="Times New Roman"/>
          <w:bCs/>
          <w:sz w:val="24"/>
          <w:szCs w:val="24"/>
          <w:lang w:val="en-US"/>
        </w:rPr>
        <w:t xml:space="preserve"> countries</w:t>
      </w:r>
      <w:r w:rsidRPr="00AE5A18">
        <w:rPr>
          <w:rFonts w:ascii="Times New Roman" w:hAnsi="Times New Roman" w:cs="Times New Roman"/>
          <w:bCs/>
          <w:sz w:val="24"/>
          <w:szCs w:val="24"/>
          <w:lang w:val="vi-VN"/>
        </w:rPr>
        <w:t xml:space="preserve"> would be</w:t>
      </w:r>
      <w:r w:rsidRPr="00AE5A18">
        <w:rPr>
          <w:rFonts w:ascii="Times New Roman" w:hAnsi="Times New Roman" w:cs="Times New Roman"/>
          <w:bCs/>
          <w:sz w:val="24"/>
          <w:szCs w:val="24"/>
          <w:lang w:val="en-US"/>
        </w:rPr>
        <w:t xml:space="preserve"> prime examples. Therefore, this section outlines the experiences of them</w:t>
      </w:r>
      <w:r w:rsidRPr="00AE5A18">
        <w:rPr>
          <w:rFonts w:ascii="Times New Roman" w:hAnsi="Times New Roman" w:cs="Times New Roman"/>
          <w:bCs/>
          <w:sz w:val="24"/>
          <w:szCs w:val="24"/>
          <w:lang w:val="vi-VN"/>
        </w:rPr>
        <w:t>.</w:t>
      </w:r>
    </w:p>
    <w:p w14:paraId="35D16426" w14:textId="6A2754E3" w:rsidR="00D44AEE" w:rsidRPr="00AE5A18" w:rsidRDefault="00402A26"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In the US,</w:t>
      </w:r>
      <w:r w:rsidRPr="00AE5A18">
        <w:rPr>
          <w:rFonts w:ascii="Times New Roman" w:hAnsi="Times New Roman" w:cs="Times New Roman"/>
          <w:sz w:val="24"/>
          <w:szCs w:val="24"/>
          <w:lang w:val="vi-VN"/>
        </w:rPr>
        <w:t xml:space="preserve"> </w:t>
      </w:r>
      <w:r w:rsidRPr="00AE5A18">
        <w:rPr>
          <w:rFonts w:ascii="Times New Roman" w:hAnsi="Times New Roman" w:cs="Times New Roman"/>
          <w:sz w:val="24"/>
          <w:szCs w:val="24"/>
          <w:lang w:val="en-US"/>
        </w:rPr>
        <w:t xml:space="preserve">President Barack Obama once declared </w:t>
      </w:r>
      <w:r w:rsidR="00D44AEE" w:rsidRPr="00AE5A18">
        <w:rPr>
          <w:rFonts w:ascii="Times New Roman" w:hAnsi="Times New Roman" w:cs="Times New Roman"/>
          <w:sz w:val="24"/>
          <w:szCs w:val="24"/>
          <w:lang w:val="en-US"/>
        </w:rPr>
        <w:t>“I want us to ask ourselves every day, how are we using technology to make a real difference in people’s lives.”</w:t>
      </w:r>
      <w:r w:rsidRPr="00AE5A18">
        <w:rPr>
          <w:rStyle w:val="FootnoteReference"/>
          <w:rFonts w:ascii="Times New Roman" w:hAnsi="Times New Roman" w:cs="Times New Roman"/>
          <w:sz w:val="24"/>
          <w:szCs w:val="24"/>
          <w:lang w:val="en-US"/>
        </w:rPr>
        <w:footnoteReference w:id="13"/>
      </w:r>
      <w:r w:rsidR="00D44AEE" w:rsidRPr="00AE5A18">
        <w:rPr>
          <w:rFonts w:ascii="Times New Roman" w:hAnsi="Times New Roman" w:cs="Times New Roman"/>
          <w:sz w:val="24"/>
          <w:szCs w:val="24"/>
          <w:lang w:val="en-US"/>
        </w:rPr>
        <w:t xml:space="preserve">. After his statement, the U.S. created the </w:t>
      </w:r>
      <w:r w:rsidR="00D44AEE" w:rsidRPr="00AE5A18">
        <w:rPr>
          <w:rFonts w:ascii="Times New Roman" w:hAnsi="Times New Roman" w:cs="Times New Roman"/>
          <w:sz w:val="24"/>
          <w:szCs w:val="24"/>
          <w:lang w:val="en-US"/>
        </w:rPr>
        <w:lastRenderedPageBreak/>
        <w:t xml:space="preserve">digital government strategy setting out to accomplish three things. The first goal is that digital government facilitates American people and an increasingly mobile workforce to </w:t>
      </w:r>
      <w:r w:rsidR="00762563">
        <w:rPr>
          <w:rFonts w:ascii="Times New Roman" w:hAnsi="Times New Roman" w:cs="Times New Roman"/>
          <w:sz w:val="24"/>
          <w:szCs w:val="24"/>
          <w:lang w:val="en-US"/>
        </w:rPr>
        <w:t>reach</w:t>
      </w:r>
      <w:r w:rsidR="00D44AEE" w:rsidRPr="00AE5A18">
        <w:rPr>
          <w:rFonts w:ascii="Times New Roman" w:hAnsi="Times New Roman" w:cs="Times New Roman"/>
          <w:sz w:val="24"/>
          <w:szCs w:val="24"/>
          <w:lang w:val="en-US"/>
        </w:rPr>
        <w:t xml:space="preserve"> high-quality digital government information and services anywhere, anytime, on any device. To be more specific, they tend to operationalize an information-centric model; to design their systems for interoperability and openness; to </w:t>
      </w:r>
      <w:r w:rsidR="00AE5A18" w:rsidRPr="00AE5A18">
        <w:rPr>
          <w:rFonts w:ascii="Times New Roman" w:hAnsi="Times New Roman" w:cs="Times New Roman"/>
          <w:sz w:val="24"/>
          <w:szCs w:val="24"/>
          <w:lang w:val="en-US"/>
        </w:rPr>
        <w:t>modernize</w:t>
      </w:r>
      <w:r w:rsidR="00D44AEE" w:rsidRPr="00AE5A18">
        <w:rPr>
          <w:rFonts w:ascii="Times New Roman" w:hAnsi="Times New Roman" w:cs="Times New Roman"/>
          <w:sz w:val="24"/>
          <w:szCs w:val="24"/>
          <w:lang w:val="en-US"/>
        </w:rPr>
        <w:t xml:space="preserve"> their content publication model; to deliver better and to reduce the cost of device-agnostic digital services. The second target is ensuring that as the government adjusts to this new digital world, they seize the opportunity to procure and manage devices, applications, and data in smart, secure, and affordable ways. Learning from the previous transition of moving information and services online, they now have an opportunity to break free from the inefficient, costly and fragmented </w:t>
      </w:r>
      <w:r w:rsidR="00AE5A18" w:rsidRPr="00AE5A18">
        <w:rPr>
          <w:rFonts w:ascii="Times New Roman" w:hAnsi="Times New Roman" w:cs="Times New Roman"/>
          <w:sz w:val="24"/>
          <w:szCs w:val="24"/>
          <w:lang w:val="en-US"/>
        </w:rPr>
        <w:t>practices</w:t>
      </w:r>
      <w:r w:rsidR="00D44AEE" w:rsidRPr="00AE5A18">
        <w:rPr>
          <w:rFonts w:ascii="Times New Roman" w:hAnsi="Times New Roman" w:cs="Times New Roman"/>
          <w:sz w:val="24"/>
          <w:szCs w:val="24"/>
          <w:lang w:val="en-US"/>
        </w:rPr>
        <w:t xml:space="preserve"> of the past, build a sound governance structure for digital services, and do mobile “right” from the beginning. The last one is unlocking the power of government data to spur innovation across the Nation and improving the quality of services for the American people. They have to enable the public, entrepreneurs, and their own government programs to better leverage the rich wealth of federal data to pour into applications and services by ensuring that data is open and machine-readable by default.</w:t>
      </w:r>
    </w:p>
    <w:p w14:paraId="3CFBDF32" w14:textId="2854F962" w:rsidR="00D44AEE" w:rsidRPr="00AE5A18" w:rsidRDefault="00D44AEE"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The U.S. bases on four strategy principles:</w:t>
      </w:r>
      <w:r w:rsidRPr="00AE5A18">
        <w:rPr>
          <w:rStyle w:val="FootnoteReference"/>
          <w:rFonts w:ascii="Times New Roman" w:hAnsi="Times New Roman" w:cs="Times New Roman"/>
          <w:sz w:val="24"/>
          <w:szCs w:val="24"/>
          <w:lang w:val="en-US"/>
        </w:rPr>
        <w:footnoteReference w:id="14"/>
      </w:r>
      <w:r w:rsidRPr="00AE5A18">
        <w:rPr>
          <w:rFonts w:ascii="Times New Roman" w:hAnsi="Times New Roman" w:cs="Times New Roman"/>
          <w:sz w:val="24"/>
          <w:szCs w:val="24"/>
          <w:lang w:val="en-US"/>
        </w:rPr>
        <w:t xml:space="preserve"> (i) Information-Centric approach; (ii) Shared platform approach; (iii) Customer-centric approach; (iv) Security and Privacy platform. The first princip</w:t>
      </w:r>
      <w:r w:rsidR="000C22AD">
        <w:rPr>
          <w:rFonts w:ascii="Times New Roman" w:hAnsi="Times New Roman" w:cs="Times New Roman"/>
          <w:sz w:val="24"/>
          <w:szCs w:val="24"/>
          <w:lang w:val="en-US"/>
        </w:rPr>
        <w:t>al</w:t>
      </w:r>
      <w:r w:rsidRPr="00AE5A18">
        <w:rPr>
          <w:rFonts w:ascii="Times New Roman" w:hAnsi="Times New Roman" w:cs="Times New Roman"/>
          <w:sz w:val="24"/>
          <w:szCs w:val="24"/>
          <w:lang w:val="en-US"/>
        </w:rPr>
        <w:t xml:space="preserve"> changes their method from managing “documents” to managing discrete pieces of open data and content which can be tagged, shared, secured, mashed up and presented in the way that is most efficient for the consumer of that information. The second approach enable</w:t>
      </w:r>
      <w:r w:rsidR="00D33B49">
        <w:rPr>
          <w:rFonts w:ascii="Times New Roman" w:hAnsi="Times New Roman" w:cs="Times New Roman"/>
          <w:sz w:val="24"/>
          <w:szCs w:val="24"/>
          <w:lang w:val="en-US"/>
        </w:rPr>
        <w:t>s</w:t>
      </w:r>
      <w:r w:rsidRPr="00AE5A18">
        <w:rPr>
          <w:rFonts w:ascii="Times New Roman" w:hAnsi="Times New Roman" w:cs="Times New Roman"/>
          <w:sz w:val="24"/>
          <w:szCs w:val="24"/>
          <w:lang w:val="en-US"/>
        </w:rPr>
        <w:t xml:space="preserve"> the government work together, both within and across agencies, to reduce costs, streamline development, apply consistent standards, and ensure consistency in how they create and deliver information. The next one impacts on how the U.S. create, manage, and present data through websites, </w:t>
      </w:r>
      <w:r w:rsidR="00AE5A18" w:rsidRPr="00AE5A18">
        <w:rPr>
          <w:rFonts w:ascii="Times New Roman" w:hAnsi="Times New Roman" w:cs="Times New Roman"/>
          <w:sz w:val="24"/>
          <w:szCs w:val="24"/>
          <w:lang w:val="en-US"/>
        </w:rPr>
        <w:t>mobile</w:t>
      </w:r>
      <w:r w:rsidRPr="00AE5A18">
        <w:rPr>
          <w:rFonts w:ascii="Times New Roman" w:hAnsi="Times New Roman" w:cs="Times New Roman"/>
          <w:sz w:val="24"/>
          <w:szCs w:val="24"/>
          <w:lang w:val="en-US"/>
        </w:rPr>
        <w:t xml:space="preserve"> applications, raw data sets, and other modes of delivery, and allows customers to shape, share and consume information, whenever and however they want it. The last </w:t>
      </w:r>
      <w:r w:rsidR="00AE5A18" w:rsidRPr="00AE5A18">
        <w:rPr>
          <w:rFonts w:ascii="Times New Roman" w:hAnsi="Times New Roman" w:cs="Times New Roman"/>
          <w:sz w:val="24"/>
          <w:szCs w:val="24"/>
          <w:lang w:val="en-US"/>
        </w:rPr>
        <w:t>principle</w:t>
      </w:r>
      <w:r w:rsidRPr="00AE5A18">
        <w:rPr>
          <w:rFonts w:ascii="Times New Roman" w:hAnsi="Times New Roman" w:cs="Times New Roman"/>
          <w:sz w:val="24"/>
          <w:szCs w:val="24"/>
          <w:lang w:val="en-US"/>
        </w:rPr>
        <w:t xml:space="preserve"> ensures the innovation happens in a way that ensures the safe and secure delivery and use of digital services to protect information and privacy.</w:t>
      </w:r>
    </w:p>
    <w:p w14:paraId="1CCF6F63" w14:textId="43BF4222" w:rsidR="00D44AEE" w:rsidRPr="00AE5A18" w:rsidRDefault="00D44AEE"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jump-start process of the U.S. government accelerates with the innovation. Therefore, it is reasonable to call the strategy to build digital government of this country the “innovation-centric” strategy. This orientation has the mutual point with the current policies of Vietnam which focuses on the cognitive, the awareness of </w:t>
      </w:r>
      <w:r w:rsidR="00AE5A18" w:rsidRPr="00AE5A18">
        <w:rPr>
          <w:rFonts w:ascii="Times New Roman" w:hAnsi="Times New Roman" w:cs="Times New Roman"/>
          <w:sz w:val="24"/>
          <w:szCs w:val="24"/>
          <w:lang w:val="en-US"/>
        </w:rPr>
        <w:t>public</w:t>
      </w:r>
      <w:r w:rsidRPr="00AE5A18">
        <w:rPr>
          <w:rFonts w:ascii="Times New Roman" w:hAnsi="Times New Roman" w:cs="Times New Roman"/>
          <w:sz w:val="24"/>
          <w:szCs w:val="24"/>
          <w:lang w:val="en-US"/>
        </w:rPr>
        <w:t xml:space="preserve"> sectors. It seems that the difference between these two nations are the digital context and the specific operations. </w:t>
      </w:r>
    </w:p>
    <w:p w14:paraId="4B06A09B" w14:textId="3C759077" w:rsidR="00D44AEE" w:rsidRPr="00AE5A18" w:rsidRDefault="00D44AEE"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Similar to the USA, the industrialized MENA countries </w:t>
      </w:r>
      <w:r w:rsidR="00427F30" w:rsidRPr="00AE5A18">
        <w:rPr>
          <w:rFonts w:ascii="Times New Roman" w:hAnsi="Times New Roman" w:cs="Times New Roman"/>
          <w:sz w:val="24"/>
          <w:szCs w:val="24"/>
          <w:lang w:val="en-US"/>
        </w:rPr>
        <w:t>are at the forefront of innovation and is driving forward on major digital transformation initiatives</w:t>
      </w:r>
      <w:r w:rsidRPr="00AE5A18">
        <w:rPr>
          <w:rFonts w:ascii="Times New Roman" w:hAnsi="Times New Roman" w:cs="Times New Roman"/>
          <w:sz w:val="24"/>
          <w:szCs w:val="24"/>
          <w:lang w:val="en-US"/>
        </w:rPr>
        <w:t>.</w:t>
      </w:r>
      <w:r w:rsidR="00ED5740" w:rsidRPr="00AE5A18">
        <w:rPr>
          <w:rFonts w:ascii="Times New Roman" w:hAnsi="Times New Roman" w:cs="Times New Roman"/>
          <w:sz w:val="24"/>
          <w:szCs w:val="24"/>
          <w:lang w:val="en-US"/>
        </w:rPr>
        <w:t xml:space="preserve"> In many MENA countries, the public sector is the largest employer: public sector bodies employ between 14% and 40% workers across the region, with </w:t>
      </w:r>
      <w:r w:rsidR="00AE5A18" w:rsidRPr="00AE5A18">
        <w:rPr>
          <w:rFonts w:ascii="Times New Roman" w:hAnsi="Times New Roman" w:cs="Times New Roman"/>
          <w:sz w:val="24"/>
          <w:szCs w:val="24"/>
          <w:lang w:val="en-US"/>
        </w:rPr>
        <w:t>government</w:t>
      </w:r>
      <w:r w:rsidR="00ED5740" w:rsidRPr="00AE5A18">
        <w:rPr>
          <w:rFonts w:ascii="Times New Roman" w:hAnsi="Times New Roman" w:cs="Times New Roman"/>
          <w:sz w:val="24"/>
          <w:szCs w:val="24"/>
          <w:lang w:val="en-US"/>
        </w:rPr>
        <w:t xml:space="preserve"> job wages comprising 9.8% of GDP and the ratio of public to private-sector workers at 1.3. Both these figures are higher than in other regions around the world.</w:t>
      </w:r>
      <w:r w:rsidR="00ED5740" w:rsidRPr="00AE5A18">
        <w:rPr>
          <w:rStyle w:val="FootnoteReference"/>
          <w:rFonts w:ascii="Times New Roman" w:hAnsi="Times New Roman" w:cs="Times New Roman"/>
          <w:sz w:val="24"/>
          <w:szCs w:val="24"/>
          <w:lang w:val="en-US"/>
        </w:rPr>
        <w:footnoteReference w:id="15"/>
      </w:r>
      <w:r w:rsidR="00ED5740" w:rsidRPr="00AE5A18">
        <w:rPr>
          <w:rFonts w:ascii="Times New Roman" w:hAnsi="Times New Roman" w:cs="Times New Roman"/>
          <w:sz w:val="24"/>
          <w:szCs w:val="24"/>
          <w:lang w:val="en-US"/>
        </w:rPr>
        <w:t xml:space="preserve"> </w:t>
      </w:r>
      <w:r w:rsidR="00017381" w:rsidRPr="00AE5A18">
        <w:rPr>
          <w:rFonts w:ascii="Times New Roman" w:hAnsi="Times New Roman" w:cs="Times New Roman"/>
          <w:sz w:val="24"/>
          <w:szCs w:val="24"/>
          <w:lang w:val="en-US"/>
        </w:rPr>
        <w:t>Therefore, the number of officials involving in the building digital government is substantial.</w:t>
      </w:r>
    </w:p>
    <w:p w14:paraId="487F8755" w14:textId="34134DC4" w:rsidR="00907806" w:rsidRPr="00AE5A18" w:rsidRDefault="00AE5A18"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On the whole, these nations are providing ubiquitous, affordable connectivity (especially rural, lower-middle income countries such as Egypt, Algeria, Iran) and creating a local ecosystem of digital services and applications (Algeria, Morocco, Tunisia, and Saudi Arabia) by converting access and usage into social and economic impact as a first step on a journey of transformation for the region’s economies, and participation in the Fourth Industrial Revolution.</w:t>
      </w:r>
      <w:r w:rsidRPr="00AE5A18">
        <w:rPr>
          <w:rStyle w:val="FootnoteReference"/>
          <w:rFonts w:ascii="Times New Roman" w:hAnsi="Times New Roman" w:cs="Times New Roman"/>
          <w:sz w:val="24"/>
          <w:szCs w:val="24"/>
          <w:lang w:val="en-US"/>
        </w:rPr>
        <w:footnoteReference w:id="16"/>
      </w:r>
      <w:r w:rsidRPr="00AE5A18">
        <w:rPr>
          <w:rFonts w:ascii="Times New Roman" w:hAnsi="Times New Roman" w:cs="Times New Roman"/>
          <w:sz w:val="24"/>
          <w:szCs w:val="24"/>
          <w:lang w:val="en-US"/>
        </w:rPr>
        <w:t xml:space="preserve"> In order to accomplish these targets, one of the prerequisite conditions are digital skills. </w:t>
      </w:r>
      <w:r w:rsidR="00907806" w:rsidRPr="00AE5A18">
        <w:rPr>
          <w:rFonts w:ascii="Times New Roman" w:hAnsi="Times New Roman" w:cs="Times New Roman"/>
          <w:sz w:val="24"/>
          <w:szCs w:val="24"/>
          <w:lang w:val="en-US"/>
        </w:rPr>
        <w:t xml:space="preserve">To be more specific, the infrastructure of MENA countries </w:t>
      </w:r>
      <w:r w:rsidR="00B9111A" w:rsidRPr="00AE5A18">
        <w:rPr>
          <w:rFonts w:ascii="Times New Roman" w:hAnsi="Times New Roman" w:cs="Times New Roman"/>
          <w:sz w:val="24"/>
          <w:szCs w:val="24"/>
          <w:lang w:val="en-US"/>
        </w:rPr>
        <w:lastRenderedPageBreak/>
        <w:t>joints</w:t>
      </w:r>
      <w:r w:rsidR="00907806" w:rsidRPr="00AE5A18">
        <w:rPr>
          <w:rFonts w:ascii="Times New Roman" w:hAnsi="Times New Roman" w:cs="Times New Roman"/>
          <w:sz w:val="24"/>
          <w:szCs w:val="24"/>
          <w:lang w:val="en-US"/>
        </w:rPr>
        <w:t xml:space="preserve"> a variety of similarities, hence, the human resources would be the most powerful generator to facilitate </w:t>
      </w:r>
      <w:r w:rsidR="007D60A8" w:rsidRPr="00AE5A18">
        <w:rPr>
          <w:rFonts w:ascii="Times New Roman" w:hAnsi="Times New Roman" w:cs="Times New Roman"/>
          <w:sz w:val="24"/>
          <w:szCs w:val="24"/>
          <w:lang w:val="en-US"/>
        </w:rPr>
        <w:t xml:space="preserve">their nations to enhance the stature. </w:t>
      </w:r>
    </w:p>
    <w:p w14:paraId="298CE4FE" w14:textId="3F6CF5EA" w:rsidR="007A15CD" w:rsidRPr="00AE5A18" w:rsidRDefault="007A15CD"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MENA countries are improving their public procurement</w:t>
      </w:r>
      <w:r w:rsidR="00B9111A" w:rsidRPr="00AE5A18">
        <w:rPr>
          <w:rFonts w:ascii="Times New Roman" w:hAnsi="Times New Roman" w:cs="Times New Roman"/>
          <w:sz w:val="24"/>
          <w:szCs w:val="24"/>
          <w:lang w:val="en-US"/>
        </w:rPr>
        <w:t xml:space="preserve"> systems by </w:t>
      </w:r>
      <w:r w:rsidR="00AE5A18" w:rsidRPr="00AE5A18">
        <w:rPr>
          <w:rFonts w:ascii="Times New Roman" w:hAnsi="Times New Roman" w:cs="Times New Roman"/>
          <w:sz w:val="24"/>
          <w:szCs w:val="24"/>
          <w:lang w:val="en-US"/>
        </w:rPr>
        <w:t>modernizing</w:t>
      </w:r>
      <w:r w:rsidR="00B9111A" w:rsidRPr="00AE5A18">
        <w:rPr>
          <w:rFonts w:ascii="Times New Roman" w:hAnsi="Times New Roman" w:cs="Times New Roman"/>
          <w:sz w:val="24"/>
          <w:szCs w:val="24"/>
          <w:lang w:val="en-US"/>
        </w:rPr>
        <w:t xml:space="preserve"> their procurement </w:t>
      </w:r>
      <w:r w:rsidR="00FF327E" w:rsidRPr="00AE5A18">
        <w:rPr>
          <w:rFonts w:ascii="Times New Roman" w:hAnsi="Times New Roman" w:cs="Times New Roman"/>
          <w:sz w:val="24"/>
          <w:szCs w:val="24"/>
          <w:lang w:val="en-US"/>
        </w:rPr>
        <w:t>policies and institutional frameworks, developing procedural guidelines and building professional procurement capacity.</w:t>
      </w:r>
      <w:r w:rsidR="003B6405" w:rsidRPr="00AE5A18">
        <w:rPr>
          <w:rStyle w:val="FootnoteReference"/>
          <w:rFonts w:ascii="Times New Roman" w:hAnsi="Times New Roman" w:cs="Times New Roman"/>
          <w:sz w:val="24"/>
          <w:szCs w:val="24"/>
          <w:lang w:val="en-US"/>
        </w:rPr>
        <w:footnoteReference w:id="17"/>
      </w:r>
      <w:r w:rsidR="00FF327E" w:rsidRPr="00AE5A18">
        <w:rPr>
          <w:rFonts w:ascii="Times New Roman" w:hAnsi="Times New Roman" w:cs="Times New Roman"/>
          <w:sz w:val="24"/>
          <w:szCs w:val="24"/>
          <w:lang w:val="en-US"/>
        </w:rPr>
        <w:t xml:space="preserve"> In Egypt, the main current challenges are to adopt a new public procurement law and to </w:t>
      </w:r>
      <w:r w:rsidR="00AE5A18" w:rsidRPr="00AE5A18">
        <w:rPr>
          <w:rFonts w:ascii="Times New Roman" w:hAnsi="Times New Roman" w:cs="Times New Roman"/>
          <w:sz w:val="24"/>
          <w:szCs w:val="24"/>
          <w:lang w:val="en-US"/>
        </w:rPr>
        <w:t>complete</w:t>
      </w:r>
      <w:r w:rsidR="00FF327E" w:rsidRPr="00AE5A18">
        <w:rPr>
          <w:rFonts w:ascii="Times New Roman" w:hAnsi="Times New Roman" w:cs="Times New Roman"/>
          <w:sz w:val="24"/>
          <w:szCs w:val="24"/>
          <w:lang w:val="en-US"/>
        </w:rPr>
        <w:t xml:space="preserve"> the e-procurement system. In Jordan, there is weak infrastructure and the need for unified legislation, green procurement and an e-procurement platform to enhance transparency. In </w:t>
      </w:r>
      <w:r w:rsidR="00AE5A18" w:rsidRPr="00AE5A18">
        <w:rPr>
          <w:rFonts w:ascii="Times New Roman" w:hAnsi="Times New Roman" w:cs="Times New Roman"/>
          <w:sz w:val="24"/>
          <w:szCs w:val="24"/>
          <w:lang w:val="en-US"/>
        </w:rPr>
        <w:t>Libya</w:t>
      </w:r>
      <w:r w:rsidR="00FF327E" w:rsidRPr="00AE5A18">
        <w:rPr>
          <w:rFonts w:ascii="Times New Roman" w:hAnsi="Times New Roman" w:cs="Times New Roman"/>
          <w:sz w:val="24"/>
          <w:szCs w:val="24"/>
          <w:lang w:val="en-US"/>
        </w:rPr>
        <w:t>, legal skills and substantial knowledge of procurement practices and procedures can be improved. The current political situation may not help to put in place fundamental changes. Legislative reform is also a challenge.</w:t>
      </w:r>
      <w:r w:rsidR="003B6405" w:rsidRPr="00AE5A18">
        <w:rPr>
          <w:rStyle w:val="FootnoteReference"/>
          <w:rFonts w:ascii="Times New Roman" w:hAnsi="Times New Roman" w:cs="Times New Roman"/>
          <w:sz w:val="24"/>
          <w:szCs w:val="24"/>
          <w:lang w:val="en-US"/>
        </w:rPr>
        <w:footnoteReference w:id="18"/>
      </w:r>
      <w:r w:rsidR="00825550" w:rsidRPr="00AE5A18">
        <w:rPr>
          <w:rFonts w:ascii="Times New Roman" w:hAnsi="Times New Roman" w:cs="Times New Roman"/>
          <w:sz w:val="24"/>
          <w:szCs w:val="24"/>
          <w:lang w:val="en-US"/>
        </w:rPr>
        <w:t xml:space="preserve"> From my standpoint, these three nations share mutual traits with Vietnam, hence, their experience would be beneficial in terms of identifying the issues arising during the digital transformation process.</w:t>
      </w:r>
    </w:p>
    <w:p w14:paraId="60D24572" w14:textId="6915A0D7" w:rsidR="00C01AD7" w:rsidRPr="00AE5A18" w:rsidRDefault="007A15CD"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Undoubtedly</w:t>
      </w:r>
      <w:r w:rsidR="00C01AD7" w:rsidRPr="00AE5A18">
        <w:rPr>
          <w:rFonts w:ascii="Times New Roman" w:hAnsi="Times New Roman" w:cs="Times New Roman"/>
          <w:sz w:val="24"/>
          <w:szCs w:val="24"/>
          <w:lang w:val="en-US"/>
        </w:rPr>
        <w:t xml:space="preserve">, </w:t>
      </w:r>
      <w:r w:rsidR="00AE5A18" w:rsidRPr="00AE5A18">
        <w:rPr>
          <w:rFonts w:ascii="Times New Roman" w:hAnsi="Times New Roman" w:cs="Times New Roman"/>
          <w:sz w:val="24"/>
          <w:szCs w:val="24"/>
          <w:lang w:val="en-US"/>
        </w:rPr>
        <w:t>businesses</w:t>
      </w:r>
      <w:r w:rsidR="00C01AD7" w:rsidRPr="00AE5A18">
        <w:rPr>
          <w:rFonts w:ascii="Times New Roman" w:hAnsi="Times New Roman" w:cs="Times New Roman"/>
          <w:sz w:val="24"/>
          <w:szCs w:val="24"/>
          <w:lang w:val="en-US"/>
        </w:rPr>
        <w:t xml:space="preserve"> play a pivotal role in building digital ecosystem. This comes down to the online retail spending is very low: people in Qatar, the UAE, and Saudi Arabia spend about $500 per year, compared to over $700 in China and $1.500-2.000 in the US and parts of Europe</w:t>
      </w:r>
      <w:r w:rsidR="00D33091" w:rsidRPr="00AE5A18">
        <w:rPr>
          <w:rStyle w:val="FootnoteReference"/>
          <w:rFonts w:ascii="Times New Roman" w:hAnsi="Times New Roman" w:cs="Times New Roman"/>
          <w:sz w:val="24"/>
          <w:szCs w:val="24"/>
          <w:lang w:val="en-US"/>
        </w:rPr>
        <w:footnoteReference w:id="19"/>
      </w:r>
      <w:r w:rsidR="00D33091" w:rsidRPr="00AE5A18">
        <w:rPr>
          <w:rFonts w:ascii="Times New Roman" w:hAnsi="Times New Roman" w:cs="Times New Roman"/>
          <w:sz w:val="24"/>
          <w:szCs w:val="24"/>
          <w:lang w:val="en-US"/>
        </w:rPr>
        <w:t xml:space="preserve">. </w:t>
      </w:r>
      <w:r w:rsidR="00AE5A18" w:rsidRPr="00AE5A18">
        <w:rPr>
          <w:rFonts w:ascii="Times New Roman" w:hAnsi="Times New Roman" w:cs="Times New Roman"/>
          <w:sz w:val="24"/>
          <w:szCs w:val="24"/>
          <w:lang w:val="en-US"/>
        </w:rPr>
        <w:t>Bedside</w:t>
      </w:r>
      <w:r w:rsidR="00D33091" w:rsidRPr="00AE5A18">
        <w:rPr>
          <w:rFonts w:ascii="Times New Roman" w:hAnsi="Times New Roman" w:cs="Times New Roman"/>
          <w:sz w:val="24"/>
          <w:szCs w:val="24"/>
          <w:lang w:val="en-US"/>
        </w:rPr>
        <w:t xml:space="preserve">, the global e-commerce giant has been slow to offer local-language sites. For instance, Alibaba, one of the biggest </w:t>
      </w:r>
      <w:r w:rsidR="009E615F" w:rsidRPr="00AE5A18">
        <w:rPr>
          <w:rFonts w:ascii="Times New Roman" w:hAnsi="Times New Roman" w:cs="Times New Roman"/>
          <w:sz w:val="24"/>
          <w:szCs w:val="24"/>
          <w:lang w:val="en-US"/>
        </w:rPr>
        <w:t xml:space="preserve">Chinese group, provides localized sites in the region, but does not have an Arabic language interface; Amazon has no localized sites for the region, but will </w:t>
      </w:r>
      <w:r w:rsidR="00AE5A18" w:rsidRPr="00AE5A18">
        <w:rPr>
          <w:rFonts w:ascii="Times New Roman" w:hAnsi="Times New Roman" w:cs="Times New Roman"/>
          <w:sz w:val="24"/>
          <w:szCs w:val="24"/>
          <w:lang w:val="en-US"/>
        </w:rPr>
        <w:t>presumably</w:t>
      </w:r>
      <w:r w:rsidR="009E615F" w:rsidRPr="00AE5A18">
        <w:rPr>
          <w:rFonts w:ascii="Times New Roman" w:hAnsi="Times New Roman" w:cs="Times New Roman"/>
          <w:sz w:val="24"/>
          <w:szCs w:val="24"/>
          <w:lang w:val="en-US"/>
        </w:rPr>
        <w:t xml:space="preserve"> use its acquisition of souq.com for this purpose</w:t>
      </w:r>
      <w:r w:rsidR="00E407BC" w:rsidRPr="00AE5A18">
        <w:rPr>
          <w:rStyle w:val="FootnoteReference"/>
          <w:rFonts w:ascii="Times New Roman" w:hAnsi="Times New Roman" w:cs="Times New Roman"/>
          <w:sz w:val="24"/>
          <w:szCs w:val="24"/>
          <w:lang w:val="en-US"/>
        </w:rPr>
        <w:footnoteReference w:id="20"/>
      </w:r>
      <w:r w:rsidR="009E615F" w:rsidRPr="00AE5A18">
        <w:rPr>
          <w:rFonts w:ascii="Times New Roman" w:hAnsi="Times New Roman" w:cs="Times New Roman"/>
          <w:sz w:val="24"/>
          <w:szCs w:val="24"/>
          <w:lang w:val="en-US"/>
        </w:rPr>
        <w:t>.</w:t>
      </w:r>
      <w:r w:rsidR="00E407BC" w:rsidRPr="00AE5A18">
        <w:rPr>
          <w:rFonts w:ascii="Times New Roman" w:hAnsi="Times New Roman" w:cs="Times New Roman"/>
          <w:sz w:val="24"/>
          <w:szCs w:val="24"/>
          <w:lang w:val="en-US"/>
        </w:rPr>
        <w:t xml:space="preserve"> Therefore, it is essential for these countries to encourage fintech in the light of the poor rank of most nations in terms of retail access to financial services.</w:t>
      </w:r>
      <w:r w:rsidR="00EB1F62" w:rsidRPr="00AE5A18">
        <w:rPr>
          <w:rFonts w:ascii="Times New Roman" w:hAnsi="Times New Roman" w:cs="Times New Roman"/>
          <w:sz w:val="24"/>
          <w:szCs w:val="24"/>
          <w:lang w:val="en-US"/>
        </w:rPr>
        <w:t xml:space="preserve"> Additionally, governments can also learn from and collaborate with the private sector</w:t>
      </w:r>
      <w:r w:rsidR="00EB1F62" w:rsidRPr="00AE5A18">
        <w:rPr>
          <w:rStyle w:val="FootnoteReference"/>
          <w:rFonts w:ascii="Times New Roman" w:hAnsi="Times New Roman" w:cs="Times New Roman"/>
          <w:sz w:val="24"/>
          <w:szCs w:val="24"/>
          <w:lang w:val="en-US"/>
        </w:rPr>
        <w:footnoteReference w:id="21"/>
      </w:r>
      <w:r w:rsidR="00EB1F62" w:rsidRPr="00AE5A18">
        <w:rPr>
          <w:rFonts w:ascii="Times New Roman" w:hAnsi="Times New Roman" w:cs="Times New Roman"/>
          <w:sz w:val="24"/>
          <w:szCs w:val="24"/>
          <w:lang w:val="en-US"/>
        </w:rPr>
        <w:t xml:space="preserve"> to better understand the risks and opportunities that emerge from disruptive technology. Awareness building and change management will also be essential in increasing the take-up of digital solutions by governments and to overcoming cultural reluctance to adopt new technologies. For instance, in Moldova, cultural aversion to digital usage results in only 3 percent of citizens accessing public services online, compared with 76 percent getting them in-person</w:t>
      </w:r>
      <w:r w:rsidR="00EB1F62" w:rsidRPr="00AE5A18">
        <w:rPr>
          <w:rStyle w:val="FootnoteReference"/>
          <w:rFonts w:ascii="Times New Roman" w:hAnsi="Times New Roman" w:cs="Times New Roman"/>
          <w:sz w:val="24"/>
          <w:szCs w:val="24"/>
          <w:lang w:val="en-US"/>
        </w:rPr>
        <w:footnoteReference w:id="22"/>
      </w:r>
      <w:r w:rsidR="00EB1F62" w:rsidRPr="00AE5A18">
        <w:rPr>
          <w:rFonts w:ascii="Times New Roman" w:hAnsi="Times New Roman" w:cs="Times New Roman"/>
          <w:sz w:val="24"/>
          <w:szCs w:val="24"/>
          <w:lang w:val="en-US"/>
        </w:rPr>
        <w:t>.</w:t>
      </w:r>
    </w:p>
    <w:p w14:paraId="39905A68" w14:textId="1A2BC71C" w:rsidR="00F63B44" w:rsidRPr="00AE5A18" w:rsidRDefault="00F63B44"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According to the 2016 Worldwide Governance Indicators compiled by the World Bank, MENA countries faced a major corruption and a poor performance in government effectiveness, and voice and accountability.</w:t>
      </w:r>
      <w:r w:rsidRPr="00AE5A18">
        <w:rPr>
          <w:rStyle w:val="FootnoteReference"/>
          <w:rFonts w:ascii="Times New Roman" w:hAnsi="Times New Roman" w:cs="Times New Roman"/>
          <w:sz w:val="24"/>
          <w:szCs w:val="24"/>
          <w:lang w:val="en-US"/>
        </w:rPr>
        <w:footnoteReference w:id="23"/>
      </w:r>
      <w:r w:rsidR="00086F52" w:rsidRPr="00AE5A18">
        <w:rPr>
          <w:rFonts w:ascii="Times New Roman" w:hAnsi="Times New Roman" w:cs="Times New Roman"/>
          <w:sz w:val="24"/>
          <w:szCs w:val="24"/>
          <w:lang w:val="en-US"/>
        </w:rPr>
        <w:t xml:space="preserve"> By transforming institutions, policies and processes to make better use of data and new technologies, or investing in GovTech</w:t>
      </w:r>
      <w:r w:rsidR="00086F52" w:rsidRPr="00AE5A18">
        <w:rPr>
          <w:rStyle w:val="FootnoteReference"/>
          <w:rFonts w:ascii="Times New Roman" w:hAnsi="Times New Roman" w:cs="Times New Roman"/>
          <w:sz w:val="24"/>
          <w:szCs w:val="24"/>
          <w:lang w:val="en-US"/>
        </w:rPr>
        <w:footnoteReference w:id="24"/>
      </w:r>
      <w:r w:rsidR="00086F52" w:rsidRPr="00AE5A18">
        <w:rPr>
          <w:rFonts w:ascii="Times New Roman" w:hAnsi="Times New Roman" w:cs="Times New Roman"/>
          <w:sz w:val="24"/>
          <w:szCs w:val="24"/>
          <w:lang w:val="en-US"/>
        </w:rPr>
        <w:t xml:space="preserve">, governments can increase the responsiveness, efficiency, and transparency of services they offer to citizens and businesses. </w:t>
      </w:r>
      <w:r w:rsidR="001B0EDE" w:rsidRPr="00AE5A18">
        <w:rPr>
          <w:rFonts w:ascii="Times New Roman" w:hAnsi="Times New Roman" w:cs="Times New Roman"/>
          <w:sz w:val="24"/>
          <w:szCs w:val="24"/>
          <w:lang w:val="en-US"/>
        </w:rPr>
        <w:t>These nations</w:t>
      </w:r>
      <w:r w:rsidRPr="00AE5A18">
        <w:rPr>
          <w:rFonts w:ascii="Times New Roman" w:hAnsi="Times New Roman" w:cs="Times New Roman"/>
          <w:sz w:val="24"/>
          <w:szCs w:val="24"/>
          <w:lang w:val="en-US"/>
        </w:rPr>
        <w:t xml:space="preserve"> already employ web-bases or mobile applications to strengthen government responsiveness and </w:t>
      </w:r>
      <w:r w:rsidR="00AE5A18" w:rsidRPr="00AE5A18">
        <w:rPr>
          <w:rFonts w:ascii="Times New Roman" w:hAnsi="Times New Roman" w:cs="Times New Roman"/>
          <w:sz w:val="24"/>
          <w:szCs w:val="24"/>
          <w:lang w:val="en-US"/>
        </w:rPr>
        <w:t>citizens’ trust</w:t>
      </w:r>
      <w:r w:rsidR="00086F52" w:rsidRPr="00AE5A18">
        <w:rPr>
          <w:rFonts w:ascii="Times New Roman" w:hAnsi="Times New Roman" w:cs="Times New Roman"/>
          <w:sz w:val="24"/>
          <w:szCs w:val="24"/>
          <w:lang w:val="en-US"/>
        </w:rPr>
        <w:t xml:space="preserve"> – such as the </w:t>
      </w:r>
      <w:r w:rsidR="00AE5A18" w:rsidRPr="00AE5A18">
        <w:rPr>
          <w:rFonts w:ascii="Times New Roman" w:hAnsi="Times New Roman" w:cs="Times New Roman"/>
          <w:sz w:val="24"/>
          <w:szCs w:val="24"/>
          <w:lang w:val="en-US"/>
        </w:rPr>
        <w:t>Hadassah</w:t>
      </w:r>
      <w:r w:rsidR="00086F52" w:rsidRPr="00AE5A18">
        <w:rPr>
          <w:rFonts w:ascii="Times New Roman" w:hAnsi="Times New Roman" w:cs="Times New Roman"/>
          <w:sz w:val="24"/>
          <w:szCs w:val="24"/>
          <w:lang w:val="en-US"/>
        </w:rPr>
        <w:t xml:space="preserve"> mobile application and the Rassed system in the United Arab Emirates; the TALABI mobile application in Morocco; the “Smart Traveller” mobile customs application in Tunisia; and the Kollona Amn application in Saudi Arabia.</w:t>
      </w:r>
      <w:r w:rsidR="000C5AD9" w:rsidRPr="00AE5A18">
        <w:rPr>
          <w:rStyle w:val="FootnoteReference"/>
          <w:rFonts w:ascii="Times New Roman" w:hAnsi="Times New Roman" w:cs="Times New Roman"/>
          <w:sz w:val="24"/>
          <w:szCs w:val="24"/>
          <w:lang w:val="en-US"/>
        </w:rPr>
        <w:footnoteReference w:id="25"/>
      </w:r>
      <w:r w:rsidR="003E558D" w:rsidRPr="00AE5A18">
        <w:rPr>
          <w:rFonts w:ascii="Times New Roman" w:hAnsi="Times New Roman" w:cs="Times New Roman"/>
          <w:sz w:val="24"/>
          <w:szCs w:val="24"/>
          <w:lang w:val="en-US"/>
        </w:rPr>
        <w:t xml:space="preserve"> The outcome of this strategy is favorable. Particularly, during the Egypt Arab Spring in 2011, social media enabled citizens coordinate and mobilize protests. The protests had a measurable effect: the </w:t>
      </w:r>
      <w:r w:rsidR="00AE5A18" w:rsidRPr="00AE5A18">
        <w:rPr>
          <w:rFonts w:ascii="Times New Roman" w:hAnsi="Times New Roman" w:cs="Times New Roman"/>
          <w:sz w:val="24"/>
          <w:szCs w:val="24"/>
          <w:lang w:val="en-US"/>
        </w:rPr>
        <w:t>values</w:t>
      </w:r>
      <w:r w:rsidR="003E558D" w:rsidRPr="00AE5A18">
        <w:rPr>
          <w:rFonts w:ascii="Times New Roman" w:hAnsi="Times New Roman" w:cs="Times New Roman"/>
          <w:sz w:val="24"/>
          <w:szCs w:val="24"/>
          <w:lang w:val="en-US"/>
        </w:rPr>
        <w:t xml:space="preserve"> of firms with political connections fell after the protests, and these protests appeared to constrain those firms from rent-seeking behavior (using clout to get undeserved </w:t>
      </w:r>
      <w:r w:rsidR="003E558D" w:rsidRPr="00AE5A18">
        <w:rPr>
          <w:rFonts w:ascii="Times New Roman" w:hAnsi="Times New Roman" w:cs="Times New Roman"/>
          <w:sz w:val="24"/>
          <w:szCs w:val="24"/>
          <w:lang w:val="en-US"/>
        </w:rPr>
        <w:lastRenderedPageBreak/>
        <w:t>benefits).</w:t>
      </w:r>
      <w:r w:rsidR="003E558D" w:rsidRPr="00AE5A18">
        <w:rPr>
          <w:rStyle w:val="FootnoteReference"/>
          <w:rFonts w:ascii="Times New Roman" w:hAnsi="Times New Roman" w:cs="Times New Roman"/>
          <w:sz w:val="24"/>
          <w:szCs w:val="24"/>
          <w:lang w:val="en-US"/>
        </w:rPr>
        <w:footnoteReference w:id="26"/>
      </w:r>
      <w:r w:rsidR="001A7870" w:rsidRPr="00AE5A18">
        <w:rPr>
          <w:rFonts w:ascii="Times New Roman" w:hAnsi="Times New Roman" w:cs="Times New Roman"/>
          <w:sz w:val="24"/>
          <w:szCs w:val="24"/>
          <w:lang w:val="en-US"/>
        </w:rPr>
        <w:t xml:space="preserve"> This form of social and political mobilization remains prevalent in Iraq, Morocco, Jordan and other countries in the region.</w:t>
      </w:r>
    </w:p>
    <w:p w14:paraId="441ACA71" w14:textId="55FEDAD3" w:rsidR="00CC52F4" w:rsidRPr="00AE5A18" w:rsidRDefault="00CC52F4"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Gravitating towards digital government, in initial steps, MENA have to </w:t>
      </w:r>
      <w:r w:rsidR="001806E7" w:rsidRPr="00AE5A18">
        <w:rPr>
          <w:rFonts w:ascii="Times New Roman" w:hAnsi="Times New Roman" w:cs="Times New Roman"/>
          <w:sz w:val="24"/>
          <w:szCs w:val="24"/>
          <w:lang w:val="en-US"/>
        </w:rPr>
        <w:t>amplify</w:t>
      </w:r>
      <w:r w:rsidRPr="00AE5A18">
        <w:rPr>
          <w:rFonts w:ascii="Times New Roman" w:hAnsi="Times New Roman" w:cs="Times New Roman"/>
          <w:sz w:val="24"/>
          <w:szCs w:val="24"/>
          <w:lang w:val="en-US"/>
        </w:rPr>
        <w:t xml:space="preserve"> the implementation of the procurement process through electronic means, particularly e-tendering, e-purchasing, and e-contract management. This improves public financial </w:t>
      </w:r>
      <w:r w:rsidR="001806E7" w:rsidRPr="00AE5A18">
        <w:rPr>
          <w:rFonts w:ascii="Times New Roman" w:hAnsi="Times New Roman" w:cs="Times New Roman"/>
          <w:sz w:val="24"/>
          <w:szCs w:val="24"/>
          <w:lang w:val="en-US"/>
        </w:rPr>
        <w:t xml:space="preserve">management by enhancing transparency, accountability, and open government; supporting the development of the private sector, especially by reducing barriers to participation by small- and medium-enterprises (SMEs); generating cost- and time= savings by increasing </w:t>
      </w:r>
      <w:r w:rsidR="00AE5A18" w:rsidRPr="00AE5A18">
        <w:rPr>
          <w:rFonts w:ascii="Times New Roman" w:hAnsi="Times New Roman" w:cs="Times New Roman"/>
          <w:sz w:val="24"/>
          <w:szCs w:val="24"/>
          <w:lang w:val="en-US"/>
        </w:rPr>
        <w:t>competition</w:t>
      </w:r>
      <w:r w:rsidR="001806E7" w:rsidRPr="00AE5A18">
        <w:rPr>
          <w:rFonts w:ascii="Times New Roman" w:hAnsi="Times New Roman" w:cs="Times New Roman"/>
          <w:sz w:val="24"/>
          <w:szCs w:val="24"/>
          <w:lang w:val="en-US"/>
        </w:rPr>
        <w:t xml:space="preserve">; and building the digital capabilities of citizens. </w:t>
      </w:r>
      <w:r w:rsidR="00F171EB" w:rsidRPr="00AE5A18">
        <w:rPr>
          <w:rFonts w:ascii="Times New Roman" w:hAnsi="Times New Roman" w:cs="Times New Roman"/>
          <w:sz w:val="24"/>
          <w:szCs w:val="24"/>
          <w:lang w:val="en-US"/>
        </w:rPr>
        <w:t xml:space="preserve">Experience in MENA shows that ignoring those challenges results in social tensions and even instability. </w:t>
      </w:r>
      <w:r w:rsidR="00AE5A18" w:rsidRPr="00AE5A18">
        <w:rPr>
          <w:rFonts w:ascii="Times New Roman" w:hAnsi="Times New Roman" w:cs="Times New Roman"/>
          <w:sz w:val="24"/>
          <w:szCs w:val="24"/>
          <w:lang w:val="en-US"/>
        </w:rPr>
        <w:t>Confronting</w:t>
      </w:r>
      <w:r w:rsidR="00F171EB" w:rsidRPr="00AE5A18">
        <w:rPr>
          <w:rFonts w:ascii="Times New Roman" w:hAnsi="Times New Roman" w:cs="Times New Roman"/>
          <w:sz w:val="24"/>
          <w:szCs w:val="24"/>
          <w:lang w:val="en-US"/>
        </w:rPr>
        <w:t xml:space="preserve"> those issues through initiatives that promote inclusive governance and development is a global public good that can defuse tensions and contribute to peace and stability.</w:t>
      </w:r>
      <w:r w:rsidR="00F171EB" w:rsidRPr="00AE5A18">
        <w:rPr>
          <w:rStyle w:val="FootnoteReference"/>
          <w:rFonts w:ascii="Times New Roman" w:hAnsi="Times New Roman" w:cs="Times New Roman"/>
          <w:sz w:val="24"/>
          <w:szCs w:val="24"/>
          <w:lang w:val="en-US"/>
        </w:rPr>
        <w:footnoteReference w:id="27"/>
      </w:r>
    </w:p>
    <w:p w14:paraId="4E22428B" w14:textId="31D3256E" w:rsidR="00086F52" w:rsidRPr="00AE5A18" w:rsidRDefault="00086F52" w:rsidP="00D44AE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Despite different priorities, governments took a holistic approach to their digital agendas and ensured involvement of all kinds of stakeholders from government, the private sector, NGOs, and civic society, as well as technical experts.</w:t>
      </w:r>
      <w:r w:rsidR="008E76E6" w:rsidRPr="00AE5A18">
        <w:rPr>
          <w:rFonts w:ascii="Times New Roman" w:hAnsi="Times New Roman" w:cs="Times New Roman"/>
          <w:sz w:val="24"/>
          <w:szCs w:val="24"/>
          <w:lang w:val="en-US"/>
        </w:rPr>
        <w:t xml:space="preserve"> This can be explained by ensuring digital transformation </w:t>
      </w:r>
      <w:r w:rsidR="00EB1F62" w:rsidRPr="00AE5A18">
        <w:rPr>
          <w:rFonts w:ascii="Times New Roman" w:hAnsi="Times New Roman" w:cs="Times New Roman"/>
          <w:sz w:val="24"/>
          <w:szCs w:val="24"/>
          <w:lang w:val="en-US"/>
        </w:rPr>
        <w:t>requires both investments in IT infrastructures and complementary investments in regulations, skills and accountable institutions.</w:t>
      </w:r>
    </w:p>
    <w:p w14:paraId="5BC0E61F" w14:textId="7CFFA0AD" w:rsidR="00217A59" w:rsidRPr="00AE5A18" w:rsidRDefault="00A66CC5" w:rsidP="00A66CC5">
      <w:pPr>
        <w:jc w:val="both"/>
        <w:rPr>
          <w:rFonts w:ascii="Times New Roman" w:hAnsi="Times New Roman" w:cs="Times New Roman"/>
          <w:b/>
          <w:bCs/>
          <w:sz w:val="24"/>
          <w:szCs w:val="24"/>
          <w:lang w:val="en-US"/>
        </w:rPr>
      </w:pPr>
      <w:r w:rsidRPr="00AE5A18">
        <w:rPr>
          <w:rFonts w:ascii="Times New Roman" w:hAnsi="Times New Roman" w:cs="Times New Roman"/>
          <w:b/>
          <w:bCs/>
          <w:sz w:val="24"/>
          <w:szCs w:val="24"/>
          <w:lang w:val="vi-VN"/>
        </w:rPr>
        <w:t>2.</w:t>
      </w:r>
      <w:r w:rsidR="00845B83" w:rsidRPr="00AE5A18">
        <w:rPr>
          <w:rFonts w:ascii="Times New Roman" w:hAnsi="Times New Roman" w:cs="Times New Roman"/>
          <w:b/>
          <w:bCs/>
          <w:sz w:val="24"/>
          <w:szCs w:val="24"/>
          <w:lang w:val="en-US"/>
        </w:rPr>
        <w:t>Building</w:t>
      </w:r>
      <w:r w:rsidR="00217A59" w:rsidRPr="00AE5A18">
        <w:rPr>
          <w:rFonts w:ascii="Times New Roman" w:hAnsi="Times New Roman" w:cs="Times New Roman"/>
          <w:b/>
          <w:bCs/>
          <w:sz w:val="24"/>
          <w:szCs w:val="24"/>
          <w:lang w:val="en-US"/>
        </w:rPr>
        <w:t xml:space="preserve"> digital government in Vietnam</w:t>
      </w:r>
      <w:r w:rsidR="00C96FA5" w:rsidRPr="00AE5A18">
        <w:rPr>
          <w:rFonts w:ascii="Times New Roman" w:hAnsi="Times New Roman" w:cs="Times New Roman"/>
          <w:b/>
          <w:bCs/>
          <w:sz w:val="24"/>
          <w:szCs w:val="24"/>
          <w:lang w:val="en-US"/>
        </w:rPr>
        <w:t xml:space="preserve"> </w:t>
      </w:r>
    </w:p>
    <w:p w14:paraId="3F244067" w14:textId="5BB9E020" w:rsidR="000814A1" w:rsidRPr="00AE5A18" w:rsidRDefault="000814A1" w:rsidP="000814A1">
      <w:pPr>
        <w:jc w:val="both"/>
        <w:rPr>
          <w:rFonts w:ascii="Times New Roman" w:hAnsi="Times New Roman" w:cs="Times New Roman"/>
          <w:b/>
          <w:bCs/>
          <w:sz w:val="24"/>
          <w:szCs w:val="24"/>
          <w:lang w:val="vi-VN"/>
        </w:rPr>
      </w:pPr>
      <w:r w:rsidRPr="00AE5A18">
        <w:rPr>
          <w:rFonts w:ascii="Times New Roman" w:hAnsi="Times New Roman" w:cs="Times New Roman"/>
          <w:b/>
          <w:bCs/>
          <w:sz w:val="24"/>
          <w:szCs w:val="24"/>
          <w:lang w:val="vi-VN"/>
        </w:rPr>
        <w:t>2.1.</w:t>
      </w:r>
      <w:r w:rsidR="00132D44" w:rsidRPr="00AE5A18">
        <w:rPr>
          <w:rFonts w:ascii="Times New Roman" w:hAnsi="Times New Roman" w:cs="Times New Roman"/>
          <w:b/>
          <w:bCs/>
          <w:sz w:val="24"/>
          <w:szCs w:val="24"/>
          <w:lang w:val="vi-VN"/>
        </w:rPr>
        <w:t xml:space="preserve">The </w:t>
      </w:r>
      <w:r w:rsidRPr="00AE5A18">
        <w:rPr>
          <w:rFonts w:ascii="Times New Roman" w:hAnsi="Times New Roman" w:cs="Times New Roman"/>
          <w:b/>
          <w:bCs/>
          <w:sz w:val="24"/>
          <w:szCs w:val="24"/>
          <w:lang w:val="en-US"/>
        </w:rPr>
        <w:t>Context</w:t>
      </w:r>
    </w:p>
    <w:p w14:paraId="6CC794A5" w14:textId="3AEC5E12" w:rsidR="000814A1" w:rsidRPr="00AE5A18" w:rsidRDefault="000814A1" w:rsidP="000814A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Internet has appeared in Vietnam since 1991 thanks to efforts of Dr. Rob Hurle (Australia National University) and Mr. Tran Ba Thai (IOIT). In 1995, the increasing demand of Internet has been overloaded and the financial aid of Australia government </w:t>
      </w:r>
      <w:r w:rsidR="00AE5A18" w:rsidRPr="00AE5A18">
        <w:rPr>
          <w:rFonts w:ascii="Times New Roman" w:hAnsi="Times New Roman" w:cs="Times New Roman"/>
          <w:sz w:val="24"/>
          <w:szCs w:val="24"/>
          <w:lang w:val="en-US"/>
        </w:rPr>
        <w:t>could not</w:t>
      </w:r>
      <w:r w:rsidRPr="00AE5A18">
        <w:rPr>
          <w:rFonts w:ascii="Times New Roman" w:hAnsi="Times New Roman" w:cs="Times New Roman"/>
          <w:sz w:val="24"/>
          <w:szCs w:val="24"/>
          <w:lang w:val="en-US"/>
        </w:rPr>
        <w:t xml:space="preserve"> afford anymore. Therefore, Dr. Rob and his counterparts started to cooperate with VNPT (Vietnam Posts and Telecommunications Group) to develop this service. After years of experimenting, Vietnam connected to the world through digital service in 1997. In 2010, Bill Gates provided a 30-million-dollar aid for Vietnamese Government in order to expand the network to the rural areas. </w:t>
      </w:r>
    </w:p>
    <w:p w14:paraId="3F9E66FE" w14:textId="731027BE" w:rsidR="000814A1" w:rsidRPr="00AE5A18" w:rsidRDefault="000814A1" w:rsidP="000814A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In the 2000s, a </w:t>
      </w:r>
      <w:r w:rsidR="00132D44" w:rsidRPr="00AE5A18">
        <w:rPr>
          <w:rFonts w:ascii="Times New Roman" w:hAnsi="Times New Roman" w:cs="Times New Roman"/>
          <w:sz w:val="24"/>
          <w:szCs w:val="24"/>
          <w:lang w:val="en-US"/>
        </w:rPr>
        <w:t>number</w:t>
      </w:r>
      <w:r w:rsidRPr="00AE5A18">
        <w:rPr>
          <w:rFonts w:ascii="Times New Roman" w:hAnsi="Times New Roman" w:cs="Times New Roman"/>
          <w:sz w:val="24"/>
          <w:szCs w:val="24"/>
          <w:lang w:val="en-US"/>
        </w:rPr>
        <w:t xml:space="preserve"> of Decree was enacted by Vietnamese Government to enhance the application and development of technology serving the process of </w:t>
      </w:r>
      <w:r w:rsidR="00AE5A18" w:rsidRPr="00AE5A18">
        <w:rPr>
          <w:rFonts w:ascii="Times New Roman" w:hAnsi="Times New Roman" w:cs="Times New Roman"/>
          <w:sz w:val="24"/>
          <w:szCs w:val="24"/>
          <w:lang w:val="en-US"/>
        </w:rPr>
        <w:t>industrialization</w:t>
      </w:r>
      <w:r w:rsidRPr="00AE5A18">
        <w:rPr>
          <w:rFonts w:ascii="Times New Roman" w:hAnsi="Times New Roman" w:cs="Times New Roman"/>
          <w:sz w:val="24"/>
          <w:szCs w:val="24"/>
          <w:lang w:val="en-US"/>
        </w:rPr>
        <w:t xml:space="preserve">. Besides, the cooperation of different departments and bodies also contributed to the improvement of Internet in Vietnam. According to the statistic of </w:t>
      </w:r>
      <w:r w:rsidR="00AE5A18" w:rsidRPr="00AE5A18">
        <w:rPr>
          <w:rFonts w:ascii="Times New Roman" w:hAnsi="Times New Roman" w:cs="Times New Roman"/>
          <w:sz w:val="24"/>
          <w:szCs w:val="24"/>
          <w:lang w:val="en-US"/>
        </w:rPr>
        <w:t>ComScore</w:t>
      </w:r>
      <w:r w:rsidRPr="00AE5A18">
        <w:rPr>
          <w:rFonts w:ascii="Times New Roman" w:hAnsi="Times New Roman" w:cs="Times New Roman"/>
          <w:sz w:val="24"/>
          <w:szCs w:val="24"/>
          <w:lang w:val="en-US"/>
        </w:rPr>
        <w:t xml:space="preserve"> in 2</w:t>
      </w:r>
      <w:r w:rsidR="00132D44" w:rsidRPr="00AE5A18">
        <w:rPr>
          <w:rFonts w:ascii="Times New Roman" w:hAnsi="Times New Roman" w:cs="Times New Roman"/>
          <w:sz w:val="24"/>
          <w:szCs w:val="24"/>
          <w:lang w:val="vi-VN"/>
        </w:rPr>
        <w:t>0</w:t>
      </w:r>
      <w:r w:rsidRPr="00AE5A18">
        <w:rPr>
          <w:rFonts w:ascii="Times New Roman" w:hAnsi="Times New Roman" w:cs="Times New Roman"/>
          <w:sz w:val="24"/>
          <w:szCs w:val="24"/>
          <w:lang w:val="en-US"/>
        </w:rPr>
        <w:t>13, Vietnam had 16.1 million people using Internet every month. Hence, this country possessed the biggest online population in ASEAN which was impressed. Back to the present, the figure of Vnetworks, the total number of Internet users on any device is 68.17 million people, which accounts for more 70% of Vietnam total population.</w:t>
      </w:r>
      <w:r w:rsidRPr="00AE5A18">
        <w:rPr>
          <w:rStyle w:val="FootnoteReference"/>
          <w:rFonts w:ascii="Times New Roman" w:hAnsi="Times New Roman" w:cs="Times New Roman"/>
          <w:sz w:val="24"/>
          <w:szCs w:val="24"/>
          <w:lang w:val="en-US"/>
        </w:rPr>
        <w:footnoteReference w:id="28"/>
      </w:r>
      <w:r w:rsidRPr="00AE5A18">
        <w:rPr>
          <w:rFonts w:ascii="Times New Roman" w:hAnsi="Times New Roman" w:cs="Times New Roman"/>
          <w:sz w:val="24"/>
          <w:szCs w:val="24"/>
          <w:lang w:val="en-US"/>
        </w:rPr>
        <w:t xml:space="preserve"> The data mentioned proves that Vietnam has the potential base to build a digital government in the light of the crowded online users. </w:t>
      </w:r>
    </w:p>
    <w:p w14:paraId="3AE1EB3A" w14:textId="77777777" w:rsidR="000814A1" w:rsidRPr="00AE5A18" w:rsidRDefault="000814A1" w:rsidP="000814A1">
      <w:pPr>
        <w:jc w:val="both"/>
        <w:rPr>
          <w:rFonts w:ascii="Times New Roman" w:hAnsi="Times New Roman" w:cs="Times New Roman"/>
          <w:sz w:val="24"/>
          <w:szCs w:val="24"/>
          <w:lang w:val="en-US"/>
        </w:rPr>
      </w:pPr>
      <w:r w:rsidRPr="00AE5A18">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73B2D5E7" wp14:editId="2EC4FFF2">
            <wp:simplePos x="0" y="0"/>
            <wp:positionH relativeFrom="column">
              <wp:posOffset>426720</wp:posOffset>
            </wp:positionH>
            <wp:positionV relativeFrom="paragraph">
              <wp:posOffset>231775</wp:posOffset>
            </wp:positionV>
            <wp:extent cx="5210175" cy="2930855"/>
            <wp:effectExtent l="0" t="0" r="0"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0175" cy="293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9D874" w14:textId="77777777" w:rsidR="000814A1" w:rsidRPr="00AE5A18" w:rsidRDefault="000814A1" w:rsidP="000814A1">
      <w:pPr>
        <w:jc w:val="both"/>
        <w:rPr>
          <w:rFonts w:ascii="Times New Roman" w:hAnsi="Times New Roman" w:cs="Times New Roman"/>
          <w:sz w:val="24"/>
          <w:szCs w:val="24"/>
          <w:lang w:val="en-US"/>
        </w:rPr>
      </w:pPr>
    </w:p>
    <w:p w14:paraId="2B0ED94B" w14:textId="4D926C9B" w:rsidR="000814A1" w:rsidRPr="00AE5A18" w:rsidRDefault="000814A1" w:rsidP="000814A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Additionally, the efforts of </w:t>
      </w:r>
      <w:r w:rsidR="00132D44" w:rsidRPr="00AE5A18">
        <w:rPr>
          <w:rFonts w:ascii="Times New Roman" w:hAnsi="Times New Roman" w:cs="Times New Roman"/>
          <w:sz w:val="24"/>
          <w:szCs w:val="24"/>
          <w:lang w:val="en-US"/>
        </w:rPr>
        <w:t>the G</w:t>
      </w:r>
      <w:r w:rsidRPr="00AE5A18">
        <w:rPr>
          <w:rFonts w:ascii="Times New Roman" w:hAnsi="Times New Roman" w:cs="Times New Roman"/>
          <w:sz w:val="24"/>
          <w:szCs w:val="24"/>
          <w:lang w:val="en-US"/>
        </w:rPr>
        <w:t xml:space="preserve">overnment of Vietnam to catch up the global governance tendency are considered as one of the prerequisite factors in building digital government. The human solidarity of Vietnamese inhabitants in the past war with France and the U.S. is potential for the heading “technology jump”. </w:t>
      </w:r>
    </w:p>
    <w:p w14:paraId="3545C3B6" w14:textId="3B05AFCF" w:rsidR="0016347C" w:rsidRPr="00AE5A18" w:rsidRDefault="00A66CC5" w:rsidP="00A66CC5">
      <w:pPr>
        <w:jc w:val="both"/>
        <w:rPr>
          <w:rFonts w:ascii="Times New Roman" w:hAnsi="Times New Roman" w:cs="Times New Roman"/>
          <w:b/>
          <w:bCs/>
          <w:sz w:val="24"/>
          <w:szCs w:val="24"/>
          <w:lang w:val="vi-VN"/>
        </w:rPr>
      </w:pPr>
      <w:r w:rsidRPr="00AE5A18">
        <w:rPr>
          <w:rFonts w:ascii="Times New Roman" w:hAnsi="Times New Roman" w:cs="Times New Roman"/>
          <w:b/>
          <w:bCs/>
          <w:sz w:val="24"/>
          <w:szCs w:val="24"/>
          <w:lang w:val="vi-VN"/>
        </w:rPr>
        <w:t>2.</w:t>
      </w:r>
      <w:r w:rsidR="00132D44" w:rsidRPr="00AE5A18">
        <w:rPr>
          <w:rFonts w:ascii="Times New Roman" w:hAnsi="Times New Roman" w:cs="Times New Roman"/>
          <w:b/>
          <w:bCs/>
          <w:sz w:val="24"/>
          <w:szCs w:val="24"/>
          <w:lang w:val="vi-VN"/>
        </w:rPr>
        <w:t>2</w:t>
      </w:r>
      <w:r w:rsidRPr="00AE5A18">
        <w:rPr>
          <w:rFonts w:ascii="Times New Roman" w:hAnsi="Times New Roman" w:cs="Times New Roman"/>
          <w:b/>
          <w:bCs/>
          <w:sz w:val="24"/>
          <w:szCs w:val="24"/>
          <w:lang w:val="vi-VN"/>
        </w:rPr>
        <w:t>.</w:t>
      </w:r>
      <w:r w:rsidR="000814A1" w:rsidRPr="00AE5A18">
        <w:rPr>
          <w:rFonts w:ascii="Times New Roman" w:hAnsi="Times New Roman" w:cs="Times New Roman"/>
          <w:b/>
          <w:bCs/>
          <w:sz w:val="24"/>
          <w:szCs w:val="24"/>
          <w:lang w:val="vi-VN"/>
        </w:rPr>
        <w:t>Objective and</w:t>
      </w:r>
      <w:r w:rsidR="005C666F" w:rsidRPr="00AE5A18">
        <w:rPr>
          <w:rFonts w:ascii="Times New Roman" w:hAnsi="Times New Roman" w:cs="Times New Roman"/>
          <w:b/>
          <w:bCs/>
          <w:sz w:val="24"/>
          <w:szCs w:val="24"/>
          <w:lang w:val="vi-VN"/>
        </w:rPr>
        <w:t xml:space="preserve"> effort</w:t>
      </w:r>
      <w:r w:rsidR="00AE5A18" w:rsidRPr="00AE5A18">
        <w:rPr>
          <w:rFonts w:ascii="Times New Roman" w:hAnsi="Times New Roman" w:cs="Times New Roman"/>
          <w:b/>
          <w:bCs/>
          <w:sz w:val="24"/>
          <w:szCs w:val="24"/>
          <w:lang w:val="vi-VN"/>
        </w:rPr>
        <w:t>s</w:t>
      </w:r>
    </w:p>
    <w:p w14:paraId="1E902D1D" w14:textId="24BE624A" w:rsidR="00A67979" w:rsidRPr="00AE5A18" w:rsidRDefault="00A67979" w:rsidP="00845B83">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State needs to </w:t>
      </w:r>
      <w:r w:rsidR="001D34E4" w:rsidRPr="00AE5A18">
        <w:rPr>
          <w:rFonts w:ascii="Times New Roman" w:hAnsi="Times New Roman" w:cs="Times New Roman"/>
          <w:sz w:val="24"/>
          <w:szCs w:val="24"/>
          <w:lang w:val="en-US"/>
        </w:rPr>
        <w:t xml:space="preserve">have the bind structure internally </w:t>
      </w:r>
      <w:r w:rsidR="004C30FC" w:rsidRPr="00AE5A18">
        <w:rPr>
          <w:rFonts w:ascii="Times New Roman" w:hAnsi="Times New Roman" w:cs="Times New Roman"/>
          <w:sz w:val="24"/>
          <w:szCs w:val="24"/>
          <w:lang w:val="en-US"/>
        </w:rPr>
        <w:t>as well as process efficiently the external relations. The former is the function of contribution, cooperation and political power control and the latter could be regarded as fundamental factors</w:t>
      </w:r>
      <w:r w:rsidR="00D23BDC" w:rsidRPr="00AE5A18">
        <w:rPr>
          <w:rFonts w:ascii="Times New Roman" w:hAnsi="Times New Roman" w:cs="Times New Roman"/>
          <w:sz w:val="24"/>
          <w:szCs w:val="24"/>
          <w:lang w:val="en-US"/>
        </w:rPr>
        <w:t>.</w:t>
      </w:r>
      <w:r w:rsidR="00957BAC" w:rsidRPr="00AE5A18">
        <w:rPr>
          <w:rFonts w:ascii="Times New Roman" w:hAnsi="Times New Roman" w:cs="Times New Roman"/>
          <w:sz w:val="24"/>
          <w:szCs w:val="24"/>
          <w:lang w:val="en-US"/>
        </w:rPr>
        <w:t xml:space="preserve"> From political and social perspective,</w:t>
      </w:r>
      <w:r w:rsidR="00D23BDC" w:rsidRPr="00AE5A18">
        <w:rPr>
          <w:rFonts w:ascii="Times New Roman" w:hAnsi="Times New Roman" w:cs="Times New Roman"/>
          <w:sz w:val="24"/>
          <w:szCs w:val="24"/>
          <w:lang w:val="en-US"/>
        </w:rPr>
        <w:t xml:space="preserve"> Michel Crozier described the </w:t>
      </w:r>
      <w:r w:rsidR="00DD4D50" w:rsidRPr="00AE5A18">
        <w:rPr>
          <w:rFonts w:ascii="Times New Roman" w:hAnsi="Times New Roman" w:cs="Times New Roman"/>
          <w:i/>
          <w:iCs/>
          <w:sz w:val="24"/>
          <w:szCs w:val="24"/>
          <w:lang w:val="en-US"/>
        </w:rPr>
        <w:t>mass social relations</w:t>
      </w:r>
      <w:r w:rsidR="00DD4D50" w:rsidRPr="00AE5A18">
        <w:rPr>
          <w:rFonts w:ascii="Times New Roman" w:hAnsi="Times New Roman" w:cs="Times New Roman"/>
          <w:sz w:val="24"/>
          <w:szCs w:val="24"/>
          <w:lang w:val="en-US"/>
        </w:rPr>
        <w:t xml:space="preserve"> as the phenomenon of quick connection on the social basis.</w:t>
      </w:r>
      <w:r w:rsidR="00DD4D50" w:rsidRPr="00AE5A18">
        <w:rPr>
          <w:rStyle w:val="FootnoteReference"/>
          <w:rFonts w:ascii="Times New Roman" w:hAnsi="Times New Roman" w:cs="Times New Roman"/>
          <w:sz w:val="24"/>
          <w:szCs w:val="24"/>
          <w:lang w:val="en-US"/>
        </w:rPr>
        <w:footnoteReference w:id="29"/>
      </w:r>
      <w:r w:rsidR="00957BAC" w:rsidRPr="00AE5A18">
        <w:rPr>
          <w:rFonts w:ascii="Times New Roman" w:hAnsi="Times New Roman" w:cs="Times New Roman"/>
          <w:sz w:val="24"/>
          <w:szCs w:val="24"/>
          <w:lang w:val="en-US"/>
        </w:rPr>
        <w:t xml:space="preserve"> The achievements of technology simplified and enhanced the process of receiving and processing</w:t>
      </w:r>
      <w:r w:rsidR="009E41FD" w:rsidRPr="00AE5A18">
        <w:rPr>
          <w:rFonts w:ascii="Times New Roman" w:hAnsi="Times New Roman" w:cs="Times New Roman"/>
          <w:sz w:val="24"/>
          <w:szCs w:val="24"/>
          <w:lang w:val="en-US"/>
        </w:rPr>
        <w:t xml:space="preserve"> information therefore some issues </w:t>
      </w:r>
      <w:r w:rsidR="00AE5A18" w:rsidRPr="00AE5A18">
        <w:rPr>
          <w:rFonts w:ascii="Times New Roman" w:hAnsi="Times New Roman" w:cs="Times New Roman"/>
          <w:sz w:val="24"/>
          <w:szCs w:val="24"/>
          <w:lang w:val="en-US"/>
        </w:rPr>
        <w:t>arisen</w:t>
      </w:r>
      <w:r w:rsidR="009E41FD" w:rsidRPr="00AE5A18">
        <w:rPr>
          <w:rFonts w:ascii="Times New Roman" w:hAnsi="Times New Roman" w:cs="Times New Roman"/>
          <w:sz w:val="24"/>
          <w:szCs w:val="24"/>
          <w:lang w:val="en-US"/>
        </w:rPr>
        <w:t xml:space="preserve">: (1) </w:t>
      </w:r>
      <w:r w:rsidR="000F55A0" w:rsidRPr="00AE5A18">
        <w:rPr>
          <w:rFonts w:ascii="Times New Roman" w:hAnsi="Times New Roman" w:cs="Times New Roman"/>
          <w:sz w:val="24"/>
          <w:szCs w:val="24"/>
          <w:lang w:val="en-US"/>
        </w:rPr>
        <w:t xml:space="preserve">it breaks the monopoly of political institutions, initially the State in resolving the problems </w:t>
      </w:r>
      <w:r w:rsidR="00AE5A18" w:rsidRPr="00AE5A18">
        <w:rPr>
          <w:rFonts w:ascii="Times New Roman" w:hAnsi="Times New Roman" w:cs="Times New Roman"/>
          <w:sz w:val="24"/>
          <w:szCs w:val="24"/>
          <w:lang w:val="en-US"/>
        </w:rPr>
        <w:t>appeared</w:t>
      </w:r>
      <w:r w:rsidR="000F55A0" w:rsidRPr="00AE5A18">
        <w:rPr>
          <w:rFonts w:ascii="Times New Roman" w:hAnsi="Times New Roman" w:cs="Times New Roman"/>
          <w:sz w:val="24"/>
          <w:szCs w:val="24"/>
          <w:lang w:val="en-US"/>
        </w:rPr>
        <w:t xml:space="preserve">; (2) it changes the principles of providing information which is the essential </w:t>
      </w:r>
      <w:r w:rsidR="00BC0590" w:rsidRPr="00AE5A18">
        <w:rPr>
          <w:rFonts w:ascii="Times New Roman" w:hAnsi="Times New Roman" w:cs="Times New Roman"/>
          <w:sz w:val="24"/>
          <w:szCs w:val="24"/>
          <w:lang w:val="en-US"/>
        </w:rPr>
        <w:t xml:space="preserve">of governance and the tendency is gravitating towards the creative resource as new knowledge and new methods of governance. </w:t>
      </w:r>
      <w:r w:rsidR="005D49DE" w:rsidRPr="00AE5A18">
        <w:rPr>
          <w:rFonts w:ascii="Times New Roman" w:hAnsi="Times New Roman" w:cs="Times New Roman"/>
          <w:sz w:val="24"/>
          <w:szCs w:val="24"/>
          <w:lang w:val="en-US"/>
        </w:rPr>
        <w:t xml:space="preserve">Thus, </w:t>
      </w:r>
      <w:r w:rsidR="00120F10" w:rsidRPr="00AE5A18">
        <w:rPr>
          <w:rFonts w:ascii="Times New Roman" w:hAnsi="Times New Roman" w:cs="Times New Roman"/>
          <w:sz w:val="24"/>
          <w:szCs w:val="24"/>
          <w:lang w:val="en-US"/>
        </w:rPr>
        <w:t xml:space="preserve">the reform of governance system in Vietnam is of significance in order to create flexible structure which is able to adapt promptly to the process of receiving and processing information and demands in </w:t>
      </w:r>
      <w:r w:rsidR="00AE5A18" w:rsidRPr="00AE5A18">
        <w:rPr>
          <w:rFonts w:ascii="Times New Roman" w:hAnsi="Times New Roman" w:cs="Times New Roman"/>
          <w:sz w:val="24"/>
          <w:szCs w:val="24"/>
          <w:lang w:val="en-US"/>
        </w:rPr>
        <w:t>practice</w:t>
      </w:r>
      <w:r w:rsidR="00120F10" w:rsidRPr="00AE5A18">
        <w:rPr>
          <w:rFonts w:ascii="Times New Roman" w:hAnsi="Times New Roman" w:cs="Times New Roman"/>
          <w:sz w:val="24"/>
          <w:szCs w:val="24"/>
          <w:lang w:val="en-US"/>
        </w:rPr>
        <w:t>.</w:t>
      </w:r>
    </w:p>
    <w:p w14:paraId="0C876F4E" w14:textId="4FAB38B9" w:rsidR="004302E9" w:rsidRPr="00AE5A18" w:rsidRDefault="004302E9" w:rsidP="004302E9">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According to the research of Microsoft in Asia </w:t>
      </w:r>
      <w:r w:rsidR="000639F6">
        <w:rPr>
          <w:rFonts w:ascii="Times New Roman" w:hAnsi="Times New Roman" w:cs="Times New Roman"/>
          <w:sz w:val="24"/>
          <w:szCs w:val="24"/>
          <w:lang w:val="en-US"/>
        </w:rPr>
        <w:t xml:space="preserve">– </w:t>
      </w:r>
      <w:r w:rsidRPr="00AE5A18">
        <w:rPr>
          <w:rFonts w:ascii="Times New Roman" w:hAnsi="Times New Roman" w:cs="Times New Roman"/>
          <w:sz w:val="24"/>
          <w:szCs w:val="24"/>
          <w:lang w:val="en-US"/>
        </w:rPr>
        <w:t>Pacific</w:t>
      </w:r>
      <w:r w:rsidR="000639F6">
        <w:rPr>
          <w:rFonts w:ascii="Times New Roman" w:hAnsi="Times New Roman" w:cs="Times New Roman"/>
          <w:sz w:val="24"/>
          <w:szCs w:val="24"/>
          <w:lang w:val="en-US"/>
        </w:rPr>
        <w:t xml:space="preserve"> </w:t>
      </w:r>
      <w:r w:rsidRPr="00AE5A18">
        <w:rPr>
          <w:rFonts w:ascii="Times New Roman" w:hAnsi="Times New Roman" w:cs="Times New Roman"/>
          <w:sz w:val="24"/>
          <w:szCs w:val="24"/>
          <w:lang w:val="en-US"/>
        </w:rPr>
        <w:t>(2017), the statistic for the impact of digital transformation on GDP of was 6%. They also predict that this figure of 2019 and 2020 will be 6% and 60% respectively. Digital transformation contributed to the increasing productivity by 15%; expected to reach 21% in 2020. Furthermore, McKensey, a research company, pointed out that in 2025, the impact of this process on the USA’s GDP could be roughly 25% and on European countries at around 36%.</w:t>
      </w:r>
    </w:p>
    <w:p w14:paraId="7F244E15" w14:textId="03596D66" w:rsidR="00CF3212" w:rsidRPr="00AE5A18" w:rsidRDefault="00CF3212" w:rsidP="004302E9">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The analysis above proves</w:t>
      </w:r>
      <w:r w:rsidR="00A30F26" w:rsidRPr="00AE5A18">
        <w:rPr>
          <w:rFonts w:ascii="Times New Roman" w:hAnsi="Times New Roman" w:cs="Times New Roman"/>
          <w:sz w:val="24"/>
          <w:szCs w:val="24"/>
          <w:lang w:val="en-US"/>
        </w:rPr>
        <w:t xml:space="preserve"> that not only countries recognize</w:t>
      </w:r>
      <w:r w:rsidRPr="00AE5A18">
        <w:rPr>
          <w:rFonts w:ascii="Times New Roman" w:hAnsi="Times New Roman" w:cs="Times New Roman"/>
          <w:sz w:val="24"/>
          <w:szCs w:val="24"/>
          <w:lang w:val="en-US"/>
        </w:rPr>
        <w:t xml:space="preserve"> the</w:t>
      </w:r>
      <w:r w:rsidR="00A30F26" w:rsidRPr="00AE5A18">
        <w:rPr>
          <w:rFonts w:ascii="Times New Roman" w:hAnsi="Times New Roman" w:cs="Times New Roman"/>
          <w:sz w:val="24"/>
          <w:szCs w:val="24"/>
          <w:lang w:val="en-US"/>
        </w:rPr>
        <w:t xml:space="preserve"> evident</w:t>
      </w:r>
      <w:r w:rsidRPr="00AE5A18">
        <w:rPr>
          <w:rFonts w:ascii="Times New Roman" w:hAnsi="Times New Roman" w:cs="Times New Roman"/>
          <w:sz w:val="24"/>
          <w:szCs w:val="24"/>
          <w:lang w:val="en-US"/>
        </w:rPr>
        <w:t xml:space="preserve"> </w:t>
      </w:r>
      <w:r w:rsidR="00A30F26" w:rsidRPr="00AE5A18">
        <w:rPr>
          <w:rFonts w:ascii="Times New Roman" w:hAnsi="Times New Roman" w:cs="Times New Roman"/>
          <w:sz w:val="24"/>
          <w:szCs w:val="24"/>
          <w:lang w:val="en-US"/>
        </w:rPr>
        <w:t xml:space="preserve">advantages of building digital government but also the Communist Party of Vietnam and the State also </w:t>
      </w:r>
      <w:r w:rsidR="00AE5A18" w:rsidRPr="00AE5A18">
        <w:rPr>
          <w:rFonts w:ascii="Times New Roman" w:hAnsi="Times New Roman" w:cs="Times New Roman"/>
          <w:sz w:val="24"/>
          <w:szCs w:val="24"/>
          <w:lang w:val="en-US"/>
        </w:rPr>
        <w:t>aware</w:t>
      </w:r>
      <w:r w:rsidR="00A30F26" w:rsidRPr="00AE5A18">
        <w:rPr>
          <w:rFonts w:ascii="Times New Roman" w:hAnsi="Times New Roman" w:cs="Times New Roman"/>
          <w:sz w:val="24"/>
          <w:szCs w:val="24"/>
          <w:lang w:val="en-US"/>
        </w:rPr>
        <w:t xml:space="preserve"> of this</w:t>
      </w:r>
      <w:r w:rsidR="002739E2" w:rsidRPr="00AE5A18">
        <w:rPr>
          <w:rFonts w:ascii="Times New Roman" w:hAnsi="Times New Roman" w:cs="Times New Roman"/>
          <w:sz w:val="24"/>
          <w:szCs w:val="24"/>
          <w:lang w:val="en-US"/>
        </w:rPr>
        <w:t xml:space="preserve"> tendency</w:t>
      </w:r>
      <w:r w:rsidR="00A30F26" w:rsidRPr="00AE5A18">
        <w:rPr>
          <w:rFonts w:ascii="Times New Roman" w:hAnsi="Times New Roman" w:cs="Times New Roman"/>
          <w:sz w:val="24"/>
          <w:szCs w:val="24"/>
          <w:lang w:val="en-US"/>
        </w:rPr>
        <w:t xml:space="preserve">. </w:t>
      </w:r>
      <w:r w:rsidR="002739E2" w:rsidRPr="00AE5A18">
        <w:rPr>
          <w:rFonts w:ascii="Times New Roman" w:hAnsi="Times New Roman" w:cs="Times New Roman"/>
          <w:sz w:val="24"/>
          <w:szCs w:val="24"/>
          <w:lang w:val="en-US"/>
        </w:rPr>
        <w:t>Mr. Nguyen Xuan Phuc, Prime Minister of Vietnam, insisted continuously the</w:t>
      </w:r>
      <w:r w:rsidR="004F088A" w:rsidRPr="00AE5A18">
        <w:rPr>
          <w:rFonts w:ascii="Times New Roman" w:hAnsi="Times New Roman" w:cs="Times New Roman"/>
          <w:sz w:val="24"/>
          <w:szCs w:val="24"/>
          <w:lang w:val="en-US"/>
        </w:rPr>
        <w:t xml:space="preserve"> </w:t>
      </w:r>
      <w:r w:rsidR="00AE5A18" w:rsidRPr="00AE5A18">
        <w:rPr>
          <w:rFonts w:ascii="Times New Roman" w:hAnsi="Times New Roman" w:cs="Times New Roman"/>
          <w:sz w:val="24"/>
          <w:szCs w:val="24"/>
          <w:lang w:val="en-US"/>
        </w:rPr>
        <w:t>undeniable</w:t>
      </w:r>
      <w:r w:rsidR="002739E2" w:rsidRPr="00AE5A18">
        <w:rPr>
          <w:rFonts w:ascii="Times New Roman" w:hAnsi="Times New Roman" w:cs="Times New Roman"/>
          <w:sz w:val="24"/>
          <w:szCs w:val="24"/>
          <w:lang w:val="en-US"/>
        </w:rPr>
        <w:t xml:space="preserve"> importance of establishing digital government </w:t>
      </w:r>
      <w:r w:rsidR="004F088A" w:rsidRPr="00AE5A18">
        <w:rPr>
          <w:rFonts w:ascii="Times New Roman" w:hAnsi="Times New Roman" w:cs="Times New Roman"/>
          <w:sz w:val="24"/>
          <w:szCs w:val="24"/>
          <w:lang w:val="en-US"/>
        </w:rPr>
        <w:t xml:space="preserve">as an appropriate policy to </w:t>
      </w:r>
      <w:r w:rsidR="003A4C47">
        <w:rPr>
          <w:rFonts w:ascii="Times New Roman" w:hAnsi="Times New Roman" w:cs="Times New Roman"/>
          <w:sz w:val="24"/>
          <w:szCs w:val="24"/>
          <w:lang w:val="en-US"/>
        </w:rPr>
        <w:t>enhance</w:t>
      </w:r>
      <w:r w:rsidR="000962B3">
        <w:rPr>
          <w:rFonts w:ascii="Times New Roman" w:hAnsi="Times New Roman" w:cs="Times New Roman"/>
          <w:sz w:val="24"/>
          <w:szCs w:val="24"/>
          <w:lang w:val="en-US"/>
        </w:rPr>
        <w:t xml:space="preserve"> </w:t>
      </w:r>
      <w:r w:rsidR="004F088A" w:rsidRPr="00AE5A18">
        <w:rPr>
          <w:rFonts w:ascii="Times New Roman" w:hAnsi="Times New Roman" w:cs="Times New Roman"/>
          <w:sz w:val="24"/>
          <w:szCs w:val="24"/>
          <w:lang w:val="en-US"/>
        </w:rPr>
        <w:t>national prosperity and stature</w:t>
      </w:r>
      <w:r w:rsidR="004F088A" w:rsidRPr="00AE5A18">
        <w:rPr>
          <w:rStyle w:val="FootnoteReference"/>
          <w:rFonts w:ascii="Times New Roman" w:hAnsi="Times New Roman" w:cs="Times New Roman"/>
          <w:sz w:val="24"/>
          <w:szCs w:val="24"/>
          <w:lang w:val="en-US"/>
        </w:rPr>
        <w:footnoteReference w:id="30"/>
      </w:r>
      <w:r w:rsidR="00163B71" w:rsidRPr="00AE5A18">
        <w:rPr>
          <w:rFonts w:ascii="Times New Roman" w:hAnsi="Times New Roman" w:cs="Times New Roman"/>
          <w:sz w:val="24"/>
          <w:szCs w:val="24"/>
          <w:lang w:val="en-US"/>
        </w:rPr>
        <w:t xml:space="preserve">. </w:t>
      </w:r>
      <w:r w:rsidR="00163B71" w:rsidRPr="00AE5A18">
        <w:rPr>
          <w:rFonts w:ascii="Times New Roman" w:hAnsi="Times New Roman" w:cs="Times New Roman"/>
          <w:sz w:val="24"/>
          <w:szCs w:val="24"/>
          <w:lang w:val="en-US"/>
        </w:rPr>
        <w:lastRenderedPageBreak/>
        <w:t xml:space="preserve">Therefore, he </w:t>
      </w:r>
      <w:r w:rsidR="009F299F" w:rsidRPr="00AE5A18">
        <w:rPr>
          <w:rFonts w:ascii="Times New Roman" w:hAnsi="Times New Roman" w:cs="Times New Roman"/>
          <w:sz w:val="24"/>
          <w:szCs w:val="24"/>
          <w:lang w:val="en-US"/>
        </w:rPr>
        <w:t xml:space="preserve">states that “we need to agree certainly that 2020 will be the digital-transformed and starting year in the process of making </w:t>
      </w:r>
      <w:r w:rsidR="006F2A01" w:rsidRPr="00AE5A18">
        <w:rPr>
          <w:rFonts w:ascii="Times New Roman" w:hAnsi="Times New Roman" w:cs="Times New Roman"/>
          <w:sz w:val="24"/>
          <w:szCs w:val="24"/>
          <w:lang w:val="en-US"/>
        </w:rPr>
        <w:t>Vietnam as a numerical nation”</w:t>
      </w:r>
      <w:r w:rsidR="006F2A01" w:rsidRPr="00AE5A18">
        <w:rPr>
          <w:rStyle w:val="FootnoteReference"/>
          <w:rFonts w:ascii="Times New Roman" w:hAnsi="Times New Roman" w:cs="Times New Roman"/>
          <w:sz w:val="24"/>
          <w:szCs w:val="24"/>
          <w:lang w:val="en-US"/>
        </w:rPr>
        <w:footnoteReference w:id="31"/>
      </w:r>
      <w:r w:rsidR="006F2A01" w:rsidRPr="00AE5A18">
        <w:rPr>
          <w:rFonts w:ascii="Times New Roman" w:hAnsi="Times New Roman" w:cs="Times New Roman"/>
          <w:sz w:val="24"/>
          <w:szCs w:val="24"/>
          <w:lang w:val="en-US"/>
        </w:rPr>
        <w:t>.</w:t>
      </w:r>
    </w:p>
    <w:p w14:paraId="1DB97F38" w14:textId="46CF91F5" w:rsidR="00845B83" w:rsidRPr="00AE5A18" w:rsidRDefault="005C666F" w:rsidP="00845B83">
      <w:pPr>
        <w:jc w:val="both"/>
        <w:rPr>
          <w:rFonts w:ascii="Times New Roman" w:hAnsi="Times New Roman" w:cs="Times New Roman"/>
          <w:sz w:val="24"/>
          <w:szCs w:val="24"/>
          <w:lang w:val="en-US"/>
        </w:rPr>
      </w:pPr>
      <w:r w:rsidRPr="00AE5A18">
        <w:rPr>
          <w:rFonts w:ascii="Times New Roman" w:hAnsi="Times New Roman" w:cs="Times New Roman"/>
          <w:sz w:val="24"/>
          <w:szCs w:val="24"/>
          <w:lang w:val="vi-VN"/>
        </w:rPr>
        <w:t>Looking back in time, s</w:t>
      </w:r>
      <w:r w:rsidR="009F1917" w:rsidRPr="00AE5A18">
        <w:rPr>
          <w:rFonts w:ascii="Times New Roman" w:hAnsi="Times New Roman" w:cs="Times New Roman"/>
          <w:sz w:val="24"/>
          <w:szCs w:val="24"/>
          <w:lang w:val="en-US"/>
        </w:rPr>
        <w:t xml:space="preserve">ince 2000s, the </w:t>
      </w:r>
      <w:r w:rsidRPr="00AE5A18">
        <w:rPr>
          <w:rFonts w:ascii="Times New Roman" w:hAnsi="Times New Roman" w:cs="Times New Roman"/>
          <w:sz w:val="24"/>
          <w:szCs w:val="24"/>
          <w:lang w:val="en-US"/>
        </w:rPr>
        <w:t>S</w:t>
      </w:r>
      <w:r w:rsidR="009F1917" w:rsidRPr="00AE5A18">
        <w:rPr>
          <w:rFonts w:ascii="Times New Roman" w:hAnsi="Times New Roman" w:cs="Times New Roman"/>
          <w:sz w:val="24"/>
          <w:szCs w:val="24"/>
          <w:lang w:val="en-US"/>
        </w:rPr>
        <w:t>tate</w:t>
      </w:r>
      <w:r w:rsidRPr="00AE5A18">
        <w:rPr>
          <w:rFonts w:ascii="Times New Roman" w:hAnsi="Times New Roman" w:cs="Times New Roman"/>
          <w:sz w:val="24"/>
          <w:szCs w:val="24"/>
          <w:lang w:val="vi-VN"/>
        </w:rPr>
        <w:t xml:space="preserve"> of Vietnam</w:t>
      </w:r>
      <w:r w:rsidR="009F1917" w:rsidRPr="00AE5A18">
        <w:rPr>
          <w:rFonts w:ascii="Times New Roman" w:hAnsi="Times New Roman" w:cs="Times New Roman"/>
          <w:sz w:val="24"/>
          <w:szCs w:val="24"/>
          <w:lang w:val="en-US"/>
        </w:rPr>
        <w:t xml:space="preserve"> has focused on the application of technology in government’s activities in order to be the industrialized and </w:t>
      </w:r>
      <w:r w:rsidR="00AE5A18" w:rsidRPr="00AE5A18">
        <w:rPr>
          <w:rFonts w:ascii="Times New Roman" w:hAnsi="Times New Roman" w:cs="Times New Roman"/>
          <w:sz w:val="24"/>
          <w:szCs w:val="24"/>
          <w:lang w:val="en-US"/>
        </w:rPr>
        <w:t>modernized</w:t>
      </w:r>
      <w:r w:rsidR="009F1917" w:rsidRPr="00AE5A18">
        <w:rPr>
          <w:rFonts w:ascii="Times New Roman" w:hAnsi="Times New Roman" w:cs="Times New Roman"/>
          <w:sz w:val="24"/>
          <w:szCs w:val="24"/>
          <w:lang w:val="en-US"/>
        </w:rPr>
        <w:t xml:space="preserve"> </w:t>
      </w:r>
      <w:r w:rsidR="004325B1" w:rsidRPr="00AE5A18">
        <w:rPr>
          <w:rFonts w:ascii="Times New Roman" w:hAnsi="Times New Roman" w:cs="Times New Roman"/>
          <w:sz w:val="24"/>
          <w:szCs w:val="24"/>
          <w:lang w:val="en-US"/>
        </w:rPr>
        <w:t>country. In 2014, the Politburo of C</w:t>
      </w:r>
      <w:r w:rsidRPr="00AE5A18">
        <w:rPr>
          <w:rFonts w:ascii="Times New Roman" w:hAnsi="Times New Roman" w:cs="Times New Roman"/>
          <w:sz w:val="24"/>
          <w:szCs w:val="24"/>
          <w:lang w:val="en-US"/>
        </w:rPr>
        <w:t xml:space="preserve">ommunist Party of Vietnam </w:t>
      </w:r>
      <w:r w:rsidRPr="00AE5A18">
        <w:rPr>
          <w:rFonts w:ascii="Times New Roman" w:hAnsi="Times New Roman" w:cs="Times New Roman"/>
          <w:sz w:val="24"/>
          <w:szCs w:val="24"/>
          <w:lang w:val="vi-VN"/>
        </w:rPr>
        <w:t>(C</w:t>
      </w:r>
      <w:r w:rsidR="004325B1" w:rsidRPr="00AE5A18">
        <w:rPr>
          <w:rFonts w:ascii="Times New Roman" w:hAnsi="Times New Roman" w:cs="Times New Roman"/>
          <w:sz w:val="24"/>
          <w:szCs w:val="24"/>
          <w:lang w:val="en-US"/>
        </w:rPr>
        <w:t>PV</w:t>
      </w:r>
      <w:r w:rsidRPr="00AE5A18">
        <w:rPr>
          <w:rFonts w:ascii="Times New Roman" w:hAnsi="Times New Roman" w:cs="Times New Roman"/>
          <w:sz w:val="24"/>
          <w:szCs w:val="24"/>
          <w:lang w:val="vi-VN"/>
        </w:rPr>
        <w:t>)</w:t>
      </w:r>
      <w:r w:rsidR="004325B1" w:rsidRPr="00AE5A18">
        <w:rPr>
          <w:rFonts w:ascii="Times New Roman" w:hAnsi="Times New Roman" w:cs="Times New Roman"/>
          <w:sz w:val="24"/>
          <w:szCs w:val="24"/>
          <w:lang w:val="en-US"/>
        </w:rPr>
        <w:t xml:space="preserve"> adopted </w:t>
      </w:r>
      <w:r w:rsidR="009E4F07" w:rsidRPr="00AE5A18">
        <w:rPr>
          <w:rFonts w:ascii="Times New Roman" w:hAnsi="Times New Roman" w:cs="Times New Roman"/>
          <w:sz w:val="24"/>
          <w:szCs w:val="24"/>
          <w:lang w:val="en-US"/>
        </w:rPr>
        <w:t>Resolution</w:t>
      </w:r>
      <w:r w:rsidR="004325B1" w:rsidRPr="00AE5A18">
        <w:rPr>
          <w:rFonts w:ascii="Times New Roman" w:hAnsi="Times New Roman" w:cs="Times New Roman"/>
          <w:sz w:val="24"/>
          <w:szCs w:val="24"/>
          <w:lang w:val="en-US"/>
        </w:rPr>
        <w:t xml:space="preserve"> 36-NQ/TW of enhancing the scientific application, developing technology </w:t>
      </w:r>
      <w:r w:rsidR="0068783C" w:rsidRPr="00AE5A18">
        <w:rPr>
          <w:rFonts w:ascii="Times New Roman" w:hAnsi="Times New Roman" w:cs="Times New Roman"/>
          <w:sz w:val="24"/>
          <w:szCs w:val="24"/>
          <w:lang w:val="en-US"/>
        </w:rPr>
        <w:t xml:space="preserve">that gravitates towards the sustainable development and international integration. </w:t>
      </w:r>
      <w:r w:rsidR="00440F89" w:rsidRPr="00AE5A18">
        <w:rPr>
          <w:rFonts w:ascii="Times New Roman" w:hAnsi="Times New Roman" w:cs="Times New Roman"/>
          <w:sz w:val="24"/>
          <w:szCs w:val="24"/>
          <w:lang w:val="en-US"/>
        </w:rPr>
        <w:t xml:space="preserve">To specific the policy of CPV, the </w:t>
      </w:r>
      <w:r w:rsidRPr="00AE5A18">
        <w:rPr>
          <w:rFonts w:ascii="Times New Roman" w:hAnsi="Times New Roman" w:cs="Times New Roman"/>
          <w:sz w:val="24"/>
          <w:szCs w:val="24"/>
          <w:lang w:val="en-US"/>
        </w:rPr>
        <w:t>G</w:t>
      </w:r>
      <w:r w:rsidR="00440F89" w:rsidRPr="00AE5A18">
        <w:rPr>
          <w:rFonts w:ascii="Times New Roman" w:hAnsi="Times New Roman" w:cs="Times New Roman"/>
          <w:sz w:val="24"/>
          <w:szCs w:val="24"/>
          <w:lang w:val="en-US"/>
        </w:rPr>
        <w:t>overnment</w:t>
      </w:r>
      <w:r w:rsidR="00D55B44" w:rsidRPr="00AE5A18">
        <w:rPr>
          <w:rFonts w:ascii="Times New Roman" w:hAnsi="Times New Roman" w:cs="Times New Roman"/>
          <w:sz w:val="24"/>
          <w:szCs w:val="24"/>
          <w:lang w:val="en-US"/>
        </w:rPr>
        <w:t xml:space="preserve"> enacted the first Resolution concentrating e-government which includes the target of improving the integrity and transparency of national authorities as well as </w:t>
      </w:r>
      <w:r w:rsidR="00084306" w:rsidRPr="00AE5A18">
        <w:rPr>
          <w:rFonts w:ascii="Times New Roman" w:hAnsi="Times New Roman" w:cs="Times New Roman"/>
          <w:sz w:val="24"/>
          <w:szCs w:val="24"/>
          <w:lang w:val="en-US"/>
        </w:rPr>
        <w:t xml:space="preserve">ranking up in the chart of United Nations (UN). </w:t>
      </w:r>
      <w:r w:rsidRPr="00AE5A18">
        <w:rPr>
          <w:rFonts w:ascii="Times New Roman" w:hAnsi="Times New Roman" w:cs="Times New Roman"/>
          <w:sz w:val="24"/>
          <w:szCs w:val="24"/>
          <w:lang w:val="vi-VN"/>
        </w:rPr>
        <w:t xml:space="preserve"> </w:t>
      </w:r>
      <w:r w:rsidR="004B71BF" w:rsidRPr="00AE5A18">
        <w:rPr>
          <w:rFonts w:ascii="Times New Roman" w:hAnsi="Times New Roman" w:cs="Times New Roman"/>
          <w:sz w:val="24"/>
          <w:szCs w:val="24"/>
          <w:lang w:val="en-US"/>
        </w:rPr>
        <w:t xml:space="preserve">In addition, the Politburo of CPV </w:t>
      </w:r>
      <w:r w:rsidR="001811EF" w:rsidRPr="00AE5A18">
        <w:rPr>
          <w:rFonts w:ascii="Times New Roman" w:hAnsi="Times New Roman" w:cs="Times New Roman"/>
          <w:sz w:val="24"/>
          <w:szCs w:val="24"/>
          <w:lang w:val="en-US"/>
        </w:rPr>
        <w:t>imposed Resolution 52-NQ/TW</w:t>
      </w:r>
      <w:r w:rsidR="00C37455" w:rsidRPr="00AE5A18">
        <w:rPr>
          <w:rFonts w:ascii="Times New Roman" w:hAnsi="Times New Roman" w:cs="Times New Roman"/>
          <w:sz w:val="24"/>
          <w:szCs w:val="24"/>
          <w:lang w:val="en-US"/>
        </w:rPr>
        <w:t xml:space="preserve"> (2019)</w:t>
      </w:r>
      <w:r w:rsidR="001811EF" w:rsidRPr="00AE5A18">
        <w:rPr>
          <w:rFonts w:ascii="Times New Roman" w:hAnsi="Times New Roman" w:cs="Times New Roman"/>
          <w:sz w:val="24"/>
          <w:szCs w:val="24"/>
          <w:lang w:val="en-US"/>
        </w:rPr>
        <w:t xml:space="preserve"> including the policy to engage directly into the Fourth Industrial Revolution. </w:t>
      </w:r>
      <w:r w:rsidR="00BA2F41" w:rsidRPr="00AE5A18">
        <w:rPr>
          <w:rFonts w:ascii="Times New Roman" w:hAnsi="Times New Roman" w:cs="Times New Roman"/>
          <w:sz w:val="24"/>
          <w:szCs w:val="24"/>
          <w:lang w:val="en-US"/>
        </w:rPr>
        <w:t xml:space="preserve">This </w:t>
      </w:r>
      <w:r w:rsidR="008118C4" w:rsidRPr="00AE5A18">
        <w:rPr>
          <w:rFonts w:ascii="Times New Roman" w:hAnsi="Times New Roman" w:cs="Times New Roman"/>
          <w:sz w:val="24"/>
          <w:szCs w:val="24"/>
          <w:lang w:val="en-US"/>
        </w:rPr>
        <w:t>document</w:t>
      </w:r>
      <w:r w:rsidR="00BA2F41" w:rsidRPr="00AE5A18">
        <w:rPr>
          <w:rFonts w:ascii="Times New Roman" w:hAnsi="Times New Roman" w:cs="Times New Roman"/>
          <w:sz w:val="24"/>
          <w:szCs w:val="24"/>
          <w:lang w:val="en-US"/>
        </w:rPr>
        <w:t xml:space="preserve"> and the latest Decision 749/QĐ-TTg </w:t>
      </w:r>
      <w:r w:rsidR="008118C4" w:rsidRPr="00AE5A18">
        <w:rPr>
          <w:rFonts w:ascii="Times New Roman" w:hAnsi="Times New Roman" w:cs="Times New Roman"/>
          <w:sz w:val="24"/>
          <w:szCs w:val="24"/>
          <w:lang w:val="en-US"/>
        </w:rPr>
        <w:t>adopted by the Prime Minister Nguyen Xuan Phuc</w:t>
      </w:r>
      <w:r w:rsidR="005836CE" w:rsidRPr="00AE5A18">
        <w:rPr>
          <w:rFonts w:ascii="Times New Roman" w:hAnsi="Times New Roman" w:cs="Times New Roman"/>
          <w:sz w:val="24"/>
          <w:szCs w:val="24"/>
          <w:lang w:val="en-US"/>
        </w:rPr>
        <w:t xml:space="preserve"> in 2020</w:t>
      </w:r>
      <w:r w:rsidR="008118C4" w:rsidRPr="00AE5A18">
        <w:rPr>
          <w:rFonts w:ascii="Times New Roman" w:hAnsi="Times New Roman" w:cs="Times New Roman"/>
          <w:sz w:val="24"/>
          <w:szCs w:val="24"/>
          <w:lang w:val="en-US"/>
        </w:rPr>
        <w:t xml:space="preserve"> are the two influential </w:t>
      </w:r>
      <w:r w:rsidR="005836CE" w:rsidRPr="00AE5A18">
        <w:rPr>
          <w:rFonts w:ascii="Times New Roman" w:hAnsi="Times New Roman" w:cs="Times New Roman"/>
          <w:sz w:val="24"/>
          <w:szCs w:val="24"/>
          <w:lang w:val="en-US"/>
        </w:rPr>
        <w:t xml:space="preserve">guidelines that all public authorities have the obligation to </w:t>
      </w:r>
      <w:r w:rsidR="008C48BF">
        <w:rPr>
          <w:rFonts w:ascii="Times New Roman" w:hAnsi="Times New Roman" w:cs="Times New Roman"/>
          <w:sz w:val="24"/>
          <w:szCs w:val="24"/>
          <w:lang w:val="en-US"/>
        </w:rPr>
        <w:t>conduct</w:t>
      </w:r>
      <w:r w:rsidR="005836CE" w:rsidRPr="00AE5A18">
        <w:rPr>
          <w:rFonts w:ascii="Times New Roman" w:hAnsi="Times New Roman" w:cs="Times New Roman"/>
          <w:sz w:val="24"/>
          <w:szCs w:val="24"/>
          <w:lang w:val="en-US"/>
        </w:rPr>
        <w:t xml:space="preserve"> with best efforts.</w:t>
      </w:r>
    </w:p>
    <w:p w14:paraId="36641FE9" w14:textId="0511B5E5" w:rsidR="009B477D" w:rsidRPr="00AE5A18" w:rsidRDefault="009B477D" w:rsidP="00294C59">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Despite that the policy has just been adopted since 2020, Vietnam gained some achievement in building digital government, particularly establishing some significant platforms and portals such as</w:t>
      </w:r>
      <w:r w:rsidR="003D7747" w:rsidRPr="00AE5A18">
        <w:rPr>
          <w:rFonts w:ascii="Times New Roman" w:hAnsi="Times New Roman" w:cs="Times New Roman"/>
          <w:sz w:val="24"/>
          <w:szCs w:val="24"/>
          <w:lang w:val="en-US"/>
        </w:rPr>
        <w:t xml:space="preserve"> National </w:t>
      </w:r>
      <w:r w:rsidR="00A57EB9" w:rsidRPr="00AE5A18">
        <w:rPr>
          <w:rFonts w:ascii="Times New Roman" w:hAnsi="Times New Roman" w:cs="Times New Roman"/>
          <w:sz w:val="24"/>
          <w:szCs w:val="24"/>
          <w:lang w:val="en-US"/>
        </w:rPr>
        <w:t>D</w:t>
      </w:r>
      <w:r w:rsidR="003D7747" w:rsidRPr="00AE5A18">
        <w:rPr>
          <w:rFonts w:ascii="Times New Roman" w:hAnsi="Times New Roman" w:cs="Times New Roman"/>
          <w:sz w:val="24"/>
          <w:szCs w:val="24"/>
          <w:lang w:val="en-US"/>
        </w:rPr>
        <w:t>ocument</w:t>
      </w:r>
      <w:r w:rsidRPr="00AE5A18">
        <w:rPr>
          <w:rFonts w:ascii="Times New Roman" w:hAnsi="Times New Roman" w:cs="Times New Roman"/>
          <w:sz w:val="24"/>
          <w:szCs w:val="24"/>
          <w:lang w:val="en-US"/>
        </w:rPr>
        <w:t xml:space="preserve"> </w:t>
      </w:r>
      <w:r w:rsidR="00A57EB9" w:rsidRPr="00AE5A18">
        <w:rPr>
          <w:rFonts w:ascii="Times New Roman" w:hAnsi="Times New Roman" w:cs="Times New Roman"/>
          <w:sz w:val="24"/>
          <w:szCs w:val="24"/>
          <w:lang w:val="en-US"/>
        </w:rPr>
        <w:t>T</w:t>
      </w:r>
      <w:r w:rsidR="003D7747" w:rsidRPr="00AE5A18">
        <w:rPr>
          <w:rFonts w:ascii="Times New Roman" w:hAnsi="Times New Roman" w:cs="Times New Roman"/>
          <w:sz w:val="24"/>
          <w:szCs w:val="24"/>
          <w:lang w:val="en-US"/>
        </w:rPr>
        <w:t xml:space="preserve">ransition </w:t>
      </w:r>
      <w:r w:rsidR="00966147" w:rsidRPr="00AE5A18">
        <w:rPr>
          <w:rFonts w:ascii="Times New Roman" w:hAnsi="Times New Roman" w:cs="Times New Roman"/>
          <w:sz w:val="24"/>
          <w:szCs w:val="24"/>
          <w:lang w:val="en-US"/>
        </w:rPr>
        <w:t>System</w:t>
      </w:r>
      <w:r w:rsidR="003D7747" w:rsidRPr="00AE5A18">
        <w:rPr>
          <w:rFonts w:ascii="Times New Roman" w:hAnsi="Times New Roman" w:cs="Times New Roman"/>
          <w:sz w:val="24"/>
          <w:szCs w:val="24"/>
          <w:lang w:val="en-US"/>
        </w:rPr>
        <w:t xml:space="preserve">, e-Cabinet, </w:t>
      </w:r>
      <w:r w:rsidR="00A57EB9" w:rsidRPr="00AE5A18">
        <w:rPr>
          <w:rFonts w:ascii="Times New Roman" w:hAnsi="Times New Roman" w:cs="Times New Roman"/>
          <w:sz w:val="24"/>
          <w:szCs w:val="24"/>
          <w:lang w:val="en-US"/>
        </w:rPr>
        <w:t>National Public Service Portal</w:t>
      </w:r>
      <w:r w:rsidR="008D2DB2" w:rsidRPr="00AE5A18">
        <w:rPr>
          <w:rStyle w:val="FootnoteReference"/>
          <w:rFonts w:ascii="Times New Roman" w:hAnsi="Times New Roman" w:cs="Times New Roman"/>
          <w:sz w:val="24"/>
          <w:szCs w:val="24"/>
          <w:lang w:val="en-US"/>
        </w:rPr>
        <w:footnoteReference w:id="32"/>
      </w:r>
      <w:r w:rsidR="00263587" w:rsidRPr="00AE5A18">
        <w:rPr>
          <w:rFonts w:ascii="Times New Roman" w:hAnsi="Times New Roman" w:cs="Times New Roman"/>
          <w:sz w:val="24"/>
          <w:szCs w:val="24"/>
          <w:lang w:val="en-US"/>
        </w:rPr>
        <w:t xml:space="preserve"> and lately </w:t>
      </w:r>
      <w:r w:rsidR="00966147" w:rsidRPr="00AE5A18">
        <w:rPr>
          <w:rFonts w:ascii="Times New Roman" w:hAnsi="Times New Roman" w:cs="Times New Roman"/>
          <w:sz w:val="24"/>
          <w:szCs w:val="24"/>
          <w:lang w:val="en-US"/>
        </w:rPr>
        <w:t>National Reporting Platform, the Centre for Information and Directions from the Government</w:t>
      </w:r>
      <w:r w:rsidR="008D2DB2" w:rsidRPr="00AE5A18">
        <w:rPr>
          <w:rStyle w:val="FootnoteReference"/>
          <w:rFonts w:ascii="Times New Roman" w:hAnsi="Times New Roman" w:cs="Times New Roman"/>
          <w:sz w:val="24"/>
          <w:szCs w:val="24"/>
          <w:lang w:val="en-US"/>
        </w:rPr>
        <w:footnoteReference w:id="33"/>
      </w:r>
      <w:r w:rsidR="00966147" w:rsidRPr="00AE5A18">
        <w:rPr>
          <w:rFonts w:ascii="Times New Roman" w:hAnsi="Times New Roman" w:cs="Times New Roman"/>
          <w:sz w:val="24"/>
          <w:szCs w:val="24"/>
          <w:lang w:val="en-US"/>
        </w:rPr>
        <w:t>.</w:t>
      </w:r>
    </w:p>
    <w:p w14:paraId="372D222E" w14:textId="6B33585B" w:rsidR="008D2DB2" w:rsidRPr="00AE5A18" w:rsidRDefault="008D2DB2" w:rsidP="005C666F">
      <w:pPr>
        <w:jc w:val="both"/>
        <w:rPr>
          <w:rFonts w:ascii="Times New Roman" w:hAnsi="Times New Roman" w:cs="Times New Roman"/>
          <w:sz w:val="24"/>
          <w:szCs w:val="24"/>
          <w:lang w:val="en-US"/>
        </w:rPr>
      </w:pPr>
      <w:r w:rsidRPr="00AE5A18">
        <w:rPr>
          <w:rFonts w:ascii="Times New Roman" w:hAnsi="Times New Roman" w:cs="Times New Roman"/>
          <w:sz w:val="24"/>
          <w:szCs w:val="24"/>
          <w:lang w:val="vi-VN"/>
        </w:rPr>
        <w:t>Building digital govern</w:t>
      </w:r>
      <w:r w:rsidRPr="00AE5A18">
        <w:rPr>
          <w:rFonts w:ascii="Times New Roman" w:hAnsi="Times New Roman" w:cs="Times New Roman"/>
          <w:sz w:val="24"/>
          <w:szCs w:val="24"/>
          <w:lang w:val="en-US"/>
        </w:rPr>
        <w:t>ment could reduce trillion of VND</w:t>
      </w:r>
      <w:r w:rsidR="00F448A5" w:rsidRPr="00AE5A18">
        <w:rPr>
          <w:rFonts w:ascii="Times New Roman" w:hAnsi="Times New Roman" w:cs="Times New Roman"/>
          <w:sz w:val="24"/>
          <w:szCs w:val="24"/>
          <w:lang w:val="en-US"/>
        </w:rPr>
        <w:t xml:space="preserve"> each year for national budget (not included other social costs). </w:t>
      </w:r>
      <w:r w:rsidR="009F3820" w:rsidRPr="00AE5A18">
        <w:rPr>
          <w:rFonts w:ascii="Times New Roman" w:hAnsi="Times New Roman" w:cs="Times New Roman"/>
          <w:sz w:val="24"/>
          <w:szCs w:val="24"/>
          <w:lang w:val="en-US"/>
        </w:rPr>
        <w:t xml:space="preserve">Specifically, the National Document </w:t>
      </w:r>
      <w:r w:rsidR="00AE5A18" w:rsidRPr="00AE5A18">
        <w:rPr>
          <w:rFonts w:ascii="Times New Roman" w:hAnsi="Times New Roman" w:cs="Times New Roman"/>
          <w:sz w:val="24"/>
          <w:szCs w:val="24"/>
          <w:lang w:val="en-US"/>
        </w:rPr>
        <w:t>Transition</w:t>
      </w:r>
      <w:r w:rsidR="009F3820" w:rsidRPr="00AE5A18">
        <w:rPr>
          <w:rFonts w:ascii="Times New Roman" w:hAnsi="Times New Roman" w:cs="Times New Roman"/>
          <w:sz w:val="24"/>
          <w:szCs w:val="24"/>
          <w:lang w:val="en-US"/>
        </w:rPr>
        <w:t xml:space="preserve"> System (the first product of digital government in Vietnam) connect to 100% departments, bodies, sectors, </w:t>
      </w:r>
      <w:r w:rsidR="005D3472" w:rsidRPr="00AE5A18">
        <w:rPr>
          <w:rFonts w:ascii="Times New Roman" w:hAnsi="Times New Roman" w:cs="Times New Roman"/>
          <w:sz w:val="24"/>
          <w:szCs w:val="24"/>
          <w:lang w:val="en-US"/>
        </w:rPr>
        <w:t>localities</w:t>
      </w:r>
      <w:r w:rsidR="00AC7DCC" w:rsidRPr="00AE5A18">
        <w:rPr>
          <w:rFonts w:ascii="Times New Roman" w:hAnsi="Times New Roman" w:cs="Times New Roman"/>
          <w:sz w:val="24"/>
          <w:szCs w:val="24"/>
          <w:lang w:val="en-US"/>
        </w:rPr>
        <w:t xml:space="preserve"> and a plethora of different institutions and organizations. There are 2.2 </w:t>
      </w:r>
      <w:r w:rsidR="00AE5A18" w:rsidRPr="00AE5A18">
        <w:rPr>
          <w:rFonts w:ascii="Times New Roman" w:hAnsi="Times New Roman" w:cs="Times New Roman"/>
          <w:sz w:val="24"/>
          <w:szCs w:val="24"/>
          <w:lang w:val="en-US"/>
        </w:rPr>
        <w:t>million</w:t>
      </w:r>
      <w:r w:rsidR="00AC7DCC" w:rsidRPr="00AE5A18">
        <w:rPr>
          <w:rFonts w:ascii="Times New Roman" w:hAnsi="Times New Roman" w:cs="Times New Roman"/>
          <w:sz w:val="24"/>
          <w:szCs w:val="24"/>
          <w:lang w:val="en-US"/>
        </w:rPr>
        <w:t xml:space="preserve"> of online documents sent and received on this system yet. According to preliminary calculations, this </w:t>
      </w:r>
      <w:r w:rsidR="00AE5A18" w:rsidRPr="00AE5A18">
        <w:rPr>
          <w:rFonts w:ascii="Times New Roman" w:hAnsi="Times New Roman" w:cs="Times New Roman"/>
          <w:sz w:val="24"/>
          <w:szCs w:val="24"/>
          <w:lang w:val="en-US"/>
        </w:rPr>
        <w:t>center</w:t>
      </w:r>
      <w:r w:rsidR="00AC7DCC" w:rsidRPr="00AE5A18">
        <w:rPr>
          <w:rFonts w:ascii="Times New Roman" w:hAnsi="Times New Roman" w:cs="Times New Roman"/>
          <w:sz w:val="24"/>
          <w:szCs w:val="24"/>
          <w:lang w:val="en-US"/>
        </w:rPr>
        <w:t xml:space="preserve"> saved</w:t>
      </w:r>
      <w:r w:rsidR="00E2092B" w:rsidRPr="00AE5A18">
        <w:rPr>
          <w:rFonts w:ascii="Times New Roman" w:hAnsi="Times New Roman" w:cs="Times New Roman"/>
          <w:sz w:val="24"/>
          <w:szCs w:val="24"/>
          <w:lang w:val="en-US"/>
        </w:rPr>
        <w:t xml:space="preserve"> 1200 billion VND/year for national budget.</w:t>
      </w:r>
      <w:r w:rsidR="005E3E74" w:rsidRPr="00AE5A18">
        <w:rPr>
          <w:rStyle w:val="FootnoteReference"/>
          <w:rFonts w:ascii="Times New Roman" w:hAnsi="Times New Roman" w:cs="Times New Roman"/>
          <w:sz w:val="24"/>
          <w:szCs w:val="24"/>
          <w:lang w:val="en-US"/>
        </w:rPr>
        <w:footnoteReference w:id="34"/>
      </w:r>
      <w:r w:rsidR="00E2092B" w:rsidRPr="00AE5A18">
        <w:rPr>
          <w:rFonts w:ascii="Times New Roman" w:hAnsi="Times New Roman" w:cs="Times New Roman"/>
          <w:sz w:val="24"/>
          <w:szCs w:val="24"/>
          <w:lang w:val="en-US"/>
        </w:rPr>
        <w:t xml:space="preserve"> </w:t>
      </w:r>
      <w:r w:rsidR="0023637D" w:rsidRPr="00AE5A18">
        <w:rPr>
          <w:rFonts w:ascii="Times New Roman" w:hAnsi="Times New Roman" w:cs="Times New Roman"/>
          <w:sz w:val="24"/>
          <w:szCs w:val="24"/>
          <w:lang w:val="en-US"/>
        </w:rPr>
        <w:t>The information system for Government sessions (e-Cabinet)</w:t>
      </w:r>
      <w:r w:rsidR="00C83487" w:rsidRPr="00AE5A18">
        <w:rPr>
          <w:rFonts w:ascii="Times New Roman" w:hAnsi="Times New Roman" w:cs="Times New Roman"/>
          <w:sz w:val="24"/>
          <w:szCs w:val="24"/>
          <w:lang w:val="en-US"/>
        </w:rPr>
        <w:t xml:space="preserve"> aims the innovation of working and a paperless government. In early 2020, </w:t>
      </w:r>
      <w:r w:rsidR="003C252E" w:rsidRPr="00AE5A18">
        <w:rPr>
          <w:rFonts w:ascii="Times New Roman" w:hAnsi="Times New Roman" w:cs="Times New Roman"/>
          <w:sz w:val="24"/>
          <w:szCs w:val="24"/>
          <w:lang w:val="en-US"/>
        </w:rPr>
        <w:t>e-Cabinet served 20 conferences and sessions and processed 470 feedback cards of government members. Therefore, it spared 169 billion VND</w:t>
      </w:r>
      <w:r w:rsidR="005E3E74" w:rsidRPr="00AE5A18">
        <w:rPr>
          <w:rFonts w:ascii="Times New Roman" w:hAnsi="Times New Roman" w:cs="Times New Roman"/>
          <w:sz w:val="24"/>
          <w:szCs w:val="24"/>
          <w:lang w:val="en-US"/>
        </w:rPr>
        <w:t xml:space="preserve"> by replacing</w:t>
      </w:r>
      <w:r w:rsidR="003C252E" w:rsidRPr="00AE5A18">
        <w:rPr>
          <w:rFonts w:ascii="Times New Roman" w:hAnsi="Times New Roman" w:cs="Times New Roman"/>
          <w:sz w:val="24"/>
          <w:szCs w:val="24"/>
          <w:lang w:val="en-US"/>
        </w:rPr>
        <w:t xml:space="preserve"> 200.000</w:t>
      </w:r>
      <w:r w:rsidR="005E3E74" w:rsidRPr="00AE5A18">
        <w:rPr>
          <w:rFonts w:ascii="Times New Roman" w:hAnsi="Times New Roman" w:cs="Times New Roman"/>
          <w:sz w:val="24"/>
          <w:szCs w:val="24"/>
          <w:lang w:val="en-US"/>
        </w:rPr>
        <w:t xml:space="preserve"> paper</w:t>
      </w:r>
      <w:r w:rsidR="003C252E" w:rsidRPr="00AE5A18">
        <w:rPr>
          <w:rFonts w:ascii="Times New Roman" w:hAnsi="Times New Roman" w:cs="Times New Roman"/>
          <w:sz w:val="24"/>
          <w:szCs w:val="24"/>
          <w:lang w:val="en-US"/>
        </w:rPr>
        <w:t xml:space="preserve"> files</w:t>
      </w:r>
      <w:r w:rsidR="005E3E74" w:rsidRPr="00AE5A18">
        <w:rPr>
          <w:rFonts w:ascii="Times New Roman" w:hAnsi="Times New Roman" w:cs="Times New Roman"/>
          <w:sz w:val="24"/>
          <w:szCs w:val="24"/>
          <w:lang w:val="en-US"/>
        </w:rPr>
        <w:t xml:space="preserve"> and documents.</w:t>
      </w:r>
      <w:r w:rsidR="005E3E74" w:rsidRPr="00AE5A18">
        <w:rPr>
          <w:rStyle w:val="FootnoteReference"/>
          <w:rFonts w:ascii="Times New Roman" w:hAnsi="Times New Roman" w:cs="Times New Roman"/>
          <w:sz w:val="24"/>
          <w:szCs w:val="24"/>
          <w:lang w:val="en-US"/>
        </w:rPr>
        <w:footnoteReference w:id="35"/>
      </w:r>
      <w:r w:rsidR="000F31ED" w:rsidRPr="00AE5A18">
        <w:rPr>
          <w:rFonts w:ascii="Times New Roman" w:hAnsi="Times New Roman" w:cs="Times New Roman"/>
          <w:sz w:val="24"/>
          <w:szCs w:val="24"/>
          <w:lang w:val="en-US"/>
        </w:rPr>
        <w:t xml:space="preserve"> Furthermore,</w:t>
      </w:r>
      <w:r w:rsidR="00F3016E" w:rsidRPr="00AE5A18">
        <w:rPr>
          <w:rFonts w:ascii="Times New Roman" w:hAnsi="Times New Roman" w:cs="Times New Roman"/>
          <w:sz w:val="24"/>
          <w:szCs w:val="24"/>
          <w:lang w:val="en-US"/>
        </w:rPr>
        <w:t xml:space="preserve"> in the period 2019-2020, the</w:t>
      </w:r>
      <w:r w:rsidR="000F31ED" w:rsidRPr="00AE5A18">
        <w:rPr>
          <w:rFonts w:ascii="Times New Roman" w:hAnsi="Times New Roman" w:cs="Times New Roman"/>
          <w:sz w:val="24"/>
          <w:szCs w:val="24"/>
          <w:lang w:val="en-US"/>
        </w:rPr>
        <w:t xml:space="preserve"> National Public Service Portal, another fruit of Vietnam, </w:t>
      </w:r>
      <w:r w:rsidR="005D3472" w:rsidRPr="00AE5A18">
        <w:rPr>
          <w:rFonts w:ascii="Times New Roman" w:hAnsi="Times New Roman" w:cs="Times New Roman"/>
          <w:sz w:val="24"/>
          <w:szCs w:val="24"/>
          <w:lang w:val="en-US"/>
        </w:rPr>
        <w:t>connected with 18 ministries and agencies, all 63 localities in the country</w:t>
      </w:r>
      <w:r w:rsidR="00DA534F" w:rsidRPr="00AE5A18">
        <w:rPr>
          <w:rFonts w:ascii="Times New Roman" w:hAnsi="Times New Roman" w:cs="Times New Roman"/>
          <w:sz w:val="24"/>
          <w:szCs w:val="24"/>
          <w:lang w:val="en-US"/>
        </w:rPr>
        <w:t xml:space="preserve">, and eight banks or other e-wallet service providers. It has registered the 1000 services to be online recently, and logged more than 56.4 million accesses, more than 14 million documents synced and 260.000 processed online. The </w:t>
      </w:r>
      <w:r w:rsidR="00AE5A18" w:rsidRPr="00AE5A18">
        <w:rPr>
          <w:rFonts w:ascii="Times New Roman" w:hAnsi="Times New Roman" w:cs="Times New Roman"/>
          <w:sz w:val="24"/>
          <w:szCs w:val="24"/>
          <w:lang w:val="en-US"/>
        </w:rPr>
        <w:t>portal</w:t>
      </w:r>
      <w:r w:rsidR="00DA534F" w:rsidRPr="00AE5A18">
        <w:rPr>
          <w:rFonts w:ascii="Times New Roman" w:hAnsi="Times New Roman" w:cs="Times New Roman"/>
          <w:sz w:val="24"/>
          <w:szCs w:val="24"/>
          <w:lang w:val="en-US"/>
        </w:rPr>
        <w:t xml:space="preserve"> helps save 6.7 trillion VND a year.</w:t>
      </w:r>
      <w:r w:rsidR="00FD1B0E" w:rsidRPr="00AE5A18">
        <w:rPr>
          <w:rStyle w:val="FootnoteReference"/>
          <w:rFonts w:ascii="Times New Roman" w:hAnsi="Times New Roman" w:cs="Times New Roman"/>
          <w:sz w:val="24"/>
          <w:szCs w:val="24"/>
          <w:lang w:val="en-US"/>
        </w:rPr>
        <w:footnoteReference w:id="36"/>
      </w:r>
    </w:p>
    <w:p w14:paraId="4C85585B" w14:textId="299BA3D3" w:rsidR="00B83AF7" w:rsidRPr="00AE5A18" w:rsidRDefault="00B83AF7" w:rsidP="005C666F">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Economic saving is not the only motivation for building digital government in Vietnam but also the public administration reform – a base to enhance the </w:t>
      </w:r>
      <w:r w:rsidR="00AE5A18" w:rsidRPr="00AE5A18">
        <w:rPr>
          <w:rFonts w:ascii="Times New Roman" w:hAnsi="Times New Roman" w:cs="Times New Roman"/>
          <w:sz w:val="24"/>
          <w:szCs w:val="24"/>
          <w:lang w:val="en-US"/>
        </w:rPr>
        <w:t>efficiency</w:t>
      </w:r>
      <w:r w:rsidRPr="00AE5A18">
        <w:rPr>
          <w:rFonts w:ascii="Times New Roman" w:hAnsi="Times New Roman" w:cs="Times New Roman"/>
          <w:sz w:val="24"/>
          <w:szCs w:val="24"/>
          <w:lang w:val="en-US"/>
        </w:rPr>
        <w:t xml:space="preserve"> and the integrity of national operations. </w:t>
      </w:r>
      <w:r w:rsidR="00A57814" w:rsidRPr="00AE5A18">
        <w:rPr>
          <w:rFonts w:ascii="Times New Roman" w:hAnsi="Times New Roman" w:cs="Times New Roman"/>
          <w:sz w:val="24"/>
          <w:szCs w:val="24"/>
          <w:lang w:val="en-US"/>
        </w:rPr>
        <w:t xml:space="preserve">Mr. Mai Tien Dung, </w:t>
      </w:r>
      <w:r w:rsidR="00AE5A18" w:rsidRPr="00AE5A18">
        <w:rPr>
          <w:rFonts w:ascii="Times New Roman" w:hAnsi="Times New Roman" w:cs="Times New Roman"/>
          <w:sz w:val="24"/>
          <w:szCs w:val="24"/>
          <w:lang w:val="en-US"/>
        </w:rPr>
        <w:t>Chairman</w:t>
      </w:r>
      <w:r w:rsidR="00A57814" w:rsidRPr="00AE5A18">
        <w:rPr>
          <w:rFonts w:ascii="Times New Roman" w:hAnsi="Times New Roman" w:cs="Times New Roman"/>
          <w:sz w:val="24"/>
          <w:szCs w:val="24"/>
          <w:lang w:val="en-US"/>
        </w:rPr>
        <w:t xml:space="preserve"> of the Office of the Government, stated that: “Digital government facilitates </w:t>
      </w:r>
      <w:r w:rsidR="00AE6799" w:rsidRPr="00AE5A18">
        <w:rPr>
          <w:rFonts w:ascii="Times New Roman" w:hAnsi="Times New Roman" w:cs="Times New Roman"/>
          <w:sz w:val="24"/>
          <w:szCs w:val="24"/>
          <w:lang w:val="en-US"/>
        </w:rPr>
        <w:t>public institutions to innovate working methods, which plays a pivotal role in building</w:t>
      </w:r>
      <w:r w:rsidR="00E93D1E" w:rsidRPr="00AE5A18">
        <w:rPr>
          <w:rFonts w:ascii="Times New Roman" w:hAnsi="Times New Roman" w:cs="Times New Roman"/>
          <w:sz w:val="24"/>
          <w:szCs w:val="24"/>
          <w:lang w:val="en-US"/>
        </w:rPr>
        <w:t xml:space="preserve"> a</w:t>
      </w:r>
      <w:r w:rsidR="00AE6799" w:rsidRPr="00AE5A18">
        <w:rPr>
          <w:rFonts w:ascii="Times New Roman" w:hAnsi="Times New Roman" w:cs="Times New Roman"/>
          <w:sz w:val="24"/>
          <w:szCs w:val="24"/>
          <w:lang w:val="en-US"/>
        </w:rPr>
        <w:t xml:space="preserve"> developmental government</w:t>
      </w:r>
      <w:r w:rsidR="00E93D1E" w:rsidRPr="00AE5A18">
        <w:rPr>
          <w:rFonts w:ascii="Times New Roman" w:hAnsi="Times New Roman" w:cs="Times New Roman"/>
          <w:sz w:val="24"/>
          <w:szCs w:val="24"/>
          <w:lang w:val="en-US"/>
        </w:rPr>
        <w:t xml:space="preserve"> of integrity, serving citizens and companies”</w:t>
      </w:r>
      <w:r w:rsidR="00E93D1E" w:rsidRPr="00AE5A18">
        <w:rPr>
          <w:rStyle w:val="FootnoteReference"/>
          <w:rFonts w:ascii="Times New Roman" w:hAnsi="Times New Roman" w:cs="Times New Roman"/>
          <w:sz w:val="24"/>
          <w:szCs w:val="24"/>
          <w:lang w:val="en-US"/>
        </w:rPr>
        <w:footnoteReference w:id="37"/>
      </w:r>
      <w:r w:rsidR="00E93D1E" w:rsidRPr="00AE5A18">
        <w:rPr>
          <w:rFonts w:ascii="Times New Roman" w:hAnsi="Times New Roman" w:cs="Times New Roman"/>
          <w:sz w:val="24"/>
          <w:szCs w:val="24"/>
          <w:lang w:val="en-US"/>
        </w:rPr>
        <w:t>.</w:t>
      </w:r>
      <w:r w:rsidR="00515789" w:rsidRPr="00AE5A18">
        <w:rPr>
          <w:rFonts w:ascii="Times New Roman" w:hAnsi="Times New Roman" w:cs="Times New Roman"/>
          <w:sz w:val="24"/>
          <w:szCs w:val="24"/>
          <w:lang w:val="en-US"/>
        </w:rPr>
        <w:t xml:space="preserve"> </w:t>
      </w:r>
      <w:r w:rsidR="00180E80" w:rsidRPr="00AE5A18">
        <w:rPr>
          <w:rFonts w:ascii="Times New Roman" w:hAnsi="Times New Roman" w:cs="Times New Roman"/>
          <w:sz w:val="24"/>
          <w:szCs w:val="24"/>
          <w:lang w:val="en-US"/>
        </w:rPr>
        <w:t xml:space="preserve">Thanks to digital government, instead of sending and </w:t>
      </w:r>
      <w:r w:rsidR="005B0C3A" w:rsidRPr="00AE5A18">
        <w:rPr>
          <w:rFonts w:ascii="Times New Roman" w:hAnsi="Times New Roman" w:cs="Times New Roman"/>
          <w:sz w:val="24"/>
          <w:szCs w:val="24"/>
          <w:lang w:val="en-US"/>
        </w:rPr>
        <w:t xml:space="preserve">receiving </w:t>
      </w:r>
      <w:r w:rsidR="00237008" w:rsidRPr="00AE5A18">
        <w:rPr>
          <w:rFonts w:ascii="Times New Roman" w:hAnsi="Times New Roman" w:cs="Times New Roman"/>
          <w:sz w:val="24"/>
          <w:szCs w:val="24"/>
          <w:lang w:val="en-US"/>
        </w:rPr>
        <w:t xml:space="preserve">reports every month, quarter, six months, and year or any irregular paper documents, departments and bodies of government can update </w:t>
      </w:r>
      <w:r w:rsidR="00C45524" w:rsidRPr="00AE5A18">
        <w:rPr>
          <w:rFonts w:ascii="Times New Roman" w:hAnsi="Times New Roman" w:cs="Times New Roman"/>
          <w:sz w:val="24"/>
          <w:szCs w:val="24"/>
          <w:lang w:val="en-US"/>
        </w:rPr>
        <w:t xml:space="preserve">these documents on </w:t>
      </w:r>
      <w:r w:rsidR="0059628D" w:rsidRPr="00AE5A18">
        <w:rPr>
          <w:rFonts w:ascii="Times New Roman" w:hAnsi="Times New Roman" w:cs="Times New Roman"/>
          <w:sz w:val="24"/>
          <w:szCs w:val="24"/>
          <w:lang w:val="en-US"/>
        </w:rPr>
        <w:t xml:space="preserve">National Reporting Platform having the time display. Hence, Mr. Mai Tien Dung puts forward that: “The chief of Government, departments and treaties are able to </w:t>
      </w:r>
      <w:r w:rsidR="00D63659" w:rsidRPr="00AE5A18">
        <w:rPr>
          <w:rFonts w:ascii="Times New Roman" w:hAnsi="Times New Roman" w:cs="Times New Roman"/>
          <w:sz w:val="24"/>
          <w:szCs w:val="24"/>
          <w:lang w:val="en-US"/>
        </w:rPr>
        <w:t xml:space="preserve">recognize the developments of socio-economic or other issues in different sectors. This will facilitate Government to predict, evaluate the </w:t>
      </w:r>
      <w:r w:rsidR="00D63659" w:rsidRPr="00AE5A18">
        <w:rPr>
          <w:rFonts w:ascii="Times New Roman" w:hAnsi="Times New Roman" w:cs="Times New Roman"/>
          <w:sz w:val="24"/>
          <w:szCs w:val="24"/>
          <w:lang w:val="en-US"/>
        </w:rPr>
        <w:lastRenderedPageBreak/>
        <w:t xml:space="preserve">situation; </w:t>
      </w:r>
      <w:r w:rsidR="002869A4" w:rsidRPr="00AE5A18">
        <w:rPr>
          <w:rFonts w:ascii="Times New Roman" w:hAnsi="Times New Roman" w:cs="Times New Roman"/>
          <w:sz w:val="24"/>
          <w:szCs w:val="24"/>
          <w:lang w:val="en-US"/>
        </w:rPr>
        <w:t>provide sound solutions; process exactly the issues that citizens, companies and international communities subscribe to…”</w:t>
      </w:r>
      <w:r w:rsidR="002869A4" w:rsidRPr="00AE5A18">
        <w:rPr>
          <w:rStyle w:val="FootnoteReference"/>
          <w:rFonts w:ascii="Times New Roman" w:hAnsi="Times New Roman" w:cs="Times New Roman"/>
          <w:sz w:val="24"/>
          <w:szCs w:val="24"/>
          <w:lang w:val="en-US"/>
        </w:rPr>
        <w:footnoteReference w:id="38"/>
      </w:r>
      <w:r w:rsidR="002869A4" w:rsidRPr="00AE5A18">
        <w:rPr>
          <w:rFonts w:ascii="Times New Roman" w:hAnsi="Times New Roman" w:cs="Times New Roman"/>
          <w:sz w:val="24"/>
          <w:szCs w:val="24"/>
          <w:lang w:val="en-US"/>
        </w:rPr>
        <w:t xml:space="preserve"> In addition, digital government </w:t>
      </w:r>
      <w:r w:rsidR="0094302F" w:rsidRPr="00AE5A18">
        <w:rPr>
          <w:rFonts w:ascii="Times New Roman" w:hAnsi="Times New Roman" w:cs="Times New Roman"/>
          <w:sz w:val="24"/>
          <w:szCs w:val="24"/>
          <w:lang w:val="en-US"/>
        </w:rPr>
        <w:t>encourage inhabitants to use public service online</w:t>
      </w:r>
      <w:r w:rsidR="003C280E" w:rsidRPr="00AE5A18">
        <w:rPr>
          <w:rFonts w:ascii="Times New Roman" w:hAnsi="Times New Roman" w:cs="Times New Roman"/>
          <w:sz w:val="24"/>
          <w:szCs w:val="24"/>
          <w:lang w:val="en-US"/>
        </w:rPr>
        <w:t xml:space="preserve">, which saves time </w:t>
      </w:r>
      <w:r w:rsidR="00CD6510" w:rsidRPr="00AE5A18">
        <w:rPr>
          <w:rFonts w:ascii="Times New Roman" w:hAnsi="Times New Roman" w:cs="Times New Roman"/>
          <w:sz w:val="24"/>
          <w:szCs w:val="24"/>
          <w:lang w:val="en-US"/>
        </w:rPr>
        <w:t>and reduces</w:t>
      </w:r>
      <w:r w:rsidR="003C280E" w:rsidRPr="00AE5A18">
        <w:rPr>
          <w:rFonts w:ascii="Times New Roman" w:hAnsi="Times New Roman" w:cs="Times New Roman"/>
          <w:sz w:val="24"/>
          <w:szCs w:val="24"/>
          <w:lang w:val="en-US"/>
        </w:rPr>
        <w:t xml:space="preserve"> direct </w:t>
      </w:r>
      <w:r w:rsidR="00AE5A18" w:rsidRPr="00AE5A18">
        <w:rPr>
          <w:rFonts w:ascii="Times New Roman" w:hAnsi="Times New Roman" w:cs="Times New Roman"/>
          <w:sz w:val="24"/>
          <w:szCs w:val="24"/>
          <w:lang w:val="en-US"/>
        </w:rPr>
        <w:t>interactions</w:t>
      </w:r>
      <w:r w:rsidR="003C280E" w:rsidRPr="00AE5A18">
        <w:rPr>
          <w:rFonts w:ascii="Times New Roman" w:hAnsi="Times New Roman" w:cs="Times New Roman"/>
          <w:sz w:val="24"/>
          <w:szCs w:val="24"/>
          <w:lang w:val="en-US"/>
        </w:rPr>
        <w:t xml:space="preserve"> with public officials</w:t>
      </w:r>
      <w:r w:rsidR="00CC0EAB" w:rsidRPr="00AE5A18">
        <w:rPr>
          <w:rFonts w:ascii="Times New Roman" w:hAnsi="Times New Roman" w:cs="Times New Roman"/>
          <w:sz w:val="24"/>
          <w:szCs w:val="24"/>
          <w:lang w:val="en-US"/>
        </w:rPr>
        <w:t>. Therefore, it is considered as an effective solution contributing to the fight against the common corruption in Vietnam currently.</w:t>
      </w:r>
    </w:p>
    <w:p w14:paraId="4195C0C5" w14:textId="74949DCF" w:rsidR="00E372DD" w:rsidRPr="00AE5A18" w:rsidRDefault="00FD6281" w:rsidP="005C666F">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At international level, a</w:t>
      </w:r>
      <w:r w:rsidR="00E372DD" w:rsidRPr="00AE5A18">
        <w:rPr>
          <w:rFonts w:ascii="Times New Roman" w:hAnsi="Times New Roman" w:cs="Times New Roman"/>
          <w:sz w:val="24"/>
          <w:szCs w:val="24"/>
          <w:lang w:val="en-US"/>
        </w:rPr>
        <w:t>ccording to the evaluation</w:t>
      </w:r>
      <w:r w:rsidRPr="00AE5A18">
        <w:rPr>
          <w:rFonts w:ascii="Times New Roman" w:hAnsi="Times New Roman" w:cs="Times New Roman"/>
          <w:sz w:val="24"/>
          <w:szCs w:val="24"/>
          <w:lang w:val="en-US"/>
        </w:rPr>
        <w:t xml:space="preserve"> of the United Nations, Vietnam ranks up </w:t>
      </w:r>
      <w:r w:rsidR="00AE5A18" w:rsidRPr="00AE5A18">
        <w:rPr>
          <w:rFonts w:ascii="Times New Roman" w:hAnsi="Times New Roman" w:cs="Times New Roman"/>
          <w:sz w:val="24"/>
          <w:szCs w:val="24"/>
          <w:lang w:val="en-US"/>
        </w:rPr>
        <w:t>continuously</w:t>
      </w:r>
      <w:r w:rsidRPr="00AE5A18">
        <w:rPr>
          <w:rFonts w:ascii="Times New Roman" w:hAnsi="Times New Roman" w:cs="Times New Roman"/>
          <w:sz w:val="24"/>
          <w:szCs w:val="24"/>
          <w:lang w:val="en-US"/>
        </w:rPr>
        <w:t xml:space="preserve"> in terms of digital government in the period 2014-2020, from 99 to 86 thanks to their consecutive efforts. </w:t>
      </w:r>
      <w:r w:rsidR="002B2B02" w:rsidRPr="00AE5A18">
        <w:rPr>
          <w:rFonts w:ascii="Times New Roman" w:hAnsi="Times New Roman" w:cs="Times New Roman"/>
          <w:sz w:val="24"/>
          <w:szCs w:val="24"/>
          <w:lang w:val="en-US"/>
        </w:rPr>
        <w:t xml:space="preserve">The E-government development index (EDGI) in 2020 shows that Vietnam </w:t>
      </w:r>
      <w:r w:rsidR="004A330B" w:rsidRPr="00AE5A18">
        <w:rPr>
          <w:rFonts w:ascii="Times New Roman" w:hAnsi="Times New Roman" w:cs="Times New Roman"/>
          <w:sz w:val="24"/>
          <w:szCs w:val="24"/>
          <w:lang w:val="en-US"/>
        </w:rPr>
        <w:t xml:space="preserve">goes up two ranks compared to 2018, at 86/193 nations, territories and stays at 6/11 ASEAN countries. Composite index of Vietnam </w:t>
      </w:r>
      <w:r w:rsidR="00AE5A18" w:rsidRPr="00AE5A18">
        <w:rPr>
          <w:rFonts w:ascii="Times New Roman" w:hAnsi="Times New Roman" w:cs="Times New Roman"/>
          <w:sz w:val="24"/>
          <w:szCs w:val="24"/>
          <w:lang w:val="en-US"/>
        </w:rPr>
        <w:t>reach’s</w:t>
      </w:r>
      <w:r w:rsidR="004A330B" w:rsidRPr="00AE5A18">
        <w:rPr>
          <w:rFonts w:ascii="Times New Roman" w:hAnsi="Times New Roman" w:cs="Times New Roman"/>
          <w:sz w:val="24"/>
          <w:szCs w:val="24"/>
          <w:lang w:val="en-US"/>
        </w:rPr>
        <w:t xml:space="preserve"> 0.6667 which ranked </w:t>
      </w:r>
      <w:r w:rsidR="00D72F77" w:rsidRPr="00AE5A18">
        <w:rPr>
          <w:rFonts w:ascii="Times New Roman" w:hAnsi="Times New Roman" w:cs="Times New Roman"/>
          <w:sz w:val="24"/>
          <w:szCs w:val="24"/>
          <w:lang w:val="en-US"/>
        </w:rPr>
        <w:t xml:space="preserve">as countries developing digital government with high EDGI, even higher than the global medium (0.5988), Asian (0.6373) as well as Southeast Asian (0.6321) EDGI. </w:t>
      </w:r>
    </w:p>
    <w:p w14:paraId="683E345C" w14:textId="407AE74A" w:rsidR="00574A1A" w:rsidRPr="00AE5A18" w:rsidRDefault="00574A1A" w:rsidP="005C666F">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In 2020, Vietnam stays the same position of 2018 which is </w:t>
      </w:r>
      <w:r w:rsidR="006041D5" w:rsidRPr="00AE5A18">
        <w:rPr>
          <w:rFonts w:ascii="Times New Roman" w:hAnsi="Times New Roman" w:cs="Times New Roman"/>
          <w:sz w:val="24"/>
          <w:szCs w:val="24"/>
          <w:lang w:val="en-US"/>
        </w:rPr>
        <w:t>6</w:t>
      </w:r>
      <w:r w:rsidR="006041D5" w:rsidRPr="00AE5A18">
        <w:rPr>
          <w:rFonts w:ascii="Times New Roman" w:hAnsi="Times New Roman" w:cs="Times New Roman"/>
          <w:sz w:val="24"/>
          <w:szCs w:val="24"/>
          <w:vertAlign w:val="superscript"/>
          <w:lang w:val="en-US"/>
        </w:rPr>
        <w:t>th</w:t>
      </w:r>
      <w:r w:rsidR="006041D5" w:rsidRPr="00AE5A18">
        <w:rPr>
          <w:rFonts w:ascii="Times New Roman" w:hAnsi="Times New Roman" w:cs="Times New Roman"/>
          <w:sz w:val="24"/>
          <w:szCs w:val="24"/>
          <w:lang w:val="en-US"/>
        </w:rPr>
        <w:t xml:space="preserve"> in Southeast Asia (five countries above are Singapore, Malaysia, Thailand, Brunei, and Philippines). Indonesia, the country ranked next to Vietnam, narrow considerably the gap between two nations. Th</w:t>
      </w:r>
      <w:r w:rsidR="00BC56E7" w:rsidRPr="00AE5A18">
        <w:rPr>
          <w:rFonts w:ascii="Times New Roman" w:hAnsi="Times New Roman" w:cs="Times New Roman"/>
          <w:sz w:val="24"/>
          <w:szCs w:val="24"/>
          <w:lang w:val="en-US"/>
        </w:rPr>
        <w:t xml:space="preserve">erefore, at least in ASEAN countries, digital government </w:t>
      </w:r>
      <w:r w:rsidR="00AE5A18" w:rsidRPr="00AE5A18">
        <w:rPr>
          <w:rFonts w:ascii="Times New Roman" w:hAnsi="Times New Roman" w:cs="Times New Roman"/>
          <w:sz w:val="24"/>
          <w:szCs w:val="24"/>
          <w:lang w:val="en-US"/>
        </w:rPr>
        <w:t>is not</w:t>
      </w:r>
      <w:r w:rsidR="00BC56E7" w:rsidRPr="00AE5A18">
        <w:rPr>
          <w:rFonts w:ascii="Times New Roman" w:hAnsi="Times New Roman" w:cs="Times New Roman"/>
          <w:sz w:val="24"/>
          <w:szCs w:val="24"/>
          <w:lang w:val="en-US"/>
        </w:rPr>
        <w:t xml:space="preserve"> only the goal of Vietnam and they have to strive in order to catch up the progress of other nations. </w:t>
      </w:r>
    </w:p>
    <w:p w14:paraId="6C0158B2" w14:textId="6CEC9A63" w:rsidR="00845B83" w:rsidRPr="00AE5A18" w:rsidRDefault="00294C59" w:rsidP="00294C59">
      <w:pPr>
        <w:jc w:val="both"/>
        <w:rPr>
          <w:rFonts w:ascii="Times New Roman" w:hAnsi="Times New Roman" w:cs="Times New Roman"/>
          <w:b/>
          <w:bCs/>
          <w:sz w:val="24"/>
          <w:szCs w:val="24"/>
          <w:lang w:val="en-US"/>
        </w:rPr>
      </w:pPr>
      <w:r w:rsidRPr="00AE5A18">
        <w:rPr>
          <w:rFonts w:ascii="Times New Roman" w:hAnsi="Times New Roman" w:cs="Times New Roman"/>
          <w:b/>
          <w:bCs/>
          <w:sz w:val="24"/>
          <w:szCs w:val="24"/>
          <w:lang w:val="vi-VN"/>
        </w:rPr>
        <w:t>2.</w:t>
      </w:r>
      <w:r w:rsidR="00132D44" w:rsidRPr="00AE5A18">
        <w:rPr>
          <w:rFonts w:ascii="Times New Roman" w:hAnsi="Times New Roman" w:cs="Times New Roman"/>
          <w:b/>
          <w:bCs/>
          <w:sz w:val="24"/>
          <w:szCs w:val="24"/>
          <w:lang w:val="vi-VN"/>
        </w:rPr>
        <w:t>3</w:t>
      </w:r>
      <w:r w:rsidRPr="00AE5A18">
        <w:rPr>
          <w:rFonts w:ascii="Times New Roman" w:hAnsi="Times New Roman" w:cs="Times New Roman"/>
          <w:b/>
          <w:bCs/>
          <w:sz w:val="24"/>
          <w:szCs w:val="24"/>
          <w:lang w:val="vi-VN"/>
        </w:rPr>
        <w:t>.</w:t>
      </w:r>
      <w:r w:rsidR="00845B83" w:rsidRPr="00AE5A18">
        <w:rPr>
          <w:rFonts w:ascii="Times New Roman" w:hAnsi="Times New Roman" w:cs="Times New Roman"/>
          <w:b/>
          <w:bCs/>
          <w:sz w:val="24"/>
          <w:szCs w:val="24"/>
          <w:lang w:val="en-US"/>
        </w:rPr>
        <w:t>The strategies and goals</w:t>
      </w:r>
    </w:p>
    <w:p w14:paraId="3E771E9B" w14:textId="3645DCBA" w:rsidR="00833EC2" w:rsidRPr="00AE5A18" w:rsidRDefault="00FA4052" w:rsidP="002E5E08">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w:t>
      </w:r>
      <w:r w:rsidR="00294C59" w:rsidRPr="00AE5A18">
        <w:rPr>
          <w:rFonts w:ascii="Times New Roman" w:hAnsi="Times New Roman" w:cs="Times New Roman"/>
          <w:sz w:val="24"/>
          <w:szCs w:val="24"/>
          <w:lang w:val="en-US"/>
        </w:rPr>
        <w:t>Decision 749/QĐ-TTg adopted by the Prime Minister Nguyen Xuan Phuc in 2020</w:t>
      </w:r>
      <w:r w:rsidRPr="00AE5A18">
        <w:rPr>
          <w:rFonts w:ascii="Times New Roman" w:hAnsi="Times New Roman" w:cs="Times New Roman"/>
          <w:sz w:val="24"/>
          <w:szCs w:val="24"/>
          <w:lang w:val="en-US"/>
        </w:rPr>
        <w:t xml:space="preserve"> </w:t>
      </w:r>
      <w:r w:rsidR="00CA0F35" w:rsidRPr="00AE5A18">
        <w:rPr>
          <w:rFonts w:ascii="Times New Roman" w:hAnsi="Times New Roman" w:cs="Times New Roman"/>
          <w:sz w:val="24"/>
          <w:szCs w:val="24"/>
          <w:lang w:val="en-US"/>
        </w:rPr>
        <w:t>determine the tendency which the process will move forwards in the process of digitalization. To be more specific,</w:t>
      </w:r>
      <w:r w:rsidR="006A1C4F" w:rsidRPr="00AE5A18">
        <w:rPr>
          <w:rFonts w:ascii="Times New Roman" w:hAnsi="Times New Roman" w:cs="Times New Roman"/>
          <w:sz w:val="24"/>
          <w:szCs w:val="24"/>
          <w:lang w:val="en-US"/>
        </w:rPr>
        <w:t xml:space="preserve"> (1)</w:t>
      </w:r>
      <w:r w:rsidR="00CA0F35" w:rsidRPr="00AE5A18">
        <w:rPr>
          <w:rFonts w:ascii="Times New Roman" w:hAnsi="Times New Roman" w:cs="Times New Roman"/>
          <w:sz w:val="24"/>
          <w:szCs w:val="24"/>
          <w:lang w:val="en-US"/>
        </w:rPr>
        <w:t xml:space="preserve"> </w:t>
      </w:r>
      <w:r w:rsidR="00FA698C" w:rsidRPr="00AE5A18">
        <w:rPr>
          <w:rFonts w:ascii="Times New Roman" w:hAnsi="Times New Roman" w:cs="Times New Roman"/>
          <w:sz w:val="24"/>
          <w:szCs w:val="24"/>
          <w:lang w:val="en-US"/>
        </w:rPr>
        <w:t>Cognitive</w:t>
      </w:r>
      <w:r w:rsidR="006A1C4F" w:rsidRPr="00AE5A18">
        <w:rPr>
          <w:rFonts w:ascii="Times New Roman" w:hAnsi="Times New Roman" w:cs="Times New Roman"/>
          <w:sz w:val="24"/>
          <w:szCs w:val="24"/>
          <w:lang w:val="en-US"/>
        </w:rPr>
        <w:t xml:space="preserve"> plays a vital role; (2) Citizens are the </w:t>
      </w:r>
      <w:r w:rsidR="00AE5A18" w:rsidRPr="00AE5A18">
        <w:rPr>
          <w:rFonts w:ascii="Times New Roman" w:hAnsi="Times New Roman" w:cs="Times New Roman"/>
          <w:sz w:val="24"/>
          <w:szCs w:val="24"/>
          <w:lang w:val="en-US"/>
        </w:rPr>
        <w:t>center</w:t>
      </w:r>
      <w:r w:rsidR="006A1C4F" w:rsidRPr="00AE5A18">
        <w:rPr>
          <w:rFonts w:ascii="Times New Roman" w:hAnsi="Times New Roman" w:cs="Times New Roman"/>
          <w:sz w:val="24"/>
          <w:szCs w:val="24"/>
          <w:lang w:val="en-US"/>
        </w:rPr>
        <w:t xml:space="preserve">; (3) Institutions and technology are the generator; (4) Development of digital platform is the striking solution to enhance digitalization, reduce cost and </w:t>
      </w:r>
      <w:r w:rsidR="00612D0D" w:rsidRPr="00AE5A18">
        <w:rPr>
          <w:rFonts w:ascii="Times New Roman" w:hAnsi="Times New Roman" w:cs="Times New Roman"/>
          <w:sz w:val="24"/>
          <w:szCs w:val="24"/>
          <w:lang w:val="en-US"/>
        </w:rPr>
        <w:t xml:space="preserve">increase effectiveness; (5) Protection the security of Internet is essential and (6) Participation of whole political system is the fundamental factor of successful digital transformation. </w:t>
      </w:r>
    </w:p>
    <w:p w14:paraId="7EF3C3A1" w14:textId="647249E9" w:rsidR="008D60C1" w:rsidRPr="00AE5A18" w:rsidRDefault="00B56E5A" w:rsidP="00C65EB2">
      <w:pPr>
        <w:jc w:val="both"/>
        <w:rPr>
          <w:rFonts w:ascii="Times New Roman" w:hAnsi="Times New Roman" w:cs="Times New Roman"/>
          <w:sz w:val="24"/>
          <w:szCs w:val="24"/>
          <w:lang w:val="vi-VN"/>
        </w:rPr>
      </w:pPr>
      <w:r w:rsidRPr="00AE5A18">
        <w:rPr>
          <w:rFonts w:ascii="Times New Roman" w:hAnsi="Times New Roman" w:cs="Times New Roman"/>
          <w:sz w:val="24"/>
          <w:szCs w:val="24"/>
          <w:lang w:val="en-US"/>
        </w:rPr>
        <w:t xml:space="preserve">The most important factor in these orientations is the cognitive of whole political system. A digital government cannot be built successfully without the </w:t>
      </w:r>
      <w:r w:rsidR="00AE5A18" w:rsidRPr="00AE5A18">
        <w:rPr>
          <w:rFonts w:ascii="Times New Roman" w:hAnsi="Times New Roman" w:cs="Times New Roman"/>
          <w:sz w:val="24"/>
          <w:szCs w:val="24"/>
          <w:lang w:val="en-US"/>
        </w:rPr>
        <w:t>participation</w:t>
      </w:r>
      <w:r w:rsidRPr="00AE5A18">
        <w:rPr>
          <w:rFonts w:ascii="Times New Roman" w:hAnsi="Times New Roman" w:cs="Times New Roman"/>
          <w:sz w:val="24"/>
          <w:szCs w:val="24"/>
          <w:lang w:val="en-US"/>
        </w:rPr>
        <w:t xml:space="preserve"> and cooperation of departments and bodies of government. By this way, </w:t>
      </w:r>
      <w:r w:rsidR="00D37DBB" w:rsidRPr="00AE5A18">
        <w:rPr>
          <w:rFonts w:ascii="Times New Roman" w:hAnsi="Times New Roman" w:cs="Times New Roman"/>
          <w:sz w:val="24"/>
          <w:szCs w:val="24"/>
          <w:lang w:val="en-US"/>
        </w:rPr>
        <w:t xml:space="preserve">the process can take </w:t>
      </w:r>
      <w:r w:rsidR="00AE5A18" w:rsidRPr="00AE5A18">
        <w:rPr>
          <w:rFonts w:ascii="Times New Roman" w:hAnsi="Times New Roman" w:cs="Times New Roman"/>
          <w:sz w:val="24"/>
          <w:szCs w:val="24"/>
          <w:lang w:val="en-US"/>
        </w:rPr>
        <w:t>advantage</w:t>
      </w:r>
      <w:r w:rsidR="00D37DBB" w:rsidRPr="00AE5A18">
        <w:rPr>
          <w:rFonts w:ascii="Times New Roman" w:hAnsi="Times New Roman" w:cs="Times New Roman"/>
          <w:sz w:val="24"/>
          <w:szCs w:val="24"/>
          <w:lang w:val="en-US"/>
        </w:rPr>
        <w:t xml:space="preserve"> of the old mechanisms and infrastructure to save resources such as money, time and human. In the contrast, if we have to establish </w:t>
      </w:r>
      <w:r w:rsidR="00D3474E" w:rsidRPr="00AE5A18">
        <w:rPr>
          <w:rFonts w:ascii="Times New Roman" w:hAnsi="Times New Roman" w:cs="Times New Roman"/>
          <w:sz w:val="24"/>
          <w:szCs w:val="24"/>
          <w:lang w:val="en-US"/>
        </w:rPr>
        <w:t xml:space="preserve">all over again, it will take years to accomplish that goal. </w:t>
      </w:r>
      <w:r w:rsidR="00C65EB2" w:rsidRPr="00AE5A18">
        <w:rPr>
          <w:rFonts w:ascii="Times New Roman" w:hAnsi="Times New Roman" w:cs="Times New Roman"/>
          <w:sz w:val="24"/>
          <w:szCs w:val="24"/>
          <w:lang w:val="vi-VN"/>
        </w:rPr>
        <w:t xml:space="preserve"> </w:t>
      </w:r>
    </w:p>
    <w:p w14:paraId="69F76862" w14:textId="37C8431C" w:rsidR="00612D0D" w:rsidRPr="00AE5A18" w:rsidRDefault="00C3121E" w:rsidP="002E5E08">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Government </w:t>
      </w:r>
      <w:r w:rsidR="00C65EB2" w:rsidRPr="00AE5A18">
        <w:rPr>
          <w:rFonts w:ascii="Times New Roman" w:hAnsi="Times New Roman" w:cs="Times New Roman"/>
          <w:sz w:val="24"/>
          <w:szCs w:val="24"/>
          <w:lang w:val="en-US"/>
        </w:rPr>
        <w:t xml:space="preserve">of Vietnam </w:t>
      </w:r>
      <w:r w:rsidRPr="00AE5A18">
        <w:rPr>
          <w:rFonts w:ascii="Times New Roman" w:hAnsi="Times New Roman" w:cs="Times New Roman"/>
          <w:sz w:val="24"/>
          <w:szCs w:val="24"/>
          <w:lang w:val="en-US"/>
        </w:rPr>
        <w:t xml:space="preserve">set the goal in two different checkpoints which are 2025 and 2030. </w:t>
      </w:r>
      <w:r w:rsidR="00133B2C" w:rsidRPr="00AE5A18">
        <w:rPr>
          <w:rFonts w:ascii="Times New Roman" w:hAnsi="Times New Roman" w:cs="Times New Roman"/>
          <w:sz w:val="24"/>
          <w:szCs w:val="24"/>
          <w:lang w:val="en-US"/>
        </w:rPr>
        <w:t>T</w:t>
      </w:r>
      <w:r w:rsidRPr="00AE5A18">
        <w:rPr>
          <w:rFonts w:ascii="Times New Roman" w:hAnsi="Times New Roman" w:cs="Times New Roman"/>
          <w:sz w:val="24"/>
          <w:szCs w:val="24"/>
          <w:lang w:val="en-US"/>
        </w:rPr>
        <w:t xml:space="preserve">he basic target is </w:t>
      </w:r>
      <w:r w:rsidR="004C7B82" w:rsidRPr="00AE5A18">
        <w:rPr>
          <w:rFonts w:ascii="Times New Roman" w:hAnsi="Times New Roman" w:cs="Times New Roman"/>
          <w:sz w:val="24"/>
          <w:szCs w:val="24"/>
          <w:lang w:val="en-US"/>
        </w:rPr>
        <w:t>developing digital government more effective and competent. This can be seen in</w:t>
      </w:r>
      <w:r w:rsidR="00915583" w:rsidRPr="00AE5A18">
        <w:rPr>
          <w:rFonts w:ascii="Times New Roman" w:hAnsi="Times New Roman" w:cs="Times New Roman"/>
          <w:sz w:val="24"/>
          <w:szCs w:val="24"/>
          <w:lang w:val="en-US"/>
        </w:rPr>
        <w:t xml:space="preserve"> the statistics</w:t>
      </w:r>
      <w:r w:rsidR="00630F9F" w:rsidRPr="00AE5A18">
        <w:rPr>
          <w:rFonts w:ascii="Times New Roman" w:hAnsi="Times New Roman" w:cs="Times New Roman"/>
          <w:sz w:val="24"/>
          <w:szCs w:val="24"/>
          <w:lang w:val="en-US"/>
        </w:rPr>
        <w:t>:</w:t>
      </w:r>
      <w:r w:rsidR="00915583" w:rsidRPr="00AE5A18">
        <w:rPr>
          <w:rFonts w:ascii="Times New Roman" w:hAnsi="Times New Roman" w:cs="Times New Roman"/>
          <w:sz w:val="24"/>
          <w:szCs w:val="24"/>
          <w:lang w:val="en-US"/>
        </w:rPr>
        <w:t xml:space="preserve"> 80% public online service reached level 4, provided on a wide range of electronic devices including cellphones</w:t>
      </w:r>
      <w:r w:rsidR="00630F9F" w:rsidRPr="00AE5A18">
        <w:rPr>
          <w:rFonts w:ascii="Times New Roman" w:hAnsi="Times New Roman" w:cs="Times New Roman"/>
          <w:sz w:val="24"/>
          <w:szCs w:val="24"/>
          <w:lang w:val="en-US"/>
        </w:rPr>
        <w:t>;</w:t>
      </w:r>
      <w:r w:rsidR="00915583" w:rsidRPr="00AE5A18">
        <w:rPr>
          <w:rFonts w:ascii="Times New Roman" w:hAnsi="Times New Roman" w:cs="Times New Roman"/>
          <w:sz w:val="24"/>
          <w:szCs w:val="24"/>
          <w:lang w:val="en-US"/>
        </w:rPr>
        <w:t xml:space="preserve"> 90% files</w:t>
      </w:r>
      <w:r w:rsidR="00630F9F" w:rsidRPr="00AE5A18">
        <w:rPr>
          <w:rFonts w:ascii="Times New Roman" w:hAnsi="Times New Roman" w:cs="Times New Roman"/>
          <w:sz w:val="24"/>
          <w:szCs w:val="24"/>
          <w:lang w:val="en-US"/>
        </w:rPr>
        <w:t xml:space="preserve"> at ministry level, 80% at district level and 60% at village level processed online (except the classified files at national level); </w:t>
      </w:r>
      <w:r w:rsidR="00445880" w:rsidRPr="00AE5A18">
        <w:rPr>
          <w:rFonts w:ascii="Times New Roman" w:hAnsi="Times New Roman" w:cs="Times New Roman"/>
          <w:sz w:val="24"/>
          <w:szCs w:val="24"/>
          <w:lang w:val="en-US"/>
        </w:rPr>
        <w:t>100% reports of annual meeting and statistics regarding socio-eco</w:t>
      </w:r>
      <w:r w:rsidR="00854137" w:rsidRPr="00AE5A18">
        <w:rPr>
          <w:rFonts w:ascii="Times New Roman" w:hAnsi="Times New Roman" w:cs="Times New Roman"/>
          <w:sz w:val="24"/>
          <w:szCs w:val="24"/>
          <w:lang w:val="en-US"/>
        </w:rPr>
        <w:t>nomic</w:t>
      </w:r>
      <w:r w:rsidR="00445880" w:rsidRPr="00AE5A18">
        <w:rPr>
          <w:rFonts w:ascii="Times New Roman" w:hAnsi="Times New Roman" w:cs="Times New Roman"/>
          <w:sz w:val="24"/>
          <w:szCs w:val="24"/>
          <w:lang w:val="en-US"/>
        </w:rPr>
        <w:t xml:space="preserve"> serving the dictation of Government and Prime Minister are </w:t>
      </w:r>
      <w:r w:rsidR="0092386B" w:rsidRPr="00AE5A18">
        <w:rPr>
          <w:rFonts w:ascii="Times New Roman" w:hAnsi="Times New Roman" w:cs="Times New Roman"/>
          <w:sz w:val="24"/>
          <w:szCs w:val="24"/>
          <w:lang w:val="en-US"/>
        </w:rPr>
        <w:t xml:space="preserve">synchronized and shared in Governmental Reporting System; 100% national database regarding Population, Land, Registering company, Finance, Insurance is completed, connected and shared </w:t>
      </w:r>
      <w:r w:rsidR="0002214E" w:rsidRPr="00AE5A18">
        <w:rPr>
          <w:rFonts w:ascii="Times New Roman" w:hAnsi="Times New Roman" w:cs="Times New Roman"/>
          <w:sz w:val="24"/>
          <w:szCs w:val="24"/>
          <w:lang w:val="en-US"/>
        </w:rPr>
        <w:t xml:space="preserve">publicly as well as opening the database of public institutions to operate effectively and timely; </w:t>
      </w:r>
      <w:r w:rsidR="006B5704" w:rsidRPr="00AE5A18">
        <w:rPr>
          <w:rFonts w:ascii="Times New Roman" w:hAnsi="Times New Roman" w:cs="Times New Roman"/>
          <w:sz w:val="24"/>
          <w:szCs w:val="24"/>
          <w:lang w:val="en-US"/>
        </w:rPr>
        <w:t xml:space="preserve">50% evaluating operations of public institutions are carried out </w:t>
      </w:r>
      <w:r w:rsidR="00986875" w:rsidRPr="00AE5A18">
        <w:rPr>
          <w:rFonts w:ascii="Times New Roman" w:hAnsi="Times New Roman" w:cs="Times New Roman"/>
          <w:sz w:val="24"/>
          <w:szCs w:val="24"/>
          <w:lang w:val="en-US"/>
        </w:rPr>
        <w:t xml:space="preserve">through </w:t>
      </w:r>
      <w:r w:rsidR="00AE5A18" w:rsidRPr="00AE5A18">
        <w:rPr>
          <w:rFonts w:ascii="Times New Roman" w:hAnsi="Times New Roman" w:cs="Times New Roman"/>
          <w:sz w:val="24"/>
          <w:szCs w:val="24"/>
          <w:lang w:val="en-US"/>
        </w:rPr>
        <w:t>digital</w:t>
      </w:r>
      <w:r w:rsidR="00986875" w:rsidRPr="00AE5A18">
        <w:rPr>
          <w:rFonts w:ascii="Times New Roman" w:hAnsi="Times New Roman" w:cs="Times New Roman"/>
          <w:sz w:val="24"/>
          <w:szCs w:val="24"/>
          <w:lang w:val="en-US"/>
        </w:rPr>
        <w:t xml:space="preserve"> platform and information system of these organizations; Vietnam is listed in 70 leading countries of digital government (EGDI).</w:t>
      </w:r>
      <w:r w:rsidR="00A90623" w:rsidRPr="00AE5A18">
        <w:rPr>
          <w:rStyle w:val="FootnoteReference"/>
          <w:rFonts w:ascii="Times New Roman" w:hAnsi="Times New Roman" w:cs="Times New Roman"/>
          <w:sz w:val="24"/>
          <w:szCs w:val="24"/>
          <w:lang w:val="en-US"/>
        </w:rPr>
        <w:footnoteReference w:id="39"/>
      </w:r>
      <w:r w:rsidR="005D4749" w:rsidRPr="00AE5A18">
        <w:rPr>
          <w:rFonts w:ascii="Times New Roman" w:hAnsi="Times New Roman" w:cs="Times New Roman"/>
          <w:sz w:val="24"/>
          <w:szCs w:val="24"/>
          <w:lang w:val="en-US"/>
        </w:rPr>
        <w:t xml:space="preserve"> In </w:t>
      </w:r>
      <w:r w:rsidR="00AE5A18" w:rsidRPr="00AE5A18">
        <w:rPr>
          <w:rFonts w:ascii="Times New Roman" w:hAnsi="Times New Roman" w:cs="Times New Roman"/>
          <w:sz w:val="24"/>
          <w:szCs w:val="24"/>
          <w:lang w:val="en-US"/>
        </w:rPr>
        <w:t>practice</w:t>
      </w:r>
      <w:r w:rsidR="005D4749" w:rsidRPr="00AE5A18">
        <w:rPr>
          <w:rFonts w:ascii="Times New Roman" w:hAnsi="Times New Roman" w:cs="Times New Roman"/>
          <w:sz w:val="24"/>
          <w:szCs w:val="24"/>
          <w:lang w:val="en-US"/>
        </w:rPr>
        <w:t xml:space="preserve">, digital government is focusing on three subjects: citizens, government, and companies. The interaction between these three are: G2C: government – citizens; G2B: government – companies; G2G: public institutions. </w:t>
      </w:r>
    </w:p>
    <w:p w14:paraId="365858BB" w14:textId="5E0621D2" w:rsidR="008D60C1" w:rsidRPr="00AE5A18" w:rsidRDefault="00D4791D"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lastRenderedPageBreak/>
        <w:t>According to Decree 43/2011</w:t>
      </w:r>
      <w:r w:rsidR="00AF4E5C" w:rsidRPr="00AE5A18">
        <w:rPr>
          <w:rFonts w:ascii="Times New Roman" w:hAnsi="Times New Roman" w:cs="Times New Roman"/>
          <w:sz w:val="24"/>
          <w:szCs w:val="24"/>
          <w:lang w:val="en-US"/>
        </w:rPr>
        <w:t xml:space="preserve"> of Government enacted 13/6/2011, public online service has four level: level 1 </w:t>
      </w:r>
      <w:r w:rsidR="00CC537D" w:rsidRPr="00AE5A18">
        <w:rPr>
          <w:rFonts w:ascii="Times New Roman" w:hAnsi="Times New Roman" w:cs="Times New Roman"/>
          <w:sz w:val="24"/>
          <w:szCs w:val="24"/>
          <w:lang w:val="en-US"/>
        </w:rPr>
        <w:t xml:space="preserve">provides full information of administrative procedures and </w:t>
      </w:r>
      <w:r w:rsidR="00AE5A18" w:rsidRPr="00AE5A18">
        <w:rPr>
          <w:rFonts w:ascii="Times New Roman" w:hAnsi="Times New Roman" w:cs="Times New Roman"/>
          <w:sz w:val="24"/>
          <w:szCs w:val="24"/>
          <w:lang w:val="en-US"/>
        </w:rPr>
        <w:t>documents</w:t>
      </w:r>
      <w:r w:rsidR="00CC537D" w:rsidRPr="00AE5A18">
        <w:rPr>
          <w:rFonts w:ascii="Times New Roman" w:hAnsi="Times New Roman" w:cs="Times New Roman"/>
          <w:sz w:val="24"/>
          <w:szCs w:val="24"/>
          <w:lang w:val="en-US"/>
        </w:rPr>
        <w:t xml:space="preserve"> concerned; level 2 based on level 1, allows people to download the sample </w:t>
      </w:r>
      <w:r w:rsidR="00797EEB" w:rsidRPr="00AE5A18">
        <w:rPr>
          <w:rFonts w:ascii="Times New Roman" w:hAnsi="Times New Roman" w:cs="Times New Roman"/>
          <w:sz w:val="24"/>
          <w:szCs w:val="24"/>
          <w:lang w:val="en-US"/>
        </w:rPr>
        <w:t xml:space="preserve">of documents and complete the file as required. The completed file will be </w:t>
      </w:r>
      <w:r w:rsidR="002A31F2" w:rsidRPr="00AE5A18">
        <w:rPr>
          <w:rFonts w:ascii="Times New Roman" w:hAnsi="Times New Roman" w:cs="Times New Roman"/>
          <w:sz w:val="24"/>
          <w:szCs w:val="24"/>
          <w:lang w:val="en-US"/>
        </w:rPr>
        <w:t>sent</w:t>
      </w:r>
      <w:r w:rsidR="00797EEB" w:rsidRPr="00AE5A18">
        <w:rPr>
          <w:rFonts w:ascii="Times New Roman" w:hAnsi="Times New Roman" w:cs="Times New Roman"/>
          <w:sz w:val="24"/>
          <w:szCs w:val="24"/>
          <w:lang w:val="en-US"/>
        </w:rPr>
        <w:t xml:space="preserve"> directly or via post to organizations and institutions; level 3</w:t>
      </w:r>
      <w:r w:rsidR="005E6826" w:rsidRPr="00AE5A18">
        <w:rPr>
          <w:rFonts w:ascii="Times New Roman" w:hAnsi="Times New Roman" w:cs="Times New Roman"/>
          <w:sz w:val="24"/>
          <w:szCs w:val="24"/>
          <w:lang w:val="en-US"/>
        </w:rPr>
        <w:t xml:space="preserve"> based on level 2,</w:t>
      </w:r>
      <w:r w:rsidR="00797EEB" w:rsidRPr="00AE5A18">
        <w:rPr>
          <w:rFonts w:ascii="Times New Roman" w:hAnsi="Times New Roman" w:cs="Times New Roman"/>
          <w:sz w:val="24"/>
          <w:szCs w:val="24"/>
          <w:lang w:val="en-US"/>
        </w:rPr>
        <w:t xml:space="preserve"> help citizens to fill out and send documents directly to organizations and institutions. </w:t>
      </w:r>
      <w:r w:rsidR="002A31F2" w:rsidRPr="00AE5A18">
        <w:rPr>
          <w:rFonts w:ascii="Times New Roman" w:hAnsi="Times New Roman" w:cs="Times New Roman"/>
          <w:sz w:val="24"/>
          <w:szCs w:val="24"/>
          <w:lang w:val="en-US"/>
        </w:rPr>
        <w:t>Transactions</w:t>
      </w:r>
      <w:r w:rsidR="0060239C" w:rsidRPr="00AE5A18">
        <w:rPr>
          <w:rFonts w:ascii="Times New Roman" w:hAnsi="Times New Roman" w:cs="Times New Roman"/>
          <w:sz w:val="24"/>
          <w:szCs w:val="24"/>
          <w:lang w:val="en-US"/>
        </w:rPr>
        <w:t xml:space="preserve"> which</w:t>
      </w:r>
      <w:r w:rsidR="002A31F2" w:rsidRPr="00AE5A18">
        <w:rPr>
          <w:rFonts w:ascii="Times New Roman" w:hAnsi="Times New Roman" w:cs="Times New Roman"/>
          <w:sz w:val="24"/>
          <w:szCs w:val="24"/>
          <w:lang w:val="en-US"/>
        </w:rPr>
        <w:t xml:space="preserve"> arise </w:t>
      </w:r>
      <w:r w:rsidR="0060239C" w:rsidRPr="00AE5A18">
        <w:rPr>
          <w:rFonts w:ascii="Times New Roman" w:hAnsi="Times New Roman" w:cs="Times New Roman"/>
          <w:sz w:val="24"/>
          <w:szCs w:val="24"/>
          <w:lang w:val="en-US"/>
        </w:rPr>
        <w:t>during the process of receiving the file and providing service will be conducted online. Paying the bill (</w:t>
      </w:r>
      <w:r w:rsidR="00734BF4" w:rsidRPr="00AE5A18">
        <w:rPr>
          <w:rFonts w:ascii="Times New Roman" w:hAnsi="Times New Roman" w:cs="Times New Roman"/>
          <w:sz w:val="24"/>
          <w:szCs w:val="24"/>
          <w:lang w:val="en-US"/>
        </w:rPr>
        <w:t>if any) and receiving the result are carried out directly at organizations and institutions</w:t>
      </w:r>
      <w:r w:rsidR="005E6826" w:rsidRPr="00AE5A18">
        <w:rPr>
          <w:rFonts w:ascii="Times New Roman" w:hAnsi="Times New Roman" w:cs="Times New Roman"/>
          <w:sz w:val="24"/>
          <w:szCs w:val="24"/>
          <w:lang w:val="en-US"/>
        </w:rPr>
        <w:t xml:space="preserve">; level 4 based on level 3, allow citizens pay the bill (if any) online. </w:t>
      </w:r>
      <w:r w:rsidR="00DD1A08" w:rsidRPr="00AE5A18">
        <w:rPr>
          <w:rFonts w:ascii="Times New Roman" w:hAnsi="Times New Roman" w:cs="Times New Roman"/>
          <w:sz w:val="24"/>
          <w:szCs w:val="24"/>
          <w:lang w:val="en-US"/>
        </w:rPr>
        <w:t>The results will be notified online, sent directly or via post to users.</w:t>
      </w:r>
      <w:r w:rsidR="00704481" w:rsidRPr="00AE5A18">
        <w:rPr>
          <w:rStyle w:val="FootnoteReference"/>
          <w:rFonts w:ascii="Times New Roman" w:hAnsi="Times New Roman" w:cs="Times New Roman"/>
          <w:sz w:val="24"/>
          <w:szCs w:val="24"/>
          <w:lang w:val="en-US"/>
        </w:rPr>
        <w:footnoteReference w:id="40"/>
      </w:r>
      <w:r w:rsidR="00DD1A08" w:rsidRPr="00AE5A18">
        <w:rPr>
          <w:rFonts w:ascii="Times New Roman" w:hAnsi="Times New Roman" w:cs="Times New Roman"/>
          <w:sz w:val="24"/>
          <w:szCs w:val="24"/>
          <w:lang w:val="en-US"/>
        </w:rPr>
        <w:t xml:space="preserve"> </w:t>
      </w:r>
    </w:p>
    <w:p w14:paraId="2DD2B773" w14:textId="3BFA53F6" w:rsidR="008D60C1" w:rsidRPr="00AE5A18" w:rsidRDefault="00D505DC"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Furthermore, Government adopted Decree 61/2018 to set out a mechanism called “cơ chế một cửa”</w:t>
      </w:r>
      <w:r w:rsidR="000814A1" w:rsidRPr="00AE5A18">
        <w:rPr>
          <w:rFonts w:ascii="Times New Roman" w:hAnsi="Times New Roman" w:cs="Times New Roman"/>
          <w:sz w:val="24"/>
          <w:szCs w:val="24"/>
          <w:lang w:val="vi-VN"/>
        </w:rPr>
        <w:t xml:space="preserve"> (one-door system)</w:t>
      </w:r>
      <w:r w:rsidRPr="00AE5A18">
        <w:rPr>
          <w:rFonts w:ascii="Times New Roman" w:hAnsi="Times New Roman" w:cs="Times New Roman"/>
          <w:sz w:val="24"/>
          <w:szCs w:val="24"/>
          <w:lang w:val="en-US"/>
        </w:rPr>
        <w:t xml:space="preserve">. To be more specific, this term </w:t>
      </w:r>
      <w:r w:rsidR="004D0805" w:rsidRPr="00AE5A18">
        <w:rPr>
          <w:rFonts w:ascii="Times New Roman" w:hAnsi="Times New Roman" w:cs="Times New Roman"/>
          <w:sz w:val="24"/>
          <w:szCs w:val="24"/>
          <w:lang w:val="en-US"/>
        </w:rPr>
        <w:t>represented for the operation flow of different institutions which is highly effective and straightforward. This comes down to the fact that in the past, most of administrative procedures in Vietnam are conducted by a wide range of departments and bodies</w:t>
      </w:r>
      <w:r w:rsidR="00334B53" w:rsidRPr="00AE5A18">
        <w:rPr>
          <w:rFonts w:ascii="Times New Roman" w:hAnsi="Times New Roman" w:cs="Times New Roman"/>
          <w:sz w:val="24"/>
          <w:szCs w:val="24"/>
          <w:lang w:val="en-US"/>
        </w:rPr>
        <w:t xml:space="preserve">, there by leading to the complexity in receiving, processing, and resolving the increasing demand of citizens. </w:t>
      </w:r>
    </w:p>
    <w:p w14:paraId="59FC4EA3" w14:textId="56E89C35" w:rsidR="005C2A7A" w:rsidRPr="00AE5A18" w:rsidRDefault="00132D44" w:rsidP="00132D44">
      <w:pPr>
        <w:jc w:val="both"/>
        <w:rPr>
          <w:rFonts w:ascii="Times New Roman" w:hAnsi="Times New Roman" w:cs="Times New Roman"/>
          <w:b/>
          <w:bCs/>
          <w:sz w:val="24"/>
          <w:szCs w:val="24"/>
          <w:lang w:val="vi-VN"/>
        </w:rPr>
      </w:pPr>
      <w:r w:rsidRPr="00AE5A18">
        <w:rPr>
          <w:rFonts w:ascii="Times New Roman" w:hAnsi="Times New Roman" w:cs="Times New Roman"/>
          <w:b/>
          <w:bCs/>
          <w:sz w:val="24"/>
          <w:szCs w:val="24"/>
          <w:lang w:val="vi-VN"/>
        </w:rPr>
        <w:t xml:space="preserve">2.4. </w:t>
      </w:r>
      <w:r w:rsidR="00BF6FF0" w:rsidRPr="00AE5A18">
        <w:rPr>
          <w:rFonts w:ascii="Times New Roman" w:hAnsi="Times New Roman" w:cs="Times New Roman"/>
          <w:b/>
          <w:bCs/>
          <w:sz w:val="24"/>
          <w:szCs w:val="24"/>
          <w:lang w:val="vi-VN"/>
        </w:rPr>
        <w:t>Challenges</w:t>
      </w:r>
      <w:r w:rsidR="005C2A7A" w:rsidRPr="00AE5A18">
        <w:rPr>
          <w:rFonts w:ascii="Times New Roman" w:hAnsi="Times New Roman" w:cs="Times New Roman"/>
          <w:b/>
          <w:bCs/>
          <w:sz w:val="24"/>
          <w:szCs w:val="24"/>
          <w:lang w:val="en-US"/>
        </w:rPr>
        <w:t xml:space="preserve"> </w:t>
      </w:r>
    </w:p>
    <w:p w14:paraId="6C78FF33" w14:textId="5972DAF5" w:rsidR="00BF6FF0" w:rsidRPr="00AE5A18" w:rsidRDefault="00DF0B01" w:rsidP="00C83F56">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The first obvious trait is that Vietnam is considered as a developing country. Hence, we may have to encounter a wide range of </w:t>
      </w:r>
      <w:r w:rsidR="00AE5A18" w:rsidRPr="00AE5A18">
        <w:rPr>
          <w:rFonts w:ascii="Times New Roman" w:hAnsi="Times New Roman" w:cs="Times New Roman"/>
          <w:sz w:val="24"/>
          <w:szCs w:val="24"/>
          <w:lang w:val="en-US"/>
        </w:rPr>
        <w:t>difficulties</w:t>
      </w:r>
      <w:r w:rsidRPr="00AE5A18">
        <w:rPr>
          <w:rFonts w:ascii="Times New Roman" w:hAnsi="Times New Roman" w:cs="Times New Roman"/>
          <w:sz w:val="24"/>
          <w:szCs w:val="24"/>
          <w:lang w:val="en-US"/>
        </w:rPr>
        <w:t xml:space="preserve"> such as financial, political, and human resources. As we all know, any reform requires </w:t>
      </w:r>
      <w:r w:rsidR="00F52610" w:rsidRPr="00AE5A18">
        <w:rPr>
          <w:rFonts w:ascii="Times New Roman" w:hAnsi="Times New Roman" w:cs="Times New Roman"/>
          <w:sz w:val="24"/>
          <w:szCs w:val="24"/>
          <w:lang w:val="en-US"/>
        </w:rPr>
        <w:t xml:space="preserve">the large sums of money that could be billions dollar. In the contrast, the </w:t>
      </w:r>
      <w:r w:rsidR="00AE5A18" w:rsidRPr="00AE5A18">
        <w:rPr>
          <w:rFonts w:ascii="Times New Roman" w:hAnsi="Times New Roman" w:cs="Times New Roman"/>
          <w:sz w:val="24"/>
          <w:szCs w:val="24"/>
          <w:lang w:val="en-US"/>
        </w:rPr>
        <w:t>economics</w:t>
      </w:r>
      <w:r w:rsidR="00F52610" w:rsidRPr="00AE5A18">
        <w:rPr>
          <w:rFonts w:ascii="Times New Roman" w:hAnsi="Times New Roman" w:cs="Times New Roman"/>
          <w:sz w:val="24"/>
          <w:szCs w:val="24"/>
          <w:lang w:val="en-US"/>
        </w:rPr>
        <w:t xml:space="preserve"> of Vietnam almost springs from the agriculture sectors, which seems to find the lack of sponsorship for the application and development of technology as well as digital government. </w:t>
      </w:r>
      <w:r w:rsidR="0090072F" w:rsidRPr="00AE5A18">
        <w:rPr>
          <w:rFonts w:ascii="Times New Roman" w:hAnsi="Times New Roman" w:cs="Times New Roman"/>
          <w:sz w:val="24"/>
          <w:szCs w:val="24"/>
          <w:lang w:val="en-US"/>
        </w:rPr>
        <w:t>The fact shows although the number of Internet users are massive, the direct access to the online world could be limited owing to the capacity of farmers in th</w:t>
      </w:r>
      <w:r w:rsidR="00BF6FF0" w:rsidRPr="00AE5A18">
        <w:rPr>
          <w:rFonts w:ascii="Times New Roman" w:hAnsi="Times New Roman" w:cs="Times New Roman"/>
          <w:sz w:val="24"/>
          <w:szCs w:val="24"/>
          <w:lang w:val="en-US"/>
        </w:rPr>
        <w:t>e</w:t>
      </w:r>
      <w:r w:rsidR="0090072F" w:rsidRPr="00AE5A18">
        <w:rPr>
          <w:rFonts w:ascii="Times New Roman" w:hAnsi="Times New Roman" w:cs="Times New Roman"/>
          <w:sz w:val="24"/>
          <w:szCs w:val="24"/>
          <w:lang w:val="en-US"/>
        </w:rPr>
        <w:t xml:space="preserve"> nation. </w:t>
      </w:r>
    </w:p>
    <w:p w14:paraId="655FA88D" w14:textId="05DEB829" w:rsidR="001606AA" w:rsidRPr="00AE5A18" w:rsidRDefault="001606AA" w:rsidP="00C83F56">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The second barrier springs from the system itself. Vietnamese political system originates from the model of bureaucracy and subsidy</w:t>
      </w:r>
      <w:r w:rsidR="00BD1E92" w:rsidRPr="00AE5A18">
        <w:rPr>
          <w:rFonts w:ascii="Times New Roman" w:hAnsi="Times New Roman" w:cs="Times New Roman"/>
          <w:sz w:val="24"/>
          <w:szCs w:val="24"/>
          <w:lang w:val="en-US"/>
        </w:rPr>
        <w:t xml:space="preserve"> in the past, hence, the influences from this period still appears currently despite </w:t>
      </w:r>
      <w:r w:rsidR="00F91BCB" w:rsidRPr="00AE5A18">
        <w:rPr>
          <w:rFonts w:ascii="Times New Roman" w:hAnsi="Times New Roman" w:cs="Times New Roman"/>
          <w:sz w:val="24"/>
          <w:szCs w:val="24"/>
          <w:lang w:val="en-US"/>
        </w:rPr>
        <w:t>the alterations of Renovation policy in 1986</w:t>
      </w:r>
      <w:r w:rsidR="00E14C87" w:rsidRPr="00AE5A18">
        <w:rPr>
          <w:rFonts w:ascii="Times New Roman" w:hAnsi="Times New Roman" w:cs="Times New Roman"/>
          <w:sz w:val="24"/>
          <w:szCs w:val="24"/>
          <w:lang w:val="en-US"/>
        </w:rPr>
        <w:t xml:space="preserve"> (considered as a reapplication of New Economic Policy of Vladimir Lenin</w:t>
      </w:r>
      <w:r w:rsidR="004850D7" w:rsidRPr="00AE5A18">
        <w:rPr>
          <w:rStyle w:val="FootnoteReference"/>
          <w:rFonts w:ascii="Times New Roman" w:hAnsi="Times New Roman" w:cs="Times New Roman"/>
          <w:sz w:val="24"/>
          <w:szCs w:val="24"/>
          <w:lang w:val="en-US"/>
        </w:rPr>
        <w:footnoteReference w:id="41"/>
      </w:r>
      <w:r w:rsidR="00E14C87" w:rsidRPr="00AE5A18">
        <w:rPr>
          <w:rFonts w:ascii="Times New Roman" w:hAnsi="Times New Roman" w:cs="Times New Roman"/>
          <w:sz w:val="24"/>
          <w:szCs w:val="24"/>
          <w:lang w:val="en-US"/>
        </w:rPr>
        <w:t>). The current political system seems to be poor, bureaucratic</w:t>
      </w:r>
      <w:r w:rsidR="00A97A5E" w:rsidRPr="00AE5A18">
        <w:rPr>
          <w:rFonts w:ascii="Times New Roman" w:hAnsi="Times New Roman" w:cs="Times New Roman"/>
          <w:sz w:val="24"/>
          <w:szCs w:val="24"/>
          <w:lang w:val="en-US"/>
        </w:rPr>
        <w:t>, and</w:t>
      </w:r>
      <w:r w:rsidR="00E14C87" w:rsidRPr="00AE5A18">
        <w:rPr>
          <w:rFonts w:ascii="Times New Roman" w:hAnsi="Times New Roman" w:cs="Times New Roman"/>
          <w:sz w:val="24"/>
          <w:szCs w:val="24"/>
          <w:lang w:val="en-US"/>
        </w:rPr>
        <w:t xml:space="preserve"> inefficient</w:t>
      </w:r>
      <w:r w:rsidR="00A97A5E" w:rsidRPr="00AE5A18">
        <w:rPr>
          <w:rFonts w:ascii="Times New Roman" w:hAnsi="Times New Roman" w:cs="Times New Roman"/>
          <w:sz w:val="24"/>
          <w:szCs w:val="24"/>
          <w:lang w:val="en-US"/>
        </w:rPr>
        <w:t xml:space="preserve">. Particularly, the endemic corruption is hard to tackle from its root. </w:t>
      </w:r>
      <w:r w:rsidR="008D5169" w:rsidRPr="00AE5A18">
        <w:rPr>
          <w:rFonts w:ascii="Times New Roman" w:hAnsi="Times New Roman" w:cs="Times New Roman"/>
          <w:sz w:val="24"/>
          <w:szCs w:val="24"/>
          <w:lang w:val="en-US"/>
        </w:rPr>
        <w:t xml:space="preserve">Additionally, the fundamental factors of building digital government such as integrity, transparency, </w:t>
      </w:r>
      <w:r w:rsidR="00B06758" w:rsidRPr="00AE5A18">
        <w:rPr>
          <w:rFonts w:ascii="Times New Roman" w:hAnsi="Times New Roman" w:cs="Times New Roman"/>
          <w:sz w:val="24"/>
          <w:szCs w:val="24"/>
          <w:lang w:val="en-US"/>
        </w:rPr>
        <w:t>openness, and accountability are limited. This restricts severely</w:t>
      </w:r>
      <w:r w:rsidR="0027078E" w:rsidRPr="00AE5A18">
        <w:rPr>
          <w:rFonts w:ascii="Times New Roman" w:hAnsi="Times New Roman" w:cs="Times New Roman"/>
          <w:sz w:val="24"/>
          <w:szCs w:val="24"/>
          <w:lang w:val="en-US"/>
        </w:rPr>
        <w:t xml:space="preserve"> the operations of updating, connecting</w:t>
      </w:r>
      <w:r w:rsidR="004850D7" w:rsidRPr="00AE5A18">
        <w:rPr>
          <w:rFonts w:ascii="Times New Roman" w:hAnsi="Times New Roman" w:cs="Times New Roman"/>
          <w:sz w:val="24"/>
          <w:szCs w:val="24"/>
          <w:lang w:val="en-US"/>
        </w:rPr>
        <w:t>,</w:t>
      </w:r>
      <w:r w:rsidR="0027078E" w:rsidRPr="00AE5A18">
        <w:rPr>
          <w:rFonts w:ascii="Times New Roman" w:hAnsi="Times New Roman" w:cs="Times New Roman"/>
          <w:sz w:val="24"/>
          <w:szCs w:val="24"/>
          <w:lang w:val="en-US"/>
        </w:rPr>
        <w:t xml:space="preserve"> and sharing data to establish and enrich database regarding socio-economic sector which serves the administration and direction of digital government.</w:t>
      </w:r>
    </w:p>
    <w:p w14:paraId="4C4BBA43" w14:textId="02EA32F0" w:rsidR="00CE6CF3" w:rsidRPr="00AE5A18" w:rsidRDefault="009F0DC7" w:rsidP="00C83F56">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Coping the problem above</w:t>
      </w:r>
      <w:r w:rsidR="00CE6CF3" w:rsidRPr="00AE5A18">
        <w:rPr>
          <w:rFonts w:ascii="Times New Roman" w:hAnsi="Times New Roman" w:cs="Times New Roman"/>
          <w:sz w:val="24"/>
          <w:szCs w:val="24"/>
          <w:lang w:val="en-US"/>
        </w:rPr>
        <w:t xml:space="preserve">, Prime Minister Nguyen Xuan Phuc sternly warned: “Ministries, branches and localities cannot keep information on them, do not beautify data to get achievements. Information and data need to be accurate, reliable, transparent, unified, and digitalization should be accelerated, information sharing must work towards building a digital </w:t>
      </w:r>
      <w:r w:rsidR="002554C3" w:rsidRPr="00AE5A18">
        <w:rPr>
          <w:rFonts w:ascii="Times New Roman" w:hAnsi="Times New Roman" w:cs="Times New Roman"/>
          <w:sz w:val="24"/>
          <w:szCs w:val="24"/>
          <w:lang w:val="en-US"/>
        </w:rPr>
        <w:t>government”</w:t>
      </w:r>
      <w:r w:rsidR="00CE6CF3" w:rsidRPr="00AE5A18">
        <w:rPr>
          <w:rFonts w:ascii="Times New Roman" w:hAnsi="Times New Roman" w:cs="Times New Roman"/>
          <w:sz w:val="24"/>
          <w:szCs w:val="24"/>
          <w:lang w:val="en-US"/>
        </w:rPr>
        <w:t>.</w:t>
      </w:r>
      <w:r w:rsidR="00F45A6A" w:rsidRPr="00AE5A18">
        <w:rPr>
          <w:rStyle w:val="FootnoteReference"/>
          <w:rFonts w:ascii="Times New Roman" w:hAnsi="Times New Roman" w:cs="Times New Roman"/>
          <w:sz w:val="24"/>
          <w:szCs w:val="24"/>
          <w:lang w:val="en-US"/>
        </w:rPr>
        <w:footnoteReference w:id="42"/>
      </w:r>
      <w:r w:rsidR="00CE6CF3" w:rsidRPr="00AE5A18">
        <w:rPr>
          <w:rFonts w:ascii="Times New Roman" w:hAnsi="Times New Roman" w:cs="Times New Roman"/>
          <w:sz w:val="24"/>
          <w:szCs w:val="24"/>
          <w:lang w:val="en-US"/>
        </w:rPr>
        <w:t xml:space="preserve"> However, the reality shows that the Government will still face the system's stagnation in the construction of digital government. Specifically, according to the plan, the ministries, </w:t>
      </w:r>
      <w:r w:rsidR="002554C3" w:rsidRPr="00AE5A18">
        <w:rPr>
          <w:rFonts w:ascii="Times New Roman" w:hAnsi="Times New Roman" w:cs="Times New Roman"/>
          <w:sz w:val="24"/>
          <w:szCs w:val="24"/>
          <w:lang w:val="en-US"/>
        </w:rPr>
        <w:t>branches,</w:t>
      </w:r>
      <w:r w:rsidR="00CE6CF3" w:rsidRPr="00AE5A18">
        <w:rPr>
          <w:rFonts w:ascii="Times New Roman" w:hAnsi="Times New Roman" w:cs="Times New Roman"/>
          <w:sz w:val="24"/>
          <w:szCs w:val="24"/>
          <w:lang w:val="en-US"/>
        </w:rPr>
        <w:t xml:space="preserve"> and Governmental agencies must standardize and </w:t>
      </w:r>
      <w:r w:rsidR="00AE5A18" w:rsidRPr="00AE5A18">
        <w:rPr>
          <w:rFonts w:ascii="Times New Roman" w:hAnsi="Times New Roman" w:cs="Times New Roman"/>
          <w:sz w:val="24"/>
          <w:szCs w:val="24"/>
          <w:lang w:val="en-US"/>
        </w:rPr>
        <w:t>electricize</w:t>
      </w:r>
      <w:r w:rsidR="00CE6CF3" w:rsidRPr="00AE5A18">
        <w:rPr>
          <w:rFonts w:ascii="Times New Roman" w:hAnsi="Times New Roman" w:cs="Times New Roman"/>
          <w:sz w:val="24"/>
          <w:szCs w:val="24"/>
          <w:lang w:val="en-US"/>
        </w:rPr>
        <w:t xml:space="preserve"> more than 200 reporting regimes to be sent to the Prime Minister, the </w:t>
      </w:r>
      <w:r w:rsidRPr="00AE5A18">
        <w:rPr>
          <w:rFonts w:ascii="Times New Roman" w:hAnsi="Times New Roman" w:cs="Times New Roman"/>
          <w:sz w:val="24"/>
          <w:szCs w:val="24"/>
          <w:lang w:val="en-US"/>
        </w:rPr>
        <w:t>Government,</w:t>
      </w:r>
      <w:r w:rsidR="00CE6CF3" w:rsidRPr="00AE5A18">
        <w:rPr>
          <w:rFonts w:ascii="Times New Roman" w:hAnsi="Times New Roman" w:cs="Times New Roman"/>
          <w:sz w:val="24"/>
          <w:szCs w:val="24"/>
          <w:lang w:val="en-US"/>
        </w:rPr>
        <w:t xml:space="preserve"> and the National Assembly for integration with the Information System</w:t>
      </w:r>
      <w:r w:rsidRPr="00AE5A18">
        <w:rPr>
          <w:rFonts w:ascii="Times New Roman" w:hAnsi="Times New Roman" w:cs="Times New Roman"/>
          <w:sz w:val="24"/>
          <w:szCs w:val="24"/>
          <w:lang w:val="en-US"/>
        </w:rPr>
        <w:t>;</w:t>
      </w:r>
      <w:r w:rsidR="00CE6CF3" w:rsidRPr="00AE5A18">
        <w:rPr>
          <w:rFonts w:ascii="Times New Roman" w:hAnsi="Times New Roman" w:cs="Times New Roman"/>
          <w:sz w:val="24"/>
          <w:szCs w:val="24"/>
          <w:lang w:val="en-US"/>
        </w:rPr>
        <w:t xml:space="preserve"> completing the standardization, digitizing the model to connect and integrate socio-economic indicators into the National Reporting Information System; The People's Committees of provinces and cities must also implement the information and statistics system integrated with the Government system in 2020. Also, </w:t>
      </w:r>
      <w:r w:rsidR="00CE6CF3" w:rsidRPr="00AE5A18">
        <w:rPr>
          <w:rFonts w:ascii="Times New Roman" w:hAnsi="Times New Roman" w:cs="Times New Roman"/>
          <w:sz w:val="24"/>
          <w:szCs w:val="24"/>
          <w:lang w:val="en-US"/>
        </w:rPr>
        <w:lastRenderedPageBreak/>
        <w:t>according to the plan, the National Public Service Portal must complete the integration of</w:t>
      </w:r>
      <w:r w:rsidRPr="00AE5A18">
        <w:rPr>
          <w:rFonts w:ascii="Times New Roman" w:hAnsi="Times New Roman" w:cs="Times New Roman"/>
          <w:sz w:val="24"/>
          <w:szCs w:val="24"/>
          <w:lang w:val="en-US"/>
        </w:rPr>
        <w:t xml:space="preserve"> essential</w:t>
      </w:r>
      <w:r w:rsidR="00CE6CF3" w:rsidRPr="00AE5A18">
        <w:rPr>
          <w:rFonts w:ascii="Times New Roman" w:hAnsi="Times New Roman" w:cs="Times New Roman"/>
          <w:sz w:val="24"/>
          <w:szCs w:val="24"/>
          <w:lang w:val="en-US"/>
        </w:rPr>
        <w:t xml:space="preserve"> public services such as import and export, land, construction, minerals, taxes, handling of administrative violations, hospital fees, tuition fees ... with the goal of completing the target of 30% of online public services level 4 in 2020. However, the stated tasks are unlikely to be completed as planned. In addition, </w:t>
      </w:r>
      <w:r w:rsidR="00A56C50" w:rsidRPr="00AE5A18">
        <w:rPr>
          <w:rFonts w:ascii="Times New Roman" w:hAnsi="Times New Roman" w:cs="Times New Roman"/>
          <w:sz w:val="24"/>
          <w:szCs w:val="24"/>
          <w:lang w:val="en-US"/>
        </w:rPr>
        <w:t>the phenomena</w:t>
      </w:r>
      <w:r w:rsidR="00CE6CF3" w:rsidRPr="00AE5A18">
        <w:rPr>
          <w:rFonts w:ascii="Times New Roman" w:hAnsi="Times New Roman" w:cs="Times New Roman"/>
          <w:sz w:val="24"/>
          <w:szCs w:val="24"/>
          <w:lang w:val="en-US"/>
        </w:rPr>
        <w:t xml:space="preserve"> "</w:t>
      </w:r>
      <w:r w:rsidR="00A56C50" w:rsidRPr="00AE5A18">
        <w:rPr>
          <w:rFonts w:ascii="Times New Roman" w:hAnsi="Times New Roman" w:cs="Times New Roman"/>
          <w:sz w:val="24"/>
          <w:szCs w:val="24"/>
          <w:lang w:val="en-US"/>
        </w:rPr>
        <w:t>pretending to comply</w:t>
      </w:r>
      <w:r w:rsidR="00CE6CF3" w:rsidRPr="00AE5A18">
        <w:rPr>
          <w:rFonts w:ascii="Times New Roman" w:hAnsi="Times New Roman" w:cs="Times New Roman"/>
          <w:sz w:val="24"/>
          <w:szCs w:val="24"/>
          <w:lang w:val="en-US"/>
        </w:rPr>
        <w:t>"</w:t>
      </w:r>
      <w:r w:rsidR="00A56C50" w:rsidRPr="00AE5A18">
        <w:rPr>
          <w:rFonts w:ascii="Times New Roman" w:hAnsi="Times New Roman" w:cs="Times New Roman"/>
          <w:sz w:val="24"/>
          <w:szCs w:val="24"/>
          <w:lang w:val="en-US"/>
        </w:rPr>
        <w:t xml:space="preserve"> poses huge obstacles</w:t>
      </w:r>
      <w:r w:rsidR="00CE6CF3" w:rsidRPr="00AE5A18">
        <w:rPr>
          <w:rFonts w:ascii="Times New Roman" w:hAnsi="Times New Roman" w:cs="Times New Roman"/>
          <w:sz w:val="24"/>
          <w:szCs w:val="24"/>
          <w:lang w:val="en-US"/>
        </w:rPr>
        <w:t xml:space="preserve"> in the construction of digital government. Specifically, on the National Public Service Portal, although the number of accounts is very large, the implementation rate on the profile</w:t>
      </w:r>
      <w:r w:rsidR="00FA0193" w:rsidRPr="00AE5A18">
        <w:rPr>
          <w:rFonts w:ascii="Times New Roman" w:hAnsi="Times New Roman" w:cs="Times New Roman"/>
          <w:sz w:val="24"/>
          <w:szCs w:val="24"/>
          <w:lang w:val="en-US"/>
        </w:rPr>
        <w:t xml:space="preserve"> stays</w:t>
      </w:r>
      <w:r w:rsidR="00CE6CF3" w:rsidRPr="00AE5A18">
        <w:rPr>
          <w:rFonts w:ascii="Times New Roman" w:hAnsi="Times New Roman" w:cs="Times New Roman"/>
          <w:sz w:val="24"/>
          <w:szCs w:val="24"/>
          <w:lang w:val="en-US"/>
        </w:rPr>
        <w:t xml:space="preserve"> low, showing that the operating system is still </w:t>
      </w:r>
      <w:r w:rsidR="00FA0193" w:rsidRPr="00AE5A18">
        <w:rPr>
          <w:rFonts w:ascii="Times New Roman" w:hAnsi="Times New Roman" w:cs="Times New Roman"/>
          <w:sz w:val="24"/>
          <w:szCs w:val="24"/>
          <w:lang w:val="en-US"/>
        </w:rPr>
        <w:t>formalistic</w:t>
      </w:r>
      <w:r w:rsidR="00CE6CF3" w:rsidRPr="00AE5A18">
        <w:rPr>
          <w:rFonts w:ascii="Times New Roman" w:hAnsi="Times New Roman" w:cs="Times New Roman"/>
          <w:sz w:val="24"/>
          <w:szCs w:val="24"/>
          <w:lang w:val="en-US"/>
        </w:rPr>
        <w:t xml:space="preserve">. In fact, some ministries and localities have not actively chosen to deploy essential public </w:t>
      </w:r>
      <w:r w:rsidR="00084D38" w:rsidRPr="00AE5A18">
        <w:rPr>
          <w:rFonts w:ascii="Times New Roman" w:hAnsi="Times New Roman" w:cs="Times New Roman"/>
          <w:sz w:val="24"/>
          <w:szCs w:val="24"/>
          <w:lang w:val="en-US"/>
        </w:rPr>
        <w:t>services but</w:t>
      </w:r>
      <w:r w:rsidR="00CE6CF3" w:rsidRPr="00AE5A18">
        <w:rPr>
          <w:rFonts w:ascii="Times New Roman" w:hAnsi="Times New Roman" w:cs="Times New Roman"/>
          <w:sz w:val="24"/>
          <w:szCs w:val="24"/>
          <w:lang w:val="en-US"/>
        </w:rPr>
        <w:t xml:space="preserve"> </w:t>
      </w:r>
      <w:r w:rsidR="00084D38" w:rsidRPr="00AE5A18">
        <w:rPr>
          <w:rFonts w:ascii="Times New Roman" w:hAnsi="Times New Roman" w:cs="Times New Roman"/>
          <w:sz w:val="24"/>
          <w:szCs w:val="24"/>
          <w:lang w:val="en-US"/>
        </w:rPr>
        <w:t>prefer</w:t>
      </w:r>
      <w:r w:rsidR="00CE6CF3" w:rsidRPr="00AE5A18">
        <w:rPr>
          <w:rFonts w:ascii="Times New Roman" w:hAnsi="Times New Roman" w:cs="Times New Roman"/>
          <w:sz w:val="24"/>
          <w:szCs w:val="24"/>
          <w:lang w:val="en-US"/>
        </w:rPr>
        <w:t xml:space="preserve"> public services with few records (few users) to provide on the National Public Service Portal</w:t>
      </w:r>
      <w:r w:rsidR="00084D38" w:rsidRPr="00AE5A18">
        <w:rPr>
          <w:rFonts w:ascii="Times New Roman" w:hAnsi="Times New Roman" w:cs="Times New Roman"/>
          <w:sz w:val="24"/>
          <w:szCs w:val="24"/>
          <w:lang w:val="en-US"/>
        </w:rPr>
        <w:t>, which</w:t>
      </w:r>
      <w:r w:rsidR="00CE6CF3" w:rsidRPr="00AE5A18">
        <w:rPr>
          <w:rFonts w:ascii="Times New Roman" w:hAnsi="Times New Roman" w:cs="Times New Roman"/>
          <w:sz w:val="24"/>
          <w:szCs w:val="24"/>
          <w:lang w:val="en-US"/>
        </w:rPr>
        <w:t xml:space="preserve"> lea</w:t>
      </w:r>
      <w:r w:rsidR="00084D38" w:rsidRPr="00AE5A18">
        <w:rPr>
          <w:rFonts w:ascii="Times New Roman" w:hAnsi="Times New Roman" w:cs="Times New Roman"/>
          <w:sz w:val="24"/>
          <w:szCs w:val="24"/>
          <w:lang w:val="en-US"/>
        </w:rPr>
        <w:t>ds</w:t>
      </w:r>
      <w:r w:rsidR="00CE6CF3" w:rsidRPr="00AE5A18">
        <w:rPr>
          <w:rFonts w:ascii="Times New Roman" w:hAnsi="Times New Roman" w:cs="Times New Roman"/>
          <w:sz w:val="24"/>
          <w:szCs w:val="24"/>
          <w:lang w:val="en-US"/>
        </w:rPr>
        <w:t xml:space="preserve"> to a very low number of state sync</w:t>
      </w:r>
      <w:r w:rsidR="00084D38" w:rsidRPr="00AE5A18">
        <w:rPr>
          <w:rFonts w:ascii="Times New Roman" w:hAnsi="Times New Roman" w:cs="Times New Roman"/>
          <w:sz w:val="24"/>
          <w:szCs w:val="24"/>
          <w:lang w:val="en-US"/>
        </w:rPr>
        <w:t>ed</w:t>
      </w:r>
      <w:r w:rsidR="00CE6CF3" w:rsidRPr="00AE5A18">
        <w:rPr>
          <w:rFonts w:ascii="Times New Roman" w:hAnsi="Times New Roman" w:cs="Times New Roman"/>
          <w:sz w:val="24"/>
          <w:szCs w:val="24"/>
          <w:lang w:val="en-US"/>
        </w:rPr>
        <w:t xml:space="preserve"> profiles. In this regard, Minister Mai Tien Dung said: "</w:t>
      </w:r>
      <w:r w:rsidR="0060543C" w:rsidRPr="00AE5A18">
        <w:rPr>
          <w:rFonts w:ascii="Times New Roman" w:hAnsi="Times New Roman" w:cs="Times New Roman"/>
          <w:sz w:val="24"/>
          <w:szCs w:val="24"/>
          <w:lang w:val="en-US"/>
        </w:rPr>
        <w:t>If the procedure appears complex, t</w:t>
      </w:r>
      <w:r w:rsidR="00CE6CF3" w:rsidRPr="00AE5A18">
        <w:rPr>
          <w:rFonts w:ascii="Times New Roman" w:hAnsi="Times New Roman" w:cs="Times New Roman"/>
          <w:sz w:val="24"/>
          <w:szCs w:val="24"/>
          <w:lang w:val="en-US"/>
        </w:rPr>
        <w:t xml:space="preserve">he </w:t>
      </w:r>
      <w:r w:rsidR="0060543C" w:rsidRPr="00AE5A18">
        <w:rPr>
          <w:rFonts w:ascii="Times New Roman" w:hAnsi="Times New Roman" w:cs="Times New Roman"/>
          <w:sz w:val="24"/>
          <w:szCs w:val="24"/>
          <w:lang w:val="en-US"/>
        </w:rPr>
        <w:t>process</w:t>
      </w:r>
      <w:r w:rsidR="00CE6CF3" w:rsidRPr="00AE5A18">
        <w:rPr>
          <w:rFonts w:ascii="Times New Roman" w:hAnsi="Times New Roman" w:cs="Times New Roman"/>
          <w:sz w:val="24"/>
          <w:szCs w:val="24"/>
          <w:lang w:val="en-US"/>
        </w:rPr>
        <w:t xml:space="preserve"> </w:t>
      </w:r>
      <w:r w:rsidR="0060543C" w:rsidRPr="00AE5A18">
        <w:rPr>
          <w:rFonts w:ascii="Times New Roman" w:hAnsi="Times New Roman" w:cs="Times New Roman"/>
          <w:sz w:val="24"/>
          <w:szCs w:val="24"/>
          <w:lang w:val="en-US"/>
        </w:rPr>
        <w:t>uploading</w:t>
      </w:r>
      <w:r w:rsidR="00CE6CF3" w:rsidRPr="00AE5A18">
        <w:rPr>
          <w:rFonts w:ascii="Times New Roman" w:hAnsi="Times New Roman" w:cs="Times New Roman"/>
          <w:sz w:val="24"/>
          <w:szCs w:val="24"/>
          <w:lang w:val="en-US"/>
        </w:rPr>
        <w:t xml:space="preserve"> to the National Public Service Portal</w:t>
      </w:r>
      <w:r w:rsidR="0060543C" w:rsidRPr="00AE5A18">
        <w:rPr>
          <w:rFonts w:ascii="Times New Roman" w:hAnsi="Times New Roman" w:cs="Times New Roman"/>
          <w:sz w:val="24"/>
          <w:szCs w:val="24"/>
          <w:lang w:val="en-US"/>
        </w:rPr>
        <w:t xml:space="preserve"> will be</w:t>
      </w:r>
      <w:r w:rsidR="00CE6CF3" w:rsidRPr="00AE5A18">
        <w:rPr>
          <w:rFonts w:ascii="Times New Roman" w:hAnsi="Times New Roman" w:cs="Times New Roman"/>
          <w:sz w:val="24"/>
          <w:szCs w:val="24"/>
          <w:lang w:val="en-US"/>
        </w:rPr>
        <w:t xml:space="preserve"> a </w:t>
      </w:r>
      <w:r w:rsidR="0060543C" w:rsidRPr="00AE5A18">
        <w:rPr>
          <w:rFonts w:ascii="Times New Roman" w:hAnsi="Times New Roman" w:cs="Times New Roman"/>
          <w:sz w:val="24"/>
          <w:szCs w:val="24"/>
          <w:lang w:val="en-US"/>
        </w:rPr>
        <w:t>major barrier</w:t>
      </w:r>
      <w:r w:rsidR="00CE6CF3" w:rsidRPr="00AE5A18">
        <w:rPr>
          <w:rFonts w:ascii="Times New Roman" w:hAnsi="Times New Roman" w:cs="Times New Roman"/>
          <w:sz w:val="24"/>
          <w:szCs w:val="24"/>
          <w:lang w:val="en-US"/>
        </w:rPr>
        <w:t xml:space="preserve"> for </w:t>
      </w:r>
      <w:r w:rsidR="0060543C" w:rsidRPr="00AE5A18">
        <w:rPr>
          <w:rFonts w:ascii="Times New Roman" w:hAnsi="Times New Roman" w:cs="Times New Roman"/>
          <w:sz w:val="24"/>
          <w:szCs w:val="24"/>
          <w:lang w:val="en-US"/>
        </w:rPr>
        <w:t>citizens</w:t>
      </w:r>
      <w:r w:rsidR="00CE6CF3" w:rsidRPr="00AE5A18">
        <w:rPr>
          <w:rFonts w:ascii="Times New Roman" w:hAnsi="Times New Roman" w:cs="Times New Roman"/>
          <w:sz w:val="24"/>
          <w:szCs w:val="24"/>
          <w:lang w:val="en-US"/>
        </w:rPr>
        <w:t xml:space="preserve"> and </w:t>
      </w:r>
      <w:r w:rsidR="0060543C" w:rsidRPr="00AE5A18">
        <w:rPr>
          <w:rFonts w:ascii="Times New Roman" w:hAnsi="Times New Roman" w:cs="Times New Roman"/>
          <w:sz w:val="24"/>
          <w:szCs w:val="24"/>
          <w:lang w:val="en-US"/>
        </w:rPr>
        <w:t>companies</w:t>
      </w:r>
      <w:r w:rsidR="00CE6CF3" w:rsidRPr="00AE5A18">
        <w:rPr>
          <w:rFonts w:ascii="Times New Roman" w:hAnsi="Times New Roman" w:cs="Times New Roman"/>
          <w:sz w:val="24"/>
          <w:szCs w:val="24"/>
          <w:lang w:val="en-US"/>
        </w:rPr>
        <w:t>."</w:t>
      </w:r>
      <w:r w:rsidR="00F45A6A" w:rsidRPr="00AE5A18">
        <w:rPr>
          <w:rStyle w:val="FootnoteReference"/>
          <w:rFonts w:ascii="Times New Roman" w:hAnsi="Times New Roman" w:cs="Times New Roman"/>
          <w:sz w:val="24"/>
          <w:szCs w:val="24"/>
          <w:lang w:val="en-US"/>
        </w:rPr>
        <w:footnoteReference w:id="43"/>
      </w:r>
    </w:p>
    <w:p w14:paraId="48E57A44" w14:textId="358A7C09" w:rsidR="00D77623" w:rsidRPr="00AE5A18" w:rsidRDefault="00B47632" w:rsidP="00EC7BF3">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Another </w:t>
      </w:r>
      <w:r w:rsidR="000B4C4E" w:rsidRPr="00AE5A18">
        <w:rPr>
          <w:rFonts w:ascii="Times New Roman" w:hAnsi="Times New Roman" w:cs="Times New Roman"/>
          <w:sz w:val="24"/>
          <w:szCs w:val="24"/>
          <w:lang w:val="en-US"/>
        </w:rPr>
        <w:t>obstacle</w:t>
      </w:r>
      <w:r w:rsidRPr="00AE5A18">
        <w:rPr>
          <w:rFonts w:ascii="Times New Roman" w:hAnsi="Times New Roman" w:cs="Times New Roman"/>
          <w:sz w:val="24"/>
          <w:szCs w:val="24"/>
          <w:lang w:val="en-US"/>
        </w:rPr>
        <w:t xml:space="preserve"> is human resources </w:t>
      </w:r>
      <w:r w:rsidR="000B4C4E" w:rsidRPr="00AE5A18">
        <w:rPr>
          <w:rFonts w:ascii="Times New Roman" w:hAnsi="Times New Roman" w:cs="Times New Roman"/>
          <w:sz w:val="24"/>
          <w:szCs w:val="24"/>
          <w:lang w:val="vi-VN"/>
        </w:rPr>
        <w:t xml:space="preserve">– which </w:t>
      </w:r>
      <w:r w:rsidRPr="00AE5A18">
        <w:rPr>
          <w:rFonts w:ascii="Times New Roman" w:hAnsi="Times New Roman" w:cs="Times New Roman"/>
          <w:sz w:val="24"/>
          <w:szCs w:val="24"/>
          <w:lang w:val="en-US"/>
        </w:rPr>
        <w:t>play a</w:t>
      </w:r>
      <w:r w:rsidR="00835823" w:rsidRPr="00AE5A18">
        <w:rPr>
          <w:rFonts w:ascii="Times New Roman" w:hAnsi="Times New Roman" w:cs="Times New Roman"/>
          <w:sz w:val="24"/>
          <w:szCs w:val="24"/>
          <w:lang w:val="en-US"/>
        </w:rPr>
        <w:t>n</w:t>
      </w:r>
      <w:r w:rsidRPr="00AE5A18">
        <w:rPr>
          <w:rFonts w:ascii="Times New Roman" w:hAnsi="Times New Roman" w:cs="Times New Roman"/>
          <w:sz w:val="24"/>
          <w:szCs w:val="24"/>
          <w:lang w:val="en-US"/>
        </w:rPr>
        <w:t xml:space="preserve"> essential role in </w:t>
      </w:r>
      <w:r w:rsidR="008B4235" w:rsidRPr="00AE5A18">
        <w:rPr>
          <w:rFonts w:ascii="Times New Roman" w:hAnsi="Times New Roman" w:cs="Times New Roman"/>
          <w:sz w:val="24"/>
          <w:szCs w:val="24"/>
          <w:lang w:val="en-US"/>
        </w:rPr>
        <w:t>building digital government.</w:t>
      </w:r>
      <w:r w:rsidR="004A5E1C" w:rsidRPr="00AE5A18">
        <w:rPr>
          <w:rFonts w:ascii="Times New Roman" w:hAnsi="Times New Roman" w:cs="Times New Roman"/>
          <w:sz w:val="24"/>
          <w:szCs w:val="24"/>
          <w:lang w:val="en-US"/>
        </w:rPr>
        <w:t xml:space="preserve"> In the field of information technology, Vietnam is ranked in the top 10 countries in Asia-Pacific and 30 in the world in terms of manufacturing and software development, but still ranks at the bottom or the bottom of the table ranking on some important technology indicators such as: e-government; </w:t>
      </w:r>
      <w:r w:rsidR="006F2379" w:rsidRPr="00AE5A18">
        <w:rPr>
          <w:rFonts w:ascii="Times New Roman" w:hAnsi="Times New Roman" w:cs="Times New Roman"/>
          <w:sz w:val="24"/>
          <w:szCs w:val="24"/>
          <w:lang w:val="en-US"/>
        </w:rPr>
        <w:t>t</w:t>
      </w:r>
      <w:r w:rsidR="004A5E1C" w:rsidRPr="00AE5A18">
        <w:rPr>
          <w:rFonts w:ascii="Times New Roman" w:hAnsi="Times New Roman" w:cs="Times New Roman"/>
          <w:sz w:val="24"/>
          <w:szCs w:val="24"/>
          <w:lang w:val="en-US"/>
        </w:rPr>
        <w:t xml:space="preserve">echnology innovation; </w:t>
      </w:r>
      <w:r w:rsidR="006F2379" w:rsidRPr="00AE5A18">
        <w:rPr>
          <w:rFonts w:ascii="Times New Roman" w:hAnsi="Times New Roman" w:cs="Times New Roman"/>
          <w:sz w:val="24"/>
          <w:szCs w:val="24"/>
          <w:lang w:val="en-US"/>
        </w:rPr>
        <w:t>d</w:t>
      </w:r>
      <w:r w:rsidR="004A5E1C" w:rsidRPr="00AE5A18">
        <w:rPr>
          <w:rFonts w:ascii="Times New Roman" w:hAnsi="Times New Roman" w:cs="Times New Roman"/>
          <w:sz w:val="24"/>
          <w:szCs w:val="24"/>
          <w:lang w:val="en-US"/>
        </w:rPr>
        <w:t xml:space="preserve">isseminate modern technology; </w:t>
      </w:r>
      <w:r w:rsidR="006F2379" w:rsidRPr="00AE5A18">
        <w:rPr>
          <w:rFonts w:ascii="Times New Roman" w:hAnsi="Times New Roman" w:cs="Times New Roman"/>
          <w:sz w:val="24"/>
          <w:szCs w:val="24"/>
          <w:lang w:val="en-US"/>
        </w:rPr>
        <w:t>workforce</w:t>
      </w:r>
      <w:r w:rsidR="004A5E1C" w:rsidRPr="00AE5A18">
        <w:rPr>
          <w:rFonts w:ascii="Times New Roman" w:hAnsi="Times New Roman" w:cs="Times New Roman"/>
          <w:sz w:val="24"/>
          <w:szCs w:val="24"/>
          <w:lang w:val="en-US"/>
        </w:rPr>
        <w:t xml:space="preserve"> skills; </w:t>
      </w:r>
      <w:r w:rsidR="006F2379" w:rsidRPr="00AE5A18">
        <w:rPr>
          <w:rFonts w:ascii="Times New Roman" w:hAnsi="Times New Roman" w:cs="Times New Roman"/>
          <w:sz w:val="24"/>
          <w:szCs w:val="24"/>
          <w:lang w:val="en-US"/>
        </w:rPr>
        <w:t>i</w:t>
      </w:r>
      <w:r w:rsidR="004A5E1C" w:rsidRPr="00AE5A18">
        <w:rPr>
          <w:rFonts w:ascii="Times New Roman" w:hAnsi="Times New Roman" w:cs="Times New Roman"/>
          <w:sz w:val="24"/>
          <w:szCs w:val="24"/>
          <w:lang w:val="en-US"/>
        </w:rPr>
        <w:t>nformation society and data access</w:t>
      </w:r>
      <w:r w:rsidR="002D4595" w:rsidRPr="00AE5A18">
        <w:rPr>
          <w:rStyle w:val="FootnoteReference"/>
          <w:rFonts w:ascii="Times New Roman" w:hAnsi="Times New Roman" w:cs="Times New Roman"/>
          <w:sz w:val="24"/>
          <w:szCs w:val="24"/>
          <w:lang w:val="en-US"/>
        </w:rPr>
        <w:footnoteReference w:id="44"/>
      </w:r>
      <w:r w:rsidR="004A5E1C" w:rsidRPr="00AE5A18">
        <w:rPr>
          <w:rFonts w:ascii="Times New Roman" w:hAnsi="Times New Roman" w:cs="Times New Roman"/>
          <w:sz w:val="24"/>
          <w:szCs w:val="24"/>
          <w:lang w:val="en-US"/>
        </w:rPr>
        <w:t xml:space="preserve">… It </w:t>
      </w:r>
      <w:r w:rsidR="006F2379" w:rsidRPr="00AE5A18">
        <w:rPr>
          <w:rFonts w:ascii="Times New Roman" w:hAnsi="Times New Roman" w:cs="Times New Roman"/>
          <w:sz w:val="24"/>
          <w:szCs w:val="24"/>
          <w:lang w:val="en-US"/>
        </w:rPr>
        <w:t>proves</w:t>
      </w:r>
      <w:r w:rsidR="004A5E1C" w:rsidRPr="00AE5A18">
        <w:rPr>
          <w:rFonts w:ascii="Times New Roman" w:hAnsi="Times New Roman" w:cs="Times New Roman"/>
          <w:sz w:val="24"/>
          <w:szCs w:val="24"/>
          <w:lang w:val="en-US"/>
        </w:rPr>
        <w:t xml:space="preserve"> that the</w:t>
      </w:r>
      <w:r w:rsidR="006F2379" w:rsidRPr="00AE5A18">
        <w:rPr>
          <w:rFonts w:ascii="Times New Roman" w:hAnsi="Times New Roman" w:cs="Times New Roman"/>
          <w:sz w:val="24"/>
          <w:szCs w:val="24"/>
          <w:lang w:val="en-US"/>
        </w:rPr>
        <w:t xml:space="preserve"> </w:t>
      </w:r>
      <w:r w:rsidR="004A5E1C" w:rsidRPr="00AE5A18">
        <w:rPr>
          <w:rFonts w:ascii="Times New Roman" w:hAnsi="Times New Roman" w:cs="Times New Roman"/>
          <w:sz w:val="24"/>
          <w:szCs w:val="24"/>
          <w:lang w:val="en-US"/>
        </w:rPr>
        <w:t>national</w:t>
      </w:r>
      <w:r w:rsidR="006F2379" w:rsidRPr="00AE5A18">
        <w:rPr>
          <w:rFonts w:ascii="Times New Roman" w:hAnsi="Times New Roman" w:cs="Times New Roman"/>
          <w:sz w:val="24"/>
          <w:szCs w:val="24"/>
          <w:lang w:val="en-US"/>
        </w:rPr>
        <w:t xml:space="preserve"> capacity regarding</w:t>
      </w:r>
      <w:r w:rsidR="004A5E1C" w:rsidRPr="00AE5A18">
        <w:rPr>
          <w:rFonts w:ascii="Times New Roman" w:hAnsi="Times New Roman" w:cs="Times New Roman"/>
          <w:sz w:val="24"/>
          <w:szCs w:val="24"/>
          <w:lang w:val="en-US"/>
        </w:rPr>
        <w:t xml:space="preserve"> science and technology</w:t>
      </w:r>
      <w:r w:rsidR="006F2379" w:rsidRPr="00AE5A18">
        <w:rPr>
          <w:rFonts w:ascii="Times New Roman" w:hAnsi="Times New Roman" w:cs="Times New Roman"/>
          <w:sz w:val="24"/>
          <w:szCs w:val="24"/>
          <w:lang w:val="en-US"/>
        </w:rPr>
        <w:t xml:space="preserve"> sector as well as the level skills of</w:t>
      </w:r>
      <w:r w:rsidR="004A5E1C" w:rsidRPr="00AE5A18">
        <w:rPr>
          <w:rFonts w:ascii="Times New Roman" w:hAnsi="Times New Roman" w:cs="Times New Roman"/>
          <w:sz w:val="24"/>
          <w:szCs w:val="24"/>
          <w:lang w:val="en-US"/>
        </w:rPr>
        <w:t xml:space="preserve"> Vietnam's IT experts is still low. One of the reasons is the limited quality of information technology human resources training. At the time of 2016, Vietnam has more than 300 universities and colleges training high-tech majors, including information technology, but the number of graduates can work </w:t>
      </w:r>
      <w:r w:rsidR="00B67387" w:rsidRPr="00AE5A18">
        <w:rPr>
          <w:rFonts w:ascii="Times New Roman" w:hAnsi="Times New Roman" w:cs="Times New Roman"/>
          <w:sz w:val="24"/>
          <w:szCs w:val="24"/>
          <w:lang w:val="en-US"/>
        </w:rPr>
        <w:t xml:space="preserve">in </w:t>
      </w:r>
      <w:r w:rsidR="00AE5A18" w:rsidRPr="00AE5A18">
        <w:rPr>
          <w:rFonts w:ascii="Times New Roman" w:hAnsi="Times New Roman" w:cs="Times New Roman"/>
          <w:sz w:val="24"/>
          <w:szCs w:val="24"/>
          <w:lang w:val="en-US"/>
        </w:rPr>
        <w:t>practice</w:t>
      </w:r>
      <w:r w:rsidR="00B67387" w:rsidRPr="00AE5A18">
        <w:rPr>
          <w:rFonts w:ascii="Times New Roman" w:hAnsi="Times New Roman" w:cs="Times New Roman"/>
          <w:sz w:val="24"/>
          <w:szCs w:val="24"/>
          <w:lang w:val="en-US"/>
        </w:rPr>
        <w:t xml:space="preserve"> is restricted</w:t>
      </w:r>
      <w:r w:rsidR="004A5E1C" w:rsidRPr="00AE5A18">
        <w:rPr>
          <w:rFonts w:ascii="Times New Roman" w:hAnsi="Times New Roman" w:cs="Times New Roman"/>
          <w:sz w:val="24"/>
          <w:szCs w:val="24"/>
          <w:lang w:val="en-US"/>
        </w:rPr>
        <w:t>. Specifically, out of more than 110,000 information technology engineers every year universities and colleges across the country supply the market, only 10% of engineers can serve this industry well.</w:t>
      </w:r>
      <w:r w:rsidR="00AE089F" w:rsidRPr="00AE5A18">
        <w:rPr>
          <w:rStyle w:val="FootnoteReference"/>
          <w:rFonts w:ascii="Times New Roman" w:hAnsi="Times New Roman" w:cs="Times New Roman"/>
          <w:sz w:val="24"/>
          <w:szCs w:val="24"/>
          <w:lang w:val="en-US"/>
        </w:rPr>
        <w:footnoteReference w:id="45"/>
      </w:r>
      <w:r w:rsidR="004A5E1C" w:rsidRPr="00AE5A18">
        <w:rPr>
          <w:rFonts w:ascii="Times New Roman" w:hAnsi="Times New Roman" w:cs="Times New Roman"/>
          <w:sz w:val="24"/>
          <w:szCs w:val="24"/>
          <w:lang w:val="en-US"/>
        </w:rPr>
        <w:t xml:space="preserve"> The 2014 Vietnam Science and Technology White Paper shows that in 2013, the whole country had 164,744 people participating in research and development activities. In which, the number of people doing professional research at institutes and research centers is 37,481 people. In terms of working functions, research and development human resources are distributed as follows: 128,998 research staff (with college, university</w:t>
      </w:r>
      <w:r w:rsidR="003F7EDC" w:rsidRPr="00AE5A18">
        <w:rPr>
          <w:rFonts w:ascii="Times New Roman" w:hAnsi="Times New Roman" w:cs="Times New Roman"/>
          <w:sz w:val="24"/>
          <w:szCs w:val="24"/>
          <w:lang w:val="en-US"/>
        </w:rPr>
        <w:t>,</w:t>
      </w:r>
      <w:r w:rsidR="004A5E1C" w:rsidRPr="00AE5A18">
        <w:rPr>
          <w:rFonts w:ascii="Times New Roman" w:hAnsi="Times New Roman" w:cs="Times New Roman"/>
          <w:sz w:val="24"/>
          <w:szCs w:val="24"/>
          <w:lang w:val="en-US"/>
        </w:rPr>
        <w:t xml:space="preserve"> or higher degrees); 12,798 technical staff; 15,250 support staff; 7,800 people in other functions. However, Vietnam still does not have many outstanding and breakthrough projects and products at regional and international level.</w:t>
      </w:r>
      <w:r w:rsidR="00AE089F" w:rsidRPr="00AE5A18">
        <w:rPr>
          <w:rStyle w:val="FootnoteReference"/>
          <w:rFonts w:ascii="Times New Roman" w:hAnsi="Times New Roman" w:cs="Times New Roman"/>
          <w:sz w:val="24"/>
          <w:szCs w:val="24"/>
          <w:lang w:val="en-US"/>
        </w:rPr>
        <w:footnoteReference w:id="46"/>
      </w:r>
      <w:r w:rsidR="004A5E1C" w:rsidRPr="00AE5A18">
        <w:rPr>
          <w:rFonts w:ascii="Times New Roman" w:hAnsi="Times New Roman" w:cs="Times New Roman"/>
          <w:sz w:val="24"/>
          <w:szCs w:val="24"/>
          <w:lang w:val="en-US"/>
        </w:rPr>
        <w:t xml:space="preserve"> The number of internationally published scientific works has an average growth rate of 22% per year, but the absolute value and citation index are still low, especially when compared with regional and world countries. The total number of scientific and technological publications in Vietnam in the Web of Science database for the period 2010-2014 is 9,976 articles, ranked 59th in the world; Compared to the region, Vietnam ranks behind Singapore (ranked 32nd), Malaysia (ranked 38th) and Thailand (ranked 43rd), higher than Indonesia (ranked 62) and the Philippines (ranked 66). The number of patent applications registered for protection in the period 2011-2013 of Vietnamese people is 1,126, while there are 10,690 applications of foreigners; the number of patent patents granted by Vietnamese people is much lower, only 144 degrees, 21.7 times lower than the number of patents granted by foreigners (3</w:t>
      </w:r>
      <w:r w:rsidR="00025E65" w:rsidRPr="00AE5A18">
        <w:rPr>
          <w:rFonts w:ascii="Times New Roman" w:hAnsi="Times New Roman" w:cs="Times New Roman"/>
          <w:sz w:val="24"/>
          <w:szCs w:val="24"/>
          <w:lang w:val="en-US"/>
        </w:rPr>
        <w:t>.</w:t>
      </w:r>
      <w:r w:rsidR="004A5E1C" w:rsidRPr="00AE5A18">
        <w:rPr>
          <w:rFonts w:ascii="Times New Roman" w:hAnsi="Times New Roman" w:cs="Times New Roman"/>
          <w:sz w:val="24"/>
          <w:szCs w:val="24"/>
          <w:lang w:val="en-US"/>
        </w:rPr>
        <w:t>128)</w:t>
      </w:r>
      <w:r w:rsidR="00025E65" w:rsidRPr="00AE5A18">
        <w:rPr>
          <w:rStyle w:val="FootnoteReference"/>
          <w:rFonts w:ascii="Times New Roman" w:hAnsi="Times New Roman" w:cs="Times New Roman"/>
          <w:sz w:val="24"/>
          <w:szCs w:val="24"/>
          <w:lang w:val="en-US"/>
        </w:rPr>
        <w:footnoteReference w:id="47"/>
      </w:r>
      <w:r w:rsidR="004A5E1C" w:rsidRPr="00AE5A18">
        <w:rPr>
          <w:rFonts w:ascii="Times New Roman" w:hAnsi="Times New Roman" w:cs="Times New Roman"/>
          <w:sz w:val="24"/>
          <w:szCs w:val="24"/>
          <w:lang w:val="en-US"/>
        </w:rPr>
        <w:t xml:space="preserve">. Besides, Vietnam has a shortage of excellent scientists and leading scientists, although the number of science and technology staff with doctorate and </w:t>
      </w:r>
      <w:r w:rsidR="002D4595" w:rsidRPr="00AE5A18">
        <w:rPr>
          <w:rFonts w:ascii="Times New Roman" w:hAnsi="Times New Roman" w:cs="Times New Roman"/>
          <w:sz w:val="24"/>
          <w:szCs w:val="24"/>
          <w:lang w:val="en-US"/>
        </w:rPr>
        <w:t>master’s</w:t>
      </w:r>
      <w:r w:rsidR="004A5E1C" w:rsidRPr="00AE5A18">
        <w:rPr>
          <w:rFonts w:ascii="Times New Roman" w:hAnsi="Times New Roman" w:cs="Times New Roman"/>
          <w:sz w:val="24"/>
          <w:szCs w:val="24"/>
          <w:lang w:val="en-US"/>
        </w:rPr>
        <w:t xml:space="preserve"> degrees is quite large.</w:t>
      </w:r>
      <w:r w:rsidR="00AE089F" w:rsidRPr="00AE5A18">
        <w:rPr>
          <w:rStyle w:val="FootnoteReference"/>
          <w:rFonts w:ascii="Times New Roman" w:hAnsi="Times New Roman" w:cs="Times New Roman"/>
          <w:sz w:val="24"/>
          <w:szCs w:val="24"/>
          <w:lang w:val="en-US"/>
        </w:rPr>
        <w:footnoteReference w:id="48"/>
      </w:r>
      <w:r w:rsidR="00D77623" w:rsidRPr="00AE5A18">
        <w:rPr>
          <w:rFonts w:ascii="Times New Roman" w:hAnsi="Times New Roman" w:cs="Times New Roman"/>
          <w:sz w:val="24"/>
          <w:szCs w:val="24"/>
          <w:lang w:val="vi-VN"/>
        </w:rPr>
        <w:t xml:space="preserve"> </w:t>
      </w:r>
    </w:p>
    <w:p w14:paraId="7E0E37C6" w14:textId="7CBAD288" w:rsidR="00D77623" w:rsidRPr="00AE5A18" w:rsidRDefault="002B2255" w:rsidP="00D77623">
      <w:pPr>
        <w:jc w:val="both"/>
        <w:rPr>
          <w:rFonts w:ascii="Times New Roman" w:hAnsi="Times New Roman" w:cs="Times New Roman"/>
          <w:sz w:val="24"/>
          <w:szCs w:val="24"/>
          <w:lang w:val="vi-VN"/>
        </w:rPr>
      </w:pPr>
      <w:r w:rsidRPr="00AE5A18">
        <w:rPr>
          <w:rFonts w:ascii="Times New Roman" w:hAnsi="Times New Roman" w:cs="Times New Roman"/>
          <w:sz w:val="24"/>
          <w:szCs w:val="24"/>
          <w:lang w:val="vi-VN"/>
        </w:rPr>
        <w:lastRenderedPageBreak/>
        <w:t>In addition, while there is a shortage of expert</w:t>
      </w:r>
      <w:r w:rsidRPr="00AE5A18">
        <w:rPr>
          <w:rFonts w:ascii="Times New Roman" w:hAnsi="Times New Roman" w:cs="Times New Roman"/>
          <w:sz w:val="24"/>
          <w:szCs w:val="24"/>
          <w:lang w:val="en-US"/>
        </w:rPr>
        <w:t>s,</w:t>
      </w:r>
      <w:r w:rsidRPr="00AE5A18">
        <w:rPr>
          <w:rFonts w:ascii="Times New Roman" w:hAnsi="Times New Roman" w:cs="Times New Roman"/>
          <w:sz w:val="24"/>
          <w:szCs w:val="24"/>
          <w:lang w:val="vi-VN"/>
        </w:rPr>
        <w:t xml:space="preserve"> (according to data from the Vietnamworks recruitment page, by the end of 2018, Vietnam still has a shortage of 70,000 workers in the information technology field, by 2020, the number will be up to 500,000)</w:t>
      </w:r>
      <w:r w:rsidRPr="00AE5A18">
        <w:rPr>
          <w:rStyle w:val="FootnoteReference"/>
          <w:rFonts w:ascii="Times New Roman" w:hAnsi="Times New Roman" w:cs="Times New Roman"/>
          <w:sz w:val="24"/>
          <w:szCs w:val="24"/>
          <w:lang w:val="vi-VN"/>
        </w:rPr>
        <w:footnoteReference w:id="49"/>
      </w:r>
      <w:r w:rsidRPr="00AE5A18">
        <w:rPr>
          <w:rFonts w:ascii="Times New Roman" w:hAnsi="Times New Roman" w:cs="Times New Roman"/>
          <w:sz w:val="24"/>
          <w:szCs w:val="24"/>
          <w:lang w:val="vi-VN"/>
        </w:rPr>
        <w:t xml:space="preserve"> </w:t>
      </w:r>
      <w:r w:rsidR="004F69B3" w:rsidRPr="00AE5A18">
        <w:rPr>
          <w:rFonts w:ascii="Times New Roman" w:hAnsi="Times New Roman" w:cs="Times New Roman"/>
          <w:sz w:val="24"/>
          <w:szCs w:val="24"/>
          <w:lang w:val="vi-VN"/>
        </w:rPr>
        <w:t>i</w:t>
      </w:r>
      <w:r w:rsidR="00EC7BF3" w:rsidRPr="00AE5A18">
        <w:rPr>
          <w:rFonts w:ascii="Times New Roman" w:hAnsi="Times New Roman" w:cs="Times New Roman"/>
          <w:sz w:val="24"/>
          <w:szCs w:val="24"/>
          <w:lang w:val="vi-VN"/>
        </w:rPr>
        <w:t>n recent years, Vietnam faced the brain drain like many other developing countries.</w:t>
      </w:r>
      <w:r w:rsidR="004F69B3" w:rsidRPr="00AE5A18">
        <w:rPr>
          <w:rFonts w:ascii="Times New Roman" w:hAnsi="Times New Roman" w:cs="Times New Roman"/>
          <w:sz w:val="24"/>
          <w:szCs w:val="24"/>
          <w:lang w:val="vi-VN"/>
        </w:rPr>
        <w:t xml:space="preserve"> </w:t>
      </w:r>
      <w:r w:rsidR="00EC7BF3" w:rsidRPr="00AE5A18">
        <w:rPr>
          <w:rFonts w:ascii="Times New Roman" w:hAnsi="Times New Roman" w:cs="Times New Roman"/>
          <w:sz w:val="24"/>
          <w:szCs w:val="24"/>
          <w:lang w:val="en-US"/>
        </w:rPr>
        <w:t>The outstanding persons stay abroad after finishing their study there while those who attend domestically cannot bear the burden of this process. One of the prime examples for this statement is twelve champions of quiz show called “Conquer Mount Olympia” which the wi</w:t>
      </w:r>
      <w:r w:rsidR="008B2738" w:rsidRPr="00AE5A18">
        <w:rPr>
          <w:rFonts w:ascii="Times New Roman" w:hAnsi="Times New Roman" w:cs="Times New Roman"/>
          <w:sz w:val="24"/>
          <w:szCs w:val="24"/>
          <w:lang w:val="en-US"/>
        </w:rPr>
        <w:t>n</w:t>
      </w:r>
      <w:r w:rsidR="00EC7BF3" w:rsidRPr="00AE5A18">
        <w:rPr>
          <w:rFonts w:ascii="Times New Roman" w:hAnsi="Times New Roman" w:cs="Times New Roman"/>
          <w:sz w:val="24"/>
          <w:szCs w:val="24"/>
          <w:lang w:val="en-US"/>
        </w:rPr>
        <w:t>ner get</w:t>
      </w:r>
      <w:r w:rsidR="008B2738" w:rsidRPr="00AE5A18">
        <w:rPr>
          <w:rFonts w:ascii="Times New Roman" w:hAnsi="Times New Roman" w:cs="Times New Roman"/>
          <w:sz w:val="24"/>
          <w:szCs w:val="24"/>
          <w:lang w:val="en-US"/>
        </w:rPr>
        <w:t>s</w:t>
      </w:r>
      <w:r w:rsidR="00EC7BF3" w:rsidRPr="00AE5A18">
        <w:rPr>
          <w:rFonts w:ascii="Times New Roman" w:hAnsi="Times New Roman" w:cs="Times New Roman"/>
          <w:sz w:val="24"/>
          <w:szCs w:val="24"/>
          <w:lang w:val="en-US"/>
        </w:rPr>
        <w:t xml:space="preserve"> the chance to study at Swinburne University, Australia. Only one </w:t>
      </w:r>
      <w:r w:rsidR="00671209" w:rsidRPr="00AE5A18">
        <w:rPr>
          <w:rFonts w:ascii="Times New Roman" w:hAnsi="Times New Roman" w:cs="Times New Roman"/>
          <w:sz w:val="24"/>
          <w:szCs w:val="24"/>
          <w:lang w:val="en-US"/>
        </w:rPr>
        <w:t>of them</w:t>
      </w:r>
      <w:r w:rsidR="00EC7BF3" w:rsidRPr="00AE5A18">
        <w:rPr>
          <w:rFonts w:ascii="Times New Roman" w:hAnsi="Times New Roman" w:cs="Times New Roman"/>
          <w:sz w:val="24"/>
          <w:szCs w:val="24"/>
          <w:lang w:val="en-US"/>
        </w:rPr>
        <w:t xml:space="preserve"> come back to Vietnam to serve their home country and this shows the inefficient core resources – human being.</w:t>
      </w:r>
    </w:p>
    <w:p w14:paraId="760A5A70" w14:textId="650B8F2A" w:rsidR="005C2A7A" w:rsidRPr="00AE5A18" w:rsidRDefault="00EC7BF3" w:rsidP="00EC7BF3">
      <w:pPr>
        <w:jc w:val="both"/>
        <w:rPr>
          <w:rFonts w:ascii="Times New Roman" w:hAnsi="Times New Roman" w:cs="Times New Roman"/>
          <w:b/>
          <w:bCs/>
          <w:sz w:val="24"/>
          <w:szCs w:val="24"/>
          <w:lang w:val="vi-VN"/>
        </w:rPr>
      </w:pPr>
      <w:r w:rsidRPr="00AE5A18">
        <w:rPr>
          <w:rFonts w:ascii="Times New Roman" w:hAnsi="Times New Roman" w:cs="Times New Roman"/>
          <w:b/>
          <w:bCs/>
          <w:sz w:val="24"/>
          <w:szCs w:val="24"/>
          <w:lang w:val="vi-VN"/>
        </w:rPr>
        <w:t>3.</w:t>
      </w:r>
      <w:r w:rsidR="005C2A7A" w:rsidRPr="00AE5A18">
        <w:rPr>
          <w:rFonts w:ascii="Times New Roman" w:hAnsi="Times New Roman" w:cs="Times New Roman"/>
          <w:b/>
          <w:bCs/>
          <w:sz w:val="24"/>
          <w:szCs w:val="24"/>
          <w:lang w:val="en-US"/>
        </w:rPr>
        <w:t xml:space="preserve">Solutions </w:t>
      </w:r>
    </w:p>
    <w:p w14:paraId="6220BD14" w14:textId="53108981" w:rsidR="00804C1E" w:rsidRPr="00AE5A18" w:rsidRDefault="00ED1EDD"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From the experiences of industrialized countries, the institutional base of digital government needs to be completed initially. Particularly, the lack of provisions and policies in Vietnam is one of the current issues. Hence, it is pivotal for government to adopt Decree regarding sharing data</w:t>
      </w:r>
      <w:r w:rsidR="00413AB6" w:rsidRPr="00AE5A18">
        <w:rPr>
          <w:rFonts w:ascii="Times New Roman" w:hAnsi="Times New Roman" w:cs="Times New Roman"/>
          <w:sz w:val="24"/>
          <w:szCs w:val="24"/>
          <w:lang w:val="en-US"/>
        </w:rPr>
        <w:t>;</w:t>
      </w:r>
      <w:r w:rsidRPr="00AE5A18">
        <w:rPr>
          <w:rFonts w:ascii="Times New Roman" w:hAnsi="Times New Roman" w:cs="Times New Roman"/>
          <w:sz w:val="24"/>
          <w:szCs w:val="24"/>
          <w:lang w:val="en-US"/>
        </w:rPr>
        <w:t xml:space="preserve"> protecting personal </w:t>
      </w:r>
      <w:r w:rsidR="00413AB6" w:rsidRPr="00AE5A18">
        <w:rPr>
          <w:rFonts w:ascii="Times New Roman" w:hAnsi="Times New Roman" w:cs="Times New Roman"/>
          <w:sz w:val="24"/>
          <w:szCs w:val="24"/>
          <w:lang w:val="en-US"/>
        </w:rPr>
        <w:t>information; online identification; assuring individual’s confidentiality; reporting mechanism of administrative institutions</w:t>
      </w:r>
      <w:r w:rsidR="00E1333C" w:rsidRPr="00AE5A18">
        <w:rPr>
          <w:rFonts w:ascii="Times New Roman" w:hAnsi="Times New Roman" w:cs="Times New Roman"/>
          <w:sz w:val="24"/>
          <w:szCs w:val="24"/>
          <w:lang w:val="en-US"/>
        </w:rPr>
        <w:t>. Furthermore, the policy concerns the investment in technology sector responding to its characteristics by repla</w:t>
      </w:r>
      <w:r w:rsidR="00224B4E" w:rsidRPr="00AE5A18">
        <w:rPr>
          <w:rFonts w:ascii="Times New Roman" w:hAnsi="Times New Roman" w:cs="Times New Roman"/>
          <w:sz w:val="24"/>
          <w:szCs w:val="24"/>
          <w:lang w:val="en-US"/>
        </w:rPr>
        <w:t xml:space="preserve">cing Decree 102/2009 – investing and applying IoT in the operations of the state and Decision 80/2014 – hiring technology services. In the immediate future, </w:t>
      </w:r>
      <w:r w:rsidR="00CA2D8C" w:rsidRPr="00AE5A18">
        <w:rPr>
          <w:rFonts w:ascii="Times New Roman" w:hAnsi="Times New Roman" w:cs="Times New Roman"/>
          <w:sz w:val="24"/>
          <w:szCs w:val="24"/>
          <w:lang w:val="en-US"/>
        </w:rPr>
        <w:t xml:space="preserve">there is a necessity of researching and adopting new legislation of digital government as well as complementary documents to assure the </w:t>
      </w:r>
      <w:r w:rsidR="00AE5A18" w:rsidRPr="00AE5A18">
        <w:rPr>
          <w:rFonts w:ascii="Times New Roman" w:hAnsi="Times New Roman" w:cs="Times New Roman"/>
          <w:sz w:val="24"/>
          <w:szCs w:val="24"/>
          <w:lang w:val="en-US"/>
        </w:rPr>
        <w:t>legal</w:t>
      </w:r>
      <w:r w:rsidR="00CA2D8C" w:rsidRPr="00AE5A18">
        <w:rPr>
          <w:rFonts w:ascii="Times New Roman" w:hAnsi="Times New Roman" w:cs="Times New Roman"/>
          <w:sz w:val="24"/>
          <w:szCs w:val="24"/>
          <w:lang w:val="en-US"/>
        </w:rPr>
        <w:t xml:space="preserve"> framework of digital government. </w:t>
      </w:r>
    </w:p>
    <w:p w14:paraId="530D14A6" w14:textId="1ADFA1AB" w:rsidR="008D60C1" w:rsidRPr="00AE5A18" w:rsidRDefault="009113C2"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The second crucial orientation is that the national database considering population, land, and so on should be fulfilled as soon as possible. Moreover, an acces</w:t>
      </w:r>
      <w:r w:rsidR="00AB7051" w:rsidRPr="00AE5A18">
        <w:rPr>
          <w:rFonts w:ascii="Times New Roman" w:hAnsi="Times New Roman" w:cs="Times New Roman"/>
          <w:sz w:val="24"/>
          <w:szCs w:val="24"/>
          <w:lang w:val="en-US"/>
        </w:rPr>
        <w:t xml:space="preserve">sible system plays a crucial role in connecting the state with provinces and regions with ease. </w:t>
      </w:r>
      <w:r w:rsidR="00A11AD3" w:rsidRPr="00AE5A18">
        <w:rPr>
          <w:rFonts w:ascii="Times New Roman" w:hAnsi="Times New Roman" w:cs="Times New Roman"/>
          <w:sz w:val="24"/>
          <w:szCs w:val="24"/>
          <w:lang w:val="en-US"/>
        </w:rPr>
        <w:t xml:space="preserve">The last measure is that the media have to raise the </w:t>
      </w:r>
      <w:r w:rsidR="00AE5A18" w:rsidRPr="00AE5A18">
        <w:rPr>
          <w:rFonts w:ascii="Times New Roman" w:hAnsi="Times New Roman" w:cs="Times New Roman"/>
          <w:sz w:val="24"/>
          <w:szCs w:val="24"/>
          <w:lang w:val="en-US"/>
        </w:rPr>
        <w:t>inhabitants ‘awareness</w:t>
      </w:r>
      <w:r w:rsidR="00A11AD3" w:rsidRPr="00AE5A18">
        <w:rPr>
          <w:rFonts w:ascii="Times New Roman" w:hAnsi="Times New Roman" w:cs="Times New Roman"/>
          <w:sz w:val="24"/>
          <w:szCs w:val="24"/>
          <w:lang w:val="en-US"/>
        </w:rPr>
        <w:t xml:space="preserve"> towards the new face of government. In the light of a national technology reform, digital government requires </w:t>
      </w:r>
      <w:r w:rsidR="00806557" w:rsidRPr="00AE5A18">
        <w:rPr>
          <w:rFonts w:ascii="Times New Roman" w:hAnsi="Times New Roman" w:cs="Times New Roman"/>
          <w:sz w:val="24"/>
          <w:szCs w:val="24"/>
          <w:lang w:val="en-US"/>
        </w:rPr>
        <w:t xml:space="preserve">the community participation. This means that not only the public officials, civil servants </w:t>
      </w:r>
      <w:r w:rsidR="009F4EE1" w:rsidRPr="00AE5A18">
        <w:rPr>
          <w:rFonts w:ascii="Times New Roman" w:hAnsi="Times New Roman" w:cs="Times New Roman"/>
          <w:sz w:val="24"/>
          <w:szCs w:val="24"/>
          <w:lang w:val="en-US"/>
        </w:rPr>
        <w:t>but also the private sectors have responsibility to intervene into this reform</w:t>
      </w:r>
      <w:r w:rsidR="00725614" w:rsidRPr="00AE5A18">
        <w:rPr>
          <w:rFonts w:ascii="Times New Roman" w:hAnsi="Times New Roman" w:cs="Times New Roman"/>
          <w:sz w:val="24"/>
          <w:szCs w:val="24"/>
          <w:lang w:val="en-US"/>
        </w:rPr>
        <w:t xml:space="preserve"> owing to their potential investment and </w:t>
      </w:r>
      <w:r w:rsidR="005F4BF1" w:rsidRPr="00AE5A18">
        <w:rPr>
          <w:rFonts w:ascii="Times New Roman" w:hAnsi="Times New Roman" w:cs="Times New Roman"/>
          <w:sz w:val="24"/>
          <w:szCs w:val="24"/>
          <w:lang w:val="en-US"/>
        </w:rPr>
        <w:t xml:space="preserve">capability of development. </w:t>
      </w:r>
      <w:r w:rsidR="00E95EBA" w:rsidRPr="00AE5A18">
        <w:rPr>
          <w:rFonts w:ascii="Times New Roman" w:hAnsi="Times New Roman" w:cs="Times New Roman"/>
          <w:sz w:val="24"/>
          <w:szCs w:val="24"/>
          <w:lang w:val="en-US"/>
        </w:rPr>
        <w:t>The participation and the education have</w:t>
      </w:r>
      <w:r w:rsidR="008954D1" w:rsidRPr="00AE5A18">
        <w:rPr>
          <w:rFonts w:ascii="Times New Roman" w:hAnsi="Times New Roman" w:cs="Times New Roman"/>
          <w:sz w:val="24"/>
          <w:szCs w:val="24"/>
          <w:lang w:val="en-US"/>
        </w:rPr>
        <w:t xml:space="preserve"> to be alongside to optimize the effectiveness. </w:t>
      </w:r>
    </w:p>
    <w:p w14:paraId="79A077D4" w14:textId="324958AE" w:rsidR="001D02AF" w:rsidRPr="00AE5A18" w:rsidRDefault="001D02AF"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From another aspect, establishing digital government attaches to digital transformation. According to the standpoint of an expert, it is essential for Vietnam to implement these solutions in order to enhance the process of numeric reform</w:t>
      </w:r>
      <w:r w:rsidRPr="00AE5A18">
        <w:rPr>
          <w:rStyle w:val="FootnoteReference"/>
          <w:rFonts w:ascii="Times New Roman" w:hAnsi="Times New Roman" w:cs="Times New Roman"/>
          <w:sz w:val="24"/>
          <w:szCs w:val="24"/>
          <w:lang w:val="en-US"/>
        </w:rPr>
        <w:footnoteReference w:id="50"/>
      </w:r>
      <w:r w:rsidRPr="00AE5A18">
        <w:rPr>
          <w:rFonts w:ascii="Times New Roman" w:hAnsi="Times New Roman" w:cs="Times New Roman"/>
          <w:sz w:val="24"/>
          <w:szCs w:val="24"/>
          <w:lang w:val="en-US"/>
        </w:rPr>
        <w:t>:</w:t>
      </w:r>
    </w:p>
    <w:p w14:paraId="42DBCC79" w14:textId="5CC2E2E4" w:rsidR="00673BD6" w:rsidRPr="00AE5A18" w:rsidRDefault="00673BD6"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First, in the light of digital transformation requiring the participation of different departments, bodies, and society, government </w:t>
      </w:r>
      <w:r w:rsidR="00BF2F38" w:rsidRPr="00AE5A18">
        <w:rPr>
          <w:rFonts w:ascii="Times New Roman" w:hAnsi="Times New Roman" w:cs="Times New Roman"/>
          <w:sz w:val="24"/>
          <w:szCs w:val="24"/>
          <w:lang w:val="en-US"/>
        </w:rPr>
        <w:t>must provide a mutual operation assuring the process efficient, synchronized, coordinated, connected, and widely shared.</w:t>
      </w:r>
    </w:p>
    <w:p w14:paraId="35F8355E" w14:textId="6B437E20" w:rsidR="00182CDE" w:rsidRPr="00AE5A18" w:rsidRDefault="00907EA3" w:rsidP="008D60C1">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Second</w:t>
      </w:r>
      <w:r w:rsidR="002F38A0" w:rsidRPr="00AE5A18">
        <w:rPr>
          <w:rFonts w:ascii="Times New Roman" w:hAnsi="Times New Roman" w:cs="Times New Roman"/>
          <w:sz w:val="24"/>
          <w:szCs w:val="24"/>
          <w:lang w:val="en-US"/>
        </w:rPr>
        <w:t xml:space="preserve">, </w:t>
      </w:r>
      <w:r w:rsidRPr="00AE5A18">
        <w:rPr>
          <w:rFonts w:ascii="Times New Roman" w:hAnsi="Times New Roman" w:cs="Times New Roman"/>
          <w:sz w:val="24"/>
          <w:szCs w:val="24"/>
          <w:lang w:val="en-US"/>
        </w:rPr>
        <w:t xml:space="preserve">continue to develop digital infrastructure, especially soon to officially deploy 5G mobile networks, and </w:t>
      </w:r>
      <w:r w:rsidR="00A95A84" w:rsidRPr="00AE5A18">
        <w:rPr>
          <w:rFonts w:ascii="Times New Roman" w:hAnsi="Times New Roman" w:cs="Times New Roman"/>
          <w:sz w:val="24"/>
          <w:szCs w:val="24"/>
          <w:lang w:val="en-US"/>
        </w:rPr>
        <w:t>simultaneously</w:t>
      </w:r>
      <w:r w:rsidRPr="00AE5A18">
        <w:rPr>
          <w:rFonts w:ascii="Times New Roman" w:hAnsi="Times New Roman" w:cs="Times New Roman"/>
          <w:sz w:val="24"/>
          <w:szCs w:val="24"/>
          <w:lang w:val="en-US"/>
        </w:rPr>
        <w:t xml:space="preserve"> pay attention to ensuring information safety and security.</w:t>
      </w:r>
    </w:p>
    <w:p w14:paraId="19CCF2B6" w14:textId="0DBA36E5" w:rsidR="00804C1E" w:rsidRPr="00AE5A18" w:rsidRDefault="00A95A84" w:rsidP="00804C1E">
      <w:pPr>
        <w:jc w:val="both"/>
        <w:rPr>
          <w:rFonts w:ascii="Times New Roman" w:hAnsi="Times New Roman" w:cs="Times New Roman"/>
          <w:sz w:val="24"/>
          <w:szCs w:val="24"/>
          <w:lang w:val="en-US"/>
        </w:rPr>
      </w:pPr>
      <w:r w:rsidRPr="00AE5A18">
        <w:rPr>
          <w:rFonts w:ascii="Times New Roman" w:hAnsi="Times New Roman" w:cs="Times New Roman"/>
          <w:sz w:val="24"/>
          <w:szCs w:val="24"/>
          <w:lang w:val="vi-VN"/>
        </w:rPr>
        <w:t>Third, promote sharing of digital data resources as this is a prerequisite for digital transformation</w:t>
      </w:r>
      <w:r w:rsidRPr="00AE5A18">
        <w:rPr>
          <w:rFonts w:ascii="Times New Roman" w:hAnsi="Times New Roman" w:cs="Times New Roman"/>
          <w:sz w:val="24"/>
          <w:szCs w:val="24"/>
          <w:lang w:val="en-US"/>
        </w:rPr>
        <w:t>.</w:t>
      </w:r>
    </w:p>
    <w:p w14:paraId="24A45DD2" w14:textId="73ED4BFC" w:rsidR="00776EA1" w:rsidRPr="00AE5A18" w:rsidRDefault="00776EA1" w:rsidP="00804C1E">
      <w:pPr>
        <w:jc w:val="both"/>
        <w:rPr>
          <w:rFonts w:ascii="Times New Roman" w:hAnsi="Times New Roman" w:cs="Times New Roman"/>
          <w:sz w:val="24"/>
          <w:szCs w:val="24"/>
          <w:lang w:val="vi-VN"/>
        </w:rPr>
      </w:pPr>
      <w:r w:rsidRPr="00AE5A18">
        <w:rPr>
          <w:rFonts w:ascii="Times New Roman" w:hAnsi="Times New Roman" w:cs="Times New Roman"/>
          <w:sz w:val="24"/>
          <w:szCs w:val="24"/>
          <w:lang w:val="vi-VN"/>
        </w:rPr>
        <w:t xml:space="preserve">Fourth, develop an infrastructure to provide digital signature authentication services to deploy electronic identity and authentication. This is </w:t>
      </w:r>
      <w:r w:rsidRPr="00AE5A18">
        <w:rPr>
          <w:rFonts w:ascii="Times New Roman" w:hAnsi="Times New Roman" w:cs="Times New Roman"/>
          <w:sz w:val="24"/>
          <w:szCs w:val="24"/>
          <w:lang w:val="en-US"/>
        </w:rPr>
        <w:t>a crucial base</w:t>
      </w:r>
      <w:r w:rsidRPr="00AE5A18">
        <w:rPr>
          <w:rFonts w:ascii="Times New Roman" w:hAnsi="Times New Roman" w:cs="Times New Roman"/>
          <w:sz w:val="24"/>
          <w:szCs w:val="24"/>
          <w:lang w:val="vi-VN"/>
        </w:rPr>
        <w:t xml:space="preserve"> for digital transformation</w:t>
      </w:r>
      <w:r w:rsidRPr="00AE5A18">
        <w:rPr>
          <w:rFonts w:ascii="Times New Roman" w:hAnsi="Times New Roman" w:cs="Times New Roman"/>
          <w:sz w:val="24"/>
          <w:szCs w:val="24"/>
          <w:lang w:val="en-US"/>
        </w:rPr>
        <w:t xml:space="preserve"> since it will become important and urgent to identify, authenticate</w:t>
      </w:r>
      <w:r w:rsidR="00B24B6C" w:rsidRPr="00AE5A18">
        <w:rPr>
          <w:rFonts w:ascii="Times New Roman" w:hAnsi="Times New Roman" w:cs="Times New Roman"/>
          <w:sz w:val="24"/>
          <w:szCs w:val="24"/>
          <w:lang w:val="en-US"/>
        </w:rPr>
        <w:t xml:space="preserve"> or provide digital identities when real-world objects transferred to virtual world.</w:t>
      </w:r>
      <w:r w:rsidRPr="00AE5A18">
        <w:rPr>
          <w:rFonts w:ascii="Times New Roman" w:hAnsi="Times New Roman" w:cs="Times New Roman"/>
          <w:sz w:val="24"/>
          <w:szCs w:val="24"/>
          <w:lang w:val="vi-VN"/>
        </w:rPr>
        <w:t xml:space="preserve"> </w:t>
      </w:r>
    </w:p>
    <w:p w14:paraId="3E8EDC1A" w14:textId="5E84D94C" w:rsidR="00804C1E" w:rsidRPr="00AE5A18" w:rsidRDefault="00DD47BD" w:rsidP="00804C1E">
      <w:pPr>
        <w:jc w:val="both"/>
        <w:rPr>
          <w:rFonts w:ascii="Times New Roman" w:hAnsi="Times New Roman" w:cs="Times New Roman"/>
          <w:sz w:val="24"/>
          <w:szCs w:val="24"/>
          <w:highlight w:val="yellow"/>
          <w:lang w:val="vi-VN"/>
        </w:rPr>
      </w:pPr>
      <w:r w:rsidRPr="00AE5A18">
        <w:rPr>
          <w:rFonts w:ascii="Times New Roman" w:hAnsi="Times New Roman" w:cs="Times New Roman"/>
          <w:sz w:val="24"/>
          <w:szCs w:val="24"/>
          <w:lang w:val="vi-VN"/>
        </w:rPr>
        <w:t>Fifth, increase training, improve qualifications and retain the information technology workforce</w:t>
      </w:r>
      <w:r w:rsidR="00FA0A63" w:rsidRPr="00AE5A18">
        <w:rPr>
          <w:rFonts w:ascii="Times New Roman" w:hAnsi="Times New Roman" w:cs="Times New Roman"/>
          <w:sz w:val="24"/>
          <w:szCs w:val="24"/>
          <w:lang w:val="en-US"/>
        </w:rPr>
        <w:t xml:space="preserve"> in the context of heavy</w:t>
      </w:r>
      <w:r w:rsidRPr="00AE5A18">
        <w:rPr>
          <w:rFonts w:ascii="Times New Roman" w:hAnsi="Times New Roman" w:cs="Times New Roman"/>
          <w:sz w:val="24"/>
          <w:szCs w:val="24"/>
          <w:lang w:val="vi-VN"/>
        </w:rPr>
        <w:t xml:space="preserve"> brain drain, especially senior </w:t>
      </w:r>
      <w:r w:rsidR="00FA0A63" w:rsidRPr="00AE5A18">
        <w:rPr>
          <w:rFonts w:ascii="Times New Roman" w:hAnsi="Times New Roman" w:cs="Times New Roman"/>
          <w:sz w:val="24"/>
          <w:szCs w:val="24"/>
          <w:lang w:val="en-US"/>
        </w:rPr>
        <w:t>personnel.</w:t>
      </w:r>
    </w:p>
    <w:p w14:paraId="4546EA88" w14:textId="64D8B5B0" w:rsidR="00804C1E" w:rsidRPr="00AE5A18" w:rsidRDefault="00A93E50" w:rsidP="00804C1E">
      <w:pPr>
        <w:jc w:val="both"/>
        <w:rPr>
          <w:rFonts w:ascii="Times New Roman" w:hAnsi="Times New Roman" w:cs="Times New Roman"/>
          <w:sz w:val="24"/>
          <w:szCs w:val="24"/>
          <w:lang w:val="vi-VN"/>
        </w:rPr>
      </w:pPr>
      <w:r w:rsidRPr="00AE5A18">
        <w:rPr>
          <w:rFonts w:ascii="Times New Roman" w:hAnsi="Times New Roman" w:cs="Times New Roman"/>
          <w:sz w:val="24"/>
          <w:szCs w:val="24"/>
          <w:lang w:val="vi-VN"/>
        </w:rPr>
        <w:lastRenderedPageBreak/>
        <w:t xml:space="preserve">Sixthly, improve the legal </w:t>
      </w:r>
      <w:r w:rsidRPr="00AE5A18">
        <w:rPr>
          <w:rFonts w:ascii="Times New Roman" w:hAnsi="Times New Roman" w:cs="Times New Roman"/>
          <w:sz w:val="24"/>
          <w:szCs w:val="24"/>
          <w:lang w:val="en-US"/>
        </w:rPr>
        <w:t>framework</w:t>
      </w:r>
      <w:r w:rsidRPr="00AE5A18">
        <w:rPr>
          <w:rFonts w:ascii="Times New Roman" w:hAnsi="Times New Roman" w:cs="Times New Roman"/>
          <w:sz w:val="24"/>
          <w:szCs w:val="24"/>
          <w:lang w:val="vi-VN"/>
        </w:rPr>
        <w:t xml:space="preserve"> </w:t>
      </w:r>
      <w:r w:rsidRPr="00AE5A18">
        <w:rPr>
          <w:rFonts w:ascii="Times New Roman" w:hAnsi="Times New Roman" w:cs="Times New Roman"/>
          <w:sz w:val="24"/>
          <w:szCs w:val="24"/>
          <w:lang w:val="en-US"/>
        </w:rPr>
        <w:t>supporting</w:t>
      </w:r>
      <w:r w:rsidRPr="00AE5A18">
        <w:rPr>
          <w:rFonts w:ascii="Times New Roman" w:hAnsi="Times New Roman" w:cs="Times New Roman"/>
          <w:sz w:val="24"/>
          <w:szCs w:val="24"/>
          <w:lang w:val="vi-VN"/>
        </w:rPr>
        <w:t xml:space="preserve"> information technology development. </w:t>
      </w:r>
      <w:r w:rsidR="00AE5A18" w:rsidRPr="00AE5A18">
        <w:rPr>
          <w:rFonts w:ascii="Times New Roman" w:hAnsi="Times New Roman" w:cs="Times New Roman"/>
          <w:sz w:val="24"/>
          <w:szCs w:val="24"/>
          <w:lang w:val="en-US"/>
        </w:rPr>
        <w:t>In recent years, although</w:t>
      </w:r>
      <w:r w:rsidR="00AE5A18" w:rsidRPr="00AE5A18">
        <w:rPr>
          <w:rFonts w:ascii="Times New Roman" w:hAnsi="Times New Roman" w:cs="Times New Roman"/>
          <w:sz w:val="24"/>
          <w:szCs w:val="24"/>
          <w:lang w:val="vi-VN"/>
        </w:rPr>
        <w:t xml:space="preserve"> </w:t>
      </w:r>
      <w:r w:rsidR="00AE5A18" w:rsidRPr="00AE5A18">
        <w:rPr>
          <w:rFonts w:ascii="Times New Roman" w:hAnsi="Times New Roman" w:cs="Times New Roman"/>
          <w:sz w:val="24"/>
          <w:szCs w:val="24"/>
          <w:lang w:val="en-US"/>
        </w:rPr>
        <w:t>a range of</w:t>
      </w:r>
      <w:r w:rsidR="00AE5A18" w:rsidRPr="00AE5A18">
        <w:rPr>
          <w:rFonts w:ascii="Times New Roman" w:hAnsi="Times New Roman" w:cs="Times New Roman"/>
          <w:sz w:val="24"/>
          <w:szCs w:val="24"/>
          <w:lang w:val="vi-VN"/>
        </w:rPr>
        <w:t xml:space="preserve"> legal documents have been </w:t>
      </w:r>
      <w:r w:rsidR="00AE5A18" w:rsidRPr="00AE5A18">
        <w:rPr>
          <w:rFonts w:ascii="Times New Roman" w:hAnsi="Times New Roman" w:cs="Times New Roman"/>
          <w:sz w:val="24"/>
          <w:szCs w:val="24"/>
          <w:lang w:val="en-US"/>
        </w:rPr>
        <w:t>adopted</w:t>
      </w:r>
      <w:r w:rsidR="00AE5A18" w:rsidRPr="00AE5A18">
        <w:rPr>
          <w:rFonts w:ascii="Times New Roman" w:hAnsi="Times New Roman" w:cs="Times New Roman"/>
          <w:sz w:val="24"/>
          <w:szCs w:val="24"/>
          <w:lang w:val="vi-VN"/>
        </w:rPr>
        <w:t xml:space="preserve"> by the State to </w:t>
      </w:r>
      <w:r w:rsidR="009068D0">
        <w:rPr>
          <w:rFonts w:ascii="Times New Roman" w:hAnsi="Times New Roman" w:cs="Times New Roman"/>
          <w:sz w:val="24"/>
          <w:szCs w:val="24"/>
          <w:lang w:val="en-US"/>
        </w:rPr>
        <w:t>help</w:t>
      </w:r>
      <w:r w:rsidR="00AE5A18" w:rsidRPr="00AE5A18">
        <w:rPr>
          <w:rFonts w:ascii="Times New Roman" w:hAnsi="Times New Roman" w:cs="Times New Roman"/>
          <w:sz w:val="24"/>
          <w:szCs w:val="24"/>
          <w:lang w:val="vi-VN"/>
        </w:rPr>
        <w:t xml:space="preserve"> the application and development of information technology (such as the Law on Information Technology, Law on Cyber </w:t>
      </w:r>
      <w:r w:rsidR="009068D0">
        <w:rPr>
          <w:rFonts w:ascii="Times New Roman" w:hAnsi="Times New Roman" w:cs="Times New Roman"/>
          <w:sz w:val="24"/>
          <w:szCs w:val="24"/>
          <w:lang w:val="en-US"/>
        </w:rPr>
        <w:t>information</w:t>
      </w:r>
      <w:r w:rsidR="00AE5A18" w:rsidRPr="00AE5A18">
        <w:rPr>
          <w:rFonts w:ascii="Times New Roman" w:hAnsi="Times New Roman" w:cs="Times New Roman"/>
          <w:sz w:val="24"/>
          <w:szCs w:val="24"/>
          <w:lang w:val="vi-VN"/>
        </w:rPr>
        <w:t xml:space="preserve"> Security, Law on Cyber</w:t>
      </w:r>
      <w:r w:rsidR="00AE5A18" w:rsidRPr="00AE5A18">
        <w:rPr>
          <w:rFonts w:ascii="Times New Roman" w:hAnsi="Times New Roman" w:cs="Times New Roman"/>
          <w:sz w:val="24"/>
          <w:szCs w:val="24"/>
          <w:lang w:val="en-US"/>
        </w:rPr>
        <w:t>s</w:t>
      </w:r>
      <w:r w:rsidR="00AE5A18" w:rsidRPr="00AE5A18">
        <w:rPr>
          <w:rFonts w:ascii="Times New Roman" w:hAnsi="Times New Roman" w:cs="Times New Roman"/>
          <w:sz w:val="24"/>
          <w:szCs w:val="24"/>
          <w:lang w:val="vi-VN"/>
        </w:rPr>
        <w:t xml:space="preserve">ecurity, decrees ...), the legal </w:t>
      </w:r>
      <w:r w:rsidR="00AE5A18" w:rsidRPr="00AE5A18">
        <w:rPr>
          <w:rFonts w:ascii="Times New Roman" w:hAnsi="Times New Roman" w:cs="Times New Roman"/>
          <w:sz w:val="24"/>
          <w:szCs w:val="24"/>
          <w:lang w:val="en-US"/>
        </w:rPr>
        <w:t>framework</w:t>
      </w:r>
      <w:r w:rsidR="00AE5A18" w:rsidRPr="00AE5A18">
        <w:rPr>
          <w:rFonts w:ascii="Times New Roman" w:hAnsi="Times New Roman" w:cs="Times New Roman"/>
          <w:sz w:val="24"/>
          <w:szCs w:val="24"/>
          <w:lang w:val="vi-VN"/>
        </w:rPr>
        <w:t xml:space="preserve"> in this field is not yet complete</w:t>
      </w:r>
      <w:r w:rsidR="00AE5A18" w:rsidRPr="00AE5A18">
        <w:rPr>
          <w:rFonts w:ascii="Times New Roman" w:hAnsi="Times New Roman" w:cs="Times New Roman"/>
          <w:sz w:val="24"/>
          <w:szCs w:val="24"/>
          <w:lang w:val="en-US"/>
        </w:rPr>
        <w:t xml:space="preserve">d. </w:t>
      </w:r>
      <w:r w:rsidR="001A3F59" w:rsidRPr="00AE5A18">
        <w:rPr>
          <w:rFonts w:ascii="Times New Roman" w:hAnsi="Times New Roman" w:cs="Times New Roman"/>
          <w:sz w:val="24"/>
          <w:szCs w:val="24"/>
          <w:lang w:val="en-US"/>
        </w:rPr>
        <w:t>This can be explained by the fact that</w:t>
      </w:r>
      <w:r w:rsidRPr="00AE5A18">
        <w:rPr>
          <w:rFonts w:ascii="Times New Roman" w:hAnsi="Times New Roman" w:cs="Times New Roman"/>
          <w:sz w:val="24"/>
          <w:szCs w:val="24"/>
          <w:lang w:val="vi-VN"/>
        </w:rPr>
        <w:t xml:space="preserve"> there is a lack of a legal corridor for the development of the shared economy; sharing and opening data of government agencies and businesses; protection of personal data, private information; the issue of rights, ethics when applying artificial intelligence</w:t>
      </w:r>
      <w:r w:rsidR="00445711" w:rsidRPr="00AE5A18">
        <w:rPr>
          <w:rFonts w:ascii="Times New Roman" w:hAnsi="Times New Roman" w:cs="Times New Roman"/>
          <w:sz w:val="24"/>
          <w:szCs w:val="24"/>
          <w:lang w:val="en-US"/>
        </w:rPr>
        <w:t xml:space="preserve"> (AI)</w:t>
      </w:r>
      <w:r w:rsidRPr="00AE5A18">
        <w:rPr>
          <w:rFonts w:ascii="Times New Roman" w:hAnsi="Times New Roman" w:cs="Times New Roman"/>
          <w:sz w:val="24"/>
          <w:szCs w:val="24"/>
          <w:lang w:val="vi-VN"/>
        </w:rPr>
        <w:t xml:space="preserve"> ... This greatly impedes the digital transformation process</w:t>
      </w:r>
      <w:r w:rsidR="004F69B3" w:rsidRPr="00AE5A18">
        <w:rPr>
          <w:rFonts w:ascii="Times New Roman" w:hAnsi="Times New Roman" w:cs="Times New Roman"/>
          <w:sz w:val="24"/>
          <w:szCs w:val="24"/>
          <w:lang w:val="vi-VN"/>
        </w:rPr>
        <w:t>.</w:t>
      </w:r>
    </w:p>
    <w:p w14:paraId="28A8DC42" w14:textId="1896B55A" w:rsidR="004B275E" w:rsidRPr="00AE5A18" w:rsidRDefault="004B275E" w:rsidP="004B275E">
      <w:pPr>
        <w:jc w:val="both"/>
        <w:rPr>
          <w:rFonts w:ascii="Times New Roman" w:hAnsi="Times New Roman" w:cs="Times New Roman"/>
          <w:b/>
          <w:bCs/>
          <w:sz w:val="24"/>
          <w:szCs w:val="24"/>
          <w:lang w:val="vi-VN"/>
        </w:rPr>
      </w:pPr>
      <w:r w:rsidRPr="00AE5A18">
        <w:rPr>
          <w:rFonts w:ascii="Times New Roman" w:hAnsi="Times New Roman" w:cs="Times New Roman"/>
          <w:b/>
          <w:bCs/>
          <w:sz w:val="24"/>
          <w:szCs w:val="24"/>
          <w:lang w:val="vi-VN"/>
        </w:rPr>
        <w:t>Conclu</w:t>
      </w:r>
      <w:r w:rsidR="004F69B3" w:rsidRPr="00AE5A18">
        <w:rPr>
          <w:rFonts w:ascii="Times New Roman" w:hAnsi="Times New Roman" w:cs="Times New Roman"/>
          <w:b/>
          <w:bCs/>
          <w:sz w:val="24"/>
          <w:szCs w:val="24"/>
          <w:lang w:val="vi-VN"/>
        </w:rPr>
        <w:t>ding Remarks</w:t>
      </w:r>
    </w:p>
    <w:p w14:paraId="7450B7C7" w14:textId="0A46A269" w:rsidR="00B80C3A" w:rsidRPr="00AE5A18" w:rsidRDefault="00B80C3A" w:rsidP="004B275E">
      <w:pPr>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Vietnam took the right step in building digital government and conducting digital transformation. Coping with this issue, the government shows their strong determination, hence, they gained some encouraging achievements</w:t>
      </w:r>
      <w:r w:rsidR="00B10253" w:rsidRPr="00AE5A18">
        <w:rPr>
          <w:rFonts w:ascii="Times New Roman" w:hAnsi="Times New Roman" w:cs="Times New Roman"/>
          <w:sz w:val="24"/>
          <w:szCs w:val="24"/>
          <w:lang w:val="en-US"/>
        </w:rPr>
        <w:t xml:space="preserve">. Yet Vietnam have to face a variety of tough challenges from both objective and subjective aspects. </w:t>
      </w:r>
    </w:p>
    <w:p w14:paraId="5AE1EB4A" w14:textId="1EC1C93F" w:rsidR="008D60C1" w:rsidRPr="00AE5A18" w:rsidRDefault="004F69B3" w:rsidP="004B275E">
      <w:pPr>
        <w:jc w:val="both"/>
        <w:rPr>
          <w:rFonts w:ascii="Times New Roman" w:hAnsi="Times New Roman" w:cs="Times New Roman"/>
          <w:sz w:val="24"/>
          <w:szCs w:val="24"/>
          <w:lang w:val="en-US"/>
        </w:rPr>
      </w:pPr>
      <w:r w:rsidRPr="00AE5A18">
        <w:rPr>
          <w:rFonts w:ascii="Times New Roman" w:hAnsi="Times New Roman" w:cs="Times New Roman"/>
          <w:sz w:val="24"/>
          <w:szCs w:val="24"/>
          <w:lang w:val="vi-VN"/>
        </w:rPr>
        <w:t xml:space="preserve">In order to overcome the challenges in building digital government, </w:t>
      </w:r>
      <w:r w:rsidR="009165DE" w:rsidRPr="00AE5A18">
        <w:rPr>
          <w:rFonts w:ascii="Times New Roman" w:hAnsi="Times New Roman" w:cs="Times New Roman"/>
          <w:sz w:val="24"/>
          <w:szCs w:val="24"/>
          <w:lang w:val="en-US"/>
        </w:rPr>
        <w:t>Vietnam should acquire the knowledge and experiences of the U.S. and MENA countries in setting out the strategy with precise plans and operations. They really need to study deeply about the current situation</w:t>
      </w:r>
      <w:r w:rsidR="00EF1F7F" w:rsidRPr="00AE5A18">
        <w:rPr>
          <w:rFonts w:ascii="Times New Roman" w:hAnsi="Times New Roman" w:cs="Times New Roman"/>
          <w:sz w:val="24"/>
          <w:szCs w:val="24"/>
          <w:lang w:val="en-US"/>
        </w:rPr>
        <w:t xml:space="preserve"> regarding technology sector with exact statistics.</w:t>
      </w:r>
      <w:r w:rsidR="00657046" w:rsidRPr="00AE5A18">
        <w:rPr>
          <w:rFonts w:ascii="Times New Roman" w:hAnsi="Times New Roman" w:cs="Times New Roman"/>
          <w:sz w:val="24"/>
          <w:szCs w:val="24"/>
          <w:lang w:val="en-US"/>
        </w:rPr>
        <w:t xml:space="preserve"> </w:t>
      </w:r>
      <w:r w:rsidR="002D53F9" w:rsidRPr="00AE5A18">
        <w:rPr>
          <w:rFonts w:ascii="Times New Roman" w:hAnsi="Times New Roman" w:cs="Times New Roman"/>
          <w:sz w:val="24"/>
          <w:szCs w:val="24"/>
          <w:lang w:val="en-US"/>
        </w:rPr>
        <w:t xml:space="preserve">Through these figures, the </w:t>
      </w:r>
      <w:r w:rsidRPr="00AE5A18">
        <w:rPr>
          <w:rFonts w:ascii="Times New Roman" w:hAnsi="Times New Roman" w:cs="Times New Roman"/>
          <w:sz w:val="24"/>
          <w:szCs w:val="24"/>
          <w:lang w:val="en-US"/>
        </w:rPr>
        <w:t>G</w:t>
      </w:r>
      <w:r w:rsidR="002D53F9" w:rsidRPr="00AE5A18">
        <w:rPr>
          <w:rFonts w:ascii="Times New Roman" w:hAnsi="Times New Roman" w:cs="Times New Roman"/>
          <w:sz w:val="24"/>
          <w:szCs w:val="24"/>
          <w:lang w:val="en-US"/>
        </w:rPr>
        <w:t xml:space="preserve">overnment could enact </w:t>
      </w:r>
      <w:r w:rsidRPr="00AE5A18">
        <w:rPr>
          <w:rFonts w:ascii="Times New Roman" w:hAnsi="Times New Roman" w:cs="Times New Roman"/>
          <w:sz w:val="24"/>
          <w:szCs w:val="24"/>
          <w:lang w:val="en-US"/>
        </w:rPr>
        <w:t xml:space="preserve">or revise </w:t>
      </w:r>
      <w:r w:rsidR="002D53F9" w:rsidRPr="00AE5A18">
        <w:rPr>
          <w:rFonts w:ascii="Times New Roman" w:hAnsi="Times New Roman" w:cs="Times New Roman"/>
          <w:sz w:val="24"/>
          <w:szCs w:val="24"/>
          <w:lang w:val="en-US"/>
        </w:rPr>
        <w:t>the appropriate policy and campaign to actualize the ambition in digital era.</w:t>
      </w:r>
      <w:r w:rsidR="00EF1F7F" w:rsidRPr="00AE5A18">
        <w:rPr>
          <w:rFonts w:ascii="Times New Roman" w:hAnsi="Times New Roman" w:cs="Times New Roman"/>
          <w:sz w:val="24"/>
          <w:szCs w:val="24"/>
          <w:lang w:val="en-US"/>
        </w:rPr>
        <w:t xml:space="preserve"> </w:t>
      </w:r>
      <w:r w:rsidR="00657046" w:rsidRPr="00AE5A18">
        <w:rPr>
          <w:rFonts w:ascii="Times New Roman" w:hAnsi="Times New Roman" w:cs="Times New Roman"/>
          <w:sz w:val="24"/>
          <w:szCs w:val="24"/>
          <w:lang w:val="en-US"/>
        </w:rPr>
        <w:t xml:space="preserve">Furthermore, the digital government plays the role of a data revolution which ensures the sustainable development. </w:t>
      </w:r>
      <w:r w:rsidR="003E1DB7" w:rsidRPr="00AE5A18">
        <w:rPr>
          <w:rFonts w:ascii="Times New Roman" w:hAnsi="Times New Roman" w:cs="Times New Roman"/>
          <w:sz w:val="24"/>
          <w:szCs w:val="24"/>
          <w:lang w:val="en-US"/>
        </w:rPr>
        <w:t xml:space="preserve">Particularly, policy makers have the responsibility to </w:t>
      </w:r>
      <w:r w:rsidR="00AE5A18" w:rsidRPr="00AE5A18">
        <w:rPr>
          <w:rFonts w:ascii="Times New Roman" w:hAnsi="Times New Roman" w:cs="Times New Roman"/>
          <w:sz w:val="24"/>
          <w:szCs w:val="24"/>
          <w:lang w:val="en-US"/>
        </w:rPr>
        <w:t>minimize</w:t>
      </w:r>
      <w:r w:rsidR="003E1DB7" w:rsidRPr="00AE5A18">
        <w:rPr>
          <w:rFonts w:ascii="Times New Roman" w:hAnsi="Times New Roman" w:cs="Times New Roman"/>
          <w:sz w:val="24"/>
          <w:szCs w:val="24"/>
          <w:lang w:val="en-US"/>
        </w:rPr>
        <w:t xml:space="preserve"> the risks and </w:t>
      </w:r>
      <w:r w:rsidR="00AE5A18" w:rsidRPr="00AE5A18">
        <w:rPr>
          <w:rFonts w:ascii="Times New Roman" w:hAnsi="Times New Roman" w:cs="Times New Roman"/>
          <w:sz w:val="24"/>
          <w:szCs w:val="24"/>
          <w:lang w:val="en-US"/>
        </w:rPr>
        <w:t>maximize</w:t>
      </w:r>
      <w:r w:rsidR="003E1DB7" w:rsidRPr="00AE5A18">
        <w:rPr>
          <w:rFonts w:ascii="Times New Roman" w:hAnsi="Times New Roman" w:cs="Times New Roman"/>
          <w:sz w:val="24"/>
          <w:szCs w:val="24"/>
          <w:lang w:val="en-US"/>
        </w:rPr>
        <w:t xml:space="preserve"> the opportunities of this reform. The risks could appear in the </w:t>
      </w:r>
      <w:r w:rsidR="004D24B0" w:rsidRPr="00AE5A18">
        <w:rPr>
          <w:rFonts w:ascii="Times New Roman" w:hAnsi="Times New Roman" w:cs="Times New Roman"/>
          <w:sz w:val="24"/>
          <w:szCs w:val="24"/>
          <w:lang w:val="en-US"/>
        </w:rPr>
        <w:t xml:space="preserve">gaping hole of personal privacy and confidentiality. In the contrast, protecting the rights and obligations of citizens </w:t>
      </w:r>
      <w:r w:rsidR="00AE5A18" w:rsidRPr="00AE5A18">
        <w:rPr>
          <w:rFonts w:ascii="Times New Roman" w:hAnsi="Times New Roman" w:cs="Times New Roman"/>
          <w:sz w:val="24"/>
          <w:szCs w:val="24"/>
          <w:lang w:val="en-US"/>
        </w:rPr>
        <w:t>should not</w:t>
      </w:r>
      <w:r w:rsidR="004D24B0" w:rsidRPr="00AE5A18">
        <w:rPr>
          <w:rFonts w:ascii="Times New Roman" w:hAnsi="Times New Roman" w:cs="Times New Roman"/>
          <w:sz w:val="24"/>
          <w:szCs w:val="24"/>
          <w:lang w:val="en-US"/>
        </w:rPr>
        <w:t xml:space="preserve"> restrict the ability of research and application in </w:t>
      </w:r>
      <w:r w:rsidR="00AE5A18" w:rsidRPr="00AE5A18">
        <w:rPr>
          <w:rFonts w:ascii="Times New Roman" w:hAnsi="Times New Roman" w:cs="Times New Roman"/>
          <w:sz w:val="24"/>
          <w:szCs w:val="24"/>
          <w:lang w:val="en-US"/>
        </w:rPr>
        <w:t>practice</w:t>
      </w:r>
      <w:r w:rsidR="004D24B0" w:rsidRPr="00AE5A18">
        <w:rPr>
          <w:rFonts w:ascii="Times New Roman" w:hAnsi="Times New Roman" w:cs="Times New Roman"/>
          <w:sz w:val="24"/>
          <w:szCs w:val="24"/>
          <w:lang w:val="en-US"/>
        </w:rPr>
        <w:t xml:space="preserve">. The privacy law </w:t>
      </w:r>
      <w:r w:rsidR="006337EC" w:rsidRPr="00AE5A18">
        <w:rPr>
          <w:rFonts w:ascii="Times New Roman" w:hAnsi="Times New Roman" w:cs="Times New Roman"/>
          <w:sz w:val="24"/>
          <w:szCs w:val="24"/>
          <w:lang w:val="en-US"/>
        </w:rPr>
        <w:t>has</w:t>
      </w:r>
      <w:r w:rsidR="004D24B0" w:rsidRPr="00AE5A18">
        <w:rPr>
          <w:rFonts w:ascii="Times New Roman" w:hAnsi="Times New Roman" w:cs="Times New Roman"/>
          <w:sz w:val="24"/>
          <w:szCs w:val="24"/>
          <w:lang w:val="en-US"/>
        </w:rPr>
        <w:t xml:space="preserve"> to be architected to corporate with all the criteria mentioned. </w:t>
      </w:r>
    </w:p>
    <w:p w14:paraId="731B1A04" w14:textId="5DF6509D" w:rsidR="00817992" w:rsidRDefault="00187A9C" w:rsidP="00187A9C">
      <w:pPr>
        <w:jc w:val="both"/>
        <w:rPr>
          <w:rFonts w:ascii="Times New Roman" w:hAnsi="Times New Roman" w:cs="Times New Roman"/>
          <w:sz w:val="24"/>
          <w:szCs w:val="24"/>
          <w:lang w:val="vi-VN"/>
        </w:rPr>
      </w:pPr>
      <w:r w:rsidRPr="00AE5A18">
        <w:rPr>
          <w:rFonts w:ascii="Times New Roman" w:hAnsi="Times New Roman" w:cs="Times New Roman"/>
          <w:sz w:val="24"/>
          <w:szCs w:val="24"/>
          <w:lang w:val="en-US"/>
        </w:rPr>
        <w:t>In addition,</w:t>
      </w:r>
      <w:r w:rsidRPr="00AE5A18">
        <w:rPr>
          <w:rFonts w:ascii="Times New Roman" w:hAnsi="Times New Roman" w:cs="Times New Roman"/>
          <w:sz w:val="24"/>
          <w:szCs w:val="24"/>
          <w:lang w:val="vi-VN"/>
        </w:rPr>
        <w:t xml:space="preserve"> t</w:t>
      </w:r>
      <w:r w:rsidR="006337EC" w:rsidRPr="00AE5A18">
        <w:rPr>
          <w:rFonts w:ascii="Times New Roman" w:hAnsi="Times New Roman" w:cs="Times New Roman"/>
          <w:sz w:val="24"/>
          <w:szCs w:val="24"/>
          <w:lang w:val="en-US"/>
        </w:rPr>
        <w:t>he United Nations</w:t>
      </w:r>
      <w:r w:rsidR="0030420F" w:rsidRPr="00AE5A18">
        <w:rPr>
          <w:rFonts w:ascii="Times New Roman" w:hAnsi="Times New Roman" w:cs="Times New Roman"/>
          <w:sz w:val="24"/>
          <w:szCs w:val="24"/>
          <w:lang w:val="en-US"/>
        </w:rPr>
        <w:t xml:space="preserve"> (UN)</w:t>
      </w:r>
      <w:r w:rsidR="006337EC" w:rsidRPr="00AE5A18">
        <w:rPr>
          <w:rFonts w:ascii="Times New Roman" w:hAnsi="Times New Roman" w:cs="Times New Roman"/>
          <w:sz w:val="24"/>
          <w:szCs w:val="24"/>
          <w:lang w:val="en-US"/>
        </w:rPr>
        <w:t xml:space="preserve"> </w:t>
      </w:r>
      <w:r w:rsidR="0081112D" w:rsidRPr="00AE5A18">
        <w:rPr>
          <w:rFonts w:ascii="Times New Roman" w:hAnsi="Times New Roman" w:cs="Times New Roman"/>
          <w:sz w:val="24"/>
          <w:szCs w:val="24"/>
          <w:lang w:val="en-US"/>
        </w:rPr>
        <w:t>recommends governments should urgently leverage emerging data sources for SDG monitoring, through an “SDG data lab”.</w:t>
      </w:r>
      <w:r w:rsidR="00CA1C7D" w:rsidRPr="00AE5A18">
        <w:rPr>
          <w:rStyle w:val="FootnoteReference"/>
          <w:rFonts w:ascii="Times New Roman" w:hAnsi="Times New Roman" w:cs="Times New Roman"/>
          <w:sz w:val="24"/>
          <w:szCs w:val="24"/>
          <w:lang w:val="en-US"/>
        </w:rPr>
        <w:footnoteReference w:id="51"/>
      </w:r>
      <w:r w:rsidR="0081112D" w:rsidRPr="00AE5A18">
        <w:rPr>
          <w:rFonts w:ascii="Times New Roman" w:hAnsi="Times New Roman" w:cs="Times New Roman"/>
          <w:sz w:val="24"/>
          <w:szCs w:val="24"/>
          <w:lang w:val="en-US"/>
        </w:rPr>
        <w:t xml:space="preserve"> This lab should </w:t>
      </w:r>
      <w:r w:rsidR="00AE5A18" w:rsidRPr="00AE5A18">
        <w:rPr>
          <w:rFonts w:ascii="Times New Roman" w:hAnsi="Times New Roman" w:cs="Times New Roman"/>
          <w:sz w:val="24"/>
          <w:szCs w:val="24"/>
          <w:lang w:val="en-US"/>
        </w:rPr>
        <w:t>mobilize</w:t>
      </w:r>
      <w:r w:rsidR="0081112D" w:rsidRPr="00AE5A18">
        <w:rPr>
          <w:rFonts w:ascii="Times New Roman" w:hAnsi="Times New Roman" w:cs="Times New Roman"/>
          <w:sz w:val="24"/>
          <w:szCs w:val="24"/>
          <w:lang w:val="en-US"/>
        </w:rPr>
        <w:t xml:space="preserve"> key public, private and civil society data providers, academics and stakeholders to identify available and missing data and indicators as well as opportunities for benefitting from new methods, analytical tools and technologies to improve the coverage, timeliness and ava</w:t>
      </w:r>
      <w:r w:rsidR="002271EA" w:rsidRPr="00AE5A18">
        <w:rPr>
          <w:rFonts w:ascii="Times New Roman" w:hAnsi="Times New Roman" w:cs="Times New Roman"/>
          <w:sz w:val="24"/>
          <w:szCs w:val="24"/>
          <w:lang w:val="en-US"/>
        </w:rPr>
        <w:t>ilability of indicators in each of the SDG areas.</w:t>
      </w:r>
      <w:r w:rsidR="00155930" w:rsidRPr="00AE5A18">
        <w:rPr>
          <w:rFonts w:ascii="Times New Roman" w:hAnsi="Times New Roman" w:cs="Times New Roman"/>
          <w:sz w:val="24"/>
          <w:szCs w:val="24"/>
          <w:lang w:val="en-US"/>
        </w:rPr>
        <w:t xml:space="preserve"> The next thing to do</w:t>
      </w:r>
      <w:r w:rsidRPr="00AE5A18">
        <w:rPr>
          <w:rFonts w:ascii="Times New Roman" w:hAnsi="Times New Roman" w:cs="Times New Roman"/>
          <w:sz w:val="24"/>
          <w:szCs w:val="24"/>
          <w:lang w:val="vi-VN"/>
        </w:rPr>
        <w:t xml:space="preserve"> for Vietnam</w:t>
      </w:r>
      <w:r w:rsidR="00155930" w:rsidRPr="00AE5A18">
        <w:rPr>
          <w:rFonts w:ascii="Times New Roman" w:hAnsi="Times New Roman" w:cs="Times New Roman"/>
          <w:sz w:val="24"/>
          <w:szCs w:val="24"/>
          <w:lang w:val="en-US"/>
        </w:rPr>
        <w:t xml:space="preserve"> is </w:t>
      </w:r>
      <w:r w:rsidRPr="00AE5A18">
        <w:rPr>
          <w:rFonts w:ascii="Times New Roman" w:hAnsi="Times New Roman" w:cs="Times New Roman"/>
          <w:sz w:val="24"/>
          <w:szCs w:val="24"/>
          <w:lang w:val="en-US"/>
        </w:rPr>
        <w:t xml:space="preserve">therefore </w:t>
      </w:r>
      <w:r w:rsidR="00155930" w:rsidRPr="00AE5A18">
        <w:rPr>
          <w:rFonts w:ascii="Times New Roman" w:hAnsi="Times New Roman" w:cs="Times New Roman"/>
          <w:sz w:val="24"/>
          <w:szCs w:val="24"/>
          <w:lang w:val="en-US"/>
        </w:rPr>
        <w:t>to develop systems for global data sharing. The coop</w:t>
      </w:r>
      <w:r w:rsidR="00E610F7" w:rsidRPr="00AE5A18">
        <w:rPr>
          <w:rFonts w:ascii="Times New Roman" w:hAnsi="Times New Roman" w:cs="Times New Roman"/>
          <w:sz w:val="24"/>
          <w:szCs w:val="24"/>
          <w:lang w:val="en-US"/>
        </w:rPr>
        <w:t>e</w:t>
      </w:r>
      <w:r w:rsidR="00155930" w:rsidRPr="00AE5A18">
        <w:rPr>
          <w:rFonts w:ascii="Times New Roman" w:hAnsi="Times New Roman" w:cs="Times New Roman"/>
          <w:sz w:val="24"/>
          <w:szCs w:val="24"/>
          <w:lang w:val="en-US"/>
        </w:rPr>
        <w:t xml:space="preserve">ration at international level helps to identify areas where the development of common infrastructures to exploit the data revolution for sustainable development. </w:t>
      </w:r>
      <w:r w:rsidR="0051133D" w:rsidRPr="00AE5A18">
        <w:rPr>
          <w:rFonts w:ascii="Times New Roman" w:hAnsi="Times New Roman" w:cs="Times New Roman"/>
          <w:sz w:val="24"/>
          <w:szCs w:val="24"/>
          <w:lang w:val="en-US"/>
        </w:rPr>
        <w:t xml:space="preserve">It is </w:t>
      </w:r>
      <w:r w:rsidR="00AE5A18" w:rsidRPr="00AE5A18">
        <w:rPr>
          <w:rFonts w:ascii="Times New Roman" w:hAnsi="Times New Roman" w:cs="Times New Roman"/>
          <w:sz w:val="24"/>
          <w:szCs w:val="24"/>
          <w:lang w:val="en-US"/>
        </w:rPr>
        <w:t>essential</w:t>
      </w:r>
      <w:r w:rsidR="0051133D" w:rsidRPr="00AE5A18">
        <w:rPr>
          <w:rFonts w:ascii="Times New Roman" w:hAnsi="Times New Roman" w:cs="Times New Roman"/>
          <w:sz w:val="24"/>
          <w:szCs w:val="24"/>
          <w:lang w:val="en-US"/>
        </w:rPr>
        <w:t xml:space="preserve"> for </w:t>
      </w:r>
      <w:r w:rsidRPr="00AE5A18">
        <w:rPr>
          <w:rFonts w:ascii="Times New Roman" w:hAnsi="Times New Roman" w:cs="Times New Roman"/>
          <w:sz w:val="24"/>
          <w:szCs w:val="24"/>
          <w:lang w:val="en-US"/>
        </w:rPr>
        <w:t>Vietnamese G</w:t>
      </w:r>
      <w:r w:rsidR="0051133D" w:rsidRPr="00AE5A18">
        <w:rPr>
          <w:rFonts w:ascii="Times New Roman" w:hAnsi="Times New Roman" w:cs="Times New Roman"/>
          <w:sz w:val="24"/>
          <w:szCs w:val="24"/>
          <w:lang w:val="en-US"/>
        </w:rPr>
        <w:t xml:space="preserve">overnments to fill research gaps such as the relationships between data, incentives and </w:t>
      </w:r>
      <w:r w:rsidR="00AE5A18" w:rsidRPr="00AE5A18">
        <w:rPr>
          <w:rFonts w:ascii="Times New Roman" w:hAnsi="Times New Roman" w:cs="Times New Roman"/>
          <w:sz w:val="24"/>
          <w:szCs w:val="24"/>
          <w:lang w:val="en-US"/>
        </w:rPr>
        <w:t>behavior</w:t>
      </w:r>
      <w:r w:rsidR="0051133D" w:rsidRPr="00AE5A18">
        <w:rPr>
          <w:rFonts w:ascii="Times New Roman" w:hAnsi="Times New Roman" w:cs="Times New Roman"/>
          <w:sz w:val="24"/>
          <w:szCs w:val="24"/>
          <w:lang w:val="en-US"/>
        </w:rPr>
        <w:t xml:space="preserve">. </w:t>
      </w:r>
      <w:r w:rsidR="0098458E" w:rsidRPr="00AE5A18">
        <w:rPr>
          <w:rFonts w:ascii="Times New Roman" w:hAnsi="Times New Roman" w:cs="Times New Roman"/>
          <w:sz w:val="24"/>
          <w:szCs w:val="24"/>
          <w:lang w:val="en-US"/>
        </w:rPr>
        <w:t xml:space="preserve">The final recommendation is the creation of incentives to engage social entrepreneurs, private sectors, academia, media, civil society and other individuals and institutions in this global effort through initiatives such as prizes and data challenges. </w:t>
      </w:r>
      <w:r w:rsidRPr="00AE5A18">
        <w:rPr>
          <w:rFonts w:ascii="Times New Roman" w:hAnsi="Times New Roman" w:cs="Times New Roman"/>
          <w:sz w:val="24"/>
          <w:szCs w:val="24"/>
          <w:lang w:val="vi-VN"/>
        </w:rPr>
        <w:t xml:space="preserve"> </w:t>
      </w:r>
    </w:p>
    <w:p w14:paraId="4D7F7F2F" w14:textId="3B461C67" w:rsidR="00D26023" w:rsidRPr="00D26023" w:rsidRDefault="00D26023" w:rsidP="00187A9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Vietnam learn experiences from any model </w:t>
      </w:r>
      <w:r w:rsidR="00283C6D">
        <w:rPr>
          <w:rFonts w:ascii="Times New Roman" w:hAnsi="Times New Roman" w:cs="Times New Roman"/>
          <w:sz w:val="24"/>
          <w:szCs w:val="24"/>
          <w:lang w:val="en-US"/>
        </w:rPr>
        <w:t>or</w:t>
      </w:r>
      <w:r>
        <w:rPr>
          <w:rFonts w:ascii="Times New Roman" w:hAnsi="Times New Roman" w:cs="Times New Roman"/>
          <w:sz w:val="24"/>
          <w:szCs w:val="24"/>
          <w:lang w:val="en-US"/>
        </w:rPr>
        <w:t xml:space="preserve"> nation (OECD guidelines, MENA countries or China), building digital government is architected to serve citizens and bussinesses. Therefore, the innovation </w:t>
      </w:r>
      <w:r w:rsidR="00D63DCE">
        <w:rPr>
          <w:rFonts w:ascii="Times New Roman" w:hAnsi="Times New Roman" w:cs="Times New Roman"/>
          <w:sz w:val="24"/>
          <w:szCs w:val="24"/>
          <w:lang w:val="en-US"/>
        </w:rPr>
        <w:t xml:space="preserve">has to spring from inhabitants. To be more specific, the prompt feedback coming from people contributes essentially to the </w:t>
      </w:r>
      <w:r w:rsidR="0002365D">
        <w:rPr>
          <w:rFonts w:ascii="Times New Roman" w:hAnsi="Times New Roman" w:cs="Times New Roman"/>
          <w:sz w:val="24"/>
          <w:szCs w:val="24"/>
          <w:lang w:val="en-US"/>
        </w:rPr>
        <w:t xml:space="preserve">success of digital-government establishment. </w:t>
      </w:r>
      <w:r w:rsidR="00286FE9">
        <w:rPr>
          <w:rFonts w:ascii="Times New Roman" w:hAnsi="Times New Roman" w:cs="Times New Roman"/>
          <w:sz w:val="24"/>
          <w:szCs w:val="24"/>
          <w:lang w:val="en-US"/>
        </w:rPr>
        <w:t>This is strongly correlated with the enactment and amedement of law</w:t>
      </w:r>
      <w:r w:rsidR="00BE6703">
        <w:rPr>
          <w:rFonts w:ascii="Times New Roman" w:hAnsi="Times New Roman" w:cs="Times New Roman"/>
          <w:sz w:val="24"/>
          <w:szCs w:val="24"/>
          <w:lang w:val="en-US"/>
        </w:rPr>
        <w:t xml:space="preserve"> since building digital government encompasses these activities. </w:t>
      </w:r>
      <w:r w:rsidR="002C52C0">
        <w:rPr>
          <w:rFonts w:ascii="Times New Roman" w:hAnsi="Times New Roman" w:cs="Times New Roman"/>
          <w:sz w:val="24"/>
          <w:szCs w:val="24"/>
          <w:lang w:val="en-US"/>
        </w:rPr>
        <w:t xml:space="preserve">In practice, the executive branch – government contributes most of initiatives </w:t>
      </w:r>
      <w:r w:rsidR="004E3133">
        <w:rPr>
          <w:rFonts w:ascii="Times New Roman" w:hAnsi="Times New Roman" w:cs="Times New Roman"/>
          <w:sz w:val="24"/>
          <w:szCs w:val="24"/>
          <w:lang w:val="en-US"/>
        </w:rPr>
        <w:t>of law instead of Congress, the legislative branch. This can be explained by the fact that the practical test and assessment measures the effectiveness of polices.</w:t>
      </w:r>
      <w:r w:rsidR="00580763">
        <w:rPr>
          <w:rFonts w:ascii="Times New Roman" w:hAnsi="Times New Roman" w:cs="Times New Roman"/>
          <w:sz w:val="24"/>
          <w:szCs w:val="24"/>
          <w:lang w:val="en-US"/>
        </w:rPr>
        <w:t xml:space="preserve"> Thus, </w:t>
      </w:r>
      <w:r w:rsidR="00946056">
        <w:rPr>
          <w:rFonts w:ascii="Times New Roman" w:hAnsi="Times New Roman" w:cs="Times New Roman"/>
          <w:sz w:val="24"/>
          <w:szCs w:val="24"/>
          <w:lang w:val="en-US"/>
        </w:rPr>
        <w:t xml:space="preserve">nation leaders should enhance the mechanism of receiving, processing the feedbacks from citizens to improve the digital reform. </w:t>
      </w:r>
    </w:p>
    <w:p w14:paraId="28A09707" w14:textId="71FDC84E" w:rsidR="00217A59" w:rsidRPr="00AE5A18" w:rsidRDefault="00187A9C" w:rsidP="00AE5A18">
      <w:pPr>
        <w:ind w:left="900" w:hanging="900"/>
        <w:rPr>
          <w:rFonts w:ascii="Times New Roman" w:hAnsi="Times New Roman" w:cs="Times New Roman"/>
          <w:b/>
          <w:bCs/>
          <w:sz w:val="24"/>
          <w:szCs w:val="24"/>
          <w:lang w:val="vi-VN"/>
        </w:rPr>
      </w:pPr>
      <w:r w:rsidRPr="00AE5A18">
        <w:rPr>
          <w:rFonts w:ascii="Times New Roman" w:hAnsi="Times New Roman" w:cs="Times New Roman"/>
          <w:b/>
          <w:bCs/>
          <w:sz w:val="24"/>
          <w:szCs w:val="24"/>
          <w:lang w:val="en-US"/>
        </w:rPr>
        <w:lastRenderedPageBreak/>
        <w:t xml:space="preserve">References </w:t>
      </w:r>
      <w:r w:rsidRPr="00AE5A18">
        <w:rPr>
          <w:rFonts w:ascii="Times New Roman" w:hAnsi="Times New Roman" w:cs="Times New Roman"/>
          <w:b/>
          <w:bCs/>
          <w:sz w:val="24"/>
          <w:szCs w:val="24"/>
          <w:lang w:val="vi-VN"/>
        </w:rPr>
        <w:t xml:space="preserve"> </w:t>
      </w:r>
    </w:p>
    <w:p w14:paraId="61647686" w14:textId="63F6C47F" w:rsidR="00AE5A18" w:rsidRPr="00AE5A18" w:rsidRDefault="00FB40A4"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Andersen T.B. (2009), </w:t>
      </w:r>
      <w:r w:rsidRPr="00AE5A18">
        <w:rPr>
          <w:rFonts w:ascii="Times New Roman" w:hAnsi="Times New Roman" w:cs="Times New Roman"/>
          <w:i/>
          <w:iCs/>
          <w:sz w:val="24"/>
          <w:szCs w:val="24"/>
          <w:lang w:val="en-US"/>
        </w:rPr>
        <w:t>E-Government as an anti-corruption strategy</w:t>
      </w:r>
      <w:r w:rsidRPr="00AE5A18">
        <w:rPr>
          <w:rFonts w:ascii="Times New Roman" w:hAnsi="Times New Roman" w:cs="Times New Roman"/>
          <w:sz w:val="24"/>
          <w:szCs w:val="24"/>
          <w:lang w:val="en-US"/>
        </w:rPr>
        <w:t xml:space="preserve">, </w:t>
      </w:r>
      <w:r w:rsidR="00AE5A18" w:rsidRPr="00AE5A18">
        <w:rPr>
          <w:rFonts w:ascii="Times New Roman" w:hAnsi="Times New Roman" w:cs="Times New Roman"/>
          <w:sz w:val="24"/>
          <w:szCs w:val="24"/>
          <w:lang w:val="en-US"/>
        </w:rPr>
        <w:t>Elsevier</w:t>
      </w:r>
      <w:r w:rsidRPr="00AE5A18">
        <w:rPr>
          <w:rFonts w:ascii="Times New Roman" w:hAnsi="Times New Roman" w:cs="Times New Roman"/>
          <w:sz w:val="24"/>
          <w:szCs w:val="24"/>
          <w:lang w:val="en-US"/>
        </w:rPr>
        <w:t>.</w:t>
      </w:r>
    </w:p>
    <w:p w14:paraId="7DB5B2EC" w14:textId="367F2486" w:rsidR="00187A9C" w:rsidRPr="00AE5A18" w:rsidRDefault="00187A9C" w:rsidP="00AE5A18">
      <w:pPr>
        <w:ind w:left="1170" w:hanging="1170"/>
        <w:rPr>
          <w:rFonts w:ascii="Times New Roman" w:hAnsi="Times New Roman" w:cs="Times New Roman"/>
          <w:sz w:val="24"/>
          <w:szCs w:val="24"/>
          <w:lang w:val="en-US"/>
        </w:rPr>
      </w:pPr>
      <w:r w:rsidRPr="00AE5A18">
        <w:rPr>
          <w:rFonts w:ascii="Times New Roman" w:hAnsi="Times New Roman" w:cs="Times New Roman"/>
          <w:sz w:val="24"/>
          <w:szCs w:val="24"/>
          <w:lang w:val="en-US"/>
        </w:rPr>
        <w:t>Nguyễn Tuấn Anh</w:t>
      </w:r>
      <w:r w:rsidR="00BF45BF" w:rsidRPr="00AE5A18">
        <w:rPr>
          <w:rFonts w:ascii="Times New Roman" w:hAnsi="Times New Roman" w:cs="Times New Roman"/>
          <w:sz w:val="24"/>
          <w:szCs w:val="24"/>
          <w:lang w:val="en-US"/>
        </w:rPr>
        <w:t xml:space="preserve"> (2020)</w:t>
      </w:r>
      <w:r w:rsidRPr="00AE5A18">
        <w:rPr>
          <w:rFonts w:ascii="Times New Roman" w:hAnsi="Times New Roman" w:cs="Times New Roman"/>
          <w:sz w:val="24"/>
          <w:szCs w:val="24"/>
          <w:lang w:val="en-US"/>
        </w:rPr>
        <w:t xml:space="preserve">, </w:t>
      </w:r>
      <w:r w:rsidRPr="00AE5A18">
        <w:rPr>
          <w:rFonts w:ascii="Times New Roman" w:hAnsi="Times New Roman" w:cs="Times New Roman"/>
          <w:i/>
          <w:iCs/>
          <w:sz w:val="24"/>
          <w:szCs w:val="24"/>
          <w:lang w:val="en-US"/>
        </w:rPr>
        <w:t>Thúc đẩy chuyển đổi số tại Việt Nam</w:t>
      </w:r>
      <w:r w:rsidR="00490AAF">
        <w:rPr>
          <w:rFonts w:ascii="Times New Roman" w:hAnsi="Times New Roman" w:cs="Times New Roman"/>
          <w:i/>
          <w:iCs/>
          <w:sz w:val="24"/>
          <w:szCs w:val="24"/>
          <w:lang w:val="vi-VN"/>
        </w:rPr>
        <w:t xml:space="preserve"> (</w:t>
      </w:r>
      <w:r w:rsidR="00490AAF" w:rsidRPr="00490AAF">
        <w:rPr>
          <w:rFonts w:ascii="Times New Roman" w:hAnsi="Times New Roman" w:cs="Times New Roman"/>
          <w:i/>
          <w:iCs/>
          <w:sz w:val="24"/>
          <w:szCs w:val="24"/>
          <w:lang w:val="vi-VN"/>
        </w:rPr>
        <w:t>Promoting digital transformation in Vietnam</w:t>
      </w:r>
      <w:r w:rsidR="00490AAF">
        <w:rPr>
          <w:rFonts w:ascii="Times New Roman" w:hAnsi="Times New Roman" w:cs="Times New Roman"/>
          <w:i/>
          <w:iCs/>
          <w:sz w:val="24"/>
          <w:szCs w:val="24"/>
          <w:lang w:val="vi-VN"/>
        </w:rPr>
        <w:t>)</w:t>
      </w:r>
      <w:r w:rsidR="00BF45BF" w:rsidRPr="00AE5A18">
        <w:rPr>
          <w:rFonts w:ascii="Times New Roman" w:hAnsi="Times New Roman" w:cs="Times New Roman"/>
          <w:sz w:val="24"/>
          <w:szCs w:val="24"/>
          <w:lang w:val="en-US"/>
        </w:rPr>
        <w:t xml:space="preserve">. </w:t>
      </w:r>
      <w:r w:rsidRPr="00AE5A18">
        <w:rPr>
          <w:rFonts w:ascii="Times New Roman" w:hAnsi="Times New Roman" w:cs="Times New Roman"/>
          <w:sz w:val="24"/>
          <w:szCs w:val="24"/>
          <w:lang w:val="en-US"/>
        </w:rPr>
        <w:t>https://vjst.vn/vn/tin-tuc/3302/thuc-day-chuyen-doi-so-tai-viet-nam.aspx</w:t>
      </w:r>
    </w:p>
    <w:p w14:paraId="1E206037" w14:textId="717C16AE"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Đỗ Thị Ngọc Ánh</w:t>
      </w:r>
      <w:r w:rsidR="00BF45BF" w:rsidRPr="00AE5A18">
        <w:rPr>
          <w:rFonts w:ascii="Times New Roman" w:hAnsi="Times New Roman" w:cs="Times New Roman"/>
          <w:sz w:val="24"/>
          <w:szCs w:val="24"/>
          <w:lang w:val="en-US"/>
        </w:rPr>
        <w:t xml:space="preserve"> (2016)</w:t>
      </w:r>
      <w:r w:rsidRPr="00AE5A18">
        <w:rPr>
          <w:rFonts w:ascii="Times New Roman" w:hAnsi="Times New Roman" w:cs="Times New Roman"/>
          <w:sz w:val="24"/>
          <w:szCs w:val="24"/>
          <w:lang w:val="en-US"/>
        </w:rPr>
        <w:t xml:space="preserve">, </w:t>
      </w:r>
      <w:r w:rsidRPr="00AE5A18">
        <w:rPr>
          <w:rFonts w:ascii="Times New Roman" w:hAnsi="Times New Roman" w:cs="Times New Roman"/>
          <w:i/>
          <w:iCs/>
          <w:sz w:val="24"/>
          <w:szCs w:val="24"/>
          <w:lang w:val="en-US"/>
        </w:rPr>
        <w:t>Thực trạng nguồn nhân lực công nghệ cao ở Việt Nam</w:t>
      </w:r>
      <w:r w:rsidR="00490AAF">
        <w:rPr>
          <w:rFonts w:ascii="Times New Roman" w:hAnsi="Times New Roman" w:cs="Times New Roman"/>
          <w:i/>
          <w:iCs/>
          <w:sz w:val="24"/>
          <w:szCs w:val="24"/>
          <w:lang w:val="vi-VN"/>
        </w:rPr>
        <w:t xml:space="preserve"> (</w:t>
      </w:r>
      <w:r w:rsidR="00490AAF" w:rsidRPr="00490AAF">
        <w:rPr>
          <w:rFonts w:ascii="Times New Roman" w:hAnsi="Times New Roman" w:cs="Times New Roman"/>
          <w:i/>
          <w:iCs/>
          <w:sz w:val="24"/>
          <w:szCs w:val="24"/>
          <w:lang w:val="vi-VN"/>
        </w:rPr>
        <w:t>The current state of high-tech human resources in Vietnam</w:t>
      </w:r>
      <w:r w:rsidR="00490AAF">
        <w:rPr>
          <w:rFonts w:ascii="Times New Roman" w:hAnsi="Times New Roman" w:cs="Times New Roman"/>
          <w:i/>
          <w:iCs/>
          <w:sz w:val="24"/>
          <w:szCs w:val="24"/>
          <w:lang w:val="vi-VN"/>
        </w:rPr>
        <w:t>)</w:t>
      </w:r>
      <w:r w:rsidR="00BF45BF" w:rsidRPr="00AE5A18">
        <w:rPr>
          <w:rFonts w:ascii="Times New Roman" w:hAnsi="Times New Roman" w:cs="Times New Roman"/>
          <w:sz w:val="24"/>
          <w:szCs w:val="24"/>
          <w:lang w:val="en-US"/>
        </w:rPr>
        <w:t>.</w:t>
      </w:r>
      <w:r w:rsidRPr="00AE5A18">
        <w:rPr>
          <w:rFonts w:ascii="Times New Roman" w:hAnsi="Times New Roman" w:cs="Times New Roman"/>
          <w:sz w:val="24"/>
          <w:szCs w:val="24"/>
          <w:lang w:val="en-US"/>
        </w:rPr>
        <w:t xml:space="preserve"> http://tapchitaichinh.vn/nghien-cuu-trao-doi/nghien-cuu-dieu-tra/thuc-trang-nguon-nhan-luc-cong-nghe-cao-o-viet-nam-114002.html</w:t>
      </w:r>
    </w:p>
    <w:p w14:paraId="63DF4C20" w14:textId="77777777" w:rsidR="00187A9C" w:rsidRPr="00AE5A18" w:rsidRDefault="00187A9C" w:rsidP="00AE5A18">
      <w:pPr>
        <w:ind w:left="900" w:hanging="900"/>
        <w:rPr>
          <w:rFonts w:ascii="Times New Roman" w:hAnsi="Times New Roman" w:cs="Times New Roman"/>
          <w:sz w:val="24"/>
          <w:szCs w:val="24"/>
          <w:lang w:val="fr-FR"/>
        </w:rPr>
      </w:pPr>
      <w:r w:rsidRPr="00AE5A18">
        <w:rPr>
          <w:rFonts w:ascii="Times New Roman" w:hAnsi="Times New Roman" w:cs="Times New Roman"/>
          <w:sz w:val="24"/>
          <w:szCs w:val="24"/>
          <w:lang w:val="fr-FR"/>
        </w:rPr>
        <w:t xml:space="preserve">Crozier M. (1983), </w:t>
      </w:r>
      <w:r w:rsidRPr="00AE5A18">
        <w:rPr>
          <w:rFonts w:ascii="Times New Roman" w:hAnsi="Times New Roman" w:cs="Times New Roman"/>
          <w:i/>
          <w:iCs/>
          <w:sz w:val="24"/>
          <w:szCs w:val="24"/>
          <w:lang w:val="fr-FR"/>
        </w:rPr>
        <w:t>Le Phénomène Bureaucratique</w:t>
      </w:r>
      <w:r w:rsidRPr="00AE5A18">
        <w:rPr>
          <w:rFonts w:ascii="Times New Roman" w:hAnsi="Times New Roman" w:cs="Times New Roman"/>
          <w:sz w:val="24"/>
          <w:szCs w:val="24"/>
          <w:lang w:val="fr-FR"/>
        </w:rPr>
        <w:t>, Paris.</w:t>
      </w:r>
    </w:p>
    <w:p w14:paraId="60F989C9" w14:textId="414D6A0C"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i/>
          <w:iCs/>
          <w:sz w:val="24"/>
          <w:szCs w:val="24"/>
          <w:lang w:val="en-US"/>
        </w:rPr>
        <w:t>Digital Government: Building a 21st Century Platform to Better Serve the American People</w:t>
      </w:r>
      <w:r w:rsidR="00BF45BF" w:rsidRPr="00AE5A18">
        <w:rPr>
          <w:rFonts w:ascii="Times New Roman" w:hAnsi="Times New Roman" w:cs="Times New Roman"/>
          <w:sz w:val="24"/>
          <w:szCs w:val="24"/>
          <w:lang w:val="en-US"/>
        </w:rPr>
        <w:t>.</w:t>
      </w:r>
      <w:r w:rsidRPr="00AE5A18">
        <w:rPr>
          <w:rFonts w:ascii="Times New Roman" w:hAnsi="Times New Roman" w:cs="Times New Roman"/>
          <w:sz w:val="24"/>
          <w:szCs w:val="24"/>
          <w:lang w:val="en-US"/>
        </w:rPr>
        <w:t>https://obamawhitehouse.archives.gov/sites/default/files/omb/egov/digital-government/digital</w:t>
      </w:r>
      <w:r w:rsidR="00BF45BF" w:rsidRPr="00AE5A18">
        <w:rPr>
          <w:rFonts w:ascii="Times New Roman" w:hAnsi="Times New Roman" w:cs="Times New Roman"/>
          <w:sz w:val="24"/>
          <w:szCs w:val="24"/>
          <w:lang w:val="en-US"/>
        </w:rPr>
        <w:t xml:space="preserve"> </w:t>
      </w:r>
      <w:r w:rsidRPr="00AE5A18">
        <w:rPr>
          <w:rFonts w:ascii="Times New Roman" w:hAnsi="Times New Roman" w:cs="Times New Roman"/>
          <w:sz w:val="24"/>
          <w:szCs w:val="24"/>
          <w:lang w:val="en-US"/>
        </w:rPr>
        <w:t xml:space="preserve">government.html </w:t>
      </w:r>
    </w:p>
    <w:p w14:paraId="1A0E0CEE" w14:textId="0FEDD235" w:rsidR="001B2874" w:rsidRPr="00AE5A18" w:rsidRDefault="001B2874"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vi-VN"/>
        </w:rPr>
        <w:t>Đào Xuân Sâm, Vũ Quốc Tu</w:t>
      </w:r>
      <w:r w:rsidRPr="00AE5A18">
        <w:rPr>
          <w:rFonts w:ascii="Times New Roman" w:hAnsi="Times New Roman" w:cs="Times New Roman"/>
          <w:sz w:val="24"/>
          <w:szCs w:val="24"/>
          <w:lang w:val="en-US"/>
        </w:rPr>
        <w:t>ấn</w:t>
      </w:r>
      <w:r w:rsidRPr="00AE5A18">
        <w:rPr>
          <w:rFonts w:ascii="Times New Roman" w:hAnsi="Times New Roman" w:cs="Times New Roman"/>
          <w:sz w:val="24"/>
          <w:szCs w:val="24"/>
          <w:lang w:val="vi-VN"/>
        </w:rPr>
        <w:t xml:space="preserve"> (2008), </w:t>
      </w:r>
      <w:r w:rsidRPr="00AE5A18">
        <w:rPr>
          <w:rFonts w:ascii="Times New Roman" w:hAnsi="Times New Roman" w:cs="Times New Roman"/>
          <w:i/>
          <w:iCs/>
          <w:sz w:val="24"/>
          <w:szCs w:val="24"/>
          <w:lang w:val="vi-VN"/>
        </w:rPr>
        <w:t>Đổi mới ở Việt Nam – Nhớ lại và suy ngẫm</w:t>
      </w:r>
      <w:r w:rsidR="00490AAF">
        <w:rPr>
          <w:rFonts w:ascii="Times New Roman" w:hAnsi="Times New Roman" w:cs="Times New Roman"/>
          <w:i/>
          <w:iCs/>
          <w:sz w:val="24"/>
          <w:szCs w:val="24"/>
          <w:lang w:val="vi-VN"/>
        </w:rPr>
        <w:t xml:space="preserve"> (</w:t>
      </w:r>
      <w:r w:rsidR="00490AAF" w:rsidRPr="00490AAF">
        <w:rPr>
          <w:rFonts w:ascii="Times New Roman" w:hAnsi="Times New Roman" w:cs="Times New Roman"/>
          <w:i/>
          <w:iCs/>
          <w:sz w:val="24"/>
          <w:szCs w:val="24"/>
          <w:lang w:val="vi-VN"/>
        </w:rPr>
        <w:t xml:space="preserve">Innovation in Vietnam - Remember and </w:t>
      </w:r>
      <w:r w:rsidR="00490AAF">
        <w:rPr>
          <w:rFonts w:ascii="Times New Roman" w:hAnsi="Times New Roman" w:cs="Times New Roman"/>
          <w:i/>
          <w:iCs/>
          <w:sz w:val="24"/>
          <w:szCs w:val="24"/>
          <w:lang w:val="vi-VN"/>
        </w:rPr>
        <w:t>P</w:t>
      </w:r>
      <w:r w:rsidR="00490AAF" w:rsidRPr="00490AAF">
        <w:rPr>
          <w:rFonts w:ascii="Times New Roman" w:hAnsi="Times New Roman" w:cs="Times New Roman"/>
          <w:i/>
          <w:iCs/>
          <w:sz w:val="24"/>
          <w:szCs w:val="24"/>
          <w:lang w:val="vi-VN"/>
        </w:rPr>
        <w:t>onder</w:t>
      </w:r>
      <w:r w:rsidR="00490AAF">
        <w:rPr>
          <w:rFonts w:ascii="Times New Roman" w:hAnsi="Times New Roman" w:cs="Times New Roman"/>
          <w:i/>
          <w:iCs/>
          <w:sz w:val="24"/>
          <w:szCs w:val="24"/>
          <w:lang w:val="vi-VN"/>
        </w:rPr>
        <w:t>)</w:t>
      </w:r>
      <w:r w:rsidRPr="00AE5A18">
        <w:rPr>
          <w:rFonts w:ascii="Times New Roman" w:hAnsi="Times New Roman" w:cs="Times New Roman"/>
          <w:sz w:val="24"/>
          <w:szCs w:val="24"/>
          <w:lang w:val="vi-VN"/>
        </w:rPr>
        <w:t>.</w:t>
      </w:r>
      <w:r w:rsidR="00490AAF">
        <w:rPr>
          <w:rFonts w:ascii="Times New Roman" w:hAnsi="Times New Roman" w:cs="Times New Roman"/>
          <w:sz w:val="24"/>
          <w:szCs w:val="24"/>
          <w:lang w:val="vi-VN"/>
        </w:rPr>
        <w:t xml:space="preserve"> NXB Trí Thức, H., 2008.</w:t>
      </w:r>
    </w:p>
    <w:p w14:paraId="69041234" w14:textId="51EA3742" w:rsidR="00187A9C" w:rsidRPr="00AE5A18" w:rsidRDefault="00FB40A4" w:rsidP="00AE5A18">
      <w:pPr>
        <w:ind w:left="900" w:hanging="900"/>
        <w:rPr>
          <w:rFonts w:ascii="Times New Roman" w:hAnsi="Times New Roman" w:cs="Times New Roman"/>
          <w:i/>
          <w:iCs/>
          <w:sz w:val="24"/>
          <w:szCs w:val="24"/>
          <w:lang w:val="en-US"/>
        </w:rPr>
      </w:pPr>
      <w:r w:rsidRPr="00AE5A18">
        <w:rPr>
          <w:rFonts w:ascii="Times New Roman" w:hAnsi="Times New Roman" w:cs="Times New Roman"/>
          <w:sz w:val="24"/>
          <w:szCs w:val="24"/>
          <w:lang w:val="en-US"/>
        </w:rPr>
        <w:t xml:space="preserve">European Parliament (2015), </w:t>
      </w:r>
      <w:r w:rsidRPr="00AE5A18">
        <w:rPr>
          <w:rFonts w:ascii="Times New Roman" w:hAnsi="Times New Roman" w:cs="Times New Roman"/>
          <w:i/>
          <w:iCs/>
          <w:sz w:val="24"/>
          <w:szCs w:val="24"/>
          <w:lang w:val="en-US"/>
        </w:rPr>
        <w:t>eGovernment: Using technology to improve public services and</w:t>
      </w:r>
      <w:r w:rsidR="00BF45BF" w:rsidRPr="00AE5A18">
        <w:rPr>
          <w:rFonts w:ascii="Times New Roman" w:hAnsi="Times New Roman" w:cs="Times New Roman"/>
          <w:i/>
          <w:iCs/>
          <w:sz w:val="24"/>
          <w:szCs w:val="24"/>
          <w:lang w:val="en-US"/>
        </w:rPr>
        <w:t xml:space="preserve"> </w:t>
      </w:r>
      <w:r w:rsidRPr="00AE5A18">
        <w:rPr>
          <w:rFonts w:ascii="Times New Roman" w:hAnsi="Times New Roman" w:cs="Times New Roman"/>
          <w:i/>
          <w:iCs/>
          <w:sz w:val="24"/>
          <w:szCs w:val="24"/>
          <w:lang w:val="en-US"/>
        </w:rPr>
        <w:t>democratic participation</w:t>
      </w:r>
      <w:r w:rsidRPr="00AE5A18">
        <w:rPr>
          <w:rFonts w:ascii="Times New Roman" w:hAnsi="Times New Roman" w:cs="Times New Roman"/>
          <w:sz w:val="24"/>
          <w:szCs w:val="24"/>
          <w:lang w:val="en-US"/>
        </w:rPr>
        <w:t xml:space="preserve">. </w:t>
      </w:r>
    </w:p>
    <w:p w14:paraId="36EACE96" w14:textId="72414BD7"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Hương Giang</w:t>
      </w:r>
      <w:r w:rsidR="00297854" w:rsidRPr="00AE5A18">
        <w:rPr>
          <w:rFonts w:ascii="Times New Roman" w:hAnsi="Times New Roman" w:cs="Times New Roman"/>
          <w:sz w:val="24"/>
          <w:szCs w:val="24"/>
          <w:lang w:val="en-US"/>
        </w:rPr>
        <w:t xml:space="preserve"> (2020)</w:t>
      </w:r>
      <w:r w:rsidRPr="00AE5A18">
        <w:rPr>
          <w:rFonts w:ascii="Times New Roman" w:hAnsi="Times New Roman" w:cs="Times New Roman"/>
          <w:sz w:val="24"/>
          <w:szCs w:val="24"/>
          <w:lang w:val="en-US"/>
        </w:rPr>
        <w:t xml:space="preserve">, </w:t>
      </w:r>
      <w:r w:rsidRPr="00AE5A18">
        <w:rPr>
          <w:rFonts w:ascii="Times New Roman" w:hAnsi="Times New Roman" w:cs="Times New Roman"/>
          <w:i/>
          <w:iCs/>
          <w:sz w:val="24"/>
          <w:szCs w:val="24"/>
          <w:lang w:val="en-US"/>
        </w:rPr>
        <w:t>Chính phủ số là con đường phát triển Việt Nam hùng cường</w:t>
      </w:r>
      <w:r w:rsidR="00490AAF">
        <w:rPr>
          <w:rFonts w:ascii="Times New Roman" w:hAnsi="Times New Roman" w:cs="Times New Roman"/>
          <w:i/>
          <w:iCs/>
          <w:sz w:val="24"/>
          <w:szCs w:val="24"/>
          <w:lang w:val="vi-VN"/>
        </w:rPr>
        <w:t xml:space="preserve"> (</w:t>
      </w:r>
      <w:r w:rsidR="00490AAF" w:rsidRPr="00490AAF">
        <w:rPr>
          <w:rFonts w:ascii="Times New Roman" w:hAnsi="Times New Roman" w:cs="Times New Roman"/>
          <w:i/>
          <w:iCs/>
          <w:sz w:val="24"/>
          <w:szCs w:val="24"/>
          <w:lang w:val="vi-VN"/>
        </w:rPr>
        <w:t xml:space="preserve">Digital </w:t>
      </w:r>
      <w:r w:rsidR="00490AAF">
        <w:rPr>
          <w:rFonts w:ascii="Times New Roman" w:hAnsi="Times New Roman" w:cs="Times New Roman"/>
          <w:i/>
          <w:iCs/>
          <w:sz w:val="24"/>
          <w:szCs w:val="24"/>
          <w:lang w:val="vi-VN"/>
        </w:rPr>
        <w:t>G</w:t>
      </w:r>
      <w:r w:rsidR="00490AAF" w:rsidRPr="00490AAF">
        <w:rPr>
          <w:rFonts w:ascii="Times New Roman" w:hAnsi="Times New Roman" w:cs="Times New Roman"/>
          <w:i/>
          <w:iCs/>
          <w:sz w:val="24"/>
          <w:szCs w:val="24"/>
          <w:lang w:val="vi-VN"/>
        </w:rPr>
        <w:t xml:space="preserve">overnment is </w:t>
      </w:r>
      <w:r w:rsidR="00490AAF">
        <w:rPr>
          <w:rFonts w:ascii="Times New Roman" w:hAnsi="Times New Roman" w:cs="Times New Roman"/>
          <w:i/>
          <w:iCs/>
          <w:sz w:val="24"/>
          <w:szCs w:val="24"/>
          <w:lang w:val="vi-VN"/>
        </w:rPr>
        <w:t xml:space="preserve">the </w:t>
      </w:r>
      <w:r w:rsidR="00490AAF" w:rsidRPr="00490AAF">
        <w:rPr>
          <w:rFonts w:ascii="Times New Roman" w:hAnsi="Times New Roman" w:cs="Times New Roman"/>
          <w:i/>
          <w:iCs/>
          <w:sz w:val="24"/>
          <w:szCs w:val="24"/>
          <w:lang w:val="vi-VN"/>
        </w:rPr>
        <w:t xml:space="preserve">path of development </w:t>
      </w:r>
      <w:r w:rsidR="00490AAF">
        <w:rPr>
          <w:rFonts w:ascii="Times New Roman" w:hAnsi="Times New Roman" w:cs="Times New Roman"/>
          <w:i/>
          <w:iCs/>
          <w:sz w:val="24"/>
          <w:szCs w:val="24"/>
          <w:lang w:val="vi-VN"/>
        </w:rPr>
        <w:t xml:space="preserve">for a </w:t>
      </w:r>
      <w:r w:rsidR="00490AAF" w:rsidRPr="00490AAF">
        <w:rPr>
          <w:rFonts w:ascii="Times New Roman" w:hAnsi="Times New Roman" w:cs="Times New Roman"/>
          <w:i/>
          <w:iCs/>
          <w:sz w:val="24"/>
          <w:szCs w:val="24"/>
          <w:lang w:val="vi-VN"/>
        </w:rPr>
        <w:t>powerful Vietnam</w:t>
      </w:r>
      <w:r w:rsidR="00297854" w:rsidRPr="00AE5A18">
        <w:rPr>
          <w:rFonts w:ascii="Times New Roman" w:hAnsi="Times New Roman" w:cs="Times New Roman"/>
          <w:sz w:val="24"/>
          <w:szCs w:val="24"/>
          <w:lang w:val="en-US"/>
        </w:rPr>
        <w:t>.</w:t>
      </w:r>
      <w:r w:rsidR="00BF45BF" w:rsidRPr="00AE5A18">
        <w:rPr>
          <w:rFonts w:ascii="Times New Roman" w:hAnsi="Times New Roman" w:cs="Times New Roman"/>
          <w:sz w:val="24"/>
          <w:szCs w:val="24"/>
          <w:lang w:val="en-US"/>
        </w:rPr>
        <w:t xml:space="preserve"> </w:t>
      </w:r>
      <w:r w:rsidRPr="00AE5A18">
        <w:rPr>
          <w:rFonts w:ascii="Times New Roman" w:hAnsi="Times New Roman" w:cs="Times New Roman"/>
          <w:sz w:val="24"/>
          <w:szCs w:val="24"/>
          <w:lang w:val="en-US"/>
        </w:rPr>
        <w:t>https://thanhtra.com.vn/chinh-tri/doi-noi/chinh-phu-so-la-con-duong-phat-trien-viet-nam-hung-cuong170381.html</w:t>
      </w:r>
    </w:p>
    <w:p w14:paraId="7BFAC22B" w14:textId="01FBCDFE"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Gartner’s defintion of digital transformation. https://www.gartner.com/en/information-technology/glossary/digital-transformation.</w:t>
      </w:r>
    </w:p>
    <w:p w14:paraId="0F63D1B2" w14:textId="77777777"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(2003), </w:t>
      </w:r>
      <w:r w:rsidRPr="00AE5A18">
        <w:rPr>
          <w:rFonts w:ascii="Times New Roman" w:hAnsi="Times New Roman" w:cs="Times New Roman"/>
          <w:i/>
          <w:iCs/>
          <w:sz w:val="24"/>
          <w:szCs w:val="24"/>
          <w:lang w:val="en-US"/>
        </w:rPr>
        <w:t>The e-Government Imperative</w:t>
      </w:r>
      <w:r w:rsidRPr="00AE5A18">
        <w:rPr>
          <w:rFonts w:ascii="Times New Roman" w:hAnsi="Times New Roman" w:cs="Times New Roman"/>
          <w:sz w:val="24"/>
          <w:szCs w:val="24"/>
          <w:lang w:val="en-US"/>
        </w:rPr>
        <w:t>.</w:t>
      </w:r>
    </w:p>
    <w:p w14:paraId="03705BFB" w14:textId="77777777"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(2005), </w:t>
      </w:r>
      <w:r w:rsidRPr="00AE5A18">
        <w:rPr>
          <w:rFonts w:ascii="Times New Roman" w:hAnsi="Times New Roman" w:cs="Times New Roman"/>
          <w:i/>
          <w:iCs/>
          <w:sz w:val="24"/>
          <w:szCs w:val="24"/>
          <w:lang w:val="en-US"/>
        </w:rPr>
        <w:t>e-Government for Better Government</w:t>
      </w:r>
      <w:r w:rsidRPr="00AE5A18">
        <w:rPr>
          <w:rFonts w:ascii="Times New Roman" w:hAnsi="Times New Roman" w:cs="Times New Roman"/>
          <w:sz w:val="24"/>
          <w:szCs w:val="24"/>
          <w:lang w:val="en-US"/>
        </w:rPr>
        <w:t>.</w:t>
      </w:r>
    </w:p>
    <w:p w14:paraId="4AA4FF62" w14:textId="6EAD62F9" w:rsidR="00A303DC" w:rsidRPr="00AE5A18" w:rsidRDefault="00150565" w:rsidP="00AE5A18">
      <w:pPr>
        <w:ind w:left="900" w:hanging="900"/>
        <w:rPr>
          <w:rFonts w:ascii="Times New Roman" w:hAnsi="Times New Roman" w:cs="Times New Roman"/>
          <w:i/>
          <w:iCs/>
          <w:sz w:val="24"/>
          <w:szCs w:val="24"/>
        </w:rPr>
      </w:pPr>
      <w:r w:rsidRPr="00AE5A18">
        <w:rPr>
          <w:rFonts w:ascii="Times New Roman" w:hAnsi="Times New Roman" w:cs="Times New Roman"/>
          <w:sz w:val="24"/>
          <w:szCs w:val="24"/>
        </w:rPr>
        <w:t xml:space="preserve">OECD (2014), </w:t>
      </w:r>
      <w:r w:rsidRPr="00AE5A18">
        <w:rPr>
          <w:rFonts w:ascii="Times New Roman" w:hAnsi="Times New Roman" w:cs="Times New Roman"/>
          <w:i/>
          <w:iCs/>
          <w:sz w:val="24"/>
          <w:szCs w:val="24"/>
        </w:rPr>
        <w:t>Recommendation of the Council on Digital Government Strategies.</w:t>
      </w:r>
    </w:p>
    <w:p w14:paraId="0CBAE292" w14:textId="0D650B01"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(2014), </w:t>
      </w:r>
      <w:r w:rsidRPr="00AE5A18">
        <w:rPr>
          <w:rFonts w:ascii="Times New Roman" w:hAnsi="Times New Roman" w:cs="Times New Roman"/>
          <w:i/>
          <w:iCs/>
          <w:sz w:val="24"/>
          <w:szCs w:val="24"/>
          <w:lang w:val="en-US"/>
        </w:rPr>
        <w:t>Recommendation of the Council on Digital Government Strategies</w:t>
      </w:r>
      <w:r w:rsidRPr="00AE5A18">
        <w:rPr>
          <w:rFonts w:ascii="Times New Roman" w:hAnsi="Times New Roman" w:cs="Times New Roman"/>
          <w:sz w:val="24"/>
          <w:szCs w:val="24"/>
          <w:lang w:val="en-US"/>
        </w:rPr>
        <w:t>.</w:t>
      </w:r>
    </w:p>
    <w:p w14:paraId="0BF8A130" w14:textId="598095A2" w:rsidR="002E5214" w:rsidRPr="00AE5A18" w:rsidRDefault="00EB5E82" w:rsidP="00AE5A18">
      <w:pPr>
        <w:ind w:left="900" w:hanging="900"/>
        <w:rPr>
          <w:rFonts w:ascii="Times New Roman" w:hAnsi="Times New Roman" w:cs="Times New Roman"/>
          <w:sz w:val="24"/>
          <w:szCs w:val="24"/>
          <w:lang w:val="vi-VN"/>
        </w:rPr>
      </w:pPr>
      <w:r w:rsidRPr="00AE5A18">
        <w:rPr>
          <w:rFonts w:ascii="Times New Roman" w:hAnsi="Times New Roman" w:cs="Times New Roman"/>
          <w:sz w:val="24"/>
          <w:szCs w:val="24"/>
        </w:rPr>
        <w:t xml:space="preserve">OECD (2016), </w:t>
      </w:r>
      <w:r w:rsidRPr="00AE5A18">
        <w:rPr>
          <w:rFonts w:ascii="Times New Roman" w:hAnsi="Times New Roman" w:cs="Times New Roman"/>
          <w:i/>
          <w:iCs/>
          <w:sz w:val="24"/>
          <w:szCs w:val="24"/>
        </w:rPr>
        <w:t>Digital Government Strategies Welfare Service.</w:t>
      </w:r>
    </w:p>
    <w:p w14:paraId="53510F25" w14:textId="11EE2C39" w:rsidR="007A72A1" w:rsidRPr="00AE5A18" w:rsidRDefault="007A72A1"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(2017), </w:t>
      </w:r>
      <w:r w:rsidRPr="00AE5A18">
        <w:rPr>
          <w:rFonts w:ascii="Times New Roman" w:hAnsi="Times New Roman" w:cs="Times New Roman"/>
          <w:i/>
          <w:iCs/>
          <w:sz w:val="24"/>
          <w:szCs w:val="24"/>
          <w:lang w:val="en-US"/>
        </w:rPr>
        <w:t>Benchmarking Digital Government Strategies in MENA Countries</w:t>
      </w:r>
      <w:r w:rsidRPr="00AE5A18">
        <w:rPr>
          <w:rFonts w:ascii="Times New Roman" w:hAnsi="Times New Roman" w:cs="Times New Roman"/>
          <w:sz w:val="24"/>
          <w:szCs w:val="24"/>
          <w:lang w:val="en-US"/>
        </w:rPr>
        <w:t>.</w:t>
      </w:r>
    </w:p>
    <w:p w14:paraId="3378C31F" w14:textId="77777777"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(2018), </w:t>
      </w:r>
      <w:r w:rsidRPr="00AE5A18">
        <w:rPr>
          <w:rFonts w:ascii="Times New Roman" w:hAnsi="Times New Roman" w:cs="Times New Roman"/>
          <w:i/>
          <w:iCs/>
          <w:sz w:val="24"/>
          <w:szCs w:val="24"/>
          <w:lang w:val="en-US"/>
        </w:rPr>
        <w:t>Digital Government Toolkit</w:t>
      </w:r>
      <w:r w:rsidRPr="00AE5A18">
        <w:rPr>
          <w:rFonts w:ascii="Times New Roman" w:hAnsi="Times New Roman" w:cs="Times New Roman"/>
          <w:sz w:val="24"/>
          <w:szCs w:val="24"/>
          <w:lang w:val="en-US"/>
        </w:rPr>
        <w:t>.</w:t>
      </w:r>
    </w:p>
    <w:p w14:paraId="5B58C242" w14:textId="7C876D0A" w:rsidR="00FB40A4" w:rsidRPr="00AE5A18" w:rsidRDefault="00FB40A4"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 xml:space="preserve">OECD (2019), </w:t>
      </w:r>
      <w:r w:rsidRPr="00AE5A18">
        <w:rPr>
          <w:rFonts w:ascii="Times New Roman" w:hAnsi="Times New Roman" w:cs="Times New Roman"/>
          <w:i/>
          <w:iCs/>
          <w:sz w:val="24"/>
          <w:szCs w:val="24"/>
          <w:lang w:val="en-US"/>
        </w:rPr>
        <w:t>OURdata Index Policy</w:t>
      </w:r>
      <w:r w:rsidRPr="00AE5A18">
        <w:rPr>
          <w:rFonts w:ascii="Times New Roman" w:hAnsi="Times New Roman" w:cs="Times New Roman"/>
          <w:sz w:val="24"/>
          <w:szCs w:val="24"/>
          <w:lang w:val="en-US"/>
        </w:rPr>
        <w:t>.</w:t>
      </w:r>
    </w:p>
    <w:p w14:paraId="43F24F4F" w14:textId="18BA69DC" w:rsidR="00187A9C" w:rsidRPr="00AE5A18" w:rsidRDefault="00187A9C" w:rsidP="00AE5A18">
      <w:pPr>
        <w:ind w:left="900" w:hanging="900"/>
        <w:rPr>
          <w:rFonts w:ascii="Times New Roman" w:hAnsi="Times New Roman" w:cs="Times New Roman"/>
          <w:i/>
          <w:iCs/>
          <w:sz w:val="24"/>
          <w:szCs w:val="24"/>
          <w:lang w:val="en-US"/>
        </w:rPr>
      </w:pPr>
      <w:r w:rsidRPr="00AE5A18">
        <w:rPr>
          <w:rFonts w:ascii="Times New Roman" w:hAnsi="Times New Roman" w:cs="Times New Roman"/>
          <w:sz w:val="24"/>
          <w:szCs w:val="24"/>
        </w:rPr>
        <w:t xml:space="preserve">OECD (2019), </w:t>
      </w:r>
      <w:r w:rsidRPr="00AE5A18">
        <w:rPr>
          <w:rFonts w:ascii="Times New Roman" w:hAnsi="Times New Roman" w:cs="Times New Roman"/>
          <w:i/>
          <w:iCs/>
          <w:sz w:val="24"/>
          <w:szCs w:val="24"/>
        </w:rPr>
        <w:t>Strengthening Digital Government</w:t>
      </w:r>
      <w:r w:rsidR="00E76A1F" w:rsidRPr="00AE5A18">
        <w:rPr>
          <w:rFonts w:ascii="Times New Roman" w:hAnsi="Times New Roman" w:cs="Times New Roman"/>
          <w:i/>
          <w:iCs/>
          <w:sz w:val="24"/>
          <w:szCs w:val="24"/>
          <w:lang w:val="en-US"/>
        </w:rPr>
        <w:t>.</w:t>
      </w:r>
    </w:p>
    <w:p w14:paraId="427BDD5C" w14:textId="71960A0B" w:rsidR="00E76A1F" w:rsidRPr="00AE5A18" w:rsidRDefault="00E76A1F"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rPr>
        <w:t xml:space="preserve">OECD (2016), </w:t>
      </w:r>
      <w:r w:rsidRPr="00AE5A18">
        <w:rPr>
          <w:rFonts w:ascii="Times New Roman" w:hAnsi="Times New Roman" w:cs="Times New Roman"/>
          <w:i/>
          <w:iCs/>
          <w:sz w:val="24"/>
          <w:szCs w:val="24"/>
        </w:rPr>
        <w:t>Stocktaking Report on MENA Public Procurement Systems.</w:t>
      </w:r>
    </w:p>
    <w:p w14:paraId="02D6E5CF" w14:textId="7ADCE223" w:rsidR="00FB40A4" w:rsidRPr="00490AAF" w:rsidRDefault="00FB40A4" w:rsidP="00AE5A18">
      <w:pPr>
        <w:ind w:left="900" w:hanging="900"/>
        <w:rPr>
          <w:rFonts w:ascii="Times New Roman" w:hAnsi="Times New Roman" w:cs="Times New Roman"/>
          <w:i/>
          <w:iCs/>
          <w:sz w:val="24"/>
          <w:szCs w:val="24"/>
          <w:lang w:val="vi-VN"/>
        </w:rPr>
      </w:pPr>
      <w:r w:rsidRPr="00AE5A18">
        <w:rPr>
          <w:rFonts w:ascii="Times New Roman" w:hAnsi="Times New Roman" w:cs="Times New Roman"/>
          <w:sz w:val="24"/>
          <w:szCs w:val="24"/>
          <w:lang w:val="en-US"/>
        </w:rPr>
        <w:t xml:space="preserve">Trịnh Quốc Toản, Vũ Công Giao </w:t>
      </w:r>
      <w:r w:rsidR="00490AAF">
        <w:rPr>
          <w:rFonts w:ascii="Times New Roman" w:hAnsi="Times New Roman" w:cs="Times New Roman"/>
          <w:sz w:val="24"/>
          <w:szCs w:val="24"/>
          <w:lang w:val="vi-VN"/>
        </w:rPr>
        <w:t xml:space="preserve">(chủ biên) </w:t>
      </w:r>
      <w:r w:rsidRPr="00AE5A18">
        <w:rPr>
          <w:rFonts w:ascii="Times New Roman" w:hAnsi="Times New Roman" w:cs="Times New Roman"/>
          <w:sz w:val="24"/>
          <w:szCs w:val="24"/>
          <w:lang w:val="en-US"/>
        </w:rPr>
        <w:t xml:space="preserve">(2017), </w:t>
      </w:r>
      <w:r w:rsidRPr="00AE5A18">
        <w:rPr>
          <w:rFonts w:ascii="Times New Roman" w:hAnsi="Times New Roman" w:cs="Times New Roman"/>
          <w:i/>
          <w:iCs/>
          <w:sz w:val="24"/>
          <w:szCs w:val="24"/>
          <w:lang w:val="en-US"/>
        </w:rPr>
        <w:t>Nhà nước kiến tạo phát triển: Lý luận, thực tiễn trên thế giới</w:t>
      </w:r>
      <w:r w:rsidR="00297854" w:rsidRPr="00AE5A18">
        <w:rPr>
          <w:rFonts w:ascii="Times New Roman" w:hAnsi="Times New Roman" w:cs="Times New Roman"/>
          <w:i/>
          <w:iCs/>
          <w:sz w:val="24"/>
          <w:szCs w:val="24"/>
          <w:lang w:val="en-US"/>
        </w:rPr>
        <w:t xml:space="preserve"> </w:t>
      </w:r>
      <w:r w:rsidRPr="00AE5A18">
        <w:rPr>
          <w:rFonts w:ascii="Times New Roman" w:hAnsi="Times New Roman" w:cs="Times New Roman"/>
          <w:i/>
          <w:iCs/>
          <w:sz w:val="24"/>
          <w:szCs w:val="24"/>
          <w:lang w:val="en-US"/>
        </w:rPr>
        <w:t>và ở Việt Nam</w:t>
      </w:r>
      <w:r w:rsidR="00490AAF">
        <w:rPr>
          <w:rFonts w:ascii="Times New Roman" w:hAnsi="Times New Roman" w:cs="Times New Roman"/>
          <w:i/>
          <w:iCs/>
          <w:sz w:val="24"/>
          <w:szCs w:val="24"/>
          <w:lang w:val="vi-VN"/>
        </w:rPr>
        <w:t xml:space="preserve"> (D</w:t>
      </w:r>
      <w:r w:rsidR="00490AAF" w:rsidRPr="00490AAF">
        <w:rPr>
          <w:rFonts w:ascii="Times New Roman" w:hAnsi="Times New Roman" w:cs="Times New Roman"/>
          <w:i/>
          <w:iCs/>
          <w:sz w:val="24"/>
          <w:szCs w:val="24"/>
          <w:lang w:val="vi-VN"/>
        </w:rPr>
        <w:t>evelopment</w:t>
      </w:r>
      <w:r w:rsidR="00490AAF">
        <w:rPr>
          <w:rFonts w:ascii="Times New Roman" w:hAnsi="Times New Roman" w:cs="Times New Roman"/>
          <w:i/>
          <w:iCs/>
          <w:sz w:val="24"/>
          <w:szCs w:val="24"/>
          <w:lang w:val="vi-VN"/>
        </w:rPr>
        <w:t>al</w:t>
      </w:r>
      <w:r w:rsidR="00490AAF" w:rsidRPr="00490AAF">
        <w:rPr>
          <w:rFonts w:ascii="Times New Roman" w:hAnsi="Times New Roman" w:cs="Times New Roman"/>
          <w:i/>
          <w:iCs/>
          <w:sz w:val="24"/>
          <w:szCs w:val="24"/>
          <w:lang w:val="vi-VN"/>
        </w:rPr>
        <w:t xml:space="preserve"> </w:t>
      </w:r>
      <w:r w:rsidR="00490AAF">
        <w:rPr>
          <w:rFonts w:ascii="Times New Roman" w:hAnsi="Times New Roman" w:cs="Times New Roman"/>
          <w:i/>
          <w:iCs/>
          <w:sz w:val="24"/>
          <w:szCs w:val="24"/>
          <w:lang w:val="vi-VN"/>
        </w:rPr>
        <w:t>S</w:t>
      </w:r>
      <w:r w:rsidR="00490AAF" w:rsidRPr="00490AAF">
        <w:rPr>
          <w:rFonts w:ascii="Times New Roman" w:hAnsi="Times New Roman" w:cs="Times New Roman"/>
          <w:i/>
          <w:iCs/>
          <w:sz w:val="24"/>
          <w:szCs w:val="24"/>
          <w:lang w:val="vi-VN"/>
        </w:rPr>
        <w:t xml:space="preserve">tate: Theory and </w:t>
      </w:r>
      <w:r w:rsidR="00490AAF">
        <w:rPr>
          <w:rFonts w:ascii="Times New Roman" w:hAnsi="Times New Roman" w:cs="Times New Roman"/>
          <w:i/>
          <w:iCs/>
          <w:sz w:val="24"/>
          <w:szCs w:val="24"/>
          <w:lang w:val="vi-VN"/>
        </w:rPr>
        <w:t>P</w:t>
      </w:r>
      <w:r w:rsidR="00490AAF" w:rsidRPr="00490AAF">
        <w:rPr>
          <w:rFonts w:ascii="Times New Roman" w:hAnsi="Times New Roman" w:cs="Times New Roman"/>
          <w:i/>
          <w:iCs/>
          <w:sz w:val="24"/>
          <w:szCs w:val="24"/>
          <w:lang w:val="vi-VN"/>
        </w:rPr>
        <w:t xml:space="preserve">ractice in the </w:t>
      </w:r>
      <w:r w:rsidR="00490AAF">
        <w:rPr>
          <w:rFonts w:ascii="Times New Roman" w:hAnsi="Times New Roman" w:cs="Times New Roman"/>
          <w:i/>
          <w:iCs/>
          <w:sz w:val="24"/>
          <w:szCs w:val="24"/>
          <w:lang w:val="vi-VN"/>
        </w:rPr>
        <w:t>W</w:t>
      </w:r>
      <w:r w:rsidR="00490AAF" w:rsidRPr="00490AAF">
        <w:rPr>
          <w:rFonts w:ascii="Times New Roman" w:hAnsi="Times New Roman" w:cs="Times New Roman"/>
          <w:i/>
          <w:iCs/>
          <w:sz w:val="24"/>
          <w:szCs w:val="24"/>
          <w:lang w:val="vi-VN"/>
        </w:rPr>
        <w:t>orld and in Vietnam</w:t>
      </w:r>
      <w:r w:rsidR="00490AAF">
        <w:rPr>
          <w:rFonts w:ascii="Times New Roman" w:hAnsi="Times New Roman" w:cs="Times New Roman"/>
          <w:i/>
          <w:iCs/>
          <w:sz w:val="24"/>
          <w:szCs w:val="24"/>
          <w:lang w:val="vi-VN"/>
        </w:rPr>
        <w:t>)</w:t>
      </w:r>
      <w:r w:rsidRPr="00AE5A18">
        <w:rPr>
          <w:rFonts w:ascii="Times New Roman" w:hAnsi="Times New Roman" w:cs="Times New Roman"/>
          <w:sz w:val="24"/>
          <w:szCs w:val="24"/>
          <w:lang w:val="en-US"/>
        </w:rPr>
        <w:t>.</w:t>
      </w:r>
      <w:r w:rsidR="00490AAF">
        <w:rPr>
          <w:rFonts w:ascii="Times New Roman" w:hAnsi="Times New Roman" w:cs="Times New Roman"/>
          <w:sz w:val="24"/>
          <w:szCs w:val="24"/>
          <w:lang w:val="vi-VN"/>
        </w:rPr>
        <w:t xml:space="preserve"> NXB Lý luận Chính trị, H., 2017.</w:t>
      </w:r>
    </w:p>
    <w:p w14:paraId="697AE2D8" w14:textId="085BFC23" w:rsidR="00187A9C" w:rsidRPr="00AE5A18" w:rsidRDefault="00187A9C" w:rsidP="00AE5A18">
      <w:pPr>
        <w:ind w:left="900" w:hanging="900"/>
        <w:rPr>
          <w:rFonts w:ascii="Times New Roman" w:hAnsi="Times New Roman" w:cs="Times New Roman"/>
          <w:i/>
          <w:iCs/>
          <w:sz w:val="24"/>
          <w:szCs w:val="24"/>
          <w:lang w:val="en-US"/>
        </w:rPr>
      </w:pPr>
      <w:r w:rsidRPr="00AE5A18">
        <w:rPr>
          <w:rFonts w:ascii="Times New Roman" w:hAnsi="Times New Roman" w:cs="Times New Roman"/>
          <w:sz w:val="24"/>
          <w:szCs w:val="24"/>
          <w:lang w:val="en-US"/>
        </w:rPr>
        <w:t xml:space="preserve">United Nations (2014), </w:t>
      </w:r>
      <w:r w:rsidRPr="00AE5A18">
        <w:rPr>
          <w:rFonts w:ascii="Times New Roman" w:hAnsi="Times New Roman" w:cs="Times New Roman"/>
          <w:i/>
          <w:iCs/>
          <w:sz w:val="24"/>
          <w:szCs w:val="24"/>
          <w:lang w:val="en-US"/>
        </w:rPr>
        <w:t>A World that Counts: Mobilising the data revolution for sustainable</w:t>
      </w:r>
      <w:r w:rsidR="00297854" w:rsidRPr="00AE5A18">
        <w:rPr>
          <w:rFonts w:ascii="Times New Roman" w:hAnsi="Times New Roman" w:cs="Times New Roman"/>
          <w:i/>
          <w:iCs/>
          <w:sz w:val="24"/>
          <w:szCs w:val="24"/>
          <w:lang w:val="en-US"/>
        </w:rPr>
        <w:t xml:space="preserve"> </w:t>
      </w:r>
      <w:r w:rsidRPr="00AE5A18">
        <w:rPr>
          <w:rFonts w:ascii="Times New Roman" w:hAnsi="Times New Roman" w:cs="Times New Roman"/>
          <w:i/>
          <w:iCs/>
          <w:sz w:val="24"/>
          <w:szCs w:val="24"/>
          <w:lang w:val="en-US"/>
        </w:rPr>
        <w:t>development</w:t>
      </w:r>
      <w:r w:rsidRPr="00AE5A18">
        <w:rPr>
          <w:rFonts w:ascii="Times New Roman" w:hAnsi="Times New Roman" w:cs="Times New Roman"/>
          <w:sz w:val="24"/>
          <w:szCs w:val="24"/>
          <w:lang w:val="en-US"/>
        </w:rPr>
        <w:t>https://obamawhitehouse.archives.gov/sites/default/files/omb/egov/digital-government/digital</w:t>
      </w:r>
      <w:r w:rsidR="00AE5A18" w:rsidRPr="00AE5A18">
        <w:rPr>
          <w:rFonts w:ascii="Times New Roman" w:hAnsi="Times New Roman" w:cs="Times New Roman"/>
          <w:i/>
          <w:iCs/>
          <w:sz w:val="24"/>
          <w:szCs w:val="24"/>
          <w:lang w:val="vi-VN"/>
        </w:rPr>
        <w:t xml:space="preserve"> </w:t>
      </w:r>
      <w:r w:rsidRPr="00AE5A18">
        <w:rPr>
          <w:rFonts w:ascii="Times New Roman" w:hAnsi="Times New Roman" w:cs="Times New Roman"/>
          <w:sz w:val="24"/>
          <w:szCs w:val="24"/>
          <w:lang w:val="en-US"/>
        </w:rPr>
        <w:t>government.html.</w:t>
      </w:r>
    </w:p>
    <w:p w14:paraId="5BCEF3FA" w14:textId="29CFF6E3" w:rsidR="00187A9C" w:rsidRPr="00AE5A18" w:rsidRDefault="00187A9C" w:rsidP="00AE5A18">
      <w:pPr>
        <w:ind w:left="900" w:hanging="900"/>
        <w:rPr>
          <w:rFonts w:ascii="Times New Roman" w:hAnsi="Times New Roman" w:cs="Times New Roman"/>
          <w:sz w:val="24"/>
          <w:szCs w:val="24"/>
          <w:lang w:val="en-US"/>
        </w:rPr>
      </w:pPr>
      <w:r w:rsidRPr="00AE5A18">
        <w:rPr>
          <w:rFonts w:ascii="Times New Roman" w:hAnsi="Times New Roman" w:cs="Times New Roman"/>
          <w:sz w:val="24"/>
          <w:szCs w:val="24"/>
          <w:lang w:val="en-US"/>
        </w:rPr>
        <w:t>https://www.worldbank.org/en/topic/digitaldevelopment/brief/digital-government-for-development.</w:t>
      </w:r>
    </w:p>
    <w:p w14:paraId="30D4ADB0" w14:textId="77777777" w:rsidR="00297854" w:rsidRPr="00AE5A18" w:rsidRDefault="00297854" w:rsidP="00AE5A18">
      <w:pPr>
        <w:pStyle w:val="FootnoteText"/>
        <w:ind w:left="900" w:hanging="900"/>
        <w:rPr>
          <w:rFonts w:ascii="Times New Roman" w:hAnsi="Times New Roman" w:cs="Times New Roman"/>
          <w:sz w:val="24"/>
          <w:szCs w:val="24"/>
        </w:rPr>
      </w:pPr>
      <w:r w:rsidRPr="00AE5A18">
        <w:rPr>
          <w:rFonts w:ascii="Times New Roman" w:hAnsi="Times New Roman" w:cs="Times New Roman"/>
          <w:sz w:val="24"/>
          <w:szCs w:val="24"/>
        </w:rPr>
        <w:lastRenderedPageBreak/>
        <w:t xml:space="preserve">Shame Azzam (2020), </w:t>
      </w:r>
      <w:r w:rsidRPr="00AE5A18">
        <w:rPr>
          <w:rFonts w:ascii="Times New Roman" w:hAnsi="Times New Roman" w:cs="Times New Roman"/>
          <w:i/>
          <w:iCs/>
          <w:sz w:val="24"/>
          <w:szCs w:val="24"/>
        </w:rPr>
        <w:t>People power: how digital is transforming workforces in MENA’s public sector</w:t>
      </w:r>
      <w:r w:rsidRPr="00AE5A18">
        <w:rPr>
          <w:rFonts w:ascii="Times New Roman" w:hAnsi="Times New Roman" w:cs="Times New Roman"/>
          <w:sz w:val="24"/>
          <w:szCs w:val="24"/>
        </w:rPr>
        <w:t>.</w:t>
      </w:r>
    </w:p>
    <w:p w14:paraId="3CC11060" w14:textId="6A180523" w:rsidR="00217A59" w:rsidRPr="00AE5A18" w:rsidRDefault="00297854" w:rsidP="00AE5A18">
      <w:pPr>
        <w:ind w:left="900" w:hanging="900"/>
        <w:jc w:val="both"/>
        <w:rPr>
          <w:rFonts w:ascii="Times New Roman" w:hAnsi="Times New Roman" w:cs="Times New Roman"/>
          <w:sz w:val="24"/>
          <w:szCs w:val="24"/>
          <w:lang w:val="vi-VN"/>
        </w:rPr>
      </w:pPr>
      <w:r w:rsidRPr="00AE5A18">
        <w:rPr>
          <w:rFonts w:ascii="Times New Roman" w:hAnsi="Times New Roman" w:cs="Times New Roman"/>
          <w:sz w:val="24"/>
          <w:szCs w:val="24"/>
        </w:rPr>
        <w:t>https://www.orange-business.com/en/blogs/people-power-how-digital-transforming-workforces-menas-public-sector</w:t>
      </w:r>
    </w:p>
    <w:p w14:paraId="2AC537E2" w14:textId="7DF2C3BA" w:rsidR="00217A59" w:rsidRPr="00AE5A18" w:rsidRDefault="00E92798" w:rsidP="00AE5A18">
      <w:pPr>
        <w:ind w:left="900" w:hanging="900"/>
        <w:jc w:val="both"/>
        <w:rPr>
          <w:rFonts w:ascii="Times New Roman" w:hAnsi="Times New Roman" w:cs="Times New Roman"/>
          <w:sz w:val="24"/>
          <w:szCs w:val="24"/>
          <w:lang w:val="vi-VN"/>
        </w:rPr>
      </w:pPr>
      <w:r w:rsidRPr="00AE5A18">
        <w:rPr>
          <w:rFonts w:ascii="Times New Roman" w:hAnsi="Times New Roman" w:cs="Times New Roman"/>
          <w:sz w:val="24"/>
          <w:szCs w:val="24"/>
        </w:rPr>
        <w:t xml:space="preserve">ICANN (2017), </w:t>
      </w:r>
      <w:r w:rsidRPr="00AE5A18">
        <w:rPr>
          <w:rFonts w:ascii="Times New Roman" w:hAnsi="Times New Roman" w:cs="Times New Roman"/>
          <w:i/>
          <w:iCs/>
          <w:sz w:val="24"/>
          <w:szCs w:val="24"/>
        </w:rPr>
        <w:t>Accelerating the Digital Economy in the Middle East, North Africa and Turkey.</w:t>
      </w:r>
    </w:p>
    <w:p w14:paraId="1DF82511" w14:textId="32A0F338" w:rsidR="00217A59" w:rsidRPr="00AE5A18" w:rsidRDefault="00484381" w:rsidP="00AE5A18">
      <w:pPr>
        <w:ind w:left="900" w:hanging="900"/>
        <w:jc w:val="both"/>
        <w:rPr>
          <w:rFonts w:ascii="Times New Roman" w:hAnsi="Times New Roman" w:cs="Times New Roman"/>
          <w:sz w:val="24"/>
          <w:szCs w:val="24"/>
          <w:lang w:val="vi-VN"/>
        </w:rPr>
      </w:pPr>
      <w:r w:rsidRPr="00AE5A18">
        <w:rPr>
          <w:rFonts w:ascii="Times New Roman" w:hAnsi="Times New Roman" w:cs="Times New Roman"/>
          <w:sz w:val="24"/>
          <w:szCs w:val="24"/>
        </w:rPr>
        <w:t xml:space="preserve">World Bank Group (2016), </w:t>
      </w:r>
      <w:r w:rsidRPr="00AE5A18">
        <w:rPr>
          <w:rFonts w:ascii="Times New Roman" w:hAnsi="Times New Roman" w:cs="Times New Roman"/>
          <w:i/>
          <w:iCs/>
          <w:sz w:val="24"/>
          <w:szCs w:val="24"/>
        </w:rPr>
        <w:t>A New Economy for the Middle East and North Africa</w:t>
      </w:r>
      <w:r w:rsidRPr="00AE5A18">
        <w:rPr>
          <w:rFonts w:ascii="Times New Roman" w:hAnsi="Times New Roman" w:cs="Times New Roman"/>
          <w:sz w:val="24"/>
          <w:szCs w:val="24"/>
        </w:rPr>
        <w:t>.</w:t>
      </w:r>
    </w:p>
    <w:p w14:paraId="1AD918C9" w14:textId="54378824" w:rsidR="00D61D7A" w:rsidRPr="00AE5A18" w:rsidRDefault="00C94529" w:rsidP="00AE5A18">
      <w:pPr>
        <w:ind w:left="900" w:hanging="900"/>
        <w:jc w:val="both"/>
        <w:rPr>
          <w:rFonts w:ascii="Times New Roman" w:hAnsi="Times New Roman" w:cs="Times New Roman"/>
          <w:sz w:val="24"/>
          <w:szCs w:val="24"/>
          <w:lang w:val="en-US"/>
        </w:rPr>
      </w:pPr>
      <w:r w:rsidRPr="00AE5A18">
        <w:rPr>
          <w:rFonts w:ascii="Times New Roman" w:hAnsi="Times New Roman" w:cs="Times New Roman"/>
          <w:sz w:val="24"/>
          <w:szCs w:val="24"/>
          <w:lang w:val="en-US"/>
        </w:rPr>
        <w:t>Acemoglu, Hassand, Tahoun (201</w:t>
      </w:r>
      <w:r w:rsidRPr="00AE5A18">
        <w:rPr>
          <w:rFonts w:ascii="Times New Roman" w:hAnsi="Times New Roman" w:cs="Times New Roman"/>
          <w:sz w:val="24"/>
          <w:szCs w:val="24"/>
        </w:rPr>
        <w:t xml:space="preserve">4), </w:t>
      </w:r>
      <w:r w:rsidRPr="00AE5A18">
        <w:rPr>
          <w:rFonts w:ascii="Times New Roman" w:hAnsi="Times New Roman" w:cs="Times New Roman"/>
          <w:i/>
          <w:iCs/>
          <w:sz w:val="24"/>
          <w:szCs w:val="24"/>
        </w:rPr>
        <w:t>The Power of the Street: Evidence from Egypt’s Arab Spring</w:t>
      </w:r>
      <w:r w:rsidRPr="00AE5A18">
        <w:rPr>
          <w:rFonts w:ascii="Times New Roman" w:hAnsi="Times New Roman" w:cs="Times New Roman"/>
          <w:sz w:val="24"/>
          <w:szCs w:val="24"/>
        </w:rPr>
        <w:t>. NBER Working Paper.</w:t>
      </w:r>
    </w:p>
    <w:p w14:paraId="6D12ED94" w14:textId="2E4592AF" w:rsidR="00980A1F" w:rsidRPr="00AE5A18" w:rsidRDefault="00C05012" w:rsidP="00AE5A18">
      <w:pPr>
        <w:ind w:left="900" w:hanging="900"/>
        <w:jc w:val="both"/>
        <w:rPr>
          <w:rFonts w:ascii="Times New Roman" w:hAnsi="Times New Roman" w:cs="Times New Roman"/>
          <w:sz w:val="24"/>
          <w:szCs w:val="24"/>
          <w:lang w:val="vi-VN"/>
        </w:rPr>
      </w:pPr>
      <w:r w:rsidRPr="00AE5A18">
        <w:rPr>
          <w:rFonts w:ascii="Times New Roman" w:hAnsi="Times New Roman" w:cs="Times New Roman"/>
          <w:sz w:val="24"/>
          <w:szCs w:val="24"/>
        </w:rPr>
        <w:t xml:space="preserve">MARSH, RIMS (2017), </w:t>
      </w:r>
      <w:r w:rsidRPr="00AE5A18">
        <w:rPr>
          <w:rFonts w:ascii="Times New Roman" w:hAnsi="Times New Roman" w:cs="Times New Roman"/>
          <w:i/>
          <w:iCs/>
          <w:sz w:val="24"/>
          <w:szCs w:val="24"/>
        </w:rPr>
        <w:t>Ready or Not, Disruption is Here.</w:t>
      </w:r>
    </w:p>
    <w:p w14:paraId="266B4592" w14:textId="70F7BD6E" w:rsidR="00980A1F" w:rsidRPr="00AE5A18" w:rsidRDefault="00980A1F" w:rsidP="00980A1F">
      <w:pPr>
        <w:rPr>
          <w:rFonts w:ascii="Times New Roman" w:hAnsi="Times New Roman" w:cs="Times New Roman"/>
          <w:sz w:val="24"/>
          <w:szCs w:val="24"/>
          <w:lang w:val="vi-VN"/>
        </w:rPr>
      </w:pPr>
    </w:p>
    <w:p w14:paraId="744EC6E5" w14:textId="77777777" w:rsidR="00980A1F" w:rsidRPr="00AE5A18" w:rsidRDefault="00980A1F" w:rsidP="00980A1F">
      <w:pPr>
        <w:rPr>
          <w:rFonts w:ascii="Times New Roman" w:hAnsi="Times New Roman" w:cs="Times New Roman"/>
          <w:sz w:val="24"/>
          <w:szCs w:val="24"/>
          <w:lang w:val="vi-VN"/>
        </w:rPr>
      </w:pPr>
    </w:p>
    <w:sectPr w:rsidR="00980A1F" w:rsidRPr="00AE5A18" w:rsidSect="0017417A">
      <w:footerReference w:type="even" r:id="rId11"/>
      <w:footerReference w:type="default" r:id="rId12"/>
      <w:pgSz w:w="11900" w:h="16840"/>
      <w:pgMar w:top="1008" w:right="1008" w:bottom="864" w:left="100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241DC" w14:textId="77777777" w:rsidR="006468C7" w:rsidRDefault="006468C7" w:rsidP="00FC653F">
      <w:pPr>
        <w:spacing w:after="0" w:line="240" w:lineRule="auto"/>
      </w:pPr>
      <w:r>
        <w:separator/>
      </w:r>
    </w:p>
  </w:endnote>
  <w:endnote w:type="continuationSeparator" w:id="0">
    <w:p w14:paraId="2A9559B7" w14:textId="77777777" w:rsidR="006468C7" w:rsidRDefault="006468C7" w:rsidP="00FC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9263202"/>
      <w:docPartObj>
        <w:docPartGallery w:val="Page Numbers (Bottom of Page)"/>
        <w:docPartUnique/>
      </w:docPartObj>
    </w:sdtPr>
    <w:sdtEndPr>
      <w:rPr>
        <w:rStyle w:val="PageNumber"/>
      </w:rPr>
    </w:sdtEndPr>
    <w:sdtContent>
      <w:p w14:paraId="6662CA15" w14:textId="5A52750E" w:rsidR="00187A9C" w:rsidRDefault="00187A9C" w:rsidP="00F92ECA">
        <w:pPr>
          <w:pStyle w:val="Footer"/>
          <w:framePr w:wrap="none" w:vAnchor="text" w:hAnchor="margin" w:xAlign="center" w:y="1"/>
          <w:rPr>
            <w:rStyle w:val="PageNumber"/>
          </w:rPr>
        </w:pPr>
        <w:r>
          <w:rPr>
            <w:rStyle w:val="PageNumber"/>
          </w:rPr>
        </w:r>
        <w:r>
          <w:rPr>
            <w:rStyle w:val="PageNumber"/>
          </w:rPr>
          <w:instrText xml:space="preserve"/>
        </w:r>
        <w:r>
          <w:rPr>
            <w:rStyle w:val="PageNumber"/>
          </w:rPr>
        </w:r>
      </w:p>
    </w:sdtContent>
  </w:sdt>
  <w:p w14:paraId="09DC6030" w14:textId="77777777" w:rsidR="00187A9C" w:rsidRDefault="0018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5690783"/>
      <w:docPartObj>
        <w:docPartGallery w:val="Page Numbers (Bottom of Page)"/>
        <w:docPartUnique/>
      </w:docPartObj>
    </w:sdtPr>
    <w:sdtEndPr>
      <w:rPr>
        <w:rStyle w:val="PageNumber"/>
      </w:rPr>
    </w:sdtEndPr>
    <w:sdtContent>
      <w:p w14:paraId="29122C35" w14:textId="62DB5251" w:rsidR="00187A9C" w:rsidRDefault="00187A9C" w:rsidP="00F92ECA">
        <w:pPr>
          <w:pStyle w:val="Footer"/>
          <w:framePr w:wrap="none" w:vAnchor="text" w:hAnchor="margin" w:xAlign="center" w:y="1"/>
          <w:rPr>
            <w:rStyle w:val="PageNumber"/>
          </w:rPr>
        </w:pPr>
        <w:r>
          <w:rPr>
            <w:rStyle w:val="PageNumber"/>
          </w:rPr>
        </w:r>
        <w:r>
          <w:rPr>
            <w:rStyle w:val="PageNumber"/>
          </w:rPr>
          <w:instrText xml:space="preserve"/>
        </w:r>
        <w:r>
          <w:rPr>
            <w:rStyle w:val="PageNumber"/>
          </w:rPr>
        </w:r>
        <w:r>
          <w:rPr>
            <w:rStyle w:val="PageNumber"/>
            <w:noProof/>
          </w:rPr>
          <w:t>1</w:t>
        </w:r>
        <w:r>
          <w:rPr>
            <w:rStyle w:val="PageNumber"/>
          </w:rPr>
        </w:r>
      </w:p>
    </w:sdtContent>
  </w:sdt>
  <w:p w14:paraId="4881727E" w14:textId="77777777" w:rsidR="00187A9C" w:rsidRDefault="0018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C2841" w14:textId="77777777" w:rsidR="006468C7" w:rsidRDefault="006468C7" w:rsidP="00FC653F">
      <w:pPr>
        <w:spacing w:after="0" w:line="240" w:lineRule="auto"/>
      </w:pPr>
      <w:r>
        <w:separator/>
      </w:r>
    </w:p>
  </w:footnote>
  <w:footnote w:type="continuationSeparator" w:id="0">
    <w:p w14:paraId="639B4841" w14:textId="77777777" w:rsidR="006468C7" w:rsidRDefault="006468C7" w:rsidP="00FC653F">
      <w:pPr>
        <w:spacing w:after="0" w:line="240" w:lineRule="auto"/>
      </w:pPr>
      <w:r>
        <w:continuationSeparator/>
      </w:r>
    </w:p>
  </w:footnote>
  <w:footnote w:id="1">
    <w:p w14:paraId="27503524" w14:textId="26DC8F7F" w:rsidR="007C4F78" w:rsidRPr="00BD50AA" w:rsidRDefault="007C4F78" w:rsidP="00402A26">
      <w:pPr>
        <w:pStyle w:val="FootnoteText"/>
        <w:adjustRightInd w:val="0"/>
        <w:snapToGrid w:val="0"/>
        <w:rPr>
          <w:rFonts w:ascii="Times New Roman" w:hAnsi="Times New Roman" w:cs="Times New Roman"/>
          <w:lang w:val="fr-FR"/>
        </w:rPr>
      </w:pPr>
      <w:r w:rsidRPr="0067119E">
        <w:rPr>
          <w:rStyle w:val="FootnoteReference"/>
          <w:rFonts w:ascii="Times New Roman" w:hAnsi="Times New Roman" w:cs="Times New Roman"/>
        </w:rPr>
        <w:sym w:font="Symbol" w:char="F02A"/>
      </w:r>
      <w:r w:rsidRPr="00BD50AA">
        <w:rPr>
          <w:rFonts w:ascii="Times New Roman" w:hAnsi="Times New Roman" w:cs="Times New Roman"/>
          <w:lang w:val="fr-FR"/>
        </w:rPr>
        <w:t xml:space="preserve"> </w:t>
      </w:r>
      <w:r w:rsidR="00D21233" w:rsidRPr="00BD50AA">
        <w:rPr>
          <w:rFonts w:ascii="Times New Roman" w:hAnsi="Times New Roman" w:cs="Times New Roman"/>
          <w:lang w:val="fr-FR"/>
        </w:rPr>
        <w:t>Email :</w:t>
      </w:r>
      <w:r w:rsidRPr="00BD50AA">
        <w:rPr>
          <w:rFonts w:ascii="Times New Roman" w:hAnsi="Times New Roman" w:cs="Times New Roman"/>
          <w:lang w:val="fr-FR"/>
        </w:rPr>
        <w:t xml:space="preserve"> giaovnu@gmail.com</w:t>
      </w:r>
    </w:p>
  </w:footnote>
  <w:footnote w:id="2">
    <w:p w14:paraId="1C73BD0A" w14:textId="481AC6FA" w:rsidR="007C4F78" w:rsidRPr="00BD50AA" w:rsidRDefault="007C4F78" w:rsidP="00402A26">
      <w:pPr>
        <w:pStyle w:val="FootnoteText"/>
        <w:adjustRightInd w:val="0"/>
        <w:snapToGrid w:val="0"/>
        <w:rPr>
          <w:rFonts w:ascii="Times New Roman" w:hAnsi="Times New Roman" w:cs="Times New Roman"/>
          <w:lang w:val="fr-FR"/>
        </w:rPr>
      </w:pPr>
      <w:r w:rsidRPr="0067119E">
        <w:rPr>
          <w:rStyle w:val="FootnoteReference"/>
          <w:rFonts w:ascii="Times New Roman" w:hAnsi="Times New Roman" w:cs="Times New Roman"/>
        </w:rPr>
        <w:sym w:font="Symbol" w:char="F02A"/>
      </w:r>
      <w:r w:rsidRPr="0067119E">
        <w:rPr>
          <w:rStyle w:val="FootnoteReference"/>
          <w:rFonts w:ascii="Times New Roman" w:hAnsi="Times New Roman" w:cs="Times New Roman"/>
        </w:rPr>
        <w:sym w:font="Symbol" w:char="F02A"/>
      </w:r>
      <w:r w:rsidRPr="00BD50AA">
        <w:rPr>
          <w:rFonts w:ascii="Times New Roman" w:hAnsi="Times New Roman" w:cs="Times New Roman"/>
          <w:lang w:val="fr-FR"/>
        </w:rPr>
        <w:t xml:space="preserve"> </w:t>
      </w:r>
      <w:r w:rsidR="00D21233" w:rsidRPr="00BD50AA">
        <w:rPr>
          <w:rFonts w:ascii="Times New Roman" w:hAnsi="Times New Roman" w:cs="Times New Roman"/>
          <w:lang w:val="fr-FR"/>
        </w:rPr>
        <w:t>Email :</w:t>
      </w:r>
      <w:r w:rsidRPr="00BD50AA">
        <w:rPr>
          <w:rFonts w:ascii="Times New Roman" w:hAnsi="Times New Roman" w:cs="Times New Roman"/>
          <w:lang w:val="fr-FR"/>
        </w:rPr>
        <w:t xml:space="preserve"> </w:t>
      </w:r>
      <w:r w:rsidR="006468C7">
        <w:fldChar w:fldCharType="begin"/>
      </w:r>
      <w:r w:rsidR="006468C7" w:rsidRPr="00A9740C">
        <w:rPr>
          <w:lang w:val="fr-FR"/>
        </w:rPr>
        <w:instrText xml:space="preserve"> HYPERLINK "mailto:vtcdrj@gmail.com" </w:instrText>
      </w:r>
      <w:r w:rsidR="006468C7">
        <w:fldChar w:fldCharType="separate"/>
      </w:r>
      <w:r w:rsidRPr="00BD50AA">
        <w:rPr>
          <w:rStyle w:val="Hyperlink"/>
          <w:rFonts w:ascii="Times New Roman" w:hAnsi="Times New Roman" w:cs="Times New Roman"/>
          <w:color w:val="auto"/>
          <w:u w:val="none"/>
          <w:lang w:val="fr-FR"/>
        </w:rPr>
        <w:t>vtcdrj@gmail.com</w:t>
      </w:r>
      <w:r w:rsidR="006468C7">
        <w:rPr>
          <w:rStyle w:val="Hyperlink"/>
          <w:rFonts w:ascii="Times New Roman" w:hAnsi="Times New Roman" w:cs="Times New Roman"/>
          <w:color w:val="auto"/>
          <w:u w:val="none"/>
          <w:lang w:val="fr-FR"/>
        </w:rPr>
        <w:fldChar w:fldCharType="end"/>
      </w:r>
    </w:p>
  </w:footnote>
  <w:footnote w:id="3">
    <w:p w14:paraId="632F40EE" w14:textId="74EC5F44" w:rsidR="007C4F78" w:rsidRPr="00BD50AA" w:rsidRDefault="007C4F78" w:rsidP="00402A26">
      <w:pPr>
        <w:pStyle w:val="FootnoteText"/>
        <w:adjustRightInd w:val="0"/>
        <w:snapToGrid w:val="0"/>
        <w:rPr>
          <w:lang w:val="fr-FR"/>
        </w:rPr>
      </w:pPr>
    </w:p>
  </w:footnote>
  <w:footnote w:id="4">
    <w:p w14:paraId="643D75B4" w14:textId="33A7A70D" w:rsidR="007C4F78" w:rsidRPr="00BD50AA" w:rsidRDefault="007C4F78" w:rsidP="00402A26">
      <w:pPr>
        <w:pStyle w:val="FootnoteText"/>
        <w:adjustRightInd w:val="0"/>
        <w:snapToGrid w:val="0"/>
        <w:rPr>
          <w:rFonts w:ascii="Times New Roman" w:hAnsi="Times New Roman" w:cs="Times New Roman"/>
          <w:lang w:val="fr-FR"/>
        </w:rPr>
      </w:pPr>
      <w:r w:rsidRPr="006C5FC3">
        <w:rPr>
          <w:rStyle w:val="FootnoteReference"/>
          <w:rFonts w:ascii="Times New Roman" w:hAnsi="Times New Roman" w:cs="Times New Roman"/>
        </w:rPr>
        <w:footnoteRef/>
      </w:r>
      <w:r w:rsidRPr="00BD50AA">
        <w:rPr>
          <w:rFonts w:ascii="Times New Roman" w:hAnsi="Times New Roman" w:cs="Times New Roman"/>
          <w:lang w:val="fr-FR"/>
        </w:rPr>
        <w:t xml:space="preserve"> https://obamawhitehouse.archives.gov/sites/default/files/omb/egov/digital-government/digital-government.html.</w:t>
      </w:r>
    </w:p>
  </w:footnote>
  <w:footnote w:id="5">
    <w:p w14:paraId="3D991842" w14:textId="3E6628A9" w:rsidR="007C4F78" w:rsidRPr="006C5FC3" w:rsidRDefault="007C4F78" w:rsidP="00402A26">
      <w:pPr>
        <w:pStyle w:val="FootnoteText"/>
        <w:adjustRightInd w:val="0"/>
        <w:snapToGrid w:val="0"/>
        <w:rPr>
          <w:rFonts w:ascii="Times New Roman" w:hAnsi="Times New Roman" w:cs="Times New Roman"/>
        </w:rPr>
      </w:pPr>
      <w:r w:rsidRPr="006C5FC3">
        <w:rPr>
          <w:rStyle w:val="FootnoteReference"/>
          <w:rFonts w:ascii="Times New Roman" w:hAnsi="Times New Roman" w:cs="Times New Roman"/>
        </w:rPr>
        <w:footnoteRef/>
      </w:r>
      <w:r w:rsidRPr="006C5FC3">
        <w:rPr>
          <w:rFonts w:ascii="Times New Roman" w:hAnsi="Times New Roman" w:cs="Times New Roman"/>
        </w:rPr>
        <w:t xml:space="preserve"> OECD (2014), </w:t>
      </w:r>
      <w:r w:rsidRPr="00E73AA0">
        <w:rPr>
          <w:rFonts w:ascii="Times New Roman" w:hAnsi="Times New Roman" w:cs="Times New Roman"/>
          <w:i/>
          <w:iCs/>
        </w:rPr>
        <w:t>Recommendation of the Council on Digital Government Strategies</w:t>
      </w:r>
      <w:r w:rsidRPr="006C5FC3">
        <w:rPr>
          <w:rFonts w:ascii="Times New Roman" w:hAnsi="Times New Roman" w:cs="Times New Roman"/>
        </w:rPr>
        <w:t>, p</w:t>
      </w:r>
      <w:r>
        <w:rPr>
          <w:rFonts w:ascii="Times New Roman" w:hAnsi="Times New Roman" w:cs="Times New Roman"/>
        </w:rPr>
        <w:t>p</w:t>
      </w:r>
      <w:r w:rsidRPr="006C5FC3">
        <w:rPr>
          <w:rFonts w:ascii="Times New Roman" w:hAnsi="Times New Roman" w:cs="Times New Roman"/>
        </w:rPr>
        <w:t>. 6.</w:t>
      </w:r>
    </w:p>
  </w:footnote>
  <w:footnote w:id="6">
    <w:p w14:paraId="5AA0391C" w14:textId="2FCCBB6E" w:rsidR="007C4F78" w:rsidRPr="00B801FD" w:rsidRDefault="007C4F78" w:rsidP="00402A26">
      <w:pPr>
        <w:pStyle w:val="FootnoteText"/>
        <w:adjustRightInd w:val="0"/>
        <w:snapToGrid w:val="0"/>
        <w:rPr>
          <w:rFonts w:ascii="Times New Roman" w:hAnsi="Times New Roman" w:cs="Times New Roman"/>
        </w:rPr>
      </w:pPr>
      <w:r w:rsidRPr="00B801FD">
        <w:rPr>
          <w:rStyle w:val="FootnoteReference"/>
          <w:rFonts w:ascii="Times New Roman" w:hAnsi="Times New Roman" w:cs="Times New Roman"/>
        </w:rPr>
        <w:footnoteRef/>
      </w:r>
      <w:r w:rsidRPr="00B801FD">
        <w:rPr>
          <w:rFonts w:ascii="Times New Roman" w:hAnsi="Times New Roman" w:cs="Times New Roman"/>
        </w:rPr>
        <w:t xml:space="preserve"> </w:t>
      </w:r>
      <w:r w:rsidRPr="00B801FD">
        <w:rPr>
          <w:rFonts w:ascii="Times New Roman" w:hAnsi="Times New Roman" w:cs="Times New Roman"/>
          <w:i/>
          <w:iCs/>
        </w:rPr>
        <w:t>Id</w:t>
      </w:r>
      <w:r w:rsidRPr="00B801FD">
        <w:rPr>
          <w:rFonts w:ascii="Times New Roman" w:hAnsi="Times New Roman" w:cs="Times New Roman"/>
        </w:rPr>
        <w:t>.</w:t>
      </w:r>
    </w:p>
  </w:footnote>
  <w:footnote w:id="7">
    <w:p w14:paraId="3D745F36" w14:textId="0B15FB54" w:rsidR="007C4F78" w:rsidRDefault="007C4F78" w:rsidP="00402A26">
      <w:pPr>
        <w:pStyle w:val="FootnoteText"/>
        <w:adjustRightInd w:val="0"/>
        <w:snapToGrid w:val="0"/>
      </w:pPr>
      <w:r w:rsidRPr="006C5FC3">
        <w:rPr>
          <w:rStyle w:val="FootnoteReference"/>
          <w:rFonts w:ascii="Times New Roman" w:hAnsi="Times New Roman" w:cs="Times New Roman"/>
        </w:rPr>
        <w:footnoteRef/>
      </w:r>
      <w:r w:rsidRPr="006C5FC3">
        <w:rPr>
          <w:rFonts w:ascii="Times New Roman" w:hAnsi="Times New Roman" w:cs="Times New Roman"/>
        </w:rPr>
        <w:t xml:space="preserve"> </w:t>
      </w:r>
      <w:r w:rsidRPr="006C5FC3">
        <w:rPr>
          <w:rFonts w:ascii="Times New Roman" w:hAnsi="Times New Roman" w:cs="Times New Roman"/>
          <w:i/>
          <w:iCs/>
        </w:rPr>
        <w:t>Id</w:t>
      </w:r>
      <w:r w:rsidRPr="006C5FC3">
        <w:rPr>
          <w:rFonts w:ascii="Times New Roman" w:hAnsi="Times New Roman" w:cs="Times New Roman"/>
        </w:rPr>
        <w:t>.</w:t>
      </w:r>
    </w:p>
  </w:footnote>
  <w:footnote w:id="8">
    <w:p w14:paraId="2303CEA4" w14:textId="3C25BA65" w:rsidR="007C4F78" w:rsidRPr="0039207B" w:rsidRDefault="007C4F78" w:rsidP="00402A26">
      <w:pPr>
        <w:pStyle w:val="FootnoteText"/>
        <w:adjustRightInd w:val="0"/>
        <w:snapToGrid w:val="0"/>
        <w:rPr>
          <w:rFonts w:ascii="Times New Roman" w:hAnsi="Times New Roman" w:cs="Times New Roman"/>
        </w:rPr>
      </w:pPr>
      <w:r w:rsidRPr="0039207B">
        <w:rPr>
          <w:rStyle w:val="FootnoteReference"/>
          <w:rFonts w:ascii="Times New Roman" w:hAnsi="Times New Roman" w:cs="Times New Roman"/>
        </w:rPr>
        <w:footnoteRef/>
      </w:r>
      <w:r w:rsidRPr="0039207B">
        <w:rPr>
          <w:rFonts w:ascii="Times New Roman" w:hAnsi="Times New Roman" w:cs="Times New Roman"/>
        </w:rPr>
        <w:t xml:space="preserve"> Source: OECD (2019), </w:t>
      </w:r>
      <w:r w:rsidRPr="00D4041F">
        <w:rPr>
          <w:rFonts w:ascii="Times New Roman" w:hAnsi="Times New Roman" w:cs="Times New Roman"/>
          <w:i/>
          <w:iCs/>
        </w:rPr>
        <w:t>Strengthening Digital Government</w:t>
      </w:r>
      <w:r w:rsidRPr="0039207B">
        <w:rPr>
          <w:rFonts w:ascii="Times New Roman" w:hAnsi="Times New Roman" w:cs="Times New Roman"/>
        </w:rPr>
        <w:t xml:space="preserve">. </w:t>
      </w:r>
    </w:p>
  </w:footnote>
  <w:footnote w:id="9">
    <w:p w14:paraId="15441495" w14:textId="03BBE21D" w:rsidR="007C4F78" w:rsidRDefault="007C4F78" w:rsidP="00402A26">
      <w:pPr>
        <w:pStyle w:val="FootnoteText"/>
        <w:adjustRightInd w:val="0"/>
        <w:snapToGrid w:val="0"/>
      </w:pPr>
      <w:r w:rsidRPr="0039207B">
        <w:rPr>
          <w:rStyle w:val="FootnoteReference"/>
          <w:rFonts w:ascii="Times New Roman" w:hAnsi="Times New Roman" w:cs="Times New Roman"/>
        </w:rPr>
        <w:footnoteRef/>
      </w:r>
      <w:r w:rsidRPr="0039207B">
        <w:rPr>
          <w:rFonts w:ascii="Times New Roman" w:hAnsi="Times New Roman" w:cs="Times New Roman"/>
        </w:rPr>
        <w:t xml:space="preserve"> Gartner’s defintion of digital transformation. https://www.gartner.com/en/information-technology/glossary/digital-transformation.</w:t>
      </w:r>
    </w:p>
  </w:footnote>
  <w:footnote w:id="10">
    <w:p w14:paraId="798A8F52" w14:textId="188ADC1E" w:rsidR="007C4F78" w:rsidRPr="00234893" w:rsidRDefault="007C4F78" w:rsidP="00402A26">
      <w:pPr>
        <w:pStyle w:val="FootnoteText"/>
        <w:adjustRightInd w:val="0"/>
        <w:snapToGrid w:val="0"/>
        <w:rPr>
          <w:rFonts w:ascii="Times New Roman" w:hAnsi="Times New Roman" w:cs="Times New Roman"/>
        </w:rPr>
      </w:pPr>
      <w:r w:rsidRPr="00234893">
        <w:rPr>
          <w:rStyle w:val="FootnoteReference"/>
          <w:rFonts w:ascii="Times New Roman" w:hAnsi="Times New Roman" w:cs="Times New Roman"/>
        </w:rPr>
        <w:footnoteRef/>
      </w:r>
      <w:r w:rsidRPr="00234893">
        <w:rPr>
          <w:rFonts w:ascii="Times New Roman" w:hAnsi="Times New Roman" w:cs="Times New Roman"/>
        </w:rPr>
        <w:t xml:space="preserve"> https://www.worldbank.org/en/topic/digitaldevelopment/brief/digital-government-for-development.</w:t>
      </w:r>
    </w:p>
  </w:footnote>
  <w:footnote w:id="11">
    <w:p w14:paraId="60CEA2AB" w14:textId="5A3C4B95" w:rsidR="007C4F78" w:rsidRPr="00D4041F" w:rsidRDefault="007C4F78" w:rsidP="00402A26">
      <w:pPr>
        <w:pStyle w:val="FootnoteText"/>
        <w:adjustRightInd w:val="0"/>
        <w:snapToGrid w:val="0"/>
        <w:rPr>
          <w:rFonts w:ascii="Times New Roman" w:hAnsi="Times New Roman" w:cs="Times New Roman"/>
        </w:rPr>
      </w:pPr>
      <w:r w:rsidRPr="00D4041F">
        <w:rPr>
          <w:rStyle w:val="FootnoteReference"/>
          <w:rFonts w:ascii="Times New Roman" w:hAnsi="Times New Roman" w:cs="Times New Roman"/>
        </w:rPr>
        <w:footnoteRef/>
      </w:r>
      <w:r w:rsidRPr="00D4041F">
        <w:rPr>
          <w:rFonts w:ascii="Times New Roman" w:hAnsi="Times New Roman" w:cs="Times New Roman"/>
        </w:rPr>
        <w:t xml:space="preserve"> OECD (2016), </w:t>
      </w:r>
      <w:r w:rsidRPr="00D4041F">
        <w:rPr>
          <w:rFonts w:ascii="Times New Roman" w:hAnsi="Times New Roman" w:cs="Times New Roman"/>
          <w:i/>
          <w:iCs/>
        </w:rPr>
        <w:t>Digital Government Strategies Welfare Service</w:t>
      </w:r>
      <w:r w:rsidRPr="00D4041F">
        <w:rPr>
          <w:rFonts w:ascii="Times New Roman" w:hAnsi="Times New Roman" w:cs="Times New Roman"/>
        </w:rPr>
        <w:t>.</w:t>
      </w:r>
    </w:p>
  </w:footnote>
  <w:footnote w:id="12">
    <w:p w14:paraId="0B6B8773" w14:textId="364B1558" w:rsidR="007C4F78" w:rsidRPr="00BD50AA" w:rsidRDefault="007C4F78">
      <w:pPr>
        <w:pStyle w:val="FootnoteText"/>
        <w:rPr>
          <w:rFonts w:ascii="Times New Roman" w:hAnsi="Times New Roman" w:cs="Times New Roman"/>
          <w:lang w:val="vi-VN"/>
        </w:rPr>
      </w:pPr>
      <w:r w:rsidRPr="00BD50AA">
        <w:rPr>
          <w:rStyle w:val="FootnoteReference"/>
          <w:rFonts w:ascii="Times New Roman" w:hAnsi="Times New Roman" w:cs="Times New Roman"/>
        </w:rPr>
        <w:footnoteRef/>
      </w:r>
      <w:r w:rsidRPr="00BD50AA">
        <w:rPr>
          <w:rFonts w:ascii="Times New Roman" w:hAnsi="Times New Roman" w:cs="Times New Roman"/>
        </w:rPr>
        <w:t xml:space="preserve"> MENA is an acronym for the Middle East and North Africa (MENA) region. The region includes approximately 19 countries, according to World Atlas. The MENA region accounts for approximately 6% of the world's population, 60% of the world's oil reserves, and 45% of the world's natural gas reserves. Due to the region's substantial petroleum and natural gas reserves, MENA is an important source of global economic stability.</w:t>
      </w:r>
      <w:r w:rsidRPr="00BD50AA">
        <w:rPr>
          <w:rFonts w:ascii="Times New Roman" w:hAnsi="Times New Roman" w:cs="Times New Roman"/>
          <w:lang w:val="vi-VN"/>
        </w:rPr>
        <w:t xml:space="preserve"> See: https://www.investopedia.com/terms/m/middle-east-and-north-africa-mena.asp</w:t>
      </w:r>
    </w:p>
  </w:footnote>
  <w:footnote w:id="13">
    <w:p w14:paraId="682E44D9" w14:textId="58DFFF74" w:rsidR="007C4F78" w:rsidRPr="00BD50AA" w:rsidRDefault="007C4F78" w:rsidP="00402A26">
      <w:pPr>
        <w:pStyle w:val="FootnoteText"/>
        <w:rPr>
          <w:rFonts w:ascii="Times New Roman" w:hAnsi="Times New Roman" w:cs="Times New Roman"/>
        </w:rPr>
      </w:pPr>
      <w:r w:rsidRPr="00BD50AA">
        <w:rPr>
          <w:rStyle w:val="FootnoteReference"/>
          <w:rFonts w:ascii="Times New Roman" w:hAnsi="Times New Roman" w:cs="Times New Roman"/>
        </w:rPr>
        <w:footnoteRef/>
      </w:r>
      <w:r w:rsidRPr="00BD50AA">
        <w:rPr>
          <w:rFonts w:ascii="Times New Roman" w:hAnsi="Times New Roman" w:cs="Times New Roman"/>
        </w:rPr>
        <w:t xml:space="preserve"> Digital Government</w:t>
      </w:r>
      <w:r w:rsidRPr="00BD50AA">
        <w:rPr>
          <w:rFonts w:ascii="Times New Roman" w:hAnsi="Times New Roman" w:cs="Times New Roman"/>
          <w:lang w:val="vi-VN"/>
        </w:rPr>
        <w:t xml:space="preserve">: </w:t>
      </w:r>
      <w:r w:rsidRPr="00BD50AA">
        <w:rPr>
          <w:rFonts w:ascii="Times New Roman" w:hAnsi="Times New Roman" w:cs="Times New Roman"/>
        </w:rPr>
        <w:t>Building a 21st Century Platform to Better Serve the American People</w:t>
      </w:r>
      <w:r w:rsidRPr="00BD50AA">
        <w:rPr>
          <w:rFonts w:ascii="Times New Roman" w:hAnsi="Times New Roman" w:cs="Times New Roman"/>
          <w:lang w:val="vi-VN"/>
        </w:rPr>
        <w:t>,</w:t>
      </w:r>
      <w:r w:rsidRPr="00BD50AA">
        <w:rPr>
          <w:rFonts w:ascii="Times New Roman" w:hAnsi="Times New Roman" w:cs="Times New Roman"/>
        </w:rPr>
        <w:t xml:space="preserve"> https://obamawhitehouse.archives.gov/sites/default/files/omb/egov/digital-government/digital-government.html</w:t>
      </w:r>
    </w:p>
  </w:footnote>
  <w:footnote w:id="14">
    <w:p w14:paraId="105E6E6F" w14:textId="77777777" w:rsidR="007C4F78" w:rsidRPr="00BD50AA" w:rsidRDefault="007C4F78" w:rsidP="00402A26">
      <w:pPr>
        <w:pStyle w:val="FootnoteText"/>
        <w:adjustRightInd w:val="0"/>
        <w:snapToGrid w:val="0"/>
      </w:pPr>
      <w:r w:rsidRPr="00764DE2">
        <w:rPr>
          <w:rStyle w:val="FootnoteReference"/>
          <w:rFonts w:ascii="Times New Roman" w:hAnsi="Times New Roman" w:cs="Times New Roman"/>
        </w:rPr>
        <w:footnoteRef/>
      </w:r>
      <w:r w:rsidRPr="00BD50AA">
        <w:rPr>
          <w:rFonts w:ascii="Times New Roman" w:hAnsi="Times New Roman" w:cs="Times New Roman"/>
        </w:rPr>
        <w:t xml:space="preserve">  http://www.whitehouse.gov/open/documents/open-government-directive.</w:t>
      </w:r>
    </w:p>
  </w:footnote>
  <w:footnote w:id="15">
    <w:p w14:paraId="38E12C47" w14:textId="4FBAD9F8" w:rsidR="00ED5740" w:rsidRPr="00990454" w:rsidRDefault="00ED5740">
      <w:pPr>
        <w:pStyle w:val="FootnoteText"/>
        <w:rPr>
          <w:rFonts w:ascii="Times New Roman" w:hAnsi="Times New Roman" w:cs="Times New Roman"/>
        </w:rPr>
      </w:pPr>
      <w:r w:rsidRPr="00990454">
        <w:rPr>
          <w:rStyle w:val="FootnoteReference"/>
          <w:rFonts w:ascii="Times New Roman" w:hAnsi="Times New Roman" w:cs="Times New Roman"/>
        </w:rPr>
        <w:footnoteRef/>
      </w:r>
      <w:r w:rsidRPr="00990454">
        <w:rPr>
          <w:rFonts w:ascii="Times New Roman" w:hAnsi="Times New Roman" w:cs="Times New Roman"/>
        </w:rPr>
        <w:t xml:space="preserve"> Shame Azzam</w:t>
      </w:r>
      <w:r w:rsidR="00427F30" w:rsidRPr="00990454">
        <w:rPr>
          <w:rFonts w:ascii="Times New Roman" w:hAnsi="Times New Roman" w:cs="Times New Roman"/>
        </w:rPr>
        <w:t xml:space="preserve"> (2020)</w:t>
      </w:r>
      <w:r w:rsidRPr="00990454">
        <w:rPr>
          <w:rFonts w:ascii="Times New Roman" w:hAnsi="Times New Roman" w:cs="Times New Roman"/>
        </w:rPr>
        <w:t xml:space="preserve">, </w:t>
      </w:r>
      <w:r w:rsidRPr="00990454">
        <w:rPr>
          <w:rFonts w:ascii="Times New Roman" w:hAnsi="Times New Roman" w:cs="Times New Roman"/>
          <w:i/>
          <w:iCs/>
        </w:rPr>
        <w:t>People power: how digital is transforming workforces in MENA’s public sector</w:t>
      </w:r>
      <w:r w:rsidR="00427F30" w:rsidRPr="00990454">
        <w:rPr>
          <w:rFonts w:ascii="Times New Roman" w:hAnsi="Times New Roman" w:cs="Times New Roman"/>
        </w:rPr>
        <w:t>.</w:t>
      </w:r>
    </w:p>
    <w:p w14:paraId="4E48CFDE" w14:textId="3F3B8E75" w:rsidR="00427F30" w:rsidRPr="00990454" w:rsidRDefault="00427F30">
      <w:pPr>
        <w:pStyle w:val="FootnoteText"/>
        <w:rPr>
          <w:rFonts w:ascii="Times New Roman" w:hAnsi="Times New Roman" w:cs="Times New Roman"/>
        </w:rPr>
      </w:pPr>
      <w:r w:rsidRPr="00990454">
        <w:rPr>
          <w:rFonts w:ascii="Times New Roman" w:hAnsi="Times New Roman" w:cs="Times New Roman"/>
        </w:rPr>
        <w:t>https://www.orange-business.com/en/blogs/people-power-how-digital-transforming-workforces-menas-public-sector.</w:t>
      </w:r>
    </w:p>
  </w:footnote>
  <w:footnote w:id="16">
    <w:p w14:paraId="639B181D" w14:textId="77777777" w:rsidR="00AE5A18" w:rsidRPr="00E82CC2" w:rsidRDefault="00AE5A18">
      <w:pPr>
        <w:pStyle w:val="FootnoteText"/>
        <w:rPr>
          <w:rFonts w:ascii="Times New Roman" w:hAnsi="Times New Roman" w:cs="Times New Roman"/>
        </w:rPr>
      </w:pPr>
      <w:r w:rsidRPr="00E82CC2">
        <w:rPr>
          <w:rStyle w:val="FootnoteReference"/>
          <w:rFonts w:ascii="Times New Roman" w:hAnsi="Times New Roman" w:cs="Times New Roman"/>
        </w:rPr>
        <w:footnoteRef/>
      </w:r>
      <w:r w:rsidRPr="00E82CC2">
        <w:rPr>
          <w:rFonts w:ascii="Times New Roman" w:hAnsi="Times New Roman" w:cs="Times New Roman"/>
        </w:rPr>
        <w:t xml:space="preserve"> ICANN (2017), </w:t>
      </w:r>
      <w:r w:rsidRPr="00E82CC2">
        <w:rPr>
          <w:rFonts w:ascii="Times New Roman" w:hAnsi="Times New Roman" w:cs="Times New Roman"/>
          <w:i/>
          <w:iCs/>
        </w:rPr>
        <w:t>Accelerating the Digital Economy in the Middle East, North Africa and Turkey</w:t>
      </w:r>
      <w:r w:rsidRPr="00E82CC2">
        <w:rPr>
          <w:rFonts w:ascii="Times New Roman" w:hAnsi="Times New Roman" w:cs="Times New Roman"/>
        </w:rPr>
        <w:t>.</w:t>
      </w:r>
    </w:p>
  </w:footnote>
  <w:footnote w:id="17">
    <w:p w14:paraId="0AA404B1" w14:textId="62B62C06" w:rsidR="003B6405" w:rsidRPr="003B6405" w:rsidRDefault="003B6405">
      <w:pPr>
        <w:pStyle w:val="FootnoteText"/>
        <w:rPr>
          <w:rFonts w:ascii="Times New Roman" w:hAnsi="Times New Roman" w:cs="Times New Roman"/>
        </w:rPr>
      </w:pPr>
      <w:r w:rsidRPr="003B6405">
        <w:rPr>
          <w:rStyle w:val="FootnoteReference"/>
          <w:rFonts w:ascii="Times New Roman" w:hAnsi="Times New Roman" w:cs="Times New Roman"/>
          <w:vertAlign w:val="baseline"/>
        </w:rPr>
        <w:footnoteRef/>
      </w:r>
      <w:r w:rsidRPr="003B6405">
        <w:rPr>
          <w:rFonts w:ascii="Times New Roman" w:hAnsi="Times New Roman" w:cs="Times New Roman"/>
        </w:rPr>
        <w:t xml:space="preserve"> OECD (2016), </w:t>
      </w:r>
      <w:r w:rsidRPr="003B6405">
        <w:rPr>
          <w:rFonts w:ascii="Times New Roman" w:hAnsi="Times New Roman" w:cs="Times New Roman"/>
          <w:i/>
          <w:iCs/>
        </w:rPr>
        <w:t>Stocktaking Report on MENA Public Procurement Systems</w:t>
      </w:r>
      <w:r w:rsidRPr="003B6405">
        <w:rPr>
          <w:rFonts w:ascii="Times New Roman" w:hAnsi="Times New Roman" w:cs="Times New Roman"/>
        </w:rPr>
        <w:t>, pp. 31.</w:t>
      </w:r>
    </w:p>
  </w:footnote>
  <w:footnote w:id="18">
    <w:p w14:paraId="4DF6D324" w14:textId="192F47C0" w:rsidR="003B6405" w:rsidRPr="003B6405" w:rsidRDefault="003B6405">
      <w:pPr>
        <w:pStyle w:val="FootnoteText"/>
        <w:rPr>
          <w:rFonts w:ascii="Times New Roman" w:hAnsi="Times New Roman" w:cs="Times New Roman"/>
        </w:rPr>
      </w:pPr>
      <w:r w:rsidRPr="003B6405">
        <w:rPr>
          <w:rStyle w:val="FootnoteReference"/>
          <w:rFonts w:ascii="Times New Roman" w:hAnsi="Times New Roman" w:cs="Times New Roman"/>
        </w:rPr>
        <w:footnoteRef/>
      </w:r>
      <w:r w:rsidRPr="003B6405">
        <w:rPr>
          <w:rFonts w:ascii="Times New Roman" w:hAnsi="Times New Roman" w:cs="Times New Roman"/>
        </w:rPr>
        <w:t xml:space="preserve"> </w:t>
      </w:r>
      <w:r w:rsidRPr="003B6405">
        <w:rPr>
          <w:rFonts w:ascii="Times New Roman" w:hAnsi="Times New Roman" w:cs="Times New Roman"/>
          <w:i/>
          <w:iCs/>
        </w:rPr>
        <w:t>Id</w:t>
      </w:r>
      <w:r w:rsidRPr="003B6405">
        <w:rPr>
          <w:rFonts w:ascii="Times New Roman" w:hAnsi="Times New Roman" w:cs="Times New Roman"/>
        </w:rPr>
        <w:t>.</w:t>
      </w:r>
    </w:p>
  </w:footnote>
  <w:footnote w:id="19">
    <w:p w14:paraId="7B44E491" w14:textId="1FE79F58" w:rsidR="00D33091" w:rsidRPr="005F3B81" w:rsidRDefault="00D33091">
      <w:pPr>
        <w:pStyle w:val="FootnoteText"/>
        <w:rPr>
          <w:rFonts w:ascii="Times New Roman" w:hAnsi="Times New Roman" w:cs="Times New Roman"/>
        </w:rPr>
      </w:pPr>
      <w:r w:rsidRPr="00E82CC2">
        <w:rPr>
          <w:rStyle w:val="FootnoteReference"/>
          <w:rFonts w:ascii="Times New Roman" w:hAnsi="Times New Roman" w:cs="Times New Roman"/>
        </w:rPr>
        <w:footnoteRef/>
      </w:r>
      <w:r w:rsidR="003B6405">
        <w:t xml:space="preserve"> </w:t>
      </w:r>
      <w:r w:rsidR="003B6405" w:rsidRPr="005F3B81">
        <w:rPr>
          <w:rFonts w:ascii="Times New Roman" w:hAnsi="Times New Roman" w:cs="Times New Roman"/>
        </w:rPr>
        <w:t xml:space="preserve">ICANN, </w:t>
      </w:r>
      <w:r w:rsidR="003B6405" w:rsidRPr="005F3B81">
        <w:rPr>
          <w:rFonts w:ascii="Times New Roman" w:hAnsi="Times New Roman" w:cs="Times New Roman"/>
          <w:i/>
          <w:iCs/>
        </w:rPr>
        <w:t>supra</w:t>
      </w:r>
      <w:r w:rsidR="003B6405" w:rsidRPr="005F3B81">
        <w:rPr>
          <w:rFonts w:ascii="Times New Roman" w:hAnsi="Times New Roman" w:cs="Times New Roman"/>
        </w:rPr>
        <w:t>.</w:t>
      </w:r>
    </w:p>
  </w:footnote>
  <w:footnote w:id="20">
    <w:p w14:paraId="4DB340D4" w14:textId="0DB3239D" w:rsidR="00E407BC" w:rsidRPr="00E82CC2" w:rsidRDefault="00E407BC">
      <w:pPr>
        <w:pStyle w:val="FootnoteText"/>
        <w:rPr>
          <w:rFonts w:ascii="Times New Roman" w:hAnsi="Times New Roman" w:cs="Times New Roman"/>
        </w:rPr>
      </w:pPr>
      <w:r w:rsidRPr="00E82CC2">
        <w:rPr>
          <w:rStyle w:val="FootnoteReference"/>
          <w:rFonts w:ascii="Times New Roman" w:hAnsi="Times New Roman" w:cs="Times New Roman"/>
        </w:rPr>
        <w:footnoteRef/>
      </w:r>
      <w:r w:rsidRPr="00E82CC2">
        <w:rPr>
          <w:rFonts w:ascii="Times New Roman" w:hAnsi="Times New Roman" w:cs="Times New Roman"/>
        </w:rPr>
        <w:t xml:space="preserve"> </w:t>
      </w:r>
      <w:r w:rsidRPr="00E82CC2">
        <w:rPr>
          <w:rFonts w:ascii="Times New Roman" w:hAnsi="Times New Roman" w:cs="Times New Roman"/>
          <w:i/>
          <w:iCs/>
        </w:rPr>
        <w:t>Id</w:t>
      </w:r>
      <w:r w:rsidRPr="00E82CC2">
        <w:rPr>
          <w:rFonts w:ascii="Times New Roman" w:hAnsi="Times New Roman" w:cs="Times New Roman"/>
        </w:rPr>
        <w:t>.</w:t>
      </w:r>
    </w:p>
  </w:footnote>
  <w:footnote w:id="21">
    <w:p w14:paraId="261960A7" w14:textId="431B9303" w:rsidR="00EB1F62" w:rsidRPr="00C05012" w:rsidRDefault="00EB1F62">
      <w:pPr>
        <w:pStyle w:val="FootnoteText"/>
        <w:rPr>
          <w:rFonts w:ascii="Times New Roman" w:hAnsi="Times New Roman" w:cs="Times New Roman"/>
        </w:rPr>
      </w:pPr>
      <w:r w:rsidRPr="00C05012">
        <w:rPr>
          <w:rStyle w:val="FootnoteReference"/>
          <w:rFonts w:ascii="Times New Roman" w:hAnsi="Times New Roman" w:cs="Times New Roman"/>
        </w:rPr>
        <w:footnoteRef/>
      </w:r>
      <w:r w:rsidRPr="00C05012">
        <w:rPr>
          <w:rFonts w:ascii="Times New Roman" w:hAnsi="Times New Roman" w:cs="Times New Roman"/>
        </w:rPr>
        <w:t xml:space="preserve"> </w:t>
      </w:r>
      <w:r w:rsidR="00A95B45" w:rsidRPr="00C05012">
        <w:rPr>
          <w:rFonts w:ascii="Times New Roman" w:hAnsi="Times New Roman" w:cs="Times New Roman"/>
        </w:rPr>
        <w:t xml:space="preserve">MARSH, RIMS (2017), </w:t>
      </w:r>
      <w:r w:rsidR="00A95B45" w:rsidRPr="00C05012">
        <w:rPr>
          <w:rFonts w:ascii="Times New Roman" w:hAnsi="Times New Roman" w:cs="Times New Roman"/>
          <w:i/>
          <w:iCs/>
        </w:rPr>
        <w:t>Ready or Not, Disruption is Here</w:t>
      </w:r>
      <w:r w:rsidR="00A95B45" w:rsidRPr="00C05012">
        <w:rPr>
          <w:rFonts w:ascii="Times New Roman" w:hAnsi="Times New Roman" w:cs="Times New Roman"/>
        </w:rPr>
        <w:t>.</w:t>
      </w:r>
    </w:p>
  </w:footnote>
  <w:footnote w:id="22">
    <w:p w14:paraId="140C1433" w14:textId="2069268C" w:rsidR="00EB1F62" w:rsidRDefault="00EB1F62">
      <w:pPr>
        <w:pStyle w:val="FootnoteText"/>
      </w:pPr>
      <w:r>
        <w:rPr>
          <w:rStyle w:val="FootnoteReference"/>
        </w:rPr>
        <w:footnoteRef/>
      </w:r>
      <w:r>
        <w:t xml:space="preserve"> </w:t>
      </w:r>
      <w:r w:rsidR="00C05012" w:rsidRPr="00484381">
        <w:rPr>
          <w:rFonts w:ascii="Times New Roman" w:hAnsi="Times New Roman" w:cs="Times New Roman"/>
        </w:rPr>
        <w:t xml:space="preserve">World Bank Group (2016), </w:t>
      </w:r>
      <w:r w:rsidR="00C05012" w:rsidRPr="00484381">
        <w:rPr>
          <w:rFonts w:ascii="Times New Roman" w:hAnsi="Times New Roman" w:cs="Times New Roman"/>
          <w:i/>
          <w:iCs/>
        </w:rPr>
        <w:t>A New Economy for the Middle East and North Africa</w:t>
      </w:r>
      <w:r w:rsidR="00C05012">
        <w:rPr>
          <w:rFonts w:ascii="Times New Roman" w:hAnsi="Times New Roman" w:cs="Times New Roman"/>
          <w:i/>
          <w:iCs/>
        </w:rPr>
        <w:t>.</w:t>
      </w:r>
    </w:p>
  </w:footnote>
  <w:footnote w:id="23">
    <w:p w14:paraId="36949939" w14:textId="075EFDF9" w:rsidR="00F63B44" w:rsidRPr="00484381" w:rsidRDefault="00F63B44">
      <w:pPr>
        <w:pStyle w:val="FootnoteText"/>
        <w:rPr>
          <w:rFonts w:ascii="Times New Roman" w:hAnsi="Times New Roman" w:cs="Times New Roman"/>
        </w:rPr>
      </w:pPr>
      <w:r w:rsidRPr="00484381">
        <w:rPr>
          <w:rStyle w:val="FootnoteReference"/>
          <w:rFonts w:ascii="Times New Roman" w:hAnsi="Times New Roman" w:cs="Times New Roman"/>
        </w:rPr>
        <w:footnoteRef/>
      </w:r>
      <w:r w:rsidRPr="00484381">
        <w:rPr>
          <w:rFonts w:ascii="Times New Roman" w:hAnsi="Times New Roman" w:cs="Times New Roman"/>
        </w:rPr>
        <w:t xml:space="preserve"> </w:t>
      </w:r>
      <w:r w:rsidR="00C05012" w:rsidRPr="00C05012">
        <w:rPr>
          <w:rFonts w:ascii="Times New Roman" w:hAnsi="Times New Roman" w:cs="Times New Roman"/>
          <w:i/>
          <w:iCs/>
        </w:rPr>
        <w:t>Id</w:t>
      </w:r>
      <w:r w:rsidR="00525F05" w:rsidRPr="00484381">
        <w:rPr>
          <w:rFonts w:ascii="Times New Roman" w:hAnsi="Times New Roman" w:cs="Times New Roman"/>
        </w:rPr>
        <w:t>.</w:t>
      </w:r>
    </w:p>
  </w:footnote>
  <w:footnote w:id="24">
    <w:p w14:paraId="6203BDE1" w14:textId="7F72A95F" w:rsidR="00086F52" w:rsidRPr="00484381" w:rsidRDefault="00086F52">
      <w:pPr>
        <w:pStyle w:val="FootnoteText"/>
        <w:rPr>
          <w:rFonts w:ascii="Times New Roman" w:hAnsi="Times New Roman" w:cs="Times New Roman"/>
        </w:rPr>
      </w:pPr>
      <w:r w:rsidRPr="00484381">
        <w:rPr>
          <w:rStyle w:val="FootnoteReference"/>
          <w:rFonts w:ascii="Times New Roman" w:hAnsi="Times New Roman" w:cs="Times New Roman"/>
        </w:rPr>
        <w:footnoteRef/>
      </w:r>
      <w:r w:rsidRPr="00484381">
        <w:rPr>
          <w:rFonts w:ascii="Times New Roman" w:hAnsi="Times New Roman" w:cs="Times New Roman"/>
        </w:rPr>
        <w:t xml:space="preserve"> </w:t>
      </w:r>
      <w:r w:rsidR="002F5234" w:rsidRPr="00484381">
        <w:rPr>
          <w:rFonts w:ascii="Times New Roman" w:hAnsi="Times New Roman" w:cs="Times New Roman"/>
          <w:spacing w:val="8"/>
          <w:shd w:val="clear" w:color="auto" w:fill="FFFFFF"/>
        </w:rPr>
        <w:t>GovTech is about applying emerging technologies (such as artificial intelligence, advanced sensing, blockchain, advanced data processing, etc.) to improve the delivery of public services through increasing efficiency and lowering costs</w:t>
      </w:r>
      <w:r w:rsidR="00076D55" w:rsidRPr="00484381">
        <w:rPr>
          <w:rFonts w:ascii="Times New Roman" w:hAnsi="Times New Roman" w:cs="Times New Roman"/>
        </w:rPr>
        <w:t>.</w:t>
      </w:r>
      <w:r w:rsidR="00484381" w:rsidRPr="00484381">
        <w:rPr>
          <w:rFonts w:ascii="Times New Roman" w:hAnsi="Times New Roman" w:cs="Times New Roman"/>
        </w:rPr>
        <w:t xml:space="preserve"> [Defined by Ben Leich, Economic Adviser and GovTech Lead BEIS]</w:t>
      </w:r>
    </w:p>
  </w:footnote>
  <w:footnote w:id="25">
    <w:p w14:paraId="4294AAB0" w14:textId="27A6B434" w:rsidR="000C5AD9" w:rsidRPr="000C5AD9" w:rsidRDefault="000C5AD9">
      <w:pPr>
        <w:pStyle w:val="FootnoteText"/>
        <w:rPr>
          <w:rFonts w:ascii="Times New Roman" w:hAnsi="Times New Roman" w:cs="Times New Roman"/>
        </w:rPr>
      </w:pPr>
      <w:r w:rsidRPr="000C5AD9">
        <w:rPr>
          <w:rStyle w:val="FootnoteReference"/>
          <w:rFonts w:ascii="Times New Roman" w:hAnsi="Times New Roman" w:cs="Times New Roman"/>
        </w:rPr>
        <w:footnoteRef/>
      </w:r>
      <w:r w:rsidRPr="000C5AD9">
        <w:rPr>
          <w:rFonts w:ascii="Times New Roman" w:hAnsi="Times New Roman" w:cs="Times New Roman"/>
        </w:rPr>
        <w:t xml:space="preserve"> World Bank Group, </w:t>
      </w:r>
      <w:r w:rsidRPr="000C5AD9">
        <w:rPr>
          <w:rFonts w:ascii="Times New Roman" w:hAnsi="Times New Roman" w:cs="Times New Roman"/>
          <w:i/>
          <w:iCs/>
        </w:rPr>
        <w:t>supra</w:t>
      </w:r>
      <w:r w:rsidRPr="000C5AD9">
        <w:rPr>
          <w:rFonts w:ascii="Times New Roman" w:hAnsi="Times New Roman" w:cs="Times New Roman"/>
        </w:rPr>
        <w:t>.</w:t>
      </w:r>
    </w:p>
  </w:footnote>
  <w:footnote w:id="26">
    <w:p w14:paraId="724D316B" w14:textId="2395BE63" w:rsidR="003E558D" w:rsidRPr="00C94529" w:rsidRDefault="003E558D">
      <w:pPr>
        <w:pStyle w:val="FootnoteText"/>
        <w:rPr>
          <w:rFonts w:ascii="Times New Roman" w:hAnsi="Times New Roman" w:cs="Times New Roman"/>
        </w:rPr>
      </w:pPr>
      <w:r w:rsidRPr="00C94529">
        <w:rPr>
          <w:rStyle w:val="FootnoteReference"/>
          <w:rFonts w:ascii="Times New Roman" w:hAnsi="Times New Roman" w:cs="Times New Roman"/>
        </w:rPr>
        <w:footnoteRef/>
      </w:r>
      <w:r w:rsidRPr="00C94529">
        <w:rPr>
          <w:rFonts w:ascii="Times New Roman" w:hAnsi="Times New Roman" w:cs="Times New Roman"/>
        </w:rPr>
        <w:t xml:space="preserve"> </w:t>
      </w:r>
      <w:r w:rsidR="00C94529" w:rsidRPr="00C94529">
        <w:rPr>
          <w:rFonts w:ascii="Times New Roman" w:hAnsi="Times New Roman" w:cs="Times New Roman"/>
        </w:rPr>
        <w:t xml:space="preserve">Acemoglu, Hassand, Tahoun (2014), </w:t>
      </w:r>
      <w:r w:rsidR="00C94529" w:rsidRPr="00C94529">
        <w:rPr>
          <w:rFonts w:ascii="Times New Roman" w:hAnsi="Times New Roman" w:cs="Times New Roman"/>
          <w:i/>
          <w:iCs/>
        </w:rPr>
        <w:t>The Power of the Street: Evidence from Egypt’s Arab Spring</w:t>
      </w:r>
      <w:r w:rsidR="00C94529" w:rsidRPr="00C94529">
        <w:rPr>
          <w:rFonts w:ascii="Times New Roman" w:hAnsi="Times New Roman" w:cs="Times New Roman"/>
        </w:rPr>
        <w:t>. NBER Working Paper.</w:t>
      </w:r>
    </w:p>
  </w:footnote>
  <w:footnote w:id="27">
    <w:p w14:paraId="0C7CCAA7" w14:textId="22662428" w:rsidR="00F171EB" w:rsidRPr="00F171EB" w:rsidRDefault="00F171EB">
      <w:pPr>
        <w:pStyle w:val="FootnoteText"/>
        <w:rPr>
          <w:rFonts w:ascii="Times New Roman" w:hAnsi="Times New Roman" w:cs="Times New Roman"/>
        </w:rPr>
      </w:pPr>
      <w:r w:rsidRPr="00F171EB">
        <w:rPr>
          <w:rStyle w:val="FootnoteReference"/>
          <w:rFonts w:ascii="Times New Roman" w:hAnsi="Times New Roman" w:cs="Times New Roman"/>
        </w:rPr>
        <w:footnoteRef/>
      </w:r>
      <w:r w:rsidRPr="00F171EB">
        <w:rPr>
          <w:rFonts w:ascii="Times New Roman" w:hAnsi="Times New Roman" w:cs="Times New Roman"/>
        </w:rPr>
        <w:t xml:space="preserve"> World Bank Group, </w:t>
      </w:r>
      <w:r w:rsidRPr="00F171EB">
        <w:rPr>
          <w:rFonts w:ascii="Times New Roman" w:hAnsi="Times New Roman" w:cs="Times New Roman"/>
          <w:i/>
          <w:iCs/>
        </w:rPr>
        <w:t>supra</w:t>
      </w:r>
      <w:r w:rsidRPr="00F171EB">
        <w:rPr>
          <w:rFonts w:ascii="Times New Roman" w:hAnsi="Times New Roman" w:cs="Times New Roman"/>
        </w:rPr>
        <w:t>.</w:t>
      </w:r>
    </w:p>
  </w:footnote>
  <w:footnote w:id="28">
    <w:p w14:paraId="569BB8A9" w14:textId="77777777" w:rsidR="007C4F78" w:rsidRPr="00C94529" w:rsidRDefault="007C4F78" w:rsidP="000814A1">
      <w:pPr>
        <w:pStyle w:val="FootnoteText"/>
        <w:adjustRightInd w:val="0"/>
        <w:snapToGrid w:val="0"/>
        <w:rPr>
          <w:rFonts w:ascii="Times New Roman" w:hAnsi="Times New Roman" w:cs="Times New Roman"/>
        </w:rPr>
      </w:pPr>
      <w:r w:rsidRPr="000D3F1C">
        <w:rPr>
          <w:rStyle w:val="FootnoteReference"/>
          <w:rFonts w:ascii="Times New Roman" w:hAnsi="Times New Roman" w:cs="Times New Roman"/>
        </w:rPr>
        <w:footnoteRef/>
      </w:r>
      <w:r w:rsidRPr="00C94529">
        <w:rPr>
          <w:rFonts w:ascii="Times New Roman" w:hAnsi="Times New Roman" w:cs="Times New Roman"/>
        </w:rPr>
        <w:t xml:space="preserve"> https://vnetwork.vn/news/thong-ke-internet-viet-nam-2020.</w:t>
      </w:r>
    </w:p>
  </w:footnote>
  <w:footnote w:id="29">
    <w:p w14:paraId="670D517A" w14:textId="1D67CAF0" w:rsidR="007C4F78" w:rsidRPr="00F323C6" w:rsidRDefault="007C4F78" w:rsidP="00402A26">
      <w:pPr>
        <w:pStyle w:val="FootnoteText"/>
        <w:adjustRightInd w:val="0"/>
        <w:snapToGrid w:val="0"/>
        <w:rPr>
          <w:rFonts w:ascii="Times New Roman" w:hAnsi="Times New Roman" w:cs="Times New Roman"/>
          <w:lang w:val="fr-FR"/>
        </w:rPr>
      </w:pPr>
      <w:r w:rsidRPr="00F323C6">
        <w:rPr>
          <w:rStyle w:val="FootnoteReference"/>
          <w:rFonts w:ascii="Times New Roman" w:hAnsi="Times New Roman" w:cs="Times New Roman"/>
        </w:rPr>
        <w:footnoteRef/>
      </w:r>
      <w:r w:rsidRPr="00F323C6">
        <w:rPr>
          <w:rFonts w:ascii="Times New Roman" w:hAnsi="Times New Roman" w:cs="Times New Roman"/>
          <w:lang w:val="fr-FR"/>
        </w:rPr>
        <w:t xml:space="preserve"> Crozier M. (1983), </w:t>
      </w:r>
      <w:r w:rsidRPr="00E26FD6">
        <w:rPr>
          <w:rFonts w:ascii="Times New Roman" w:hAnsi="Times New Roman" w:cs="Times New Roman"/>
          <w:i/>
          <w:iCs/>
          <w:lang w:val="fr-FR"/>
        </w:rPr>
        <w:t>Le Phénomène Bureaucratique</w:t>
      </w:r>
      <w:r w:rsidRPr="00F323C6">
        <w:rPr>
          <w:rFonts w:ascii="Times New Roman" w:hAnsi="Times New Roman" w:cs="Times New Roman"/>
          <w:lang w:val="fr-FR"/>
        </w:rPr>
        <w:t>, Paris, pp. 204.</w:t>
      </w:r>
    </w:p>
  </w:footnote>
  <w:footnote w:id="30">
    <w:p w14:paraId="2D924A15" w14:textId="77777777" w:rsidR="00F309ED" w:rsidRDefault="004F088A">
      <w:pPr>
        <w:pStyle w:val="FootnoteText"/>
        <w:rPr>
          <w:rFonts w:ascii="Times New Roman" w:hAnsi="Times New Roman" w:cs="Times New Roman"/>
          <w:lang w:val="fr-FR"/>
        </w:rPr>
      </w:pPr>
      <w:r w:rsidRPr="00AC64AB">
        <w:rPr>
          <w:rStyle w:val="FootnoteReference"/>
          <w:rFonts w:ascii="Times New Roman" w:hAnsi="Times New Roman" w:cs="Times New Roman"/>
        </w:rPr>
        <w:footnoteRef/>
      </w:r>
      <w:r w:rsidRPr="00AC64AB">
        <w:rPr>
          <w:rFonts w:ascii="Times New Roman" w:hAnsi="Times New Roman" w:cs="Times New Roman"/>
          <w:lang w:val="vi-VN"/>
        </w:rPr>
        <w:t xml:space="preserve"> Hương Giang</w:t>
      </w:r>
      <w:r w:rsidR="005E4C06" w:rsidRPr="005E4C06">
        <w:rPr>
          <w:rFonts w:ascii="Times New Roman" w:hAnsi="Times New Roman" w:cs="Times New Roman"/>
          <w:lang w:val="fr-FR"/>
        </w:rPr>
        <w:t xml:space="preserve"> </w:t>
      </w:r>
      <w:r w:rsidR="005E4C06">
        <w:rPr>
          <w:rFonts w:ascii="Times New Roman" w:hAnsi="Times New Roman" w:cs="Times New Roman"/>
          <w:lang w:val="fr-FR"/>
        </w:rPr>
        <w:t>(2020)</w:t>
      </w:r>
      <w:r w:rsidRPr="00AC64AB">
        <w:rPr>
          <w:rFonts w:ascii="Times New Roman" w:hAnsi="Times New Roman" w:cs="Times New Roman"/>
          <w:lang w:val="vi-VN"/>
        </w:rPr>
        <w:t xml:space="preserve">, </w:t>
      </w:r>
      <w:r w:rsidRPr="005E4C06">
        <w:rPr>
          <w:rFonts w:ascii="Times New Roman" w:hAnsi="Times New Roman" w:cs="Times New Roman"/>
          <w:i/>
          <w:iCs/>
          <w:lang w:val="vi-VN"/>
        </w:rPr>
        <w:t>Chính phủ số là con đường phát triển Việt Nam hùng cường</w:t>
      </w:r>
      <w:r w:rsidR="00F309ED">
        <w:rPr>
          <w:rFonts w:ascii="Times New Roman" w:hAnsi="Times New Roman" w:cs="Times New Roman"/>
          <w:lang w:val="fr-FR"/>
        </w:rPr>
        <w:t>.</w:t>
      </w:r>
    </w:p>
    <w:p w14:paraId="343C6252" w14:textId="25223D31" w:rsidR="004F088A" w:rsidRPr="00AC64AB" w:rsidRDefault="004F088A">
      <w:pPr>
        <w:pStyle w:val="FootnoteText"/>
        <w:rPr>
          <w:rFonts w:ascii="Times New Roman" w:hAnsi="Times New Roman" w:cs="Times New Roman"/>
          <w:lang w:val="vi-VN"/>
        </w:rPr>
      </w:pPr>
      <w:r w:rsidRPr="00AC64AB">
        <w:rPr>
          <w:rFonts w:ascii="Times New Roman" w:hAnsi="Times New Roman" w:cs="Times New Roman"/>
          <w:lang w:val="vi-VN"/>
        </w:rPr>
        <w:t>https://thanhtra.com.vn/chinh-tri/doi-noi/chinh-phu-so-la-con-duong-phat-trien-viet-nam-hung-cuong-170381.html.</w:t>
      </w:r>
    </w:p>
  </w:footnote>
  <w:footnote w:id="31">
    <w:p w14:paraId="028395C4" w14:textId="7E05B1C3" w:rsidR="006F2A01" w:rsidRPr="006F2A01" w:rsidRDefault="006F2A01">
      <w:pPr>
        <w:pStyle w:val="FootnoteText"/>
      </w:pPr>
      <w:r w:rsidRPr="00AC64AB">
        <w:rPr>
          <w:rStyle w:val="FootnoteReference"/>
          <w:rFonts w:ascii="Times New Roman" w:hAnsi="Times New Roman" w:cs="Times New Roman"/>
        </w:rPr>
        <w:footnoteRef/>
      </w:r>
      <w:r w:rsidRPr="00AC64AB">
        <w:rPr>
          <w:rFonts w:ascii="Times New Roman" w:hAnsi="Times New Roman" w:cs="Times New Roman"/>
          <w:lang w:val="vi-VN"/>
        </w:rPr>
        <w:t xml:space="preserve"> </w:t>
      </w:r>
      <w:r w:rsidRPr="005E4C06">
        <w:rPr>
          <w:rFonts w:ascii="Times New Roman" w:hAnsi="Times New Roman" w:cs="Times New Roman"/>
          <w:i/>
          <w:iCs/>
        </w:rPr>
        <w:t>Id</w:t>
      </w:r>
      <w:r w:rsidRPr="00AC64AB">
        <w:rPr>
          <w:rFonts w:ascii="Times New Roman" w:hAnsi="Times New Roman" w:cs="Times New Roman"/>
        </w:rPr>
        <w:t>.</w:t>
      </w:r>
    </w:p>
  </w:footnote>
  <w:footnote w:id="32">
    <w:p w14:paraId="2E9F6982" w14:textId="4929E9E5" w:rsidR="008D2DB2" w:rsidRPr="008D2DB2" w:rsidRDefault="008D2DB2">
      <w:pPr>
        <w:pStyle w:val="FootnoteText"/>
        <w:rPr>
          <w:rFonts w:ascii="Times New Roman" w:hAnsi="Times New Roman" w:cs="Times New Roman"/>
        </w:rPr>
      </w:pPr>
      <w:r w:rsidRPr="008D2DB2">
        <w:rPr>
          <w:rStyle w:val="FootnoteReference"/>
          <w:rFonts w:ascii="Times New Roman" w:hAnsi="Times New Roman" w:cs="Times New Roman"/>
        </w:rPr>
        <w:footnoteRef/>
      </w:r>
      <w:r w:rsidRPr="008D2DB2">
        <w:rPr>
          <w:rFonts w:ascii="Times New Roman" w:hAnsi="Times New Roman" w:cs="Times New Roman"/>
          <w:lang w:val="vi-VN"/>
        </w:rPr>
        <w:t xml:space="preserve"> </w:t>
      </w:r>
      <w:r w:rsidRPr="008D2DB2">
        <w:rPr>
          <w:rFonts w:ascii="Times New Roman" w:hAnsi="Times New Roman" w:cs="Times New Roman"/>
          <w:i/>
          <w:iCs/>
        </w:rPr>
        <w:t>Id</w:t>
      </w:r>
      <w:r w:rsidRPr="008D2DB2">
        <w:rPr>
          <w:rFonts w:ascii="Times New Roman" w:hAnsi="Times New Roman" w:cs="Times New Roman"/>
        </w:rPr>
        <w:t>.</w:t>
      </w:r>
    </w:p>
  </w:footnote>
  <w:footnote w:id="33">
    <w:p w14:paraId="137BC991" w14:textId="19924DFB" w:rsidR="008D2DB2" w:rsidRPr="008D2DB2" w:rsidRDefault="008D2DB2">
      <w:pPr>
        <w:pStyle w:val="FootnoteText"/>
        <w:rPr>
          <w:lang w:val="vi-VN"/>
        </w:rPr>
      </w:pPr>
      <w:r w:rsidRPr="008D2DB2">
        <w:rPr>
          <w:rStyle w:val="FootnoteReference"/>
          <w:rFonts w:ascii="Times New Roman" w:hAnsi="Times New Roman" w:cs="Times New Roman"/>
        </w:rPr>
        <w:footnoteRef/>
      </w:r>
      <w:r w:rsidRPr="008D2DB2">
        <w:rPr>
          <w:rFonts w:ascii="Times New Roman" w:hAnsi="Times New Roman" w:cs="Times New Roman"/>
          <w:lang w:val="vi-VN"/>
        </w:rPr>
        <w:t xml:space="preserve"> https://vietnamnews.vn/politics-laws/771333/1000th-online-public-service-on-the-national-public-service-portal-launched.html.</w:t>
      </w:r>
    </w:p>
  </w:footnote>
  <w:footnote w:id="34">
    <w:p w14:paraId="1BA045C1" w14:textId="7E28E07E" w:rsidR="005E3E74" w:rsidRPr="00280E7B" w:rsidRDefault="005E3E74">
      <w:pPr>
        <w:pStyle w:val="FootnoteText"/>
        <w:rPr>
          <w:rFonts w:ascii="Times New Roman" w:hAnsi="Times New Roman" w:cs="Times New Roman"/>
          <w:lang w:val="vi-VN"/>
        </w:rPr>
      </w:pPr>
      <w:r w:rsidRPr="00280E7B">
        <w:rPr>
          <w:rStyle w:val="FootnoteReference"/>
          <w:rFonts w:ascii="Times New Roman" w:hAnsi="Times New Roman" w:cs="Times New Roman"/>
        </w:rPr>
        <w:footnoteRef/>
      </w:r>
      <w:r w:rsidRPr="00280E7B">
        <w:rPr>
          <w:rFonts w:ascii="Times New Roman" w:hAnsi="Times New Roman" w:cs="Times New Roman"/>
          <w:lang w:val="vi-VN"/>
        </w:rPr>
        <w:t xml:space="preserve"> </w:t>
      </w:r>
      <w:r w:rsidR="000F31ED" w:rsidRPr="00280E7B">
        <w:rPr>
          <w:rFonts w:ascii="Times New Roman" w:hAnsi="Times New Roman" w:cs="Times New Roman"/>
          <w:lang w:val="vi-VN"/>
        </w:rPr>
        <w:t xml:space="preserve">Hương Giang, </w:t>
      </w:r>
      <w:r w:rsidR="000F31ED" w:rsidRPr="00280E7B">
        <w:rPr>
          <w:rFonts w:ascii="Times New Roman" w:hAnsi="Times New Roman" w:cs="Times New Roman"/>
          <w:i/>
          <w:iCs/>
          <w:lang w:val="vi-VN"/>
        </w:rPr>
        <w:t>supra</w:t>
      </w:r>
      <w:r w:rsidR="000F31ED" w:rsidRPr="00280E7B">
        <w:rPr>
          <w:rFonts w:ascii="Times New Roman" w:hAnsi="Times New Roman" w:cs="Times New Roman"/>
          <w:lang w:val="vi-VN"/>
        </w:rPr>
        <w:t>.</w:t>
      </w:r>
    </w:p>
  </w:footnote>
  <w:footnote w:id="35">
    <w:p w14:paraId="2BCA66CF" w14:textId="5876BFB3" w:rsidR="005E3E74" w:rsidRPr="00280E7B" w:rsidRDefault="005E3E74">
      <w:pPr>
        <w:pStyle w:val="FootnoteText"/>
        <w:rPr>
          <w:rFonts w:ascii="Times New Roman" w:hAnsi="Times New Roman" w:cs="Times New Roman"/>
          <w:lang w:val="vi-VN"/>
        </w:rPr>
      </w:pPr>
      <w:r w:rsidRPr="00280E7B">
        <w:rPr>
          <w:rStyle w:val="FootnoteReference"/>
          <w:rFonts w:ascii="Times New Roman" w:hAnsi="Times New Roman" w:cs="Times New Roman"/>
        </w:rPr>
        <w:footnoteRef/>
      </w:r>
      <w:r w:rsidRPr="00280E7B">
        <w:rPr>
          <w:rFonts w:ascii="Times New Roman" w:hAnsi="Times New Roman" w:cs="Times New Roman"/>
          <w:lang w:val="vi-VN"/>
        </w:rPr>
        <w:t xml:space="preserve"> </w:t>
      </w:r>
      <w:r w:rsidR="000F31ED" w:rsidRPr="00280E7B">
        <w:rPr>
          <w:rFonts w:ascii="Times New Roman" w:hAnsi="Times New Roman" w:cs="Times New Roman"/>
          <w:i/>
          <w:iCs/>
          <w:lang w:val="vi-VN"/>
        </w:rPr>
        <w:t>Id</w:t>
      </w:r>
      <w:r w:rsidR="000F31ED" w:rsidRPr="00280E7B">
        <w:rPr>
          <w:rFonts w:ascii="Times New Roman" w:hAnsi="Times New Roman" w:cs="Times New Roman"/>
          <w:lang w:val="vi-VN"/>
        </w:rPr>
        <w:t>.</w:t>
      </w:r>
    </w:p>
  </w:footnote>
  <w:footnote w:id="36">
    <w:p w14:paraId="686F3596" w14:textId="52F3A929" w:rsidR="00FD1B0E" w:rsidRPr="00FD1B0E" w:rsidRDefault="00FD1B0E">
      <w:pPr>
        <w:pStyle w:val="FootnoteText"/>
        <w:rPr>
          <w:rFonts w:ascii="Times New Roman" w:hAnsi="Times New Roman" w:cs="Times New Roman"/>
          <w:lang w:val="vi-VN"/>
        </w:rPr>
      </w:pPr>
      <w:r w:rsidRPr="00FD1B0E">
        <w:rPr>
          <w:rStyle w:val="FootnoteReference"/>
          <w:rFonts w:ascii="Times New Roman" w:hAnsi="Times New Roman" w:cs="Times New Roman"/>
        </w:rPr>
        <w:footnoteRef/>
      </w:r>
      <w:r w:rsidRPr="00FD1B0E">
        <w:rPr>
          <w:rFonts w:ascii="Times New Roman" w:hAnsi="Times New Roman" w:cs="Times New Roman"/>
          <w:lang w:val="vi-VN"/>
        </w:rPr>
        <w:t xml:space="preserve"> https://vietnamnews.vn/opinion/771249/national-reporting-platform-a-highlight-in-e-government-efforts-minister.html.</w:t>
      </w:r>
    </w:p>
  </w:footnote>
  <w:footnote w:id="37">
    <w:p w14:paraId="65B6AB07" w14:textId="094B77B9" w:rsidR="00E93D1E" w:rsidRPr="00515789" w:rsidRDefault="00E93D1E">
      <w:pPr>
        <w:pStyle w:val="FootnoteText"/>
        <w:rPr>
          <w:lang w:val="vi-VN"/>
        </w:rPr>
      </w:pPr>
      <w:r>
        <w:rPr>
          <w:rStyle w:val="FootnoteReference"/>
        </w:rPr>
        <w:footnoteRef/>
      </w:r>
      <w:r w:rsidRPr="00E93D1E">
        <w:rPr>
          <w:lang w:val="vi-VN"/>
        </w:rPr>
        <w:t xml:space="preserve"> </w:t>
      </w:r>
      <w:r w:rsidRPr="00280E7B">
        <w:rPr>
          <w:rFonts w:ascii="Times New Roman" w:hAnsi="Times New Roman" w:cs="Times New Roman"/>
          <w:lang w:val="vi-VN"/>
        </w:rPr>
        <w:t xml:space="preserve">Hương Giang, </w:t>
      </w:r>
      <w:r w:rsidRPr="00280E7B">
        <w:rPr>
          <w:rFonts w:ascii="Times New Roman" w:hAnsi="Times New Roman" w:cs="Times New Roman"/>
          <w:i/>
          <w:iCs/>
          <w:lang w:val="vi-VN"/>
        </w:rPr>
        <w:t>supra</w:t>
      </w:r>
      <w:r w:rsidRPr="00515789">
        <w:rPr>
          <w:rFonts w:ascii="Times New Roman" w:hAnsi="Times New Roman" w:cs="Times New Roman"/>
          <w:i/>
          <w:iCs/>
          <w:lang w:val="vi-VN"/>
        </w:rPr>
        <w:t>.</w:t>
      </w:r>
    </w:p>
  </w:footnote>
  <w:footnote w:id="38">
    <w:p w14:paraId="5A5C9941" w14:textId="445C069C" w:rsidR="002869A4" w:rsidRPr="00CF684E" w:rsidRDefault="002869A4">
      <w:pPr>
        <w:pStyle w:val="FootnoteText"/>
        <w:rPr>
          <w:rFonts w:ascii="Times New Roman" w:hAnsi="Times New Roman" w:cs="Times New Roman"/>
          <w:lang w:val="vi-VN"/>
        </w:rPr>
      </w:pPr>
      <w:r w:rsidRPr="00CF684E">
        <w:rPr>
          <w:rStyle w:val="FootnoteReference"/>
          <w:rFonts w:ascii="Times New Roman" w:hAnsi="Times New Roman" w:cs="Times New Roman"/>
        </w:rPr>
        <w:footnoteRef/>
      </w:r>
      <w:r w:rsidRPr="00CF684E">
        <w:rPr>
          <w:rFonts w:ascii="Times New Roman" w:hAnsi="Times New Roman" w:cs="Times New Roman"/>
          <w:lang w:val="vi-VN"/>
        </w:rPr>
        <w:t xml:space="preserve"> </w:t>
      </w:r>
      <w:r w:rsidR="0062589D" w:rsidRPr="00CF684E">
        <w:rPr>
          <w:rFonts w:ascii="Times New Roman" w:hAnsi="Times New Roman" w:cs="Times New Roman"/>
          <w:i/>
          <w:iCs/>
          <w:lang w:val="vi-VN"/>
        </w:rPr>
        <w:t>Id</w:t>
      </w:r>
      <w:r w:rsidR="0062589D" w:rsidRPr="00CF684E">
        <w:rPr>
          <w:rFonts w:ascii="Times New Roman" w:hAnsi="Times New Roman" w:cs="Times New Roman"/>
          <w:lang w:val="vi-VN"/>
        </w:rPr>
        <w:t>.</w:t>
      </w:r>
    </w:p>
  </w:footnote>
  <w:footnote w:id="39">
    <w:p w14:paraId="2B45073D" w14:textId="0D97510D" w:rsidR="007C4F78" w:rsidRPr="00BD50AA" w:rsidRDefault="007C4F78" w:rsidP="00402A26">
      <w:pPr>
        <w:pStyle w:val="FootnoteText"/>
        <w:adjustRightInd w:val="0"/>
        <w:snapToGrid w:val="0"/>
        <w:rPr>
          <w:rFonts w:ascii="Times New Roman" w:hAnsi="Times New Roman" w:cs="Times New Roman"/>
          <w:lang w:val="vi-VN"/>
        </w:rPr>
      </w:pPr>
      <w:r w:rsidRPr="003A6916">
        <w:rPr>
          <w:rStyle w:val="FootnoteReference"/>
          <w:rFonts w:ascii="Times New Roman" w:hAnsi="Times New Roman" w:cs="Times New Roman"/>
        </w:rPr>
        <w:footnoteRef/>
      </w:r>
      <w:r w:rsidRPr="00BD50AA">
        <w:rPr>
          <w:rFonts w:ascii="Times New Roman" w:hAnsi="Times New Roman" w:cs="Times New Roman"/>
          <w:lang w:val="vi-VN"/>
        </w:rPr>
        <w:t>http://vanban.chinhphu.vn/portal/page/portal/chinhphu/hethongvanban?class_id=2&amp;_page=1&amp;mode=detail&amp;document_id=200163.</w:t>
      </w:r>
    </w:p>
  </w:footnote>
  <w:footnote w:id="40">
    <w:p w14:paraId="273D80D4" w14:textId="6BEA10E7" w:rsidR="007C4F78" w:rsidRPr="00BD50AA" w:rsidRDefault="007C4F78" w:rsidP="00402A26">
      <w:pPr>
        <w:pStyle w:val="FootnoteText"/>
        <w:adjustRightInd w:val="0"/>
        <w:snapToGrid w:val="0"/>
        <w:rPr>
          <w:rFonts w:ascii="Times New Roman" w:hAnsi="Times New Roman" w:cs="Times New Roman"/>
          <w:lang w:val="vi-VN"/>
        </w:rPr>
      </w:pPr>
      <w:r w:rsidRPr="00764DE2">
        <w:rPr>
          <w:rStyle w:val="FootnoteReference"/>
          <w:rFonts w:ascii="Times New Roman" w:hAnsi="Times New Roman" w:cs="Times New Roman"/>
        </w:rPr>
        <w:footnoteRef/>
      </w:r>
      <w:r w:rsidRPr="00BD50AA">
        <w:rPr>
          <w:rFonts w:ascii="Times New Roman" w:hAnsi="Times New Roman" w:cs="Times New Roman"/>
          <w:lang w:val="vi-VN"/>
        </w:rPr>
        <w:t xml:space="preserve"> http://vbpl.vn/botaichinh/Pages/vbpq-toanvan.aspx?ItemID=26495&amp;Keyword=.</w:t>
      </w:r>
    </w:p>
  </w:footnote>
  <w:footnote w:id="41">
    <w:p w14:paraId="64144847" w14:textId="2E42CE49" w:rsidR="004850D7" w:rsidRPr="00F45A6A" w:rsidRDefault="004850D7">
      <w:pPr>
        <w:pStyle w:val="FootnoteText"/>
        <w:rPr>
          <w:rFonts w:ascii="Times New Roman" w:hAnsi="Times New Roman" w:cs="Times New Roman"/>
          <w:lang w:val="vi-VN"/>
        </w:rPr>
      </w:pPr>
      <w:r w:rsidRPr="00F45A6A">
        <w:rPr>
          <w:rStyle w:val="FootnoteReference"/>
          <w:rFonts w:ascii="Times New Roman" w:hAnsi="Times New Roman" w:cs="Times New Roman"/>
        </w:rPr>
        <w:footnoteRef/>
      </w:r>
      <w:r w:rsidRPr="00F45A6A">
        <w:rPr>
          <w:rFonts w:ascii="Times New Roman" w:hAnsi="Times New Roman" w:cs="Times New Roman"/>
          <w:lang w:val="vi-VN"/>
        </w:rPr>
        <w:t xml:space="preserve"> </w:t>
      </w:r>
      <w:r w:rsidR="001B2874" w:rsidRPr="00F45A6A">
        <w:rPr>
          <w:rFonts w:ascii="Times New Roman" w:hAnsi="Times New Roman" w:cs="Times New Roman"/>
          <w:lang w:val="vi-VN"/>
        </w:rPr>
        <w:t>Đào Xuân Sâm, Vũ Quốc Tu</w:t>
      </w:r>
      <w:r w:rsidR="00236EDD" w:rsidRPr="00F45A6A">
        <w:rPr>
          <w:rFonts w:ascii="Times New Roman" w:hAnsi="Times New Roman" w:cs="Times New Roman"/>
          <w:lang w:val="vi-VN"/>
        </w:rPr>
        <w:t>ấ</w:t>
      </w:r>
      <w:r w:rsidR="001B2874" w:rsidRPr="00F45A6A">
        <w:rPr>
          <w:rFonts w:ascii="Times New Roman" w:hAnsi="Times New Roman" w:cs="Times New Roman"/>
          <w:lang w:val="vi-VN"/>
        </w:rPr>
        <w:t xml:space="preserve">n (2008), </w:t>
      </w:r>
      <w:r w:rsidR="001B2874" w:rsidRPr="00F45A6A">
        <w:rPr>
          <w:rFonts w:ascii="Times New Roman" w:hAnsi="Times New Roman" w:cs="Times New Roman"/>
          <w:i/>
          <w:iCs/>
          <w:lang w:val="vi-VN"/>
        </w:rPr>
        <w:t>Đổi mới ở Việt Nam – Nhớ lại và suy ngẫm</w:t>
      </w:r>
      <w:r w:rsidR="001B2874" w:rsidRPr="00F45A6A">
        <w:rPr>
          <w:rFonts w:ascii="Times New Roman" w:hAnsi="Times New Roman" w:cs="Times New Roman"/>
          <w:lang w:val="vi-VN"/>
        </w:rPr>
        <w:t>.</w:t>
      </w:r>
    </w:p>
  </w:footnote>
  <w:footnote w:id="42">
    <w:p w14:paraId="73127AC9" w14:textId="0AEFA28C" w:rsidR="00F45A6A" w:rsidRPr="00ED5740" w:rsidRDefault="00F45A6A">
      <w:pPr>
        <w:pStyle w:val="FootnoteText"/>
        <w:rPr>
          <w:lang w:val="vi-VN"/>
        </w:rPr>
      </w:pPr>
      <w:r w:rsidRPr="00F45A6A">
        <w:rPr>
          <w:rStyle w:val="FootnoteReference"/>
          <w:rFonts w:ascii="Times New Roman" w:hAnsi="Times New Roman" w:cs="Times New Roman"/>
        </w:rPr>
        <w:footnoteRef/>
      </w:r>
      <w:r w:rsidRPr="00F45A6A">
        <w:rPr>
          <w:rFonts w:ascii="Times New Roman" w:hAnsi="Times New Roman" w:cs="Times New Roman"/>
          <w:lang w:val="vi-VN"/>
        </w:rPr>
        <w:t xml:space="preserve"> </w:t>
      </w:r>
      <w:r w:rsidRPr="00ED5740">
        <w:rPr>
          <w:rFonts w:ascii="Times New Roman" w:hAnsi="Times New Roman" w:cs="Times New Roman"/>
          <w:lang w:val="vi-VN"/>
        </w:rPr>
        <w:t xml:space="preserve">Hương Giang, </w:t>
      </w:r>
      <w:r w:rsidRPr="00ED5740">
        <w:rPr>
          <w:rFonts w:ascii="Times New Roman" w:hAnsi="Times New Roman" w:cs="Times New Roman"/>
          <w:i/>
          <w:iCs/>
          <w:lang w:val="vi-VN"/>
        </w:rPr>
        <w:t>supra</w:t>
      </w:r>
      <w:r w:rsidRPr="00ED5740">
        <w:rPr>
          <w:rFonts w:ascii="Times New Roman" w:hAnsi="Times New Roman" w:cs="Times New Roman"/>
          <w:lang w:val="vi-VN"/>
        </w:rPr>
        <w:t>.</w:t>
      </w:r>
    </w:p>
  </w:footnote>
  <w:footnote w:id="43">
    <w:p w14:paraId="4AA3F89E" w14:textId="728BD248" w:rsidR="00F45A6A" w:rsidRPr="00025E65" w:rsidRDefault="00F45A6A">
      <w:pPr>
        <w:pStyle w:val="FootnoteText"/>
        <w:rPr>
          <w:rFonts w:ascii="Times New Roman" w:hAnsi="Times New Roman" w:cs="Times New Roman"/>
          <w:lang w:val="vi-VN"/>
        </w:rPr>
      </w:pPr>
      <w:r w:rsidRPr="00025E65">
        <w:rPr>
          <w:rStyle w:val="FootnoteReference"/>
          <w:rFonts w:ascii="Times New Roman" w:hAnsi="Times New Roman" w:cs="Times New Roman"/>
        </w:rPr>
        <w:footnoteRef/>
      </w:r>
      <w:r w:rsidRPr="00025E65">
        <w:rPr>
          <w:rFonts w:ascii="Times New Roman" w:hAnsi="Times New Roman" w:cs="Times New Roman"/>
          <w:lang w:val="vi-VN"/>
        </w:rPr>
        <w:t xml:space="preserve"> </w:t>
      </w:r>
      <w:r w:rsidRPr="00ED5740">
        <w:rPr>
          <w:rFonts w:ascii="Times New Roman" w:hAnsi="Times New Roman" w:cs="Times New Roman"/>
          <w:i/>
          <w:iCs/>
          <w:lang w:val="vi-VN"/>
        </w:rPr>
        <w:t>Id</w:t>
      </w:r>
      <w:r w:rsidRPr="00ED5740">
        <w:rPr>
          <w:rFonts w:ascii="Times New Roman" w:hAnsi="Times New Roman" w:cs="Times New Roman"/>
          <w:lang w:val="vi-VN"/>
        </w:rPr>
        <w:t>.</w:t>
      </w:r>
    </w:p>
  </w:footnote>
  <w:footnote w:id="44">
    <w:p w14:paraId="148A46C4" w14:textId="26F8D4CB" w:rsidR="00AE089F" w:rsidRPr="00025E65" w:rsidRDefault="002D4595">
      <w:pPr>
        <w:pStyle w:val="FootnoteText"/>
        <w:rPr>
          <w:rFonts w:ascii="Times New Roman" w:hAnsi="Times New Roman" w:cs="Times New Roman"/>
          <w:lang w:val="vi-VN"/>
        </w:rPr>
      </w:pPr>
      <w:r w:rsidRPr="00025E65">
        <w:rPr>
          <w:rStyle w:val="FootnoteReference"/>
          <w:rFonts w:ascii="Times New Roman" w:hAnsi="Times New Roman" w:cs="Times New Roman"/>
        </w:rPr>
        <w:footnoteRef/>
      </w:r>
      <w:r w:rsidRPr="00025E65">
        <w:rPr>
          <w:rFonts w:ascii="Times New Roman" w:hAnsi="Times New Roman" w:cs="Times New Roman"/>
          <w:lang w:val="vi-VN"/>
        </w:rPr>
        <w:t xml:space="preserve"> </w:t>
      </w:r>
      <w:r w:rsidR="00AE089F" w:rsidRPr="00025E65">
        <w:rPr>
          <w:rFonts w:ascii="Times New Roman" w:hAnsi="Times New Roman" w:cs="Times New Roman"/>
          <w:lang w:val="vi-VN"/>
        </w:rPr>
        <w:t xml:space="preserve">Đỗ Thị Ngọc Ánh (2016), </w:t>
      </w:r>
      <w:r w:rsidR="00AE089F" w:rsidRPr="00025E65">
        <w:rPr>
          <w:rFonts w:ascii="Times New Roman" w:hAnsi="Times New Roman" w:cs="Times New Roman"/>
          <w:i/>
          <w:iCs/>
          <w:lang w:val="vi-VN"/>
        </w:rPr>
        <w:t>Thực trạng nguồn nhân lực công nghệ cao ở Việt Nam</w:t>
      </w:r>
      <w:r w:rsidR="00AE089F" w:rsidRPr="00025E65">
        <w:rPr>
          <w:rFonts w:ascii="Times New Roman" w:hAnsi="Times New Roman" w:cs="Times New Roman"/>
          <w:lang w:val="vi-VN"/>
        </w:rPr>
        <w:t>.</w:t>
      </w:r>
    </w:p>
    <w:p w14:paraId="31BFDCFD" w14:textId="17C97777" w:rsidR="002D4595" w:rsidRPr="00025E65" w:rsidRDefault="00AE089F">
      <w:pPr>
        <w:pStyle w:val="FootnoteText"/>
        <w:rPr>
          <w:rFonts w:ascii="Times New Roman" w:hAnsi="Times New Roman" w:cs="Times New Roman"/>
          <w:lang w:val="vi-VN"/>
        </w:rPr>
      </w:pPr>
      <w:r w:rsidRPr="00025E65">
        <w:rPr>
          <w:rFonts w:ascii="Times New Roman" w:hAnsi="Times New Roman" w:cs="Times New Roman"/>
          <w:lang w:val="vi-VN"/>
        </w:rPr>
        <w:t>http://tapchitaichinh.vn/nghien-cuu-trao-doi/nghien-cuu-dieu-tra/thuc-trang-nguon-nhan-luc-cong-nghe-cao-o-viet-nam-114002.html</w:t>
      </w:r>
    </w:p>
  </w:footnote>
  <w:footnote w:id="45">
    <w:p w14:paraId="2D14C191" w14:textId="1D378361" w:rsidR="00AE089F" w:rsidRPr="00025E65" w:rsidRDefault="00AE089F">
      <w:pPr>
        <w:pStyle w:val="FootnoteText"/>
        <w:rPr>
          <w:rFonts w:ascii="Times New Roman" w:hAnsi="Times New Roman" w:cs="Times New Roman"/>
        </w:rPr>
      </w:pPr>
      <w:r w:rsidRPr="00025E65">
        <w:rPr>
          <w:rStyle w:val="FootnoteReference"/>
          <w:rFonts w:ascii="Times New Roman" w:hAnsi="Times New Roman" w:cs="Times New Roman"/>
        </w:rPr>
        <w:footnoteRef/>
      </w:r>
      <w:r w:rsidRPr="00025E65">
        <w:rPr>
          <w:rFonts w:ascii="Times New Roman" w:hAnsi="Times New Roman" w:cs="Times New Roman"/>
          <w:lang w:val="vi-VN"/>
        </w:rPr>
        <w:t xml:space="preserve"> </w:t>
      </w:r>
      <w:r w:rsidR="00025E65" w:rsidRPr="00025E65">
        <w:rPr>
          <w:rFonts w:ascii="Times New Roman" w:hAnsi="Times New Roman" w:cs="Times New Roman"/>
          <w:i/>
          <w:iCs/>
        </w:rPr>
        <w:t>Id</w:t>
      </w:r>
      <w:r w:rsidR="00025E65" w:rsidRPr="00025E65">
        <w:rPr>
          <w:rFonts w:ascii="Times New Roman" w:hAnsi="Times New Roman" w:cs="Times New Roman"/>
        </w:rPr>
        <w:t>.</w:t>
      </w:r>
    </w:p>
  </w:footnote>
  <w:footnote w:id="46">
    <w:p w14:paraId="3A97FB9F" w14:textId="75B7E219" w:rsidR="00AE089F" w:rsidRPr="00025E65" w:rsidRDefault="00AE089F">
      <w:pPr>
        <w:pStyle w:val="FootnoteText"/>
        <w:rPr>
          <w:rFonts w:ascii="Times New Roman" w:hAnsi="Times New Roman" w:cs="Times New Roman"/>
        </w:rPr>
      </w:pPr>
      <w:r w:rsidRPr="00025E65">
        <w:rPr>
          <w:rStyle w:val="FootnoteReference"/>
          <w:rFonts w:ascii="Times New Roman" w:hAnsi="Times New Roman" w:cs="Times New Roman"/>
        </w:rPr>
        <w:footnoteRef/>
      </w:r>
      <w:r w:rsidRPr="00025E65">
        <w:rPr>
          <w:rFonts w:ascii="Times New Roman" w:hAnsi="Times New Roman" w:cs="Times New Roman"/>
          <w:lang w:val="vi-VN"/>
        </w:rPr>
        <w:t xml:space="preserve"> </w:t>
      </w:r>
      <w:r w:rsidR="00025E65" w:rsidRPr="00025E65">
        <w:rPr>
          <w:rFonts w:ascii="Times New Roman" w:hAnsi="Times New Roman" w:cs="Times New Roman"/>
          <w:i/>
          <w:iCs/>
        </w:rPr>
        <w:t>Id</w:t>
      </w:r>
      <w:r w:rsidR="00025E65" w:rsidRPr="00025E65">
        <w:rPr>
          <w:rFonts w:ascii="Times New Roman" w:hAnsi="Times New Roman" w:cs="Times New Roman"/>
        </w:rPr>
        <w:t>.</w:t>
      </w:r>
    </w:p>
  </w:footnote>
  <w:footnote w:id="47">
    <w:p w14:paraId="2DD55A1A" w14:textId="2A69CC53" w:rsidR="00025E65" w:rsidRDefault="00025E65">
      <w:pPr>
        <w:pStyle w:val="FootnoteText"/>
      </w:pPr>
      <w:r w:rsidRPr="00025E65">
        <w:rPr>
          <w:rStyle w:val="FootnoteReference"/>
          <w:rFonts w:ascii="Times New Roman" w:hAnsi="Times New Roman" w:cs="Times New Roman"/>
        </w:rPr>
        <w:footnoteRef/>
      </w:r>
      <w:r w:rsidRPr="00025E65">
        <w:rPr>
          <w:rFonts w:ascii="Times New Roman" w:hAnsi="Times New Roman" w:cs="Times New Roman"/>
        </w:rPr>
        <w:t xml:space="preserve"> </w:t>
      </w:r>
      <w:r w:rsidRPr="00025E65">
        <w:rPr>
          <w:rFonts w:ascii="Times New Roman" w:hAnsi="Times New Roman" w:cs="Times New Roman"/>
          <w:i/>
          <w:iCs/>
        </w:rPr>
        <w:t>Id</w:t>
      </w:r>
      <w:r w:rsidRPr="00025E65">
        <w:rPr>
          <w:rFonts w:ascii="Times New Roman" w:hAnsi="Times New Roman" w:cs="Times New Roman"/>
        </w:rPr>
        <w:t>.</w:t>
      </w:r>
    </w:p>
  </w:footnote>
  <w:footnote w:id="48">
    <w:p w14:paraId="44B9644E" w14:textId="012522BC" w:rsidR="00AE089F" w:rsidRPr="00025E65" w:rsidRDefault="00AE089F">
      <w:pPr>
        <w:pStyle w:val="FootnoteText"/>
        <w:rPr>
          <w:rFonts w:ascii="Times New Roman" w:hAnsi="Times New Roman" w:cs="Times New Roman"/>
        </w:rPr>
      </w:pPr>
      <w:r w:rsidRPr="00025E65">
        <w:rPr>
          <w:rStyle w:val="FootnoteReference"/>
          <w:rFonts w:ascii="Times New Roman" w:hAnsi="Times New Roman" w:cs="Times New Roman"/>
        </w:rPr>
        <w:footnoteRef/>
      </w:r>
      <w:r w:rsidRPr="00025E65">
        <w:rPr>
          <w:rFonts w:ascii="Times New Roman" w:hAnsi="Times New Roman" w:cs="Times New Roman"/>
          <w:lang w:val="vi-VN"/>
        </w:rPr>
        <w:t xml:space="preserve"> </w:t>
      </w:r>
      <w:r w:rsidR="00025E65" w:rsidRPr="00025E65">
        <w:rPr>
          <w:rFonts w:ascii="Times New Roman" w:hAnsi="Times New Roman" w:cs="Times New Roman"/>
          <w:i/>
          <w:iCs/>
        </w:rPr>
        <w:t>Id</w:t>
      </w:r>
      <w:r w:rsidR="00025E65" w:rsidRPr="00025E65">
        <w:rPr>
          <w:rFonts w:ascii="Times New Roman" w:hAnsi="Times New Roman" w:cs="Times New Roman"/>
        </w:rPr>
        <w:t>.</w:t>
      </w:r>
    </w:p>
  </w:footnote>
  <w:footnote w:id="49">
    <w:p w14:paraId="059553DC" w14:textId="08B227DE" w:rsidR="002B2255" w:rsidRPr="00025E65" w:rsidRDefault="002B2255">
      <w:pPr>
        <w:pStyle w:val="FootnoteText"/>
        <w:rPr>
          <w:rFonts w:ascii="Times New Roman" w:hAnsi="Times New Roman" w:cs="Times New Roman"/>
          <w:lang w:val="vi-VN"/>
        </w:rPr>
      </w:pPr>
      <w:r w:rsidRPr="00025E65">
        <w:rPr>
          <w:rStyle w:val="FootnoteReference"/>
          <w:rFonts w:ascii="Times New Roman" w:hAnsi="Times New Roman" w:cs="Times New Roman"/>
        </w:rPr>
        <w:footnoteRef/>
      </w:r>
      <w:r w:rsidR="00025E65">
        <w:rPr>
          <w:rFonts w:ascii="Times New Roman" w:hAnsi="Times New Roman" w:cs="Times New Roman"/>
        </w:rPr>
        <w:t xml:space="preserve"> </w:t>
      </w:r>
      <w:r w:rsidRPr="00025E65">
        <w:rPr>
          <w:rFonts w:ascii="Times New Roman" w:hAnsi="Times New Roman" w:cs="Times New Roman"/>
          <w:lang w:val="vi-VN"/>
        </w:rPr>
        <w:t>https://nld.com.vn/cong-doan/viet-nam-can-78000-nhan-luc-cong-nghe-thong-tin-moi-nam-20180610062209763.htm.</w:t>
      </w:r>
    </w:p>
  </w:footnote>
  <w:footnote w:id="50">
    <w:p w14:paraId="571EE61B" w14:textId="576E8C4C" w:rsidR="00025E65" w:rsidRPr="00025E65" w:rsidRDefault="001D02AF">
      <w:pPr>
        <w:pStyle w:val="FootnoteText"/>
        <w:rPr>
          <w:rFonts w:ascii="Times New Roman" w:hAnsi="Times New Roman" w:cs="Times New Roman"/>
          <w:lang w:val="vi-VN"/>
        </w:rPr>
      </w:pPr>
      <w:r w:rsidRPr="00025E65">
        <w:rPr>
          <w:rStyle w:val="FootnoteReference"/>
          <w:rFonts w:ascii="Times New Roman" w:hAnsi="Times New Roman" w:cs="Times New Roman"/>
        </w:rPr>
        <w:footnoteRef/>
      </w:r>
      <w:r w:rsidRPr="00025E65">
        <w:rPr>
          <w:rFonts w:ascii="Times New Roman" w:hAnsi="Times New Roman" w:cs="Times New Roman"/>
          <w:lang w:val="vi-VN"/>
        </w:rPr>
        <w:t xml:space="preserve"> Nguyễn Tuấn Anh</w:t>
      </w:r>
      <w:r w:rsidR="00025E65" w:rsidRPr="00025E65">
        <w:rPr>
          <w:rFonts w:ascii="Times New Roman" w:hAnsi="Times New Roman" w:cs="Times New Roman"/>
          <w:lang w:val="vi-VN"/>
        </w:rPr>
        <w:t xml:space="preserve"> (2020)</w:t>
      </w:r>
      <w:r w:rsidRPr="00025E65">
        <w:rPr>
          <w:rFonts w:ascii="Times New Roman" w:hAnsi="Times New Roman" w:cs="Times New Roman"/>
          <w:lang w:val="vi-VN"/>
        </w:rPr>
        <w:t xml:space="preserve">, </w:t>
      </w:r>
      <w:r w:rsidRPr="00025E65">
        <w:rPr>
          <w:rFonts w:ascii="Times New Roman" w:hAnsi="Times New Roman" w:cs="Times New Roman"/>
          <w:i/>
          <w:iCs/>
          <w:lang w:val="vi-VN"/>
        </w:rPr>
        <w:t>Thúc đẩy chuyển đổi số tại Việt Nam</w:t>
      </w:r>
      <w:r w:rsidR="00025E65" w:rsidRPr="00025E65">
        <w:rPr>
          <w:rFonts w:ascii="Times New Roman" w:hAnsi="Times New Roman" w:cs="Times New Roman"/>
          <w:lang w:val="vi-VN"/>
        </w:rPr>
        <w:t>.</w:t>
      </w:r>
    </w:p>
    <w:p w14:paraId="35558B8B" w14:textId="0F62A9F5" w:rsidR="001D02AF" w:rsidRPr="001D02AF" w:rsidRDefault="001D02AF">
      <w:pPr>
        <w:pStyle w:val="FootnoteText"/>
        <w:rPr>
          <w:lang w:val="vi-VN"/>
        </w:rPr>
      </w:pPr>
      <w:r w:rsidRPr="00025E65">
        <w:rPr>
          <w:rFonts w:ascii="Times New Roman" w:hAnsi="Times New Roman" w:cs="Times New Roman"/>
          <w:lang w:val="vi-VN"/>
        </w:rPr>
        <w:t>https://vjst.vn/vn/tin-tuc/3302/thuc-day-chuyen-doi-so-tai-viet-nam.aspx.</w:t>
      </w:r>
    </w:p>
  </w:footnote>
  <w:footnote w:id="51">
    <w:p w14:paraId="0473BB61" w14:textId="4364185D" w:rsidR="007C4F78" w:rsidRPr="00CA1C7D" w:rsidRDefault="007C4F78" w:rsidP="00402A26">
      <w:pPr>
        <w:pStyle w:val="FootnoteText"/>
        <w:adjustRightInd w:val="0"/>
        <w:snapToGrid w:val="0"/>
        <w:rPr>
          <w:rFonts w:ascii="Times New Roman" w:hAnsi="Times New Roman" w:cs="Times New Roman"/>
        </w:rPr>
      </w:pPr>
      <w:r w:rsidRPr="00CA1C7D">
        <w:rPr>
          <w:rStyle w:val="FootnoteReference"/>
          <w:rFonts w:ascii="Times New Roman" w:hAnsi="Times New Roman" w:cs="Times New Roman"/>
        </w:rPr>
        <w:footnoteRef/>
      </w:r>
      <w:r w:rsidRPr="00CA1C7D">
        <w:rPr>
          <w:rFonts w:ascii="Times New Roman" w:hAnsi="Times New Roman" w:cs="Times New Roman"/>
        </w:rPr>
        <w:t xml:space="preserve"> The United Nations (2014), </w:t>
      </w:r>
      <w:r w:rsidRPr="00CA1C7D">
        <w:rPr>
          <w:rFonts w:ascii="Times New Roman" w:hAnsi="Times New Roman" w:cs="Times New Roman"/>
          <w:i/>
          <w:iCs/>
        </w:rPr>
        <w:t>A World that Counts: Mobilising the data revolution for sustainable development</w:t>
      </w:r>
      <w:r w:rsidRPr="00CA1C7D">
        <w:rPr>
          <w:rFonts w:ascii="Times New Roman" w:hAnsi="Times New Roman" w:cs="Times New Roman"/>
        </w:rPr>
        <w:t>, pp.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A4A4B"/>
    <w:multiLevelType w:val="multilevel"/>
    <w:tmpl w:val="0409001F"/>
    <w:lvl w:ilvl="0">
      <w:start w:val="1"/>
      <w:numFmt w:val="decimal"/>
      <w:lvlText w:val="%1."/>
      <w:lvlJc w:val="left"/>
      <w:pPr>
        <w:ind w:left="786" w:hanging="360"/>
      </w:pPr>
      <w:rPr>
        <w:rFonts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636C6B57"/>
    <w:multiLevelType w:val="multilevel"/>
    <w:tmpl w:val="0409001F"/>
    <w:lvl w:ilvl="0">
      <w:start w:val="1"/>
      <w:numFmt w:val="decimal"/>
      <w:lvlText w:val="%1."/>
      <w:lvlJc w:val="left"/>
      <w:pPr>
        <w:ind w:left="786" w:hanging="360"/>
      </w:pPr>
      <w:rPr>
        <w:rFonts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1F"/>
    <w:rsid w:val="00016C3C"/>
    <w:rsid w:val="00017381"/>
    <w:rsid w:val="0002214E"/>
    <w:rsid w:val="0002365D"/>
    <w:rsid w:val="0002371E"/>
    <w:rsid w:val="00025E65"/>
    <w:rsid w:val="00034239"/>
    <w:rsid w:val="000343B5"/>
    <w:rsid w:val="000476FA"/>
    <w:rsid w:val="000503E0"/>
    <w:rsid w:val="00051BBF"/>
    <w:rsid w:val="00062F33"/>
    <w:rsid w:val="000639F6"/>
    <w:rsid w:val="00063CE7"/>
    <w:rsid w:val="000675BA"/>
    <w:rsid w:val="00072133"/>
    <w:rsid w:val="00076D55"/>
    <w:rsid w:val="000814A1"/>
    <w:rsid w:val="000820DB"/>
    <w:rsid w:val="00084306"/>
    <w:rsid w:val="00084D00"/>
    <w:rsid w:val="00084D38"/>
    <w:rsid w:val="00086F52"/>
    <w:rsid w:val="000928D5"/>
    <w:rsid w:val="000962B3"/>
    <w:rsid w:val="000B009C"/>
    <w:rsid w:val="000B3556"/>
    <w:rsid w:val="000B4C4E"/>
    <w:rsid w:val="000B5485"/>
    <w:rsid w:val="000C22AD"/>
    <w:rsid w:val="000C5AD9"/>
    <w:rsid w:val="000D3F1C"/>
    <w:rsid w:val="000D68DD"/>
    <w:rsid w:val="000E1FC3"/>
    <w:rsid w:val="000F0409"/>
    <w:rsid w:val="000F31ED"/>
    <w:rsid w:val="000F54B4"/>
    <w:rsid w:val="000F55A0"/>
    <w:rsid w:val="00103656"/>
    <w:rsid w:val="001129A3"/>
    <w:rsid w:val="001178EF"/>
    <w:rsid w:val="00120F10"/>
    <w:rsid w:val="00121F53"/>
    <w:rsid w:val="00132CD8"/>
    <w:rsid w:val="00132D44"/>
    <w:rsid w:val="00133547"/>
    <w:rsid w:val="00133B2C"/>
    <w:rsid w:val="00135E72"/>
    <w:rsid w:val="00143E59"/>
    <w:rsid w:val="00150565"/>
    <w:rsid w:val="00155930"/>
    <w:rsid w:val="001606AA"/>
    <w:rsid w:val="0016301C"/>
    <w:rsid w:val="0016347C"/>
    <w:rsid w:val="00163A67"/>
    <w:rsid w:val="00163B71"/>
    <w:rsid w:val="0017069A"/>
    <w:rsid w:val="0017417A"/>
    <w:rsid w:val="001806E7"/>
    <w:rsid w:val="00180A39"/>
    <w:rsid w:val="00180E80"/>
    <w:rsid w:val="001811EF"/>
    <w:rsid w:val="00182CDE"/>
    <w:rsid w:val="00187A9C"/>
    <w:rsid w:val="00197623"/>
    <w:rsid w:val="001A2EAD"/>
    <w:rsid w:val="001A3F59"/>
    <w:rsid w:val="001A7870"/>
    <w:rsid w:val="001B0EDE"/>
    <w:rsid w:val="001B2874"/>
    <w:rsid w:val="001D02AF"/>
    <w:rsid w:val="001D34E4"/>
    <w:rsid w:val="001E6EEB"/>
    <w:rsid w:val="001F46EA"/>
    <w:rsid w:val="00207639"/>
    <w:rsid w:val="002101FE"/>
    <w:rsid w:val="0021629B"/>
    <w:rsid w:val="00217A59"/>
    <w:rsid w:val="00224B4E"/>
    <w:rsid w:val="002271EA"/>
    <w:rsid w:val="00234893"/>
    <w:rsid w:val="0023593F"/>
    <w:rsid w:val="0023637D"/>
    <w:rsid w:val="00236EDD"/>
    <w:rsid w:val="00237008"/>
    <w:rsid w:val="002554C3"/>
    <w:rsid w:val="00263587"/>
    <w:rsid w:val="0027078E"/>
    <w:rsid w:val="002739E2"/>
    <w:rsid w:val="00280E7B"/>
    <w:rsid w:val="00283C6D"/>
    <w:rsid w:val="002869A4"/>
    <w:rsid w:val="00286FE9"/>
    <w:rsid w:val="002879D7"/>
    <w:rsid w:val="00294342"/>
    <w:rsid w:val="00294C59"/>
    <w:rsid w:val="00297854"/>
    <w:rsid w:val="002A20C3"/>
    <w:rsid w:val="002A31F2"/>
    <w:rsid w:val="002B0694"/>
    <w:rsid w:val="002B1225"/>
    <w:rsid w:val="002B2255"/>
    <w:rsid w:val="002B2B02"/>
    <w:rsid w:val="002C52C0"/>
    <w:rsid w:val="002D2D87"/>
    <w:rsid w:val="002D4595"/>
    <w:rsid w:val="002D53F9"/>
    <w:rsid w:val="002E4245"/>
    <w:rsid w:val="002E5214"/>
    <w:rsid w:val="002E5E08"/>
    <w:rsid w:val="002F38A0"/>
    <w:rsid w:val="002F5234"/>
    <w:rsid w:val="0030420F"/>
    <w:rsid w:val="00306597"/>
    <w:rsid w:val="003111D6"/>
    <w:rsid w:val="00322F13"/>
    <w:rsid w:val="003239FA"/>
    <w:rsid w:val="00334B53"/>
    <w:rsid w:val="00341C6A"/>
    <w:rsid w:val="00343B2C"/>
    <w:rsid w:val="003630FB"/>
    <w:rsid w:val="003761B5"/>
    <w:rsid w:val="0039207B"/>
    <w:rsid w:val="00392C1F"/>
    <w:rsid w:val="003A3D51"/>
    <w:rsid w:val="003A4C47"/>
    <w:rsid w:val="003A5AB6"/>
    <w:rsid w:val="003A6916"/>
    <w:rsid w:val="003B34CF"/>
    <w:rsid w:val="003B55EA"/>
    <w:rsid w:val="003B6405"/>
    <w:rsid w:val="003C252E"/>
    <w:rsid w:val="003C280E"/>
    <w:rsid w:val="003C58A2"/>
    <w:rsid w:val="003D1487"/>
    <w:rsid w:val="003D7747"/>
    <w:rsid w:val="003E1DB7"/>
    <w:rsid w:val="003E558D"/>
    <w:rsid w:val="003F7EDC"/>
    <w:rsid w:val="00402A26"/>
    <w:rsid w:val="00413AB6"/>
    <w:rsid w:val="00416E82"/>
    <w:rsid w:val="00423079"/>
    <w:rsid w:val="00424356"/>
    <w:rsid w:val="00427F30"/>
    <w:rsid w:val="004302E9"/>
    <w:rsid w:val="004325B1"/>
    <w:rsid w:val="00437640"/>
    <w:rsid w:val="00440F89"/>
    <w:rsid w:val="00445711"/>
    <w:rsid w:val="00445880"/>
    <w:rsid w:val="0047120D"/>
    <w:rsid w:val="00473287"/>
    <w:rsid w:val="00476341"/>
    <w:rsid w:val="00484381"/>
    <w:rsid w:val="00484AC8"/>
    <w:rsid w:val="004850D7"/>
    <w:rsid w:val="00490AAF"/>
    <w:rsid w:val="004A330B"/>
    <w:rsid w:val="004A5E1C"/>
    <w:rsid w:val="004B040F"/>
    <w:rsid w:val="004B275E"/>
    <w:rsid w:val="004B53F3"/>
    <w:rsid w:val="004B6477"/>
    <w:rsid w:val="004B71BF"/>
    <w:rsid w:val="004C1260"/>
    <w:rsid w:val="004C30FC"/>
    <w:rsid w:val="004C7B82"/>
    <w:rsid w:val="004D0805"/>
    <w:rsid w:val="004D24B0"/>
    <w:rsid w:val="004E3133"/>
    <w:rsid w:val="004E428E"/>
    <w:rsid w:val="004E65A7"/>
    <w:rsid w:val="004F088A"/>
    <w:rsid w:val="004F2D50"/>
    <w:rsid w:val="004F69B3"/>
    <w:rsid w:val="00503F0D"/>
    <w:rsid w:val="0051133D"/>
    <w:rsid w:val="00515789"/>
    <w:rsid w:val="00525F05"/>
    <w:rsid w:val="00536BA5"/>
    <w:rsid w:val="005424E7"/>
    <w:rsid w:val="00542777"/>
    <w:rsid w:val="0054348D"/>
    <w:rsid w:val="00557C8B"/>
    <w:rsid w:val="00563E29"/>
    <w:rsid w:val="0056508B"/>
    <w:rsid w:val="00570BD2"/>
    <w:rsid w:val="00574A1A"/>
    <w:rsid w:val="00580763"/>
    <w:rsid w:val="005836CE"/>
    <w:rsid w:val="0059628D"/>
    <w:rsid w:val="005972E8"/>
    <w:rsid w:val="005A0B4E"/>
    <w:rsid w:val="005B0C3A"/>
    <w:rsid w:val="005C2A7A"/>
    <w:rsid w:val="005C666F"/>
    <w:rsid w:val="005D2AA7"/>
    <w:rsid w:val="005D3472"/>
    <w:rsid w:val="005D4749"/>
    <w:rsid w:val="005D49DE"/>
    <w:rsid w:val="005E1137"/>
    <w:rsid w:val="005E3E74"/>
    <w:rsid w:val="005E4C06"/>
    <w:rsid w:val="005E6826"/>
    <w:rsid w:val="005F3B81"/>
    <w:rsid w:val="005F4BF1"/>
    <w:rsid w:val="005F5284"/>
    <w:rsid w:val="006022D2"/>
    <w:rsid w:val="0060239C"/>
    <w:rsid w:val="0060369F"/>
    <w:rsid w:val="006041D5"/>
    <w:rsid w:val="0060543C"/>
    <w:rsid w:val="00605888"/>
    <w:rsid w:val="00612D0D"/>
    <w:rsid w:val="006171F0"/>
    <w:rsid w:val="0061736A"/>
    <w:rsid w:val="006179C5"/>
    <w:rsid w:val="00620D44"/>
    <w:rsid w:val="0062589D"/>
    <w:rsid w:val="00630F9F"/>
    <w:rsid w:val="006337EC"/>
    <w:rsid w:val="00633BB7"/>
    <w:rsid w:val="0064135B"/>
    <w:rsid w:val="006468C7"/>
    <w:rsid w:val="00657046"/>
    <w:rsid w:val="006655B1"/>
    <w:rsid w:val="0067119E"/>
    <w:rsid w:val="00671209"/>
    <w:rsid w:val="00673BD6"/>
    <w:rsid w:val="0068783C"/>
    <w:rsid w:val="00696050"/>
    <w:rsid w:val="006969AF"/>
    <w:rsid w:val="006A1C4F"/>
    <w:rsid w:val="006A7C40"/>
    <w:rsid w:val="006B095A"/>
    <w:rsid w:val="006B5704"/>
    <w:rsid w:val="006B573C"/>
    <w:rsid w:val="006C043D"/>
    <w:rsid w:val="006C5FC3"/>
    <w:rsid w:val="006D3BDF"/>
    <w:rsid w:val="006F2379"/>
    <w:rsid w:val="006F2A01"/>
    <w:rsid w:val="006F3E50"/>
    <w:rsid w:val="006F4931"/>
    <w:rsid w:val="00704481"/>
    <w:rsid w:val="00725614"/>
    <w:rsid w:val="0072727F"/>
    <w:rsid w:val="00734BF4"/>
    <w:rsid w:val="00745D28"/>
    <w:rsid w:val="0074610E"/>
    <w:rsid w:val="00751631"/>
    <w:rsid w:val="00754DEF"/>
    <w:rsid w:val="00756BF2"/>
    <w:rsid w:val="00762563"/>
    <w:rsid w:val="00764DE2"/>
    <w:rsid w:val="0076556C"/>
    <w:rsid w:val="0077605D"/>
    <w:rsid w:val="00776EA1"/>
    <w:rsid w:val="00796EDC"/>
    <w:rsid w:val="00797EEB"/>
    <w:rsid w:val="007A15CD"/>
    <w:rsid w:val="007A72A1"/>
    <w:rsid w:val="007B6237"/>
    <w:rsid w:val="007C4F78"/>
    <w:rsid w:val="007D279A"/>
    <w:rsid w:val="007D34CD"/>
    <w:rsid w:val="007D60A8"/>
    <w:rsid w:val="007E7219"/>
    <w:rsid w:val="007F4CB6"/>
    <w:rsid w:val="00804B3F"/>
    <w:rsid w:val="00804C1E"/>
    <w:rsid w:val="00806557"/>
    <w:rsid w:val="0081112D"/>
    <w:rsid w:val="008118C4"/>
    <w:rsid w:val="00814AAE"/>
    <w:rsid w:val="00817992"/>
    <w:rsid w:val="00825550"/>
    <w:rsid w:val="00833EC2"/>
    <w:rsid w:val="00835823"/>
    <w:rsid w:val="00845B83"/>
    <w:rsid w:val="008518CF"/>
    <w:rsid w:val="00854137"/>
    <w:rsid w:val="00861537"/>
    <w:rsid w:val="00871E56"/>
    <w:rsid w:val="008730FC"/>
    <w:rsid w:val="00874876"/>
    <w:rsid w:val="008753AE"/>
    <w:rsid w:val="00881259"/>
    <w:rsid w:val="008853C6"/>
    <w:rsid w:val="008954D1"/>
    <w:rsid w:val="008A46AB"/>
    <w:rsid w:val="008B2738"/>
    <w:rsid w:val="008B4235"/>
    <w:rsid w:val="008C2D06"/>
    <w:rsid w:val="008C48BF"/>
    <w:rsid w:val="008D2DB2"/>
    <w:rsid w:val="008D5169"/>
    <w:rsid w:val="008D60C1"/>
    <w:rsid w:val="008E07F0"/>
    <w:rsid w:val="008E39D2"/>
    <w:rsid w:val="008E76E6"/>
    <w:rsid w:val="008F7AC7"/>
    <w:rsid w:val="0090072F"/>
    <w:rsid w:val="009068D0"/>
    <w:rsid w:val="00907806"/>
    <w:rsid w:val="00907A1B"/>
    <w:rsid w:val="00907A80"/>
    <w:rsid w:val="00907EA3"/>
    <w:rsid w:val="009113C2"/>
    <w:rsid w:val="00912843"/>
    <w:rsid w:val="00912D76"/>
    <w:rsid w:val="00915583"/>
    <w:rsid w:val="009165DE"/>
    <w:rsid w:val="0092386B"/>
    <w:rsid w:val="0094302F"/>
    <w:rsid w:val="00943155"/>
    <w:rsid w:val="00946056"/>
    <w:rsid w:val="0095317C"/>
    <w:rsid w:val="00957BAC"/>
    <w:rsid w:val="00957F9A"/>
    <w:rsid w:val="00966147"/>
    <w:rsid w:val="00980A1F"/>
    <w:rsid w:val="0098458E"/>
    <w:rsid w:val="00986875"/>
    <w:rsid w:val="00990454"/>
    <w:rsid w:val="00990F0D"/>
    <w:rsid w:val="009B3B6E"/>
    <w:rsid w:val="009B4349"/>
    <w:rsid w:val="009B477D"/>
    <w:rsid w:val="009D4EB1"/>
    <w:rsid w:val="009E41FD"/>
    <w:rsid w:val="009E4F07"/>
    <w:rsid w:val="009E615F"/>
    <w:rsid w:val="009F0DC7"/>
    <w:rsid w:val="009F1917"/>
    <w:rsid w:val="009F299F"/>
    <w:rsid w:val="009F3820"/>
    <w:rsid w:val="009F4EE1"/>
    <w:rsid w:val="009F5FF8"/>
    <w:rsid w:val="009F68DC"/>
    <w:rsid w:val="00A07E93"/>
    <w:rsid w:val="00A11AD3"/>
    <w:rsid w:val="00A303DC"/>
    <w:rsid w:val="00A30F26"/>
    <w:rsid w:val="00A34960"/>
    <w:rsid w:val="00A44318"/>
    <w:rsid w:val="00A55010"/>
    <w:rsid w:val="00A56C50"/>
    <w:rsid w:val="00A57814"/>
    <w:rsid w:val="00A57EB9"/>
    <w:rsid w:val="00A66CC5"/>
    <w:rsid w:val="00A67979"/>
    <w:rsid w:val="00A90623"/>
    <w:rsid w:val="00A93E50"/>
    <w:rsid w:val="00A95A84"/>
    <w:rsid w:val="00A95B45"/>
    <w:rsid w:val="00A9740C"/>
    <w:rsid w:val="00A97A5E"/>
    <w:rsid w:val="00AA49B0"/>
    <w:rsid w:val="00AA667D"/>
    <w:rsid w:val="00AA6C50"/>
    <w:rsid w:val="00AB1B91"/>
    <w:rsid w:val="00AB486F"/>
    <w:rsid w:val="00AB6858"/>
    <w:rsid w:val="00AB7051"/>
    <w:rsid w:val="00AC64AB"/>
    <w:rsid w:val="00AC7DCC"/>
    <w:rsid w:val="00AE089F"/>
    <w:rsid w:val="00AE56BE"/>
    <w:rsid w:val="00AE5A18"/>
    <w:rsid w:val="00AE6799"/>
    <w:rsid w:val="00AE775B"/>
    <w:rsid w:val="00AF4E5C"/>
    <w:rsid w:val="00B06758"/>
    <w:rsid w:val="00B10253"/>
    <w:rsid w:val="00B1752F"/>
    <w:rsid w:val="00B24B6C"/>
    <w:rsid w:val="00B3564F"/>
    <w:rsid w:val="00B4080B"/>
    <w:rsid w:val="00B44910"/>
    <w:rsid w:val="00B47632"/>
    <w:rsid w:val="00B54D41"/>
    <w:rsid w:val="00B5644C"/>
    <w:rsid w:val="00B56E5A"/>
    <w:rsid w:val="00B57043"/>
    <w:rsid w:val="00B64C09"/>
    <w:rsid w:val="00B67387"/>
    <w:rsid w:val="00B76146"/>
    <w:rsid w:val="00B801FD"/>
    <w:rsid w:val="00B80C00"/>
    <w:rsid w:val="00B80C3A"/>
    <w:rsid w:val="00B83AF7"/>
    <w:rsid w:val="00B862A9"/>
    <w:rsid w:val="00B9111A"/>
    <w:rsid w:val="00B96555"/>
    <w:rsid w:val="00BA16B2"/>
    <w:rsid w:val="00BA2F41"/>
    <w:rsid w:val="00BC0590"/>
    <w:rsid w:val="00BC56E7"/>
    <w:rsid w:val="00BD1E92"/>
    <w:rsid w:val="00BD452C"/>
    <w:rsid w:val="00BD50AA"/>
    <w:rsid w:val="00BD5CD3"/>
    <w:rsid w:val="00BE5413"/>
    <w:rsid w:val="00BE6703"/>
    <w:rsid w:val="00BF0F74"/>
    <w:rsid w:val="00BF12F1"/>
    <w:rsid w:val="00BF2F38"/>
    <w:rsid w:val="00BF45BF"/>
    <w:rsid w:val="00BF6FF0"/>
    <w:rsid w:val="00C00DC8"/>
    <w:rsid w:val="00C01AD7"/>
    <w:rsid w:val="00C05012"/>
    <w:rsid w:val="00C10FFD"/>
    <w:rsid w:val="00C12F79"/>
    <w:rsid w:val="00C26CFC"/>
    <w:rsid w:val="00C3121E"/>
    <w:rsid w:val="00C37455"/>
    <w:rsid w:val="00C37DAB"/>
    <w:rsid w:val="00C45524"/>
    <w:rsid w:val="00C52D9A"/>
    <w:rsid w:val="00C63B4D"/>
    <w:rsid w:val="00C65EB2"/>
    <w:rsid w:val="00C74008"/>
    <w:rsid w:val="00C83487"/>
    <w:rsid w:val="00C83F56"/>
    <w:rsid w:val="00C84160"/>
    <w:rsid w:val="00C85A6B"/>
    <w:rsid w:val="00C94529"/>
    <w:rsid w:val="00C96FA5"/>
    <w:rsid w:val="00CA0F35"/>
    <w:rsid w:val="00CA1183"/>
    <w:rsid w:val="00CA1C7D"/>
    <w:rsid w:val="00CA2D8C"/>
    <w:rsid w:val="00CC02C4"/>
    <w:rsid w:val="00CC0EAB"/>
    <w:rsid w:val="00CC3190"/>
    <w:rsid w:val="00CC3439"/>
    <w:rsid w:val="00CC52F4"/>
    <w:rsid w:val="00CC537D"/>
    <w:rsid w:val="00CD1EEA"/>
    <w:rsid w:val="00CD6510"/>
    <w:rsid w:val="00CE0A44"/>
    <w:rsid w:val="00CE148A"/>
    <w:rsid w:val="00CE6CF3"/>
    <w:rsid w:val="00CF0343"/>
    <w:rsid w:val="00CF3212"/>
    <w:rsid w:val="00CF684E"/>
    <w:rsid w:val="00D01274"/>
    <w:rsid w:val="00D15392"/>
    <w:rsid w:val="00D201A4"/>
    <w:rsid w:val="00D21233"/>
    <w:rsid w:val="00D23BDC"/>
    <w:rsid w:val="00D26023"/>
    <w:rsid w:val="00D33091"/>
    <w:rsid w:val="00D33B49"/>
    <w:rsid w:val="00D3474E"/>
    <w:rsid w:val="00D35DC8"/>
    <w:rsid w:val="00D37DBB"/>
    <w:rsid w:val="00D4041F"/>
    <w:rsid w:val="00D44AEE"/>
    <w:rsid w:val="00D4791D"/>
    <w:rsid w:val="00D505DC"/>
    <w:rsid w:val="00D529B3"/>
    <w:rsid w:val="00D54F81"/>
    <w:rsid w:val="00D55B44"/>
    <w:rsid w:val="00D61A0C"/>
    <w:rsid w:val="00D61D7A"/>
    <w:rsid w:val="00D63659"/>
    <w:rsid w:val="00D63DCE"/>
    <w:rsid w:val="00D72F77"/>
    <w:rsid w:val="00D77623"/>
    <w:rsid w:val="00DA1E08"/>
    <w:rsid w:val="00DA534F"/>
    <w:rsid w:val="00DD1A08"/>
    <w:rsid w:val="00DD1E31"/>
    <w:rsid w:val="00DD47BD"/>
    <w:rsid w:val="00DD4D50"/>
    <w:rsid w:val="00DE6642"/>
    <w:rsid w:val="00DF0B01"/>
    <w:rsid w:val="00DF6144"/>
    <w:rsid w:val="00DF7E13"/>
    <w:rsid w:val="00E1333C"/>
    <w:rsid w:val="00E13DC9"/>
    <w:rsid w:val="00E14B8B"/>
    <w:rsid w:val="00E14C87"/>
    <w:rsid w:val="00E2092B"/>
    <w:rsid w:val="00E231BF"/>
    <w:rsid w:val="00E23DDB"/>
    <w:rsid w:val="00E26FD6"/>
    <w:rsid w:val="00E36D30"/>
    <w:rsid w:val="00E372DD"/>
    <w:rsid w:val="00E407BC"/>
    <w:rsid w:val="00E45318"/>
    <w:rsid w:val="00E60EEF"/>
    <w:rsid w:val="00E610F7"/>
    <w:rsid w:val="00E67F3A"/>
    <w:rsid w:val="00E73AA0"/>
    <w:rsid w:val="00E75564"/>
    <w:rsid w:val="00E76A1F"/>
    <w:rsid w:val="00E82CC2"/>
    <w:rsid w:val="00E92798"/>
    <w:rsid w:val="00E936CC"/>
    <w:rsid w:val="00E93C02"/>
    <w:rsid w:val="00E93D1E"/>
    <w:rsid w:val="00E9442D"/>
    <w:rsid w:val="00E95EBA"/>
    <w:rsid w:val="00EB1F62"/>
    <w:rsid w:val="00EB4306"/>
    <w:rsid w:val="00EB5E82"/>
    <w:rsid w:val="00EC7BF3"/>
    <w:rsid w:val="00ED1EDD"/>
    <w:rsid w:val="00ED5740"/>
    <w:rsid w:val="00EE3C88"/>
    <w:rsid w:val="00EF03A8"/>
    <w:rsid w:val="00EF1F7F"/>
    <w:rsid w:val="00F15978"/>
    <w:rsid w:val="00F171EB"/>
    <w:rsid w:val="00F234EC"/>
    <w:rsid w:val="00F3016E"/>
    <w:rsid w:val="00F309ED"/>
    <w:rsid w:val="00F323C6"/>
    <w:rsid w:val="00F32506"/>
    <w:rsid w:val="00F448A5"/>
    <w:rsid w:val="00F45502"/>
    <w:rsid w:val="00F45A6A"/>
    <w:rsid w:val="00F514B3"/>
    <w:rsid w:val="00F52610"/>
    <w:rsid w:val="00F63B44"/>
    <w:rsid w:val="00F65F3E"/>
    <w:rsid w:val="00F7084A"/>
    <w:rsid w:val="00F71282"/>
    <w:rsid w:val="00F7188B"/>
    <w:rsid w:val="00F758CC"/>
    <w:rsid w:val="00F857FC"/>
    <w:rsid w:val="00F860D2"/>
    <w:rsid w:val="00F91BCB"/>
    <w:rsid w:val="00FA0193"/>
    <w:rsid w:val="00FA0A63"/>
    <w:rsid w:val="00FA251D"/>
    <w:rsid w:val="00FA4052"/>
    <w:rsid w:val="00FA698C"/>
    <w:rsid w:val="00FB3294"/>
    <w:rsid w:val="00FB40A4"/>
    <w:rsid w:val="00FC653F"/>
    <w:rsid w:val="00FD064B"/>
    <w:rsid w:val="00FD1B0E"/>
    <w:rsid w:val="00FD56DD"/>
    <w:rsid w:val="00FD6281"/>
    <w:rsid w:val="00FF2C02"/>
    <w:rsid w:val="00FF327E"/>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7DD9"/>
  <w15:chartTrackingRefBased/>
  <w15:docId w15:val="{9AB2B083-0F9B-C24F-81E8-64452DFA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597"/>
    <w:pPr>
      <w:spacing w:after="160" w:line="259" w:lineRule="auto"/>
    </w:pPr>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single space,fn,fn Char Char Char,footnote text,ETS Char Char,Car Car Car Car,Car Car Car,Car,Car Car,Char9,Footnote Text Char Char Char1,Footnote Text Char Char Char2 Char,ft, Car Car Car Car, Car"/>
    <w:basedOn w:val="Normal"/>
    <w:link w:val="FootnoteTextChar"/>
    <w:uiPriority w:val="99"/>
    <w:unhideWhenUsed/>
    <w:qFormat/>
    <w:rsid w:val="00306597"/>
    <w:pPr>
      <w:spacing w:after="0" w:line="240" w:lineRule="auto"/>
    </w:pPr>
    <w:rPr>
      <w:rFonts w:cs="Myanmar Text"/>
      <w:sz w:val="20"/>
      <w:szCs w:val="20"/>
      <w:lang w:val="en-US" w:bidi="my-MM"/>
    </w:rPr>
  </w:style>
  <w:style w:type="character" w:customStyle="1" w:styleId="FootnoteTextChar">
    <w:name w:val="Footnote Text Char"/>
    <w:aliases w:val="Footnote Text Char Char Char Char,single space Char,fn Char,fn Char Char Char Char,footnote text Char,ETS Char Char Char,Car Car Car Car Char,Car Car Car Char,Car Char,Car Car Char,Char9 Char,Footnote Text Char Char Char1 Char,ft Char"/>
    <w:basedOn w:val="DefaultParagraphFont"/>
    <w:link w:val="FootnoteText"/>
    <w:uiPriority w:val="99"/>
    <w:qFormat/>
    <w:rsid w:val="00306597"/>
    <w:rPr>
      <w:rFonts w:ascii="Calibri" w:eastAsia="Calibri" w:hAnsi="Calibri" w:cs="Myanmar Text"/>
      <w:sz w:val="20"/>
      <w:szCs w:val="20"/>
      <w:lang w:bidi="my-MM"/>
    </w:rPr>
  </w:style>
  <w:style w:type="character" w:styleId="Hyperlink">
    <w:name w:val="Hyperlink"/>
    <w:uiPriority w:val="99"/>
    <w:unhideWhenUsed/>
    <w:qFormat/>
    <w:rsid w:val="00306597"/>
    <w:rPr>
      <w:color w:val="0000FF"/>
      <w:u w:val="single"/>
    </w:rPr>
  </w:style>
  <w:style w:type="character" w:customStyle="1" w:styleId="gmaildefault">
    <w:name w:val="gmail_default"/>
    <w:basedOn w:val="DefaultParagraphFont"/>
    <w:rsid w:val="00980A1F"/>
  </w:style>
  <w:style w:type="character" w:styleId="FootnoteReference">
    <w:name w:val="footnote reference"/>
    <w:basedOn w:val="DefaultParagraphFont"/>
    <w:uiPriority w:val="99"/>
    <w:semiHidden/>
    <w:unhideWhenUsed/>
    <w:qFormat/>
    <w:rsid w:val="00FC653F"/>
    <w:rPr>
      <w:vertAlign w:val="superscript"/>
    </w:rPr>
  </w:style>
  <w:style w:type="character" w:styleId="UnresolvedMention">
    <w:name w:val="Unresolved Mention"/>
    <w:basedOn w:val="DefaultParagraphFont"/>
    <w:uiPriority w:val="99"/>
    <w:semiHidden/>
    <w:unhideWhenUsed/>
    <w:rsid w:val="003A3D51"/>
    <w:rPr>
      <w:color w:val="605E5C"/>
      <w:shd w:val="clear" w:color="auto" w:fill="E1DFDD"/>
    </w:rPr>
  </w:style>
  <w:style w:type="paragraph" w:styleId="ListParagraph">
    <w:name w:val="List Paragraph"/>
    <w:basedOn w:val="Normal"/>
    <w:uiPriority w:val="34"/>
    <w:qFormat/>
    <w:rsid w:val="00217A59"/>
    <w:pPr>
      <w:ind w:left="720"/>
      <w:contextualSpacing/>
    </w:pPr>
  </w:style>
  <w:style w:type="character" w:customStyle="1" w:styleId="normaltextrun">
    <w:name w:val="normaltextrun"/>
    <w:basedOn w:val="DefaultParagraphFont"/>
    <w:rsid w:val="00CF0343"/>
  </w:style>
  <w:style w:type="paragraph" w:styleId="Footer">
    <w:name w:val="footer"/>
    <w:basedOn w:val="Normal"/>
    <w:link w:val="FooterChar"/>
    <w:uiPriority w:val="99"/>
    <w:unhideWhenUsed/>
    <w:rsid w:val="0018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A9C"/>
    <w:rPr>
      <w:rFonts w:ascii="Calibri" w:hAnsi="Calibri"/>
      <w:sz w:val="22"/>
      <w:szCs w:val="22"/>
      <w:lang w:val="en-GB"/>
    </w:rPr>
  </w:style>
  <w:style w:type="character" w:styleId="PageNumber">
    <w:name w:val="page number"/>
    <w:basedOn w:val="DefaultParagraphFont"/>
    <w:uiPriority w:val="99"/>
    <w:semiHidden/>
    <w:unhideWhenUsed/>
    <w:rsid w:val="0018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183572">
      <w:bodyDiv w:val="1"/>
      <w:marLeft w:val="0"/>
      <w:marRight w:val="0"/>
      <w:marTop w:val="0"/>
      <w:marBottom w:val="0"/>
      <w:divBdr>
        <w:top w:val="none" w:sz="0" w:space="0" w:color="auto"/>
        <w:left w:val="none" w:sz="0" w:space="0" w:color="auto"/>
        <w:bottom w:val="none" w:sz="0" w:space="0" w:color="auto"/>
        <w:right w:val="none" w:sz="0" w:space="0" w:color="auto"/>
      </w:divBdr>
    </w:div>
    <w:div w:id="14353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ACE7-F091-E543-A6F5-4F642C5E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7024</Words>
  <Characters>40043</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Giao</dc:creator>
  <cp:keywords/>
  <dc:description/>
  <cp:lastModifiedBy>Thành Cự Vũ</cp:lastModifiedBy>
  <cp:revision>26</cp:revision>
  <dcterms:created xsi:type="dcterms:W3CDTF">2020-10-14T18:24:00Z</dcterms:created>
  <dcterms:modified xsi:type="dcterms:W3CDTF">2020-10-18T03:22:00Z</dcterms:modified>
</cp:coreProperties>
</file>