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13C13" w14:textId="77777777" w:rsidR="003D7CB6" w:rsidRDefault="003D7CB6" w:rsidP="006825D5">
      <w:pPr>
        <w:tabs>
          <w:tab w:val="left" w:pos="8080"/>
        </w:tabs>
        <w:spacing w:after="1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FILM &amp; SCREEN MEDIA STAFF MEETING</w:t>
      </w:r>
    </w:p>
    <w:p w14:paraId="7DCA4A83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54998AD6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November, 2017 10:00 - 12:25</w:t>
      </w:r>
    </w:p>
    <w:p w14:paraId="21700857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VENUE: Film &amp; screen Media Lab 1, Kane</w:t>
      </w:r>
    </w:p>
    <w:p w14:paraId="61FCA7DA" w14:textId="4866F8F1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ab/>
        <w:t>Ciara Chambers (CC), Abigail Keating (AK), Barry Monahan (BM), Dan O’Connell (DOC), Laura Rascaroli (LR), Gwenda Young (GY – Chair).</w:t>
      </w:r>
      <w:r w:rsidR="003F4DFB">
        <w:rPr>
          <w:rFonts w:ascii="Times New Roman" w:hAnsi="Times New Roman" w:cs="Times New Roman"/>
          <w:sz w:val="24"/>
          <w:szCs w:val="24"/>
        </w:rPr>
        <w:t xml:space="preserve"> Barry O’Reilly (</w:t>
      </w:r>
      <w:proofErr w:type="spellStart"/>
      <w:r w:rsidR="003F4DFB">
        <w:rPr>
          <w:rFonts w:ascii="Times New Roman" w:hAnsi="Times New Roman" w:cs="Times New Roman"/>
          <w:sz w:val="24"/>
          <w:szCs w:val="24"/>
        </w:rPr>
        <w:t>Bo’R</w:t>
      </w:r>
      <w:proofErr w:type="spellEnd"/>
      <w:r w:rsidR="003F4DFB">
        <w:rPr>
          <w:rFonts w:ascii="Times New Roman" w:hAnsi="Times New Roman" w:cs="Times New Roman"/>
          <w:sz w:val="24"/>
          <w:szCs w:val="24"/>
        </w:rPr>
        <w:t>)</w:t>
      </w:r>
    </w:p>
    <w:p w14:paraId="34C04384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MINUTES: Linda Murphy</w:t>
      </w:r>
    </w:p>
    <w:p w14:paraId="4EEAF951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76B7484" w14:textId="77777777" w:rsidR="003D7CB6" w:rsidRDefault="003D7CB6" w:rsidP="003D7CB6">
      <w:pPr>
        <w:pStyle w:val="ListParagraph"/>
        <w:numPr>
          <w:ilvl w:val="0"/>
          <w:numId w:val="1"/>
        </w:numPr>
        <w:spacing w:after="100"/>
        <w:ind w:left="357" w:hanging="3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Chairs’ Business: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(All attendance)</w:t>
      </w:r>
    </w:p>
    <w:p w14:paraId="4D88FD03" w14:textId="0485C50C" w:rsidR="003D7CB6" w:rsidRPr="000A337D" w:rsidRDefault="003D7CB6" w:rsidP="000A337D">
      <w:pPr>
        <w:pStyle w:val="ListParagraph"/>
        <w:numPr>
          <w:ilvl w:val="0"/>
          <w:numId w:val="9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0A337D">
        <w:rPr>
          <w:rFonts w:ascii="Times New Roman" w:hAnsi="Times New Roman" w:cs="Times New Roman"/>
          <w:sz w:val="24"/>
          <w:szCs w:val="24"/>
        </w:rPr>
        <w:t xml:space="preserve">Minor changes in hand to be finalised by </w:t>
      </w:r>
      <w:r w:rsidR="000A337D" w:rsidRPr="000A337D">
        <w:rPr>
          <w:rFonts w:ascii="Times New Roman" w:hAnsi="Times New Roman" w:cs="Times New Roman"/>
          <w:sz w:val="24"/>
          <w:szCs w:val="24"/>
        </w:rPr>
        <w:t>December 1</w:t>
      </w:r>
      <w:r w:rsidR="000A337D" w:rsidRPr="006825D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deadline</w:t>
      </w:r>
      <w:r w:rsidRPr="000A337D">
        <w:rPr>
          <w:rFonts w:ascii="Times New Roman" w:hAnsi="Times New Roman" w:cs="Times New Roman"/>
          <w:sz w:val="24"/>
          <w:szCs w:val="24"/>
        </w:rPr>
        <w:t xml:space="preserve"> in order to upload to DMIS.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A list of current modules will be distributed to staff in view of decisions being made on curriculum</w:t>
      </w:r>
      <w:r w:rsidR="000A337D">
        <w:rPr>
          <w:rFonts w:ascii="Times New Roman" w:hAnsi="Times New Roman" w:cs="Times New Roman"/>
          <w:sz w:val="24"/>
          <w:szCs w:val="24"/>
        </w:rPr>
        <w:t xml:space="preserve"> (GY)</w:t>
      </w:r>
      <w:r w:rsidR="000A337D" w:rsidRPr="000A337D">
        <w:rPr>
          <w:rFonts w:ascii="Times New Roman" w:hAnsi="Times New Roman" w:cs="Times New Roman"/>
          <w:sz w:val="24"/>
          <w:szCs w:val="24"/>
        </w:rPr>
        <w:t>. S</w:t>
      </w:r>
      <w:r w:rsidRPr="000A337D">
        <w:rPr>
          <w:rFonts w:ascii="Times New Roman" w:hAnsi="Times New Roman" w:cs="Times New Roman"/>
          <w:sz w:val="24"/>
          <w:szCs w:val="24"/>
        </w:rPr>
        <w:t>ome new modules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could be introduced in future</w:t>
      </w:r>
      <w:r w:rsidRPr="000A337D">
        <w:rPr>
          <w:rFonts w:ascii="Times New Roman" w:hAnsi="Times New Roman" w:cs="Times New Roman"/>
          <w:sz w:val="24"/>
          <w:szCs w:val="24"/>
        </w:rPr>
        <w:t xml:space="preserve"> </w:t>
      </w:r>
      <w:r w:rsidR="000A337D" w:rsidRPr="000A337D">
        <w:rPr>
          <w:rFonts w:ascii="Times New Roman" w:hAnsi="Times New Roman" w:cs="Times New Roman"/>
          <w:sz w:val="24"/>
          <w:szCs w:val="24"/>
        </w:rPr>
        <w:t>to fill gaps in curriculum</w:t>
      </w:r>
      <w:r w:rsidR="000A337D">
        <w:rPr>
          <w:rFonts w:ascii="Times New Roman" w:hAnsi="Times New Roman" w:cs="Times New Roman"/>
          <w:sz w:val="24"/>
          <w:szCs w:val="24"/>
        </w:rPr>
        <w:t>, also highlighted by externs –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</w:t>
      </w:r>
      <w:r w:rsidR="00B667B6" w:rsidRPr="000A337D">
        <w:rPr>
          <w:rFonts w:ascii="Times New Roman" w:hAnsi="Times New Roman" w:cs="Times New Roman"/>
          <w:sz w:val="24"/>
          <w:szCs w:val="24"/>
        </w:rPr>
        <w:t>e.g.</w:t>
      </w:r>
      <w:r w:rsidRPr="000A337D">
        <w:rPr>
          <w:rFonts w:ascii="Times New Roman" w:hAnsi="Times New Roman" w:cs="Times New Roman"/>
          <w:sz w:val="24"/>
          <w:szCs w:val="24"/>
        </w:rPr>
        <w:t xml:space="preserve"> horror, Italian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cinema,</w:t>
      </w:r>
      <w:r w:rsidRPr="000A337D">
        <w:rPr>
          <w:rFonts w:ascii="Times New Roman" w:hAnsi="Times New Roman" w:cs="Times New Roman"/>
          <w:sz w:val="24"/>
          <w:szCs w:val="24"/>
        </w:rPr>
        <w:t xml:space="preserve"> realism in world cinema, American independen</w:t>
      </w:r>
      <w:r w:rsidR="000A337D" w:rsidRPr="000A337D">
        <w:rPr>
          <w:rFonts w:ascii="Times New Roman" w:hAnsi="Times New Roman" w:cs="Times New Roman"/>
          <w:sz w:val="24"/>
          <w:szCs w:val="24"/>
        </w:rPr>
        <w:t>t</w:t>
      </w:r>
      <w:r w:rsidRPr="000A337D">
        <w:rPr>
          <w:rFonts w:ascii="Times New Roman" w:hAnsi="Times New Roman" w:cs="Times New Roman"/>
          <w:sz w:val="24"/>
          <w:szCs w:val="24"/>
        </w:rPr>
        <w:t xml:space="preserve"> cinema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A337D" w:rsidRPr="000A337D">
        <w:rPr>
          <w:rFonts w:ascii="Times New Roman" w:hAnsi="Times New Roman" w:cs="Times New Roman"/>
          <w:sz w:val="24"/>
          <w:szCs w:val="24"/>
        </w:rPr>
        <w:t>music</w:t>
      </w:r>
      <w:proofErr w:type="gramEnd"/>
      <w:r w:rsidRPr="000A337D">
        <w:rPr>
          <w:rFonts w:ascii="Times New Roman" w:hAnsi="Times New Roman" w:cs="Times New Roman"/>
          <w:sz w:val="24"/>
          <w:szCs w:val="24"/>
        </w:rPr>
        <w:t>.</w:t>
      </w:r>
      <w:r w:rsidR="001A0682" w:rsidRPr="000A337D">
        <w:rPr>
          <w:rFonts w:ascii="Times New Roman" w:hAnsi="Times New Roman" w:cs="Times New Roman"/>
          <w:sz w:val="24"/>
          <w:szCs w:val="24"/>
        </w:rPr>
        <w:t xml:space="preserve"> BM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will introduce </w:t>
      </w:r>
      <w:r w:rsidR="001A0682" w:rsidRPr="000A337D">
        <w:rPr>
          <w:rFonts w:ascii="Times New Roman" w:hAnsi="Times New Roman" w:cs="Times New Roman"/>
          <w:sz w:val="24"/>
          <w:szCs w:val="24"/>
        </w:rPr>
        <w:t>Irish cinema as a core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in Second Year</w:t>
      </w:r>
      <w:r w:rsidR="001A0682" w:rsidRPr="000A337D">
        <w:rPr>
          <w:rFonts w:ascii="Times New Roman" w:hAnsi="Times New Roman" w:cs="Times New Roman"/>
          <w:sz w:val="24"/>
          <w:szCs w:val="24"/>
        </w:rPr>
        <w:t>.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</w:t>
      </w:r>
      <w:r w:rsidR="000A337D">
        <w:rPr>
          <w:rFonts w:ascii="Times New Roman" w:hAnsi="Times New Roman" w:cs="Times New Roman"/>
          <w:sz w:val="24"/>
          <w:szCs w:val="24"/>
        </w:rPr>
        <w:t>T</w:t>
      </w:r>
      <w:r w:rsidRPr="000A337D">
        <w:rPr>
          <w:rFonts w:ascii="Times New Roman" w:hAnsi="Times New Roman" w:cs="Times New Roman"/>
          <w:sz w:val="24"/>
          <w:szCs w:val="24"/>
        </w:rPr>
        <w:t>he introduction of mor</w:t>
      </w:r>
      <w:r w:rsidR="001A0682" w:rsidRPr="000A337D">
        <w:rPr>
          <w:rFonts w:ascii="Times New Roman" w:hAnsi="Times New Roman" w:cs="Times New Roman"/>
          <w:sz w:val="24"/>
          <w:szCs w:val="24"/>
        </w:rPr>
        <w:t>e</w:t>
      </w:r>
      <w:r w:rsidRPr="000A337D">
        <w:rPr>
          <w:rFonts w:ascii="Times New Roman" w:hAnsi="Times New Roman" w:cs="Times New Roman"/>
          <w:sz w:val="24"/>
          <w:szCs w:val="24"/>
        </w:rPr>
        <w:t xml:space="preserve"> 10</w:t>
      </w:r>
      <w:r w:rsidR="000A337D">
        <w:rPr>
          <w:rFonts w:ascii="Times New Roman" w:hAnsi="Times New Roman" w:cs="Times New Roman"/>
          <w:sz w:val="24"/>
          <w:szCs w:val="24"/>
        </w:rPr>
        <w:t>-</w:t>
      </w:r>
      <w:r w:rsidRPr="000A337D">
        <w:rPr>
          <w:rFonts w:ascii="Times New Roman" w:hAnsi="Times New Roman" w:cs="Times New Roman"/>
          <w:sz w:val="24"/>
          <w:szCs w:val="24"/>
        </w:rPr>
        <w:t>credit modules</w:t>
      </w:r>
      <w:r w:rsidR="000A337D">
        <w:rPr>
          <w:rFonts w:ascii="Times New Roman" w:hAnsi="Times New Roman" w:cs="Times New Roman"/>
          <w:sz w:val="24"/>
          <w:szCs w:val="24"/>
        </w:rPr>
        <w:t xml:space="preserve"> will also be evaluated</w:t>
      </w:r>
      <w:r w:rsidRPr="000A337D">
        <w:rPr>
          <w:rFonts w:ascii="Times New Roman" w:hAnsi="Times New Roman" w:cs="Times New Roman"/>
          <w:sz w:val="24"/>
          <w:szCs w:val="24"/>
        </w:rPr>
        <w:t>.</w:t>
      </w:r>
      <w:r w:rsidR="000A337D">
        <w:rPr>
          <w:rFonts w:ascii="Times New Roman" w:hAnsi="Times New Roman" w:cs="Times New Roman"/>
          <w:sz w:val="24"/>
          <w:szCs w:val="24"/>
        </w:rPr>
        <w:t xml:space="preserve"> This would allow for the cross-listing of options from other departments (music, Japanese cinema); it would also allow for more </w:t>
      </w:r>
      <w:r w:rsidR="00CF6949" w:rsidRPr="000A337D">
        <w:rPr>
          <w:rFonts w:ascii="Times New Roman" w:hAnsi="Times New Roman" w:cs="Times New Roman"/>
          <w:sz w:val="24"/>
          <w:szCs w:val="24"/>
        </w:rPr>
        <w:t>student contribution</w:t>
      </w:r>
      <w:r w:rsidR="000A337D">
        <w:rPr>
          <w:rFonts w:ascii="Times New Roman" w:hAnsi="Times New Roman" w:cs="Times New Roman"/>
          <w:sz w:val="24"/>
          <w:szCs w:val="24"/>
        </w:rPr>
        <w:t xml:space="preserve"> in</w:t>
      </w:r>
      <w:r w:rsidR="00CF6949" w:rsidRPr="000A337D">
        <w:rPr>
          <w:rFonts w:ascii="Times New Roman" w:hAnsi="Times New Roman" w:cs="Times New Roman"/>
          <w:sz w:val="24"/>
          <w:szCs w:val="24"/>
        </w:rPr>
        <w:t xml:space="preserve"> </w:t>
      </w:r>
      <w:r w:rsidR="000A337D">
        <w:rPr>
          <w:rFonts w:ascii="Times New Roman" w:hAnsi="Times New Roman" w:cs="Times New Roman"/>
          <w:sz w:val="24"/>
          <w:szCs w:val="24"/>
        </w:rPr>
        <w:t>seminar-style 10-credit modules that include film screenings and discussion introduced and moderated by the lecturer</w:t>
      </w:r>
      <w:r w:rsidR="00CF6949" w:rsidRPr="000A337D">
        <w:rPr>
          <w:rFonts w:ascii="Times New Roman" w:hAnsi="Times New Roman" w:cs="Times New Roman"/>
          <w:sz w:val="24"/>
          <w:szCs w:val="24"/>
        </w:rPr>
        <w:t>.</w:t>
      </w:r>
    </w:p>
    <w:p w14:paraId="76A41864" w14:textId="77777777" w:rsidR="00C632C0" w:rsidRPr="000A337D" w:rsidRDefault="00C632C0" w:rsidP="00C632C0">
      <w:pPr>
        <w:numPr>
          <w:ilvl w:val="0"/>
          <w:numId w:val="9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A337D">
        <w:rPr>
          <w:rFonts w:ascii="Times New Roman" w:hAnsi="Times New Roman" w:cs="Times New Roman"/>
          <w:sz w:val="24"/>
          <w:szCs w:val="24"/>
        </w:rPr>
        <w:t xml:space="preserve">Quality Review </w:t>
      </w:r>
      <w:r>
        <w:rPr>
          <w:rFonts w:ascii="Times New Roman" w:hAnsi="Times New Roman" w:cs="Times New Roman"/>
          <w:sz w:val="24"/>
          <w:szCs w:val="24"/>
        </w:rPr>
        <w:t>will result in the need to</w:t>
      </w:r>
      <w:r w:rsidRPr="000A337D">
        <w:rPr>
          <w:rFonts w:ascii="Times New Roman" w:hAnsi="Times New Roman" w:cs="Times New Roman"/>
          <w:sz w:val="24"/>
          <w:szCs w:val="24"/>
        </w:rPr>
        <w:t xml:space="preserve"> clarify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A337D">
        <w:rPr>
          <w:rFonts w:ascii="Times New Roman" w:hAnsi="Times New Roman" w:cs="Times New Roman"/>
          <w:sz w:val="24"/>
          <w:szCs w:val="24"/>
        </w:rPr>
        <w:t>position o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A337D">
        <w:rPr>
          <w:rFonts w:ascii="Times New Roman" w:hAnsi="Times New Roman" w:cs="Times New Roman"/>
          <w:sz w:val="24"/>
          <w:szCs w:val="24"/>
        </w:rPr>
        <w:t xml:space="preserve"> FSM </w:t>
      </w:r>
      <w:r>
        <w:rPr>
          <w:rFonts w:ascii="Times New Roman" w:hAnsi="Times New Roman" w:cs="Times New Roman"/>
          <w:sz w:val="24"/>
          <w:szCs w:val="24"/>
        </w:rPr>
        <w:t>in consultation</w:t>
      </w:r>
      <w:r w:rsidRPr="000A337D">
        <w:rPr>
          <w:rFonts w:ascii="Times New Roman" w:hAnsi="Times New Roman" w:cs="Times New Roman"/>
          <w:sz w:val="24"/>
          <w:szCs w:val="24"/>
        </w:rPr>
        <w:t xml:space="preserve"> with Head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337D">
        <w:rPr>
          <w:rFonts w:ascii="Times New Roman" w:hAnsi="Times New Roman" w:cs="Times New Roman"/>
          <w:sz w:val="24"/>
          <w:szCs w:val="24"/>
        </w:rPr>
        <w:t xml:space="preserve"> of School and Head of College.</w:t>
      </w:r>
    </w:p>
    <w:p w14:paraId="2DF28527" w14:textId="77777777" w:rsidR="003D7CB6" w:rsidRP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4BEAF585" w14:textId="77777777" w:rsidR="003D7CB6" w:rsidRDefault="003D7CB6" w:rsidP="003D7CB6">
      <w:pPr>
        <w:pStyle w:val="ListParagraph"/>
        <w:numPr>
          <w:ilvl w:val="0"/>
          <w:numId w:val="1"/>
        </w:num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Correspondence: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(All attendance)</w:t>
      </w:r>
    </w:p>
    <w:p w14:paraId="0FD9CCAE" w14:textId="21C7CCCC" w:rsidR="000A337D" w:rsidRPr="000A337D" w:rsidRDefault="00C632C0" w:rsidP="000A337D">
      <w:pPr>
        <w:numPr>
          <w:ilvl w:val="0"/>
          <w:numId w:val="3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was received from Virginia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David </w:t>
      </w:r>
      <w:proofErr w:type="spellStart"/>
      <w:r w:rsidR="000A337D" w:rsidRPr="000A337D">
        <w:rPr>
          <w:rFonts w:ascii="Times New Roman" w:hAnsi="Times New Roman" w:cs="Times New Roman"/>
          <w:sz w:val="24"/>
          <w:szCs w:val="24"/>
        </w:rPr>
        <w:t>Put</w:t>
      </w:r>
      <w:r>
        <w:rPr>
          <w:rFonts w:ascii="Times New Roman" w:hAnsi="Times New Roman" w:cs="Times New Roman"/>
          <w:sz w:val="24"/>
          <w:szCs w:val="24"/>
        </w:rPr>
        <w:t>t</w:t>
      </w:r>
      <w:r w:rsidR="000A337D" w:rsidRPr="000A337D">
        <w:rPr>
          <w:rFonts w:ascii="Times New Roman" w:hAnsi="Times New Roman" w:cs="Times New Roman"/>
          <w:sz w:val="24"/>
          <w:szCs w:val="24"/>
        </w:rPr>
        <w:t>nam</w:t>
      </w:r>
      <w:proofErr w:type="spellEnd"/>
      <w:r>
        <w:rPr>
          <w:rFonts w:ascii="Times New Roman" w:hAnsi="Times New Roman" w:cs="Times New Roman"/>
          <w:sz w:val="24"/>
          <w:szCs w:val="24"/>
        </w:rPr>
        <w:t>; his role in and contribution to the university are being reviewed. He remains supportive of FSM. It may be possible to i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nvite him to </w:t>
      </w:r>
      <w:r>
        <w:rPr>
          <w:rFonts w:ascii="Times New Roman" w:hAnsi="Times New Roman" w:cs="Times New Roman"/>
          <w:sz w:val="24"/>
          <w:szCs w:val="24"/>
        </w:rPr>
        <w:t>contribute</w:t>
      </w:r>
      <w:r w:rsidRPr="000A337D">
        <w:rPr>
          <w:rFonts w:ascii="Times New Roman" w:hAnsi="Times New Roman" w:cs="Times New Roman"/>
          <w:sz w:val="24"/>
          <w:szCs w:val="24"/>
        </w:rPr>
        <w:t xml:space="preserve"> </w:t>
      </w:r>
      <w:r w:rsidR="000A337D" w:rsidRPr="000A337D">
        <w:rPr>
          <w:rFonts w:ascii="Times New Roman" w:hAnsi="Times New Roman" w:cs="Times New Roman"/>
          <w:sz w:val="24"/>
          <w:szCs w:val="24"/>
        </w:rPr>
        <w:t>a seminar</w:t>
      </w:r>
      <w:r>
        <w:rPr>
          <w:rFonts w:ascii="Times New Roman" w:hAnsi="Times New Roman" w:cs="Times New Roman"/>
          <w:sz w:val="24"/>
          <w:szCs w:val="24"/>
        </w:rPr>
        <w:t>/master class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337D" w:rsidRPr="000A337D">
        <w:rPr>
          <w:rFonts w:ascii="Times New Roman" w:hAnsi="Times New Roman" w:cs="Times New Roman"/>
          <w:sz w:val="24"/>
          <w:szCs w:val="24"/>
        </w:rPr>
        <w:t xml:space="preserve">New Year. </w:t>
      </w:r>
    </w:p>
    <w:p w14:paraId="2D1B7625" w14:textId="3BFE7A2F" w:rsidR="003D7CB6" w:rsidRDefault="00C632C0" w:rsidP="00CF6949">
      <w:pPr>
        <w:numPr>
          <w:ilvl w:val="0"/>
          <w:numId w:val="3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F6949">
        <w:rPr>
          <w:rFonts w:ascii="Times New Roman" w:hAnsi="Times New Roman" w:cs="Times New Roman"/>
          <w:sz w:val="24"/>
          <w:szCs w:val="24"/>
        </w:rPr>
        <w:t xml:space="preserve">Arts Council </w:t>
      </w:r>
      <w:r>
        <w:rPr>
          <w:rFonts w:ascii="Times New Roman" w:hAnsi="Times New Roman" w:cs="Times New Roman"/>
          <w:sz w:val="24"/>
          <w:szCs w:val="24"/>
        </w:rPr>
        <w:t xml:space="preserve">has communicated it is </w:t>
      </w:r>
      <w:r w:rsidR="00CF6949">
        <w:rPr>
          <w:rFonts w:ascii="Times New Roman" w:hAnsi="Times New Roman" w:cs="Times New Roman"/>
          <w:sz w:val="24"/>
          <w:szCs w:val="24"/>
        </w:rPr>
        <w:t xml:space="preserve">keen to continue funding </w:t>
      </w:r>
      <w:r>
        <w:rPr>
          <w:rFonts w:ascii="Times New Roman" w:hAnsi="Times New Roman" w:cs="Times New Roman"/>
          <w:sz w:val="24"/>
          <w:szCs w:val="24"/>
        </w:rPr>
        <w:t xml:space="preserve">the Film </w:t>
      </w:r>
      <w:r w:rsidR="00CF6949">
        <w:rPr>
          <w:rFonts w:ascii="Times New Roman" w:hAnsi="Times New Roman" w:cs="Times New Roman"/>
          <w:sz w:val="24"/>
          <w:szCs w:val="24"/>
        </w:rPr>
        <w:t>Artist in Residence</w:t>
      </w:r>
      <w:r>
        <w:rPr>
          <w:rFonts w:ascii="Times New Roman" w:hAnsi="Times New Roman" w:cs="Times New Roman"/>
          <w:sz w:val="24"/>
          <w:szCs w:val="24"/>
        </w:rPr>
        <w:t xml:space="preserve"> scheme.</w:t>
      </w:r>
    </w:p>
    <w:p w14:paraId="119022EA" w14:textId="620AF15D" w:rsidR="00CF6949" w:rsidRDefault="00C632C0" w:rsidP="00CF6949">
      <w:pPr>
        <w:numPr>
          <w:ilvl w:val="0"/>
          <w:numId w:val="3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</w:t>
      </w:r>
      <w:r w:rsidR="00CF6949">
        <w:rPr>
          <w:rFonts w:ascii="Times New Roman" w:hAnsi="Times New Roman" w:cs="Times New Roman"/>
          <w:sz w:val="24"/>
          <w:szCs w:val="24"/>
        </w:rPr>
        <w:t xml:space="preserve">Apple Accreditation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CF6949">
        <w:rPr>
          <w:rFonts w:ascii="Times New Roman" w:hAnsi="Times New Roman" w:cs="Times New Roman"/>
          <w:sz w:val="24"/>
          <w:szCs w:val="24"/>
        </w:rPr>
        <w:t>going ahead</w:t>
      </w:r>
      <w:r>
        <w:rPr>
          <w:rFonts w:ascii="Times New Roman" w:hAnsi="Times New Roman" w:cs="Times New Roman"/>
          <w:sz w:val="24"/>
          <w:szCs w:val="24"/>
        </w:rPr>
        <w:t>, issues remain to be resolved, in particular as regards modalities of the payment of student exam fees.</w:t>
      </w:r>
    </w:p>
    <w:p w14:paraId="61982AB2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5AAD7A4" w14:textId="77777777" w:rsidR="003D7CB6" w:rsidRDefault="003D7CB6" w:rsidP="003D7CB6">
      <w:pPr>
        <w:pStyle w:val="ListParagraph"/>
        <w:numPr>
          <w:ilvl w:val="0"/>
          <w:numId w:val="1"/>
        </w:num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 of last Meeting</w:t>
      </w:r>
    </w:p>
    <w:p w14:paraId="261F746A" w14:textId="77777777" w:rsidR="003D7CB6" w:rsidRDefault="003D7CB6" w:rsidP="003D7CB6">
      <w:pPr>
        <w:spacing w:after="10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were approved.</w:t>
      </w:r>
    </w:p>
    <w:p w14:paraId="1FC1C513" w14:textId="77777777" w:rsidR="003D7CB6" w:rsidRDefault="003D7CB6" w:rsidP="003D7CB6">
      <w:pPr>
        <w:pStyle w:val="ListParagraph"/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B23714" w14:textId="77777777" w:rsidR="003D7CB6" w:rsidRDefault="009348E3" w:rsidP="001A0682">
      <w:pPr>
        <w:pStyle w:val="ListParagraph"/>
        <w:numPr>
          <w:ilvl w:val="0"/>
          <w:numId w:val="1"/>
        </w:num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BA/MA/ERASMUS</w:t>
      </w:r>
      <w:r w:rsidR="003F4DFB">
        <w:rPr>
          <w:rFonts w:ascii="Times New Roman" w:hAnsi="Times New Roman" w:cs="Times New Roman"/>
          <w:b/>
          <w:sz w:val="24"/>
          <w:szCs w:val="24"/>
          <w:u w:val="single"/>
        </w:rPr>
        <w:t>/PhD</w:t>
      </w:r>
      <w:r w:rsidR="003D7CB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D7CB6">
        <w:rPr>
          <w:rFonts w:ascii="Times New Roman" w:hAnsi="Times New Roman" w:cs="Times New Roman"/>
          <w:b/>
          <w:sz w:val="24"/>
          <w:szCs w:val="24"/>
          <w:u w:val="single"/>
        </w:rPr>
        <w:tab/>
        <w:t>(All Atten</w:t>
      </w:r>
      <w:r w:rsidR="001A0682">
        <w:rPr>
          <w:rFonts w:ascii="Times New Roman" w:hAnsi="Times New Roman" w:cs="Times New Roman"/>
          <w:b/>
          <w:sz w:val="24"/>
          <w:szCs w:val="24"/>
          <w:u w:val="single"/>
        </w:rPr>
        <w:t>dance</w:t>
      </w:r>
      <w:r w:rsidR="00FA675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AF7D78D" w14:textId="77777777" w:rsidR="001A0682" w:rsidRDefault="001A0682" w:rsidP="001A0682">
      <w:pPr>
        <w:pStyle w:val="ListParagraph"/>
        <w:spacing w:after="10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51B88" w14:textId="2157C2D5" w:rsidR="001A0682" w:rsidRPr="003F4DFB" w:rsidRDefault="001A0682" w:rsidP="001A0682">
      <w:pPr>
        <w:pStyle w:val="ListParagraph"/>
        <w:numPr>
          <w:ilvl w:val="0"/>
          <w:numId w:val="3"/>
        </w:num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All report satisfaction within the groups for the present</w:t>
      </w:r>
      <w:r w:rsidR="00D94ED9">
        <w:rPr>
          <w:rFonts w:ascii="Times New Roman" w:hAnsi="Times New Roman" w:cs="Times New Roman"/>
          <w:sz w:val="24"/>
          <w:szCs w:val="24"/>
        </w:rPr>
        <w:t>; formal staff/student reps meetings will be organised in the next while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473">
        <w:rPr>
          <w:rFonts w:ascii="Times New Roman" w:hAnsi="Times New Roman" w:cs="Times New Roman"/>
          <w:sz w:val="24"/>
          <w:szCs w:val="24"/>
        </w:rPr>
        <w:t xml:space="preserve"> A second-</w:t>
      </w:r>
      <w:r w:rsidR="00D94ED9">
        <w:rPr>
          <w:rFonts w:ascii="Times New Roman" w:hAnsi="Times New Roman" w:cs="Times New Roman"/>
          <w:sz w:val="24"/>
          <w:szCs w:val="24"/>
        </w:rPr>
        <w:t xml:space="preserve">year student has reported having health issues; progress will be monitored. </w:t>
      </w:r>
    </w:p>
    <w:p w14:paraId="31CE0C0B" w14:textId="77777777" w:rsidR="003F4DFB" w:rsidRPr="002B4687" w:rsidRDefault="003F4DFB" w:rsidP="001A0682">
      <w:pPr>
        <w:pStyle w:val="ListParagraph"/>
        <w:numPr>
          <w:ilvl w:val="0"/>
          <w:numId w:val="3"/>
        </w:num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CC:  PhD Handbook now available online.</w:t>
      </w:r>
    </w:p>
    <w:p w14:paraId="48B0E174" w14:textId="6D09802C" w:rsidR="003D7CB6" w:rsidRDefault="009C24C8" w:rsidP="006825D5">
      <w:pPr>
        <w:pStyle w:val="ListParagraph"/>
        <w:numPr>
          <w:ilvl w:val="0"/>
          <w:numId w:val="3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2B4687">
        <w:rPr>
          <w:rFonts w:ascii="Times New Roman" w:hAnsi="Times New Roman" w:cs="Times New Roman"/>
          <w:sz w:val="24"/>
          <w:szCs w:val="24"/>
        </w:rPr>
        <w:lastRenderedPageBreak/>
        <w:t xml:space="preserve">GY: Two MA students will choose the written thesis versus five creative projects. </w:t>
      </w:r>
    </w:p>
    <w:p w14:paraId="14D38A5F" w14:textId="77777777" w:rsidR="002B4687" w:rsidRPr="002B4687" w:rsidRDefault="002B4687" w:rsidP="006825D5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</w:p>
    <w:p w14:paraId="44C608B7" w14:textId="77777777" w:rsidR="003D7CB6" w:rsidRDefault="003D7CB6" w:rsidP="003D7CB6">
      <w:pPr>
        <w:spacing w:after="100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ERASMUS</w:t>
      </w:r>
    </w:p>
    <w:p w14:paraId="7C492BB2" w14:textId="76577FEA" w:rsidR="009348E3" w:rsidRPr="007240EA" w:rsidRDefault="009348E3" w:rsidP="007240EA">
      <w:pPr>
        <w:pStyle w:val="ListParagraph"/>
        <w:numPr>
          <w:ilvl w:val="0"/>
          <w:numId w:val="1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240EA">
        <w:rPr>
          <w:rFonts w:ascii="Times New Roman" w:hAnsi="Times New Roman" w:cs="Times New Roman"/>
          <w:sz w:val="24"/>
          <w:szCs w:val="24"/>
        </w:rPr>
        <w:t>AK:  Indicated no issues with ERASMUS students</w:t>
      </w:r>
      <w:r w:rsidR="00D94ED9" w:rsidRPr="007240EA">
        <w:rPr>
          <w:rFonts w:ascii="Times New Roman" w:hAnsi="Times New Roman" w:cs="Times New Roman"/>
          <w:sz w:val="24"/>
          <w:szCs w:val="24"/>
        </w:rPr>
        <w:t xml:space="preserve">. An information session for outgoing students with Clare Murphy will be held on Thursday 16 November. </w:t>
      </w:r>
    </w:p>
    <w:p w14:paraId="3890AF1A" w14:textId="325E6EF1" w:rsidR="007240EA" w:rsidRDefault="001A0682" w:rsidP="006825D5">
      <w:pPr>
        <w:pStyle w:val="ListParagraph"/>
        <w:numPr>
          <w:ilvl w:val="0"/>
          <w:numId w:val="12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LR:  Udine </w:t>
      </w:r>
      <w:r w:rsidR="00D94ED9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establish a link for one student and indicated an interest </w:t>
      </w:r>
      <w:r w:rsidR="00D94ED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 PhD student exchange</w:t>
      </w:r>
      <w:r w:rsidR="00D94ED9">
        <w:rPr>
          <w:rFonts w:ascii="Times New Roman" w:hAnsi="Times New Roman" w:cs="Times New Roman"/>
          <w:sz w:val="24"/>
          <w:szCs w:val="24"/>
        </w:rPr>
        <w:t xml:space="preserve"> in future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4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9FB29" w14:textId="73E6695A" w:rsidR="001A0682" w:rsidRPr="006825D5" w:rsidRDefault="009C24C8" w:rsidP="006825D5">
      <w:pPr>
        <w:pStyle w:val="ListParagraph"/>
        <w:numPr>
          <w:ilvl w:val="0"/>
          <w:numId w:val="1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6825D5">
        <w:rPr>
          <w:rFonts w:ascii="Times New Roman" w:hAnsi="Times New Roman" w:cs="Times New Roman"/>
          <w:sz w:val="24"/>
          <w:szCs w:val="24"/>
        </w:rPr>
        <w:t xml:space="preserve">Student study plans should continue to be drawn to include 60 </w:t>
      </w:r>
      <w:r w:rsidR="001A0682" w:rsidRPr="006825D5">
        <w:rPr>
          <w:rFonts w:ascii="Times New Roman" w:hAnsi="Times New Roman" w:cs="Times New Roman"/>
          <w:sz w:val="24"/>
          <w:szCs w:val="24"/>
        </w:rPr>
        <w:t>credits</w:t>
      </w:r>
      <w:r w:rsidRPr="006825D5">
        <w:rPr>
          <w:rFonts w:ascii="Times New Roman" w:hAnsi="Times New Roman" w:cs="Times New Roman"/>
          <w:sz w:val="24"/>
          <w:szCs w:val="24"/>
        </w:rPr>
        <w:t xml:space="preserve">; </w:t>
      </w:r>
      <w:r w:rsidR="00B67F15">
        <w:rPr>
          <w:rFonts w:ascii="Times New Roman" w:hAnsi="Times New Roman" w:cs="Times New Roman"/>
          <w:sz w:val="24"/>
          <w:szCs w:val="24"/>
        </w:rPr>
        <w:t>compensation</w:t>
      </w:r>
      <w:r w:rsidR="001A0682" w:rsidRPr="006825D5">
        <w:rPr>
          <w:rFonts w:ascii="Times New Roman" w:hAnsi="Times New Roman" w:cs="Times New Roman"/>
          <w:sz w:val="24"/>
          <w:szCs w:val="24"/>
        </w:rPr>
        <w:t xml:space="preserve"> for missed credits</w:t>
      </w:r>
      <w:r w:rsidRPr="006825D5">
        <w:rPr>
          <w:rFonts w:ascii="Times New Roman" w:hAnsi="Times New Roman" w:cs="Times New Roman"/>
          <w:sz w:val="24"/>
          <w:szCs w:val="24"/>
        </w:rPr>
        <w:t xml:space="preserve"> should normally be evaluated on an individual basis within the Discipline</w:t>
      </w:r>
      <w:r w:rsidR="001A0682" w:rsidRPr="006825D5">
        <w:rPr>
          <w:rFonts w:ascii="Times New Roman" w:hAnsi="Times New Roman" w:cs="Times New Roman"/>
          <w:sz w:val="24"/>
          <w:szCs w:val="24"/>
        </w:rPr>
        <w:t xml:space="preserve">. Management of stress </w:t>
      </w:r>
      <w:r w:rsidRPr="006825D5">
        <w:rPr>
          <w:rFonts w:ascii="Times New Roman" w:hAnsi="Times New Roman" w:cs="Times New Roman"/>
          <w:sz w:val="24"/>
          <w:szCs w:val="24"/>
        </w:rPr>
        <w:t xml:space="preserve">while </w:t>
      </w:r>
      <w:r w:rsidR="001A0682" w:rsidRPr="006825D5">
        <w:rPr>
          <w:rFonts w:ascii="Times New Roman" w:hAnsi="Times New Roman" w:cs="Times New Roman"/>
          <w:sz w:val="24"/>
          <w:szCs w:val="24"/>
        </w:rPr>
        <w:t>living abroad</w:t>
      </w:r>
      <w:r w:rsidRPr="006825D5">
        <w:rPr>
          <w:rFonts w:ascii="Times New Roman" w:hAnsi="Times New Roman" w:cs="Times New Roman"/>
          <w:sz w:val="24"/>
          <w:szCs w:val="24"/>
        </w:rPr>
        <w:t xml:space="preserve"> is a concern in the University and will continue to be monitored</w:t>
      </w:r>
      <w:r w:rsidR="001A0682" w:rsidRPr="006825D5">
        <w:rPr>
          <w:rFonts w:ascii="Times New Roman" w:hAnsi="Times New Roman" w:cs="Times New Roman"/>
          <w:sz w:val="24"/>
          <w:szCs w:val="24"/>
        </w:rPr>
        <w:t>.</w:t>
      </w:r>
    </w:p>
    <w:p w14:paraId="5FFFD738" w14:textId="26C6E14E" w:rsidR="003D7CB6" w:rsidRPr="00866473" w:rsidRDefault="003D7CB6" w:rsidP="00866473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4F05F06" w14:textId="77777777" w:rsidR="003D7CB6" w:rsidRDefault="003D7CB6" w:rsidP="003D7CB6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Masterclasses and Industry Links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(All Attendance)</w:t>
      </w:r>
    </w:p>
    <w:p w14:paraId="447A67A9" w14:textId="2A9B2699" w:rsidR="003D7CB6" w:rsidRDefault="009348E3" w:rsidP="009348E3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by </w:t>
      </w:r>
      <w:r w:rsidR="00D25F66">
        <w:rPr>
          <w:rFonts w:ascii="Times New Roman" w:hAnsi="Times New Roman" w:cs="Times New Roman"/>
          <w:sz w:val="24"/>
          <w:szCs w:val="24"/>
        </w:rPr>
        <w:t xml:space="preserve">ERASMUS+ </w:t>
      </w:r>
      <w:r>
        <w:rPr>
          <w:rFonts w:ascii="Times New Roman" w:hAnsi="Times New Roman" w:cs="Times New Roman"/>
          <w:sz w:val="24"/>
          <w:szCs w:val="24"/>
        </w:rPr>
        <w:t xml:space="preserve">visiting </w:t>
      </w:r>
      <w:r w:rsidR="00D25F66">
        <w:rPr>
          <w:rFonts w:ascii="Times New Roman" w:hAnsi="Times New Roman" w:cs="Times New Roman"/>
          <w:sz w:val="24"/>
          <w:szCs w:val="24"/>
        </w:rPr>
        <w:t>staff from Valencia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5F66">
        <w:rPr>
          <w:rFonts w:ascii="Times New Roman" w:hAnsi="Times New Roman" w:cs="Times New Roman"/>
          <w:sz w:val="24"/>
          <w:szCs w:val="24"/>
        </w:rPr>
        <w:t xml:space="preserve">teaching </w:t>
      </w:r>
      <w:r>
        <w:rPr>
          <w:rFonts w:ascii="Times New Roman" w:hAnsi="Times New Roman" w:cs="Times New Roman"/>
          <w:sz w:val="24"/>
          <w:szCs w:val="24"/>
        </w:rPr>
        <w:t>V.R. camera over 2 days</w:t>
      </w:r>
      <w:r w:rsidR="00D25F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66">
        <w:rPr>
          <w:rFonts w:ascii="Times New Roman" w:hAnsi="Times New Roman" w:cs="Times New Roman"/>
          <w:sz w:val="24"/>
          <w:szCs w:val="24"/>
        </w:rPr>
        <w:t>is supported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25F6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oncern</w:t>
      </w:r>
      <w:r w:rsidR="00D25F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over communication and standard of English</w:t>
      </w:r>
      <w:r w:rsidR="00D25F66">
        <w:rPr>
          <w:rFonts w:ascii="Times New Roman" w:hAnsi="Times New Roman" w:cs="Times New Roman"/>
          <w:sz w:val="24"/>
          <w:szCs w:val="24"/>
        </w:rPr>
        <w:t xml:space="preserve"> will be clarified prior to arranging </w:t>
      </w:r>
      <w:r w:rsidR="002B4687">
        <w:rPr>
          <w:rFonts w:ascii="Times New Roman" w:hAnsi="Times New Roman" w:cs="Times New Roman"/>
          <w:sz w:val="24"/>
          <w:szCs w:val="24"/>
        </w:rPr>
        <w:t>his</w:t>
      </w:r>
      <w:r w:rsidR="00D25F66">
        <w:rPr>
          <w:rFonts w:ascii="Times New Roman" w:hAnsi="Times New Roman" w:cs="Times New Roman"/>
          <w:sz w:val="24"/>
          <w:szCs w:val="24"/>
        </w:rPr>
        <w:t xml:space="preserve"> visit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78940" w14:textId="7117FEC2" w:rsidR="009348E3" w:rsidRDefault="009348E3" w:rsidP="009348E3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Cork Film Festival </w:t>
      </w:r>
      <w:r w:rsidR="002B4687">
        <w:rPr>
          <w:rFonts w:ascii="Times New Roman" w:hAnsi="Times New Roman" w:cs="Times New Roman"/>
          <w:sz w:val="24"/>
          <w:szCs w:val="24"/>
        </w:rPr>
        <w:t xml:space="preserve">wants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B4687">
        <w:rPr>
          <w:rFonts w:ascii="Times New Roman" w:hAnsi="Times New Roman" w:cs="Times New Roman"/>
          <w:sz w:val="24"/>
          <w:szCs w:val="24"/>
        </w:rPr>
        <w:t xml:space="preserve">maintain the </w:t>
      </w:r>
      <w:r>
        <w:rPr>
          <w:rFonts w:ascii="Times New Roman" w:hAnsi="Times New Roman" w:cs="Times New Roman"/>
          <w:sz w:val="24"/>
          <w:szCs w:val="24"/>
        </w:rPr>
        <w:t>link</w:t>
      </w:r>
      <w:r w:rsidR="002B4687">
        <w:rPr>
          <w:rFonts w:ascii="Times New Roman" w:hAnsi="Times New Roman" w:cs="Times New Roman"/>
          <w:sz w:val="24"/>
          <w:szCs w:val="24"/>
        </w:rPr>
        <w:t xml:space="preserve"> with the Discipline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B4687">
        <w:rPr>
          <w:rFonts w:ascii="Times New Roman" w:hAnsi="Times New Roman" w:cs="Times New Roman"/>
          <w:sz w:val="24"/>
          <w:szCs w:val="24"/>
        </w:rPr>
        <w:t xml:space="preserve">has invited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348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years to volunteer at festival.</w:t>
      </w:r>
    </w:p>
    <w:p w14:paraId="1A73AF44" w14:textId="52068087" w:rsidR="009348E3" w:rsidRPr="00B67F15" w:rsidRDefault="00466B53" w:rsidP="00B67F15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2B4687"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 w:rsidRPr="002B4687">
        <w:rPr>
          <w:rFonts w:ascii="Times New Roman" w:hAnsi="Times New Roman" w:cs="Times New Roman"/>
          <w:sz w:val="24"/>
          <w:szCs w:val="24"/>
        </w:rPr>
        <w:t>Gilsen</w:t>
      </w:r>
      <w:r w:rsidR="002B4687" w:rsidRPr="002B4687">
        <w:rPr>
          <w:rFonts w:ascii="Times New Roman" w:hAnsi="Times New Roman" w:cs="Times New Roman"/>
          <w:sz w:val="24"/>
          <w:szCs w:val="24"/>
        </w:rPr>
        <w:t>a</w:t>
      </w:r>
      <w:r w:rsidRPr="002B4687">
        <w:rPr>
          <w:rFonts w:ascii="Times New Roman" w:hAnsi="Times New Roman" w:cs="Times New Roman"/>
          <w:sz w:val="24"/>
          <w:szCs w:val="24"/>
        </w:rPr>
        <w:t>n</w:t>
      </w:r>
      <w:r w:rsidR="002B4687" w:rsidRPr="002B4687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2B4687" w:rsidRPr="002B4687">
        <w:rPr>
          <w:rFonts w:ascii="Times New Roman" w:hAnsi="Times New Roman" w:cs="Times New Roman"/>
          <w:sz w:val="24"/>
          <w:szCs w:val="24"/>
        </w:rPr>
        <w:t xml:space="preserve"> session was</w:t>
      </w:r>
      <w:r w:rsidRPr="002B4687">
        <w:rPr>
          <w:rFonts w:ascii="Times New Roman" w:hAnsi="Times New Roman" w:cs="Times New Roman"/>
          <w:sz w:val="24"/>
          <w:szCs w:val="24"/>
        </w:rPr>
        <w:t xml:space="preserve"> a great success.</w:t>
      </w:r>
      <w:r w:rsidR="002B4687" w:rsidRPr="002B4687">
        <w:rPr>
          <w:rFonts w:ascii="Times New Roman" w:hAnsi="Times New Roman" w:cs="Times New Roman"/>
          <w:sz w:val="24"/>
          <w:szCs w:val="24"/>
        </w:rPr>
        <w:t xml:space="preserve"> Information on </w:t>
      </w:r>
      <w:r w:rsidR="003F4DFB" w:rsidRPr="002B4687">
        <w:rPr>
          <w:rFonts w:ascii="Times New Roman" w:hAnsi="Times New Roman" w:cs="Times New Roman"/>
          <w:sz w:val="24"/>
          <w:szCs w:val="24"/>
        </w:rPr>
        <w:t>upcoming guest speakers</w:t>
      </w:r>
      <w:r w:rsidR="002B4687" w:rsidRPr="002B4687">
        <w:rPr>
          <w:rFonts w:ascii="Times New Roman" w:hAnsi="Times New Roman" w:cs="Times New Roman"/>
          <w:sz w:val="24"/>
          <w:szCs w:val="24"/>
        </w:rPr>
        <w:t xml:space="preserve"> will be circulated</w:t>
      </w:r>
      <w:r w:rsidR="003F4DFB" w:rsidRPr="002B4687">
        <w:rPr>
          <w:rFonts w:ascii="Times New Roman" w:hAnsi="Times New Roman" w:cs="Times New Roman"/>
          <w:sz w:val="24"/>
          <w:szCs w:val="24"/>
        </w:rPr>
        <w:t>.</w:t>
      </w:r>
    </w:p>
    <w:p w14:paraId="63178736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8AB15B6" w14:textId="77777777" w:rsidR="003D7CB6" w:rsidRDefault="003D7CB6" w:rsidP="003D7CB6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Film Artist in Residence:</w:t>
      </w:r>
    </w:p>
    <w:p w14:paraId="74C0C4E8" w14:textId="5EEEA5F1" w:rsidR="002B4687" w:rsidRDefault="002B4687" w:rsidP="003D7CB6">
      <w:pPr>
        <w:pStyle w:val="ListParagraph"/>
        <w:numPr>
          <w:ilvl w:val="0"/>
          <w:numId w:val="5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possibility of organising an event in Schull will be explored.</w:t>
      </w:r>
    </w:p>
    <w:p w14:paraId="766C9A97" w14:textId="4A140605" w:rsidR="003D7CB6" w:rsidRDefault="00CF6949" w:rsidP="003D7CB6">
      <w:pPr>
        <w:pStyle w:val="ListParagraph"/>
        <w:numPr>
          <w:ilvl w:val="0"/>
          <w:numId w:val="5"/>
        </w:numPr>
        <w:spacing w:after="1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</w:t>
      </w:r>
      <w:r w:rsidR="00167272">
        <w:rPr>
          <w:rFonts w:ascii="Times New Roman" w:hAnsi="Times New Roman" w:cs="Times New Roman"/>
          <w:sz w:val="24"/>
          <w:szCs w:val="24"/>
        </w:rPr>
        <w:t>exploring the possibility of linking the</w:t>
      </w:r>
      <w:r>
        <w:rPr>
          <w:rFonts w:ascii="Times New Roman" w:hAnsi="Times New Roman" w:cs="Times New Roman"/>
          <w:sz w:val="24"/>
          <w:szCs w:val="24"/>
        </w:rPr>
        <w:t xml:space="preserve"> Artist in Residence </w:t>
      </w:r>
      <w:r w:rsidR="00167272">
        <w:rPr>
          <w:rFonts w:ascii="Times New Roman" w:hAnsi="Times New Roman" w:cs="Times New Roman"/>
          <w:sz w:val="24"/>
          <w:szCs w:val="24"/>
        </w:rPr>
        <w:t xml:space="preserve">to a practical module, </w:t>
      </w:r>
      <w:r>
        <w:rPr>
          <w:rFonts w:ascii="Times New Roman" w:hAnsi="Times New Roman" w:cs="Times New Roman"/>
          <w:sz w:val="24"/>
          <w:szCs w:val="24"/>
        </w:rPr>
        <w:t>perhaps write a script and make a film.</w:t>
      </w:r>
    </w:p>
    <w:p w14:paraId="3F738AE4" w14:textId="77777777" w:rsidR="003D7CB6" w:rsidRDefault="003D7CB6" w:rsidP="003D7CB6">
      <w:pPr>
        <w:spacing w:after="100"/>
        <w:ind w:firstLine="720"/>
        <w:rPr>
          <w:rFonts w:ascii="Times New Roman" w:hAnsi="Times New Roman" w:cs="Times New Roman"/>
          <w:sz w:val="24"/>
          <w:szCs w:val="24"/>
        </w:rPr>
      </w:pPr>
    </w:p>
    <w:p w14:paraId="4EA4265E" w14:textId="77777777" w:rsidR="003D7CB6" w:rsidRDefault="003D7CB6" w:rsidP="003D7CB6">
      <w:pPr>
        <w:pStyle w:val="ListParagraph"/>
        <w:numPr>
          <w:ilvl w:val="0"/>
          <w:numId w:val="1"/>
        </w:numPr>
        <w:tabs>
          <w:tab w:val="left" w:pos="2835"/>
        </w:tabs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Teaching a</w:t>
      </w:r>
      <w:r w:rsidR="00FA6754">
        <w:rPr>
          <w:rFonts w:ascii="Times New Roman" w:hAnsi="Times New Roman" w:cs="Times New Roman"/>
          <w:b/>
          <w:sz w:val="24"/>
          <w:szCs w:val="24"/>
          <w:u w:val="single"/>
        </w:rPr>
        <w:t xml:space="preserve">nd Learning: </w:t>
      </w:r>
      <w:r w:rsidR="00FA675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A675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A6754">
        <w:rPr>
          <w:rFonts w:ascii="Times New Roman" w:hAnsi="Times New Roman" w:cs="Times New Roman"/>
          <w:b/>
          <w:sz w:val="24"/>
          <w:szCs w:val="24"/>
          <w:u w:val="single"/>
        </w:rPr>
        <w:tab/>
        <w:t>(All attendance)</w:t>
      </w:r>
    </w:p>
    <w:p w14:paraId="0A60C050" w14:textId="77777777" w:rsidR="003D7CB6" w:rsidRDefault="003D7CB6" w:rsidP="003D7CB6">
      <w:pPr>
        <w:pStyle w:val="ListParagraph"/>
        <w:tabs>
          <w:tab w:val="left" w:pos="2835"/>
        </w:tabs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E8093" w14:textId="40246BEF" w:rsidR="003D7CB6" w:rsidRDefault="00D86968" w:rsidP="003F4DFB">
      <w:pPr>
        <w:pStyle w:val="ListParagraph"/>
        <w:numPr>
          <w:ilvl w:val="0"/>
          <w:numId w:val="6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e</w:t>
      </w:r>
      <w:r w:rsidR="003F4DFB">
        <w:rPr>
          <w:rFonts w:ascii="Times New Roman" w:hAnsi="Times New Roman" w:cs="Times New Roman"/>
          <w:sz w:val="24"/>
          <w:szCs w:val="24"/>
        </w:rPr>
        <w:t xml:space="preserve">nquires as to whether research seminars could be filmed.  </w:t>
      </w:r>
      <w:proofErr w:type="spellStart"/>
      <w:r w:rsidR="003F4DFB">
        <w:rPr>
          <w:rFonts w:ascii="Times New Roman" w:hAnsi="Times New Roman" w:cs="Times New Roman"/>
          <w:sz w:val="24"/>
          <w:szCs w:val="24"/>
        </w:rPr>
        <w:t>BoR</w:t>
      </w:r>
      <w:proofErr w:type="spellEnd"/>
      <w:r w:rsidR="003F4DFB">
        <w:rPr>
          <w:rFonts w:ascii="Times New Roman" w:hAnsi="Times New Roman" w:cs="Times New Roman"/>
          <w:sz w:val="24"/>
          <w:szCs w:val="24"/>
        </w:rPr>
        <w:t xml:space="preserve"> suggests </w:t>
      </w:r>
      <w:proofErr w:type="spellStart"/>
      <w:r w:rsidR="003F4DFB">
        <w:rPr>
          <w:rFonts w:ascii="Times New Roman" w:hAnsi="Times New Roman" w:cs="Times New Roman"/>
          <w:sz w:val="24"/>
          <w:szCs w:val="24"/>
        </w:rPr>
        <w:t>Panopto</w:t>
      </w:r>
      <w:proofErr w:type="spellEnd"/>
      <w:r w:rsidR="003F4DFB">
        <w:rPr>
          <w:rFonts w:ascii="Times New Roman" w:hAnsi="Times New Roman" w:cs="Times New Roman"/>
          <w:sz w:val="24"/>
          <w:szCs w:val="24"/>
        </w:rPr>
        <w:t>.</w:t>
      </w:r>
    </w:p>
    <w:p w14:paraId="78434FD3" w14:textId="77EC9076" w:rsidR="003D7CB6" w:rsidRDefault="00FA6754" w:rsidP="003D7CB6">
      <w:pPr>
        <w:pStyle w:val="ListParagraph"/>
        <w:numPr>
          <w:ilvl w:val="0"/>
          <w:numId w:val="6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</w:t>
      </w:r>
      <w:r w:rsidR="00D86968"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>ueried the possibility of entering social media competition and representation at National level – National Student Awards – different entry and avenues to the industry with qualifications</w:t>
      </w:r>
    </w:p>
    <w:p w14:paraId="496EED76" w14:textId="77777777" w:rsidR="00D86968" w:rsidRPr="00D86968" w:rsidRDefault="00D86968" w:rsidP="00D86968">
      <w:pPr>
        <w:pStyle w:val="ListParagraph"/>
        <w:spacing w:after="100"/>
        <w:rPr>
          <w:rFonts w:ascii="Times New Roman" w:hAnsi="Times New Roman" w:cs="Times New Roman"/>
          <w:sz w:val="24"/>
          <w:szCs w:val="24"/>
        </w:rPr>
      </w:pPr>
    </w:p>
    <w:p w14:paraId="495A49C3" w14:textId="77777777" w:rsidR="003D7CB6" w:rsidRDefault="00FA6754" w:rsidP="003D7CB6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   Research: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C9C4495" w14:textId="77777777" w:rsidR="002B4687" w:rsidRDefault="003D7CB6" w:rsidP="002B4687">
      <w:pPr>
        <w:numPr>
          <w:ilvl w:val="0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2B4687">
        <w:rPr>
          <w:rFonts w:ascii="Times New Roman" w:hAnsi="Times New Roman" w:cs="Times New Roman"/>
          <w:sz w:val="24"/>
          <w:szCs w:val="24"/>
        </w:rPr>
        <w:t>Some progress was made in setti</w:t>
      </w:r>
      <w:r w:rsidR="003F4DFB" w:rsidRPr="002B4687">
        <w:rPr>
          <w:rFonts w:ascii="Times New Roman" w:hAnsi="Times New Roman" w:cs="Times New Roman"/>
          <w:sz w:val="24"/>
          <w:szCs w:val="24"/>
        </w:rPr>
        <w:t>ng up IRIS addresses for staff</w:t>
      </w:r>
      <w:r w:rsidR="002B4687">
        <w:rPr>
          <w:rFonts w:ascii="Times New Roman" w:hAnsi="Times New Roman" w:cs="Times New Roman"/>
          <w:sz w:val="24"/>
          <w:szCs w:val="24"/>
        </w:rPr>
        <w:t>; any remaining issues will be clarified.</w:t>
      </w:r>
    </w:p>
    <w:p w14:paraId="6FE0B480" w14:textId="29131F0C" w:rsidR="0059029F" w:rsidRPr="002B4687" w:rsidRDefault="003F4DFB" w:rsidP="002B4687">
      <w:pPr>
        <w:spacing w:after="100"/>
        <w:ind w:left="360"/>
        <w:rPr>
          <w:rFonts w:ascii="Times New Roman" w:hAnsi="Times New Roman" w:cs="Times New Roman"/>
          <w:sz w:val="24"/>
          <w:szCs w:val="24"/>
        </w:rPr>
      </w:pPr>
      <w:r w:rsidRPr="002B4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980DF" w14:textId="77777777" w:rsidR="0059029F" w:rsidRDefault="0059029F" w:rsidP="0059029F">
      <w:pPr>
        <w:spacing w:after="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AOB (All attendance)</w:t>
      </w:r>
    </w:p>
    <w:p w14:paraId="5A87A6E0" w14:textId="523C5B0D" w:rsidR="003C3595" w:rsidRDefault="002B4687" w:rsidP="006825D5">
      <w:pPr>
        <w:pStyle w:val="ListParagraph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240EA">
        <w:rPr>
          <w:rFonts w:ascii="Times New Roman" w:hAnsi="Times New Roman" w:cs="Times New Roman"/>
          <w:sz w:val="24"/>
          <w:szCs w:val="24"/>
        </w:rPr>
        <w:t>The credit structure of the two strands of the MA and the difference in credits</w:t>
      </w:r>
      <w:r w:rsidR="003C3595">
        <w:rPr>
          <w:rFonts w:ascii="Times New Roman" w:hAnsi="Times New Roman" w:cs="Times New Roman"/>
          <w:sz w:val="24"/>
          <w:szCs w:val="24"/>
        </w:rPr>
        <w:t xml:space="preserve"> may need revisiting</w:t>
      </w:r>
      <w:r w:rsidRPr="007240EA">
        <w:rPr>
          <w:rFonts w:ascii="Times New Roman" w:hAnsi="Times New Roman" w:cs="Times New Roman"/>
          <w:sz w:val="24"/>
          <w:szCs w:val="24"/>
        </w:rPr>
        <w:t xml:space="preserve">. </w:t>
      </w:r>
      <w:r w:rsidR="003C3595">
        <w:rPr>
          <w:rFonts w:ascii="Times New Roman" w:hAnsi="Times New Roman" w:cs="Times New Roman"/>
          <w:sz w:val="24"/>
          <w:szCs w:val="24"/>
        </w:rPr>
        <w:t>This would also need reviewing of word count for the Reflective Journal. There are also c</w:t>
      </w:r>
      <w:r w:rsidR="0059029F">
        <w:rPr>
          <w:rFonts w:ascii="Times New Roman" w:hAnsi="Times New Roman" w:cs="Times New Roman"/>
          <w:sz w:val="24"/>
          <w:szCs w:val="24"/>
        </w:rPr>
        <w:t>oncerns over the standard of Project</w:t>
      </w:r>
      <w:r w:rsidR="003C3595">
        <w:rPr>
          <w:rFonts w:ascii="Times New Roman" w:hAnsi="Times New Roman" w:cs="Times New Roman"/>
          <w:sz w:val="24"/>
          <w:szCs w:val="24"/>
        </w:rPr>
        <w:t>s</w:t>
      </w:r>
      <w:r w:rsidR="0059029F">
        <w:rPr>
          <w:rFonts w:ascii="Times New Roman" w:hAnsi="Times New Roman" w:cs="Times New Roman"/>
          <w:sz w:val="24"/>
          <w:szCs w:val="24"/>
        </w:rPr>
        <w:t xml:space="preserve"> and </w:t>
      </w:r>
      <w:r w:rsidR="003C3595">
        <w:rPr>
          <w:rFonts w:ascii="Times New Roman" w:hAnsi="Times New Roman" w:cs="Times New Roman"/>
          <w:sz w:val="24"/>
          <w:szCs w:val="24"/>
        </w:rPr>
        <w:t>how to mark them</w:t>
      </w:r>
      <w:r w:rsidR="0059029F">
        <w:rPr>
          <w:rFonts w:ascii="Times New Roman" w:hAnsi="Times New Roman" w:cs="Times New Roman"/>
          <w:sz w:val="24"/>
          <w:szCs w:val="24"/>
        </w:rPr>
        <w:t>.</w:t>
      </w:r>
      <w:r w:rsidR="003C3595" w:rsidRPr="003C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339EF" w14:textId="5409163F" w:rsidR="003C3595" w:rsidRPr="00B667B6" w:rsidRDefault="003C3595" w:rsidP="003C3595">
      <w:pPr>
        <w:spacing w:after="10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67B6">
        <w:rPr>
          <w:rFonts w:ascii="Times New Roman" w:hAnsi="Times New Roman" w:cs="Times New Roman"/>
          <w:b/>
          <w:sz w:val="24"/>
          <w:szCs w:val="24"/>
        </w:rPr>
        <w:lastRenderedPageBreak/>
        <w:t>(BM exit)</w:t>
      </w:r>
    </w:p>
    <w:p w14:paraId="0CD992C0" w14:textId="5D262462" w:rsidR="0059029F" w:rsidRDefault="003C3595" w:rsidP="006825D5">
      <w:pPr>
        <w:pStyle w:val="ListParagraph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240EA">
        <w:rPr>
          <w:rFonts w:ascii="Times New Roman" w:hAnsi="Times New Roman" w:cs="Times New Roman"/>
          <w:sz w:val="24"/>
          <w:szCs w:val="24"/>
        </w:rPr>
        <w:t xml:space="preserve">n response to </w:t>
      </w:r>
      <w:r>
        <w:rPr>
          <w:rFonts w:ascii="Times New Roman" w:hAnsi="Times New Roman" w:cs="Times New Roman"/>
          <w:sz w:val="24"/>
          <w:szCs w:val="24"/>
        </w:rPr>
        <w:t xml:space="preserve">this and </w:t>
      </w:r>
      <w:r w:rsidRPr="007240EA">
        <w:rPr>
          <w:rFonts w:ascii="Times New Roman" w:hAnsi="Times New Roman" w:cs="Times New Roman"/>
          <w:sz w:val="24"/>
          <w:szCs w:val="24"/>
        </w:rPr>
        <w:t xml:space="preserve">the Extern’s comments on dissertation marking, this year it is </w:t>
      </w:r>
      <w:r w:rsidRPr="002B4687">
        <w:rPr>
          <w:rFonts w:ascii="Times New Roman" w:hAnsi="Times New Roman" w:cs="Times New Roman"/>
          <w:sz w:val="24"/>
          <w:szCs w:val="24"/>
        </w:rPr>
        <w:t xml:space="preserve">proposed to introduce </w:t>
      </w:r>
      <w:r>
        <w:rPr>
          <w:rFonts w:ascii="Times New Roman" w:hAnsi="Times New Roman" w:cs="Times New Roman"/>
          <w:sz w:val="24"/>
          <w:szCs w:val="24"/>
        </w:rPr>
        <w:t xml:space="preserve">a pilot </w:t>
      </w:r>
      <w:r w:rsidRPr="007240EA">
        <w:rPr>
          <w:rFonts w:ascii="Times New Roman" w:hAnsi="Times New Roman" w:cs="Times New Roman"/>
          <w:sz w:val="24"/>
          <w:szCs w:val="24"/>
        </w:rPr>
        <w:t>double marking</w:t>
      </w:r>
      <w:r>
        <w:rPr>
          <w:rFonts w:ascii="Times New Roman" w:hAnsi="Times New Roman" w:cs="Times New Roman"/>
          <w:sz w:val="24"/>
          <w:szCs w:val="24"/>
        </w:rPr>
        <w:t xml:space="preserve"> scheme. GY will follow up with a proposal</w:t>
      </w:r>
      <w:r w:rsidR="0059029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n</w:t>
      </w:r>
      <w:r w:rsidR="0059029F">
        <w:rPr>
          <w:rFonts w:ascii="Times New Roman" w:hAnsi="Times New Roman" w:cs="Times New Roman"/>
          <w:sz w:val="24"/>
          <w:szCs w:val="24"/>
        </w:rPr>
        <w:t xml:space="preserve"> marking division of project and reflective journal</w:t>
      </w:r>
    </w:p>
    <w:p w14:paraId="2C63E504" w14:textId="77777777" w:rsidR="003C3595" w:rsidRPr="00CF6949" w:rsidRDefault="003C3595" w:rsidP="003C3595">
      <w:pPr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email was received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O’Sullivan about the simplification of Marks and Standards [circulated]. The Discipline will respond expressing support and highlighting that it favours maintaining the 40% carry forward of marks, while being prepared to accept a lower percentage; it would not support a 10% fail progression rule; and it supports some flexibility in addressing credit deficit for individual students in their year abroad.</w:t>
      </w:r>
    </w:p>
    <w:p w14:paraId="7556A337" w14:textId="3F98A59A" w:rsidR="003D7CB6" w:rsidRPr="00FA6754" w:rsidRDefault="003D7CB6" w:rsidP="00FA675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7C05FAE" w14:textId="77777777" w:rsidR="003D7CB6" w:rsidRDefault="003D7CB6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4A2362DD" w14:textId="77777777" w:rsidR="003D7CB6" w:rsidRDefault="0059029F" w:rsidP="003D7CB6">
      <w:pPr>
        <w:pStyle w:val="ListParagraph"/>
        <w:spacing w:after="10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3D7CB6">
        <w:rPr>
          <w:rFonts w:ascii="Times New Roman" w:hAnsi="Times New Roman" w:cs="Times New Roman"/>
          <w:b/>
          <w:sz w:val="24"/>
          <w:szCs w:val="24"/>
          <w:u w:val="single"/>
        </w:rPr>
        <w:t>. Health &amp; Safety:</w:t>
      </w:r>
    </w:p>
    <w:p w14:paraId="4A948B28" w14:textId="213D273B" w:rsidR="003D7CB6" w:rsidRDefault="00FA6754" w:rsidP="003D7CB6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ab/>
        <w:t xml:space="preserve">BO’R </w:t>
      </w:r>
      <w:r w:rsidR="003C3595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now Fire Marshall</w:t>
      </w:r>
      <w:r w:rsidR="003C3595">
        <w:rPr>
          <w:rFonts w:ascii="Times New Roman" w:hAnsi="Times New Roman" w:cs="Times New Roman"/>
          <w:sz w:val="24"/>
          <w:szCs w:val="24"/>
        </w:rPr>
        <w:t>.</w:t>
      </w:r>
    </w:p>
    <w:p w14:paraId="2AA8702B" w14:textId="0966A74E" w:rsidR="00BD6F1A" w:rsidRPr="00D86968" w:rsidRDefault="00FA6754" w:rsidP="00D8696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student finished training and can now film outdoors.</w:t>
      </w:r>
    </w:p>
    <w:p w14:paraId="210AB743" w14:textId="77777777" w:rsidR="003C3595" w:rsidRDefault="003C3595"/>
    <w:p w14:paraId="06900BF1" w14:textId="6EEAAF81" w:rsidR="003C3595" w:rsidRPr="003C3595" w:rsidRDefault="003C35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595">
        <w:rPr>
          <w:rFonts w:ascii="Times New Roman" w:hAnsi="Times New Roman" w:cs="Times New Roman"/>
          <w:b/>
          <w:sz w:val="24"/>
          <w:szCs w:val="24"/>
          <w:u w:val="single"/>
        </w:rPr>
        <w:t>Date of next meeting:</w:t>
      </w:r>
    </w:p>
    <w:p w14:paraId="5F26CF47" w14:textId="14CC560D" w:rsidR="003C3595" w:rsidRPr="003C3595" w:rsidRDefault="003C3595">
      <w:pPr>
        <w:rPr>
          <w:rFonts w:ascii="Times New Roman" w:hAnsi="Times New Roman" w:cs="Times New Roman"/>
          <w:sz w:val="24"/>
          <w:szCs w:val="24"/>
        </w:rPr>
      </w:pPr>
      <w:r w:rsidRPr="003C3595">
        <w:rPr>
          <w:rFonts w:ascii="Times New Roman" w:hAnsi="Times New Roman" w:cs="Times New Roman"/>
          <w:sz w:val="24"/>
          <w:szCs w:val="24"/>
        </w:rPr>
        <w:t>To be announced.</w:t>
      </w:r>
    </w:p>
    <w:sectPr w:rsidR="003C3595" w:rsidRPr="003C3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5B7F"/>
    <w:multiLevelType w:val="hybridMultilevel"/>
    <w:tmpl w:val="E7AA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C7EAE"/>
    <w:multiLevelType w:val="hybridMultilevel"/>
    <w:tmpl w:val="80F6E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158E2"/>
    <w:multiLevelType w:val="hybridMultilevel"/>
    <w:tmpl w:val="55EA7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700F1D"/>
    <w:multiLevelType w:val="hybridMultilevel"/>
    <w:tmpl w:val="DE5E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8152B"/>
    <w:multiLevelType w:val="hybridMultilevel"/>
    <w:tmpl w:val="19460564"/>
    <w:lvl w:ilvl="0" w:tplc="426813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D23F7"/>
    <w:multiLevelType w:val="hybridMultilevel"/>
    <w:tmpl w:val="EA50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B71B0"/>
    <w:multiLevelType w:val="hybridMultilevel"/>
    <w:tmpl w:val="7E06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D7451"/>
    <w:multiLevelType w:val="hybridMultilevel"/>
    <w:tmpl w:val="19F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33735"/>
    <w:multiLevelType w:val="hybridMultilevel"/>
    <w:tmpl w:val="4D44B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690B5D"/>
    <w:multiLevelType w:val="hybridMultilevel"/>
    <w:tmpl w:val="5F34E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8E61FE"/>
    <w:multiLevelType w:val="hybridMultilevel"/>
    <w:tmpl w:val="4DBA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B6"/>
    <w:rsid w:val="000A337D"/>
    <w:rsid w:val="00167272"/>
    <w:rsid w:val="001A0682"/>
    <w:rsid w:val="002B4687"/>
    <w:rsid w:val="003B0CB4"/>
    <w:rsid w:val="003C3595"/>
    <w:rsid w:val="003D7CB6"/>
    <w:rsid w:val="003F4DFB"/>
    <w:rsid w:val="00451C21"/>
    <w:rsid w:val="00466B53"/>
    <w:rsid w:val="0059029F"/>
    <w:rsid w:val="006825D5"/>
    <w:rsid w:val="007240EA"/>
    <w:rsid w:val="0079592E"/>
    <w:rsid w:val="00866473"/>
    <w:rsid w:val="009348E3"/>
    <w:rsid w:val="009C24C8"/>
    <w:rsid w:val="009D5C8C"/>
    <w:rsid w:val="00B31DF1"/>
    <w:rsid w:val="00B667B6"/>
    <w:rsid w:val="00B67F15"/>
    <w:rsid w:val="00BD6F1A"/>
    <w:rsid w:val="00C632C0"/>
    <w:rsid w:val="00CE2331"/>
    <w:rsid w:val="00CF6949"/>
    <w:rsid w:val="00D25F66"/>
    <w:rsid w:val="00D31C0A"/>
    <w:rsid w:val="00D86968"/>
    <w:rsid w:val="00D94ED9"/>
    <w:rsid w:val="00EA6575"/>
    <w:rsid w:val="00F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C3D82"/>
  <w15:docId w15:val="{AB840CE3-FF8B-4F4E-A766-FFEB4B5B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CB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3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7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46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68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68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6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6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4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Linda (Management and Marketing)</dc:creator>
  <cp:keywords/>
  <dc:description/>
  <cp:lastModifiedBy>Murphy, Linda (Management and Marketing)</cp:lastModifiedBy>
  <cp:revision>2</cp:revision>
  <dcterms:created xsi:type="dcterms:W3CDTF">2018-04-17T10:17:00Z</dcterms:created>
  <dcterms:modified xsi:type="dcterms:W3CDTF">2018-04-17T10:17:00Z</dcterms:modified>
</cp:coreProperties>
</file>