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13AFDC1" w14:textId="5B13DACB" w:rsidR="00532AB2" w:rsidRPr="00A55790" w:rsidRDefault="00532AB2" w:rsidP="00532AB2">
      <w:pPr>
        <w:pStyle w:val="Heading2"/>
        <w:jc w:val="center"/>
        <w:rPr>
          <w:rFonts w:asciiTheme="majorHAnsi" w:hAnsiTheme="majorHAnsi"/>
          <w:lang w:val="en-GB"/>
        </w:rPr>
      </w:pPr>
      <w:bookmarkStart w:id="0" w:name="_Toc305962443"/>
      <w:bookmarkStart w:id="1" w:name="_Toc305962582"/>
      <w:bookmarkStart w:id="2" w:name="_Toc306303621"/>
      <w:bookmarkStart w:id="3" w:name="_Toc306303697"/>
      <w:bookmarkStart w:id="4" w:name="_Toc306303863"/>
      <w:bookmarkStart w:id="5" w:name="_Toc306303942"/>
      <w:bookmarkStart w:id="6" w:name="_Toc306305531"/>
      <w:bookmarkStart w:id="7" w:name="_Toc306305624"/>
      <w:bookmarkStart w:id="8" w:name="_Toc306348621"/>
      <w:bookmarkStart w:id="9" w:name="_Toc306349834"/>
      <w:bookmarkStart w:id="10" w:name="_Toc306350001"/>
      <w:bookmarkStart w:id="11" w:name="_Toc306371876"/>
      <w:bookmarkStart w:id="12" w:name="_Toc306970051"/>
      <w:bookmarkStart w:id="13" w:name="_Toc305764030"/>
      <w:bookmarkStart w:id="14" w:name="_Toc305962448"/>
      <w:bookmarkStart w:id="15" w:name="_Toc305962587"/>
      <w:bookmarkStart w:id="16" w:name="_Toc306303626"/>
      <w:bookmarkStart w:id="17" w:name="_Toc306303702"/>
      <w:bookmarkStart w:id="18" w:name="_Toc306303868"/>
      <w:bookmarkStart w:id="19" w:name="_Toc306303947"/>
      <w:bookmarkStart w:id="20" w:name="_Toc306305536"/>
      <w:bookmarkStart w:id="21" w:name="_Toc306305629"/>
      <w:bookmarkStart w:id="22" w:name="_Toc306348626"/>
      <w:bookmarkStart w:id="23" w:name="_Toc306349840"/>
      <w:bookmarkStart w:id="24" w:name="_Toc306350006"/>
      <w:bookmarkStart w:id="25" w:name="_Toc306371881"/>
      <w:bookmarkStart w:id="26" w:name="_Toc306970056"/>
      <w:bookmarkStart w:id="27" w:name="_Toc333127798"/>
      <w:r w:rsidRPr="00A55790">
        <w:rPr>
          <w:rFonts w:asciiTheme="majorHAnsi" w:hAnsiTheme="majorHAnsi"/>
          <w:lang w:val="en-GB"/>
        </w:rPr>
        <w:t>D</w:t>
      </w:r>
      <w:r w:rsidR="00744439">
        <w:rPr>
          <w:rFonts w:asciiTheme="majorHAnsi" w:hAnsiTheme="majorHAnsi"/>
          <w:lang w:val="en-GB"/>
        </w:rPr>
        <w:t>epartment</w:t>
      </w:r>
      <w:r w:rsidRPr="00A55790">
        <w:rPr>
          <w:rFonts w:asciiTheme="majorHAnsi" w:hAnsiTheme="majorHAnsi"/>
          <w:lang w:val="en-GB"/>
        </w:rPr>
        <w:t xml:space="preserve"> of Film and Screen Media</w:t>
      </w:r>
      <w:bookmarkEnd w:id="0"/>
      <w:bookmarkEnd w:id="1"/>
      <w:bookmarkEnd w:id="2"/>
      <w:bookmarkEnd w:id="3"/>
      <w:bookmarkEnd w:id="4"/>
      <w:bookmarkEnd w:id="5"/>
      <w:bookmarkEnd w:id="6"/>
      <w:bookmarkEnd w:id="7"/>
      <w:bookmarkEnd w:id="8"/>
      <w:bookmarkEnd w:id="9"/>
      <w:bookmarkEnd w:id="10"/>
      <w:bookmarkEnd w:id="11"/>
      <w:bookmarkEnd w:id="12"/>
    </w:p>
    <w:p w14:paraId="0F25B76C" w14:textId="77777777" w:rsidR="00532AB2" w:rsidRPr="00A55790" w:rsidRDefault="00532AB2" w:rsidP="00532AB2">
      <w:pPr>
        <w:pStyle w:val="Heading2"/>
        <w:jc w:val="center"/>
        <w:rPr>
          <w:rFonts w:asciiTheme="majorHAnsi" w:hAnsiTheme="majorHAnsi"/>
          <w:lang w:val="en-GB"/>
        </w:rPr>
      </w:pPr>
      <w:bookmarkStart w:id="28" w:name="_Toc305962444"/>
      <w:bookmarkStart w:id="29" w:name="_Toc305962583"/>
      <w:bookmarkStart w:id="30" w:name="_Toc306303622"/>
      <w:bookmarkStart w:id="31" w:name="_Toc306303698"/>
      <w:bookmarkStart w:id="32" w:name="_Toc306303864"/>
      <w:bookmarkStart w:id="33" w:name="_Toc306303943"/>
      <w:bookmarkStart w:id="34" w:name="_Toc306305532"/>
      <w:bookmarkStart w:id="35" w:name="_Toc306305625"/>
      <w:bookmarkStart w:id="36" w:name="_Toc306348622"/>
      <w:bookmarkStart w:id="37" w:name="_Toc306349835"/>
      <w:bookmarkStart w:id="38" w:name="_Toc306350002"/>
      <w:bookmarkStart w:id="39" w:name="_Toc306371877"/>
      <w:bookmarkStart w:id="40" w:name="_Toc306970052"/>
      <w:r w:rsidRPr="00A55790">
        <w:rPr>
          <w:rFonts w:asciiTheme="majorHAnsi" w:hAnsiTheme="majorHAnsi"/>
          <w:lang w:val="en-GB"/>
        </w:rPr>
        <w:t>University College Cork</w:t>
      </w:r>
      <w:bookmarkEnd w:id="13"/>
      <w:bookmarkEnd w:id="28"/>
      <w:bookmarkEnd w:id="29"/>
      <w:bookmarkEnd w:id="30"/>
      <w:bookmarkEnd w:id="31"/>
      <w:bookmarkEnd w:id="32"/>
      <w:bookmarkEnd w:id="33"/>
      <w:bookmarkEnd w:id="34"/>
      <w:bookmarkEnd w:id="35"/>
      <w:bookmarkEnd w:id="36"/>
      <w:bookmarkEnd w:id="37"/>
      <w:bookmarkEnd w:id="38"/>
      <w:bookmarkEnd w:id="39"/>
      <w:bookmarkEnd w:id="40"/>
    </w:p>
    <w:p w14:paraId="34FA69B3" w14:textId="77777777" w:rsidR="00532AB2" w:rsidRPr="00A55790" w:rsidRDefault="00532AB2" w:rsidP="00532AB2">
      <w:pPr>
        <w:pStyle w:val="Heading2"/>
        <w:jc w:val="center"/>
        <w:rPr>
          <w:rFonts w:asciiTheme="majorHAnsi" w:hAnsiTheme="majorHAnsi"/>
          <w:sz w:val="28"/>
          <w:szCs w:val="28"/>
          <w:lang w:val="en-GB"/>
        </w:rPr>
      </w:pPr>
      <w:bookmarkStart w:id="41" w:name="_Toc305764031"/>
    </w:p>
    <w:p w14:paraId="05B5CC1A" w14:textId="77777777" w:rsidR="00532AB2" w:rsidRPr="00A55790" w:rsidRDefault="00532AB2" w:rsidP="00532AB2">
      <w:pPr>
        <w:pStyle w:val="Heading2"/>
        <w:jc w:val="center"/>
        <w:rPr>
          <w:rFonts w:asciiTheme="majorHAnsi" w:hAnsiTheme="majorHAnsi"/>
          <w:color w:val="365F91" w:themeColor="accent1" w:themeShade="BF"/>
        </w:rPr>
      </w:pPr>
      <w:bookmarkStart w:id="42" w:name="_Toc305962445"/>
      <w:bookmarkStart w:id="43" w:name="_Toc305962584"/>
      <w:bookmarkStart w:id="44" w:name="_Toc306303623"/>
      <w:bookmarkStart w:id="45" w:name="_Toc306303699"/>
      <w:bookmarkStart w:id="46" w:name="_Toc306303865"/>
      <w:bookmarkStart w:id="47" w:name="_Toc306303944"/>
      <w:bookmarkStart w:id="48" w:name="_Toc306305533"/>
      <w:bookmarkStart w:id="49" w:name="_Toc306305626"/>
      <w:bookmarkStart w:id="50" w:name="_Toc306348623"/>
      <w:bookmarkStart w:id="51" w:name="_Toc306349836"/>
      <w:bookmarkStart w:id="52" w:name="_Toc306350003"/>
      <w:bookmarkStart w:id="53" w:name="_Toc306371878"/>
      <w:bookmarkStart w:id="54" w:name="_Toc306970053"/>
      <w:r w:rsidRPr="00A55790">
        <w:rPr>
          <w:rFonts w:asciiTheme="majorHAnsi" w:hAnsiTheme="majorHAnsi"/>
          <w:color w:val="365F91" w:themeColor="accent1" w:themeShade="BF"/>
        </w:rPr>
        <w:t>CK105 – BA (HONS) FILM AND SCREEN MEDIA</w:t>
      </w:r>
      <w:bookmarkEnd w:id="42"/>
      <w:bookmarkEnd w:id="43"/>
      <w:bookmarkEnd w:id="44"/>
      <w:bookmarkEnd w:id="45"/>
      <w:bookmarkEnd w:id="46"/>
      <w:bookmarkEnd w:id="47"/>
      <w:bookmarkEnd w:id="48"/>
      <w:bookmarkEnd w:id="49"/>
      <w:bookmarkEnd w:id="50"/>
      <w:bookmarkEnd w:id="51"/>
      <w:bookmarkEnd w:id="52"/>
      <w:bookmarkEnd w:id="53"/>
      <w:bookmarkEnd w:id="54"/>
    </w:p>
    <w:p w14:paraId="2A63AD48" w14:textId="77777777" w:rsidR="00532AB2" w:rsidRPr="00A55790" w:rsidRDefault="00532AB2" w:rsidP="00532AB2">
      <w:pPr>
        <w:pStyle w:val="Heading2"/>
        <w:jc w:val="center"/>
        <w:rPr>
          <w:rFonts w:asciiTheme="majorHAnsi" w:hAnsiTheme="majorHAnsi"/>
          <w:color w:val="365F91" w:themeColor="accent1" w:themeShade="BF"/>
        </w:rPr>
      </w:pPr>
      <w:bookmarkStart w:id="55" w:name="_Toc305962446"/>
      <w:bookmarkStart w:id="56" w:name="_Toc305962585"/>
      <w:bookmarkStart w:id="57" w:name="_Toc306303624"/>
      <w:bookmarkStart w:id="58" w:name="_Toc306303700"/>
      <w:bookmarkStart w:id="59" w:name="_Toc306303866"/>
      <w:bookmarkStart w:id="60" w:name="_Toc306303945"/>
      <w:bookmarkStart w:id="61" w:name="_Toc306305534"/>
      <w:bookmarkStart w:id="62" w:name="_Toc306305627"/>
      <w:bookmarkStart w:id="63" w:name="_Toc306348624"/>
      <w:bookmarkStart w:id="64" w:name="_Toc306349837"/>
      <w:bookmarkStart w:id="65" w:name="_Toc306350004"/>
      <w:bookmarkStart w:id="66" w:name="_Toc306371879"/>
      <w:bookmarkStart w:id="67" w:name="_Toc306970054"/>
      <w:r w:rsidRPr="00A55790">
        <w:rPr>
          <w:rFonts w:asciiTheme="majorHAnsi" w:hAnsiTheme="majorHAnsi"/>
          <w:color w:val="365F91" w:themeColor="accent1" w:themeShade="BF"/>
        </w:rPr>
        <w:t>NFQ Level 8, Major Award</w:t>
      </w:r>
      <w:bookmarkEnd w:id="55"/>
      <w:bookmarkEnd w:id="56"/>
      <w:bookmarkEnd w:id="57"/>
      <w:bookmarkEnd w:id="58"/>
      <w:bookmarkEnd w:id="59"/>
      <w:bookmarkEnd w:id="60"/>
      <w:bookmarkEnd w:id="61"/>
      <w:bookmarkEnd w:id="62"/>
      <w:bookmarkEnd w:id="63"/>
      <w:bookmarkEnd w:id="64"/>
      <w:bookmarkEnd w:id="65"/>
      <w:bookmarkEnd w:id="66"/>
      <w:bookmarkEnd w:id="67"/>
    </w:p>
    <w:p w14:paraId="4CFB6099" w14:textId="77777777" w:rsidR="00532AB2" w:rsidRPr="00A55790" w:rsidRDefault="00532AB2" w:rsidP="00532AB2">
      <w:pPr>
        <w:pStyle w:val="Heading2"/>
        <w:jc w:val="center"/>
        <w:rPr>
          <w:rFonts w:asciiTheme="majorHAnsi" w:hAnsiTheme="majorHAnsi"/>
          <w:color w:val="365F91" w:themeColor="accent1" w:themeShade="BF"/>
        </w:rPr>
      </w:pPr>
    </w:p>
    <w:p w14:paraId="62B5A552" w14:textId="77777777" w:rsidR="00532AB2" w:rsidRDefault="00532AB2" w:rsidP="00532AB2">
      <w:pPr>
        <w:pStyle w:val="Heading2"/>
        <w:jc w:val="center"/>
        <w:rPr>
          <w:rFonts w:asciiTheme="majorHAnsi" w:eastAsia="Times New Roman" w:hAnsiTheme="majorHAnsi" w:cs="Times New Roman"/>
          <w:sz w:val="48"/>
          <w:szCs w:val="48"/>
          <w:lang w:val="en-GB"/>
        </w:rPr>
      </w:pPr>
      <w:bookmarkStart w:id="68" w:name="_Toc305962447"/>
      <w:bookmarkStart w:id="69" w:name="_Toc305962586"/>
      <w:bookmarkStart w:id="70" w:name="_Toc306303625"/>
      <w:bookmarkStart w:id="71" w:name="_Toc306303701"/>
      <w:bookmarkStart w:id="72" w:name="_Toc306303867"/>
      <w:bookmarkStart w:id="73" w:name="_Toc306303946"/>
      <w:bookmarkStart w:id="74" w:name="_Toc306305535"/>
      <w:bookmarkStart w:id="75" w:name="_Toc306305628"/>
      <w:bookmarkStart w:id="76" w:name="_Toc306348625"/>
      <w:bookmarkStart w:id="77" w:name="_Toc306349838"/>
      <w:bookmarkStart w:id="78" w:name="_Toc306350005"/>
      <w:bookmarkStart w:id="79" w:name="_Toc306371880"/>
      <w:bookmarkStart w:id="80" w:name="_Toc306970055"/>
      <w:bookmarkStart w:id="81" w:name="OLE_LINK15"/>
      <w:bookmarkStart w:id="82" w:name="OLE_LINK16"/>
      <w:bookmarkStart w:id="83" w:name="OLE_LINK28"/>
      <w:bookmarkStart w:id="84" w:name="OLE_LINK29"/>
      <w:r w:rsidRPr="00A55790">
        <w:rPr>
          <w:rFonts w:asciiTheme="majorHAnsi" w:hAnsiTheme="majorHAnsi"/>
          <w:sz w:val="48"/>
          <w:szCs w:val="48"/>
          <w:lang w:val="en-GB"/>
        </w:rPr>
        <w:t xml:space="preserve">ASSESSMENT GUIDELINES AND </w:t>
      </w:r>
      <w:r w:rsidRPr="00A55790">
        <w:rPr>
          <w:rFonts w:asciiTheme="majorHAnsi" w:eastAsia="Times New Roman" w:hAnsiTheme="majorHAnsi" w:cs="Times New Roman"/>
          <w:sz w:val="48"/>
          <w:szCs w:val="48"/>
          <w:lang w:val="en-GB"/>
        </w:rPr>
        <w:t>PROCEDUR</w:t>
      </w:r>
      <w:bookmarkEnd w:id="41"/>
      <w:r w:rsidRPr="00A55790">
        <w:rPr>
          <w:rFonts w:asciiTheme="majorHAnsi" w:eastAsia="Times New Roman" w:hAnsiTheme="majorHAnsi" w:cs="Times New Roman"/>
          <w:sz w:val="48"/>
          <w:szCs w:val="48"/>
          <w:lang w:val="en-GB"/>
        </w:rPr>
        <w:t>ES</w:t>
      </w:r>
      <w:bookmarkEnd w:id="68"/>
      <w:bookmarkEnd w:id="69"/>
      <w:bookmarkEnd w:id="70"/>
      <w:bookmarkEnd w:id="71"/>
      <w:bookmarkEnd w:id="72"/>
      <w:bookmarkEnd w:id="73"/>
      <w:bookmarkEnd w:id="74"/>
      <w:bookmarkEnd w:id="75"/>
      <w:bookmarkEnd w:id="76"/>
      <w:bookmarkEnd w:id="77"/>
      <w:bookmarkEnd w:id="78"/>
      <w:bookmarkEnd w:id="79"/>
      <w:bookmarkEnd w:id="80"/>
    </w:p>
    <w:bookmarkEnd w:id="81"/>
    <w:bookmarkEnd w:id="82"/>
    <w:bookmarkEnd w:id="83"/>
    <w:bookmarkEnd w:id="84"/>
    <w:p w14:paraId="68F027BB" w14:textId="77777777" w:rsidR="00532AB2" w:rsidRDefault="00532AB2" w:rsidP="00532AB2">
      <w:pPr>
        <w:jc w:val="center"/>
        <w:rPr>
          <w:rFonts w:asciiTheme="majorHAnsi" w:hAnsiTheme="majorHAnsi"/>
          <w:lang w:val="en-GB"/>
        </w:rPr>
      </w:pPr>
    </w:p>
    <w:p w14:paraId="678A6F1F" w14:textId="77777777" w:rsidR="00F272B4" w:rsidRDefault="00F272B4" w:rsidP="00532AB2">
      <w:pPr>
        <w:jc w:val="center"/>
        <w:rPr>
          <w:rFonts w:asciiTheme="majorHAnsi" w:hAnsiTheme="majorHAnsi"/>
          <w:lang w:val="en-GB"/>
        </w:rPr>
      </w:pPr>
    </w:p>
    <w:p w14:paraId="4AFA5FCA" w14:textId="77777777" w:rsidR="00F272B4" w:rsidRDefault="00F272B4" w:rsidP="00532AB2">
      <w:pPr>
        <w:jc w:val="center"/>
        <w:rPr>
          <w:rFonts w:asciiTheme="majorHAnsi" w:hAnsiTheme="majorHAnsi"/>
          <w:lang w:val="en-GB"/>
        </w:rPr>
      </w:pPr>
    </w:p>
    <w:p w14:paraId="76DDA437" w14:textId="77777777" w:rsidR="00F272B4" w:rsidRPr="00A55790" w:rsidRDefault="00F272B4" w:rsidP="00532AB2">
      <w:pPr>
        <w:jc w:val="center"/>
        <w:rPr>
          <w:rFonts w:asciiTheme="majorHAnsi" w:hAnsiTheme="majorHAnsi"/>
          <w:lang w:val="en-GB"/>
        </w:rPr>
      </w:pPr>
    </w:p>
    <w:p w14:paraId="60311B1B" w14:textId="77777777" w:rsidR="00532AB2" w:rsidRPr="00A55790" w:rsidRDefault="00532AB2" w:rsidP="00532AB2">
      <w:pPr>
        <w:jc w:val="center"/>
        <w:rPr>
          <w:rFonts w:asciiTheme="majorHAnsi" w:hAnsiTheme="majorHAnsi"/>
          <w:lang w:val="en-GB"/>
        </w:rPr>
      </w:pPr>
      <w:r w:rsidRPr="00A55790">
        <w:rPr>
          <w:rFonts w:asciiTheme="majorHAnsi" w:hAnsiTheme="majorHAnsi"/>
          <w:noProof/>
          <w:lang w:val="en-GB" w:eastAsia="en-GB"/>
        </w:rPr>
        <w:drawing>
          <wp:inline distT="0" distB="0" distL="0" distR="0" wp14:anchorId="19EA7720" wp14:editId="52E8D4C6">
            <wp:extent cx="5715486" cy="3301577"/>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SM1.jpg"/>
                    <pic:cNvPicPr/>
                  </pic:nvPicPr>
                  <pic:blipFill>
                    <a:blip r:embed="rId8">
                      <a:extLst>
                        <a:ext uri="{28A0092B-C50C-407E-A947-70E740481C1C}">
                          <a14:useLocalDpi xmlns:a14="http://schemas.microsoft.com/office/drawing/2010/main" val="0"/>
                        </a:ext>
                      </a:extLst>
                    </a:blip>
                    <a:stretch>
                      <a:fillRect/>
                    </a:stretch>
                  </pic:blipFill>
                  <pic:spPr>
                    <a:xfrm>
                      <a:off x="0" y="0"/>
                      <a:ext cx="5717111" cy="3302516"/>
                    </a:xfrm>
                    <a:prstGeom prst="rect">
                      <a:avLst/>
                    </a:prstGeom>
                  </pic:spPr>
                </pic:pic>
              </a:graphicData>
            </a:graphic>
          </wp:inline>
        </w:drawing>
      </w:r>
    </w:p>
    <w:p w14:paraId="56E9C368" w14:textId="77777777" w:rsidR="00532AB2" w:rsidRPr="00A55790" w:rsidRDefault="00532AB2" w:rsidP="00532AB2">
      <w:pPr>
        <w:jc w:val="center"/>
        <w:rPr>
          <w:rFonts w:asciiTheme="majorHAnsi" w:hAnsiTheme="majorHAnsi"/>
          <w:lang w:val="en-GB"/>
        </w:rPr>
      </w:pPr>
    </w:p>
    <w:p w14:paraId="60FA5C7F" w14:textId="77777777" w:rsidR="00532AB2" w:rsidRPr="00A55790" w:rsidRDefault="00532AB2" w:rsidP="00532AB2">
      <w:pPr>
        <w:jc w:val="center"/>
        <w:rPr>
          <w:rFonts w:asciiTheme="majorHAnsi" w:hAnsiTheme="majorHAnsi"/>
          <w:b/>
          <w:bCs/>
          <w:lang w:val="en-GB"/>
        </w:rPr>
      </w:pPr>
    </w:p>
    <w:p w14:paraId="7FBB6DAB" w14:textId="77777777" w:rsidR="00532AB2" w:rsidRPr="00A55790" w:rsidRDefault="00532AB2" w:rsidP="00532AB2">
      <w:pPr>
        <w:jc w:val="both"/>
        <w:rPr>
          <w:rFonts w:asciiTheme="majorHAnsi" w:hAnsiTheme="majorHAnsi"/>
          <w:b/>
          <w:bCs/>
          <w:lang w:val="en-GB"/>
        </w:rPr>
      </w:pPr>
    </w:p>
    <w:p w14:paraId="546B2AC9" w14:textId="77777777" w:rsidR="00532AB2" w:rsidRPr="00A55790" w:rsidRDefault="00532AB2" w:rsidP="00532AB2">
      <w:pPr>
        <w:jc w:val="both"/>
        <w:rPr>
          <w:rFonts w:asciiTheme="majorHAnsi" w:hAnsiTheme="majorHAnsi"/>
          <w:b/>
          <w:bCs/>
          <w:lang w:val="en-GB"/>
        </w:rPr>
      </w:pPr>
    </w:p>
    <w:p w14:paraId="2E554FFD" w14:textId="30391B5E" w:rsidR="00532AB2" w:rsidRPr="00A55790" w:rsidRDefault="00532AB2" w:rsidP="00532AB2">
      <w:pPr>
        <w:jc w:val="both"/>
        <w:rPr>
          <w:rFonts w:asciiTheme="majorHAnsi" w:hAnsiTheme="majorHAnsi"/>
          <w:b/>
          <w:bCs/>
          <w:lang w:val="en-GB"/>
        </w:rPr>
      </w:pPr>
      <w:r w:rsidRPr="00A55790">
        <w:rPr>
          <w:rFonts w:asciiTheme="majorHAnsi" w:hAnsiTheme="majorHAnsi"/>
          <w:b/>
          <w:bCs/>
          <w:noProof/>
          <w:lang w:val="en-GB" w:eastAsia="en-GB"/>
        </w:rPr>
        <w:drawing>
          <wp:anchor distT="0" distB="0" distL="114300" distR="114300" simplePos="0" relativeHeight="251659264" behindDoc="0" locked="0" layoutInCell="1" allowOverlap="1" wp14:anchorId="49379B14" wp14:editId="75451E5C">
            <wp:simplePos x="0" y="0"/>
            <wp:positionH relativeFrom="column">
              <wp:posOffset>3771900</wp:posOffset>
            </wp:positionH>
            <wp:positionV relativeFrom="paragraph">
              <wp:posOffset>56515</wp:posOffset>
            </wp:positionV>
            <wp:extent cx="2284095" cy="1040765"/>
            <wp:effectExtent l="0" t="0" r="1905" b="6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cc.jpg"/>
                    <pic:cNvPicPr/>
                  </pic:nvPicPr>
                  <pic:blipFill>
                    <a:blip r:embed="rId9">
                      <a:extLst>
                        <a:ext uri="{28A0092B-C50C-407E-A947-70E740481C1C}">
                          <a14:useLocalDpi xmlns:a14="http://schemas.microsoft.com/office/drawing/2010/main" val="0"/>
                        </a:ext>
                      </a:extLst>
                    </a:blip>
                    <a:stretch>
                      <a:fillRect/>
                    </a:stretch>
                  </pic:blipFill>
                  <pic:spPr>
                    <a:xfrm>
                      <a:off x="0" y="0"/>
                      <a:ext cx="2284095" cy="1040765"/>
                    </a:xfrm>
                    <a:prstGeom prst="rect">
                      <a:avLst/>
                    </a:prstGeom>
                  </pic:spPr>
                </pic:pic>
              </a:graphicData>
            </a:graphic>
            <wp14:sizeRelH relativeFrom="page">
              <wp14:pctWidth>0</wp14:pctWidth>
            </wp14:sizeRelH>
            <wp14:sizeRelV relativeFrom="page">
              <wp14:pctHeight>0</wp14:pctHeight>
            </wp14:sizeRelV>
          </wp:anchor>
        </w:drawing>
      </w:r>
      <w:r w:rsidRPr="00A55790">
        <w:rPr>
          <w:rFonts w:asciiTheme="majorHAnsi" w:hAnsiTheme="majorHAnsi"/>
          <w:b/>
          <w:bCs/>
          <w:lang w:val="en-GB"/>
        </w:rPr>
        <w:t xml:space="preserve">  </w:t>
      </w:r>
      <w:r w:rsidRPr="00A55790">
        <w:rPr>
          <w:rFonts w:asciiTheme="majorHAnsi" w:hAnsiTheme="majorHAnsi"/>
          <w:b/>
          <w:bCs/>
          <w:noProof/>
          <w:lang w:val="en-GB" w:eastAsia="en-GB"/>
        </w:rPr>
        <w:drawing>
          <wp:anchor distT="0" distB="0" distL="114300" distR="114300" simplePos="0" relativeHeight="251661312" behindDoc="0" locked="0" layoutInCell="1" allowOverlap="1" wp14:anchorId="19DBC3A3" wp14:editId="1EECF991">
            <wp:simplePos x="0" y="0"/>
            <wp:positionH relativeFrom="column">
              <wp:posOffset>-114300</wp:posOffset>
            </wp:positionH>
            <wp:positionV relativeFrom="paragraph">
              <wp:posOffset>231775</wp:posOffset>
            </wp:positionV>
            <wp:extent cx="2557074" cy="624205"/>
            <wp:effectExtent l="0" t="0" r="8890" b="1079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film-logo.jpg"/>
                    <pic:cNvPicPr/>
                  </pic:nvPicPr>
                  <pic:blipFill>
                    <a:blip r:embed="rId10">
                      <a:extLst>
                        <a:ext uri="{28A0092B-C50C-407E-A947-70E740481C1C}">
                          <a14:useLocalDpi xmlns:a14="http://schemas.microsoft.com/office/drawing/2010/main" val="0"/>
                        </a:ext>
                      </a:extLst>
                    </a:blip>
                    <a:stretch>
                      <a:fillRect/>
                    </a:stretch>
                  </pic:blipFill>
                  <pic:spPr>
                    <a:xfrm>
                      <a:off x="0" y="0"/>
                      <a:ext cx="2557074" cy="624205"/>
                    </a:xfrm>
                    <a:prstGeom prst="rect">
                      <a:avLst/>
                    </a:prstGeom>
                  </pic:spPr>
                </pic:pic>
              </a:graphicData>
            </a:graphic>
            <wp14:sizeRelH relativeFrom="page">
              <wp14:pctWidth>0</wp14:pctWidth>
            </wp14:sizeRelH>
            <wp14:sizeRelV relativeFrom="page">
              <wp14:pctHeight>0</wp14:pctHeight>
            </wp14:sizeRelV>
          </wp:anchor>
        </w:drawing>
      </w:r>
    </w:p>
    <w:sdt>
      <w:sdtPr>
        <w:rPr>
          <w:rFonts w:asciiTheme="minorHAnsi" w:eastAsiaTheme="minorEastAsia" w:hAnsiTheme="minorHAnsi" w:cstheme="minorBidi"/>
          <w:b w:val="0"/>
          <w:bCs w:val="0"/>
          <w:color w:val="auto"/>
          <w:sz w:val="32"/>
          <w:szCs w:val="32"/>
        </w:rPr>
        <w:id w:val="2085033933"/>
        <w:docPartObj>
          <w:docPartGallery w:val="Table of Contents"/>
          <w:docPartUnique/>
        </w:docPartObj>
      </w:sdtPr>
      <w:sdtEndPr>
        <w:rPr>
          <w:noProof/>
          <w:sz w:val="24"/>
          <w:szCs w:val="24"/>
        </w:rPr>
      </w:sdtEndPr>
      <w:sdtContent>
        <w:p w14:paraId="1E2F55DD" w14:textId="395CD736" w:rsidR="00572C3E" w:rsidRDefault="00572C3E">
          <w:pPr>
            <w:pStyle w:val="TOCHeading"/>
            <w:rPr>
              <w:sz w:val="32"/>
              <w:szCs w:val="32"/>
            </w:rPr>
          </w:pPr>
          <w:r w:rsidRPr="00572C3E">
            <w:rPr>
              <w:sz w:val="32"/>
              <w:szCs w:val="32"/>
            </w:rPr>
            <w:t>TABLE OF CONTENTS</w:t>
          </w:r>
        </w:p>
        <w:p w14:paraId="66DED73C" w14:textId="77777777" w:rsidR="00572C3E" w:rsidRPr="00572C3E" w:rsidRDefault="00572C3E" w:rsidP="00572C3E"/>
        <w:p w14:paraId="3848A053" w14:textId="77777777" w:rsidR="00572C3E" w:rsidRDefault="00572C3E">
          <w:pPr>
            <w:pStyle w:val="TOC1"/>
            <w:tabs>
              <w:tab w:val="right" w:leader="dot" w:pos="9010"/>
            </w:tabs>
            <w:rPr>
              <w:rFonts w:asciiTheme="minorHAnsi" w:hAnsiTheme="minorHAnsi"/>
              <w:b w:val="0"/>
              <w:noProof/>
              <w:color w:val="auto"/>
              <w:lang w:val="en-IE" w:eastAsia="ja-JP"/>
            </w:rPr>
          </w:pPr>
          <w:r>
            <w:rPr>
              <w:b w:val="0"/>
            </w:rPr>
            <w:fldChar w:fldCharType="begin"/>
          </w:r>
          <w:r>
            <w:instrText xml:space="preserve"> TOC \o "1-3" \h \z \u </w:instrText>
          </w:r>
          <w:r>
            <w:rPr>
              <w:b w:val="0"/>
            </w:rPr>
            <w:fldChar w:fldCharType="separate"/>
          </w:r>
          <w:r w:rsidRPr="007F23E5">
            <w:rPr>
              <w:noProof/>
              <w:lang w:val="en-GB"/>
            </w:rPr>
            <w:t>DEGREE AWARD</w:t>
          </w:r>
          <w:r>
            <w:rPr>
              <w:noProof/>
            </w:rPr>
            <w:tab/>
          </w:r>
          <w:r>
            <w:rPr>
              <w:noProof/>
            </w:rPr>
            <w:fldChar w:fldCharType="begin"/>
          </w:r>
          <w:r>
            <w:rPr>
              <w:noProof/>
            </w:rPr>
            <w:instrText xml:space="preserve"> PAGEREF _Toc333127923 \h </w:instrText>
          </w:r>
          <w:r>
            <w:rPr>
              <w:noProof/>
            </w:rPr>
          </w:r>
          <w:r>
            <w:rPr>
              <w:noProof/>
            </w:rPr>
            <w:fldChar w:fldCharType="separate"/>
          </w:r>
          <w:r>
            <w:rPr>
              <w:noProof/>
            </w:rPr>
            <w:t>2</w:t>
          </w:r>
          <w:r>
            <w:rPr>
              <w:noProof/>
            </w:rPr>
            <w:fldChar w:fldCharType="end"/>
          </w:r>
        </w:p>
        <w:p w14:paraId="553B7528" w14:textId="77777777" w:rsidR="00572C3E" w:rsidRDefault="00572C3E">
          <w:pPr>
            <w:pStyle w:val="TOC1"/>
            <w:tabs>
              <w:tab w:val="right" w:leader="dot" w:pos="9010"/>
            </w:tabs>
            <w:rPr>
              <w:rFonts w:asciiTheme="minorHAnsi" w:hAnsiTheme="minorHAnsi"/>
              <w:b w:val="0"/>
              <w:noProof/>
              <w:color w:val="auto"/>
              <w:lang w:val="en-IE" w:eastAsia="ja-JP"/>
            </w:rPr>
          </w:pPr>
          <w:r w:rsidRPr="007F23E5">
            <w:rPr>
              <w:noProof/>
              <w:lang w:val="en-GB"/>
            </w:rPr>
            <w:t>EXAMINATIONS</w:t>
          </w:r>
          <w:r>
            <w:rPr>
              <w:noProof/>
            </w:rPr>
            <w:tab/>
          </w:r>
          <w:r>
            <w:rPr>
              <w:noProof/>
            </w:rPr>
            <w:fldChar w:fldCharType="begin"/>
          </w:r>
          <w:r>
            <w:rPr>
              <w:noProof/>
            </w:rPr>
            <w:instrText xml:space="preserve"> PAGEREF _Toc333127924 \h </w:instrText>
          </w:r>
          <w:r>
            <w:rPr>
              <w:noProof/>
            </w:rPr>
          </w:r>
          <w:r>
            <w:rPr>
              <w:noProof/>
            </w:rPr>
            <w:fldChar w:fldCharType="separate"/>
          </w:r>
          <w:r>
            <w:rPr>
              <w:noProof/>
            </w:rPr>
            <w:t>2</w:t>
          </w:r>
          <w:r>
            <w:rPr>
              <w:noProof/>
            </w:rPr>
            <w:fldChar w:fldCharType="end"/>
          </w:r>
        </w:p>
        <w:p w14:paraId="650A53AC" w14:textId="77777777" w:rsidR="00572C3E" w:rsidRDefault="00572C3E">
          <w:pPr>
            <w:pStyle w:val="TOC1"/>
            <w:tabs>
              <w:tab w:val="right" w:leader="dot" w:pos="9010"/>
            </w:tabs>
            <w:rPr>
              <w:rFonts w:asciiTheme="minorHAnsi" w:hAnsiTheme="minorHAnsi"/>
              <w:b w:val="0"/>
              <w:noProof/>
              <w:color w:val="auto"/>
              <w:lang w:val="en-IE" w:eastAsia="ja-JP"/>
            </w:rPr>
          </w:pPr>
          <w:r w:rsidRPr="007F23E5">
            <w:rPr>
              <w:noProof/>
              <w:lang w:val="en-GB"/>
            </w:rPr>
            <w:t>MARK BANDS</w:t>
          </w:r>
          <w:r>
            <w:rPr>
              <w:noProof/>
            </w:rPr>
            <w:tab/>
          </w:r>
          <w:r>
            <w:rPr>
              <w:noProof/>
            </w:rPr>
            <w:fldChar w:fldCharType="begin"/>
          </w:r>
          <w:r>
            <w:rPr>
              <w:noProof/>
            </w:rPr>
            <w:instrText xml:space="preserve"> PAGEREF _Toc333127925 \h </w:instrText>
          </w:r>
          <w:r>
            <w:rPr>
              <w:noProof/>
            </w:rPr>
          </w:r>
          <w:r>
            <w:rPr>
              <w:noProof/>
            </w:rPr>
            <w:fldChar w:fldCharType="separate"/>
          </w:r>
          <w:r>
            <w:rPr>
              <w:noProof/>
            </w:rPr>
            <w:t>2</w:t>
          </w:r>
          <w:r>
            <w:rPr>
              <w:noProof/>
            </w:rPr>
            <w:fldChar w:fldCharType="end"/>
          </w:r>
        </w:p>
        <w:p w14:paraId="5838ED03" w14:textId="77777777" w:rsidR="00572C3E" w:rsidRDefault="00572C3E">
          <w:pPr>
            <w:pStyle w:val="TOC1"/>
            <w:tabs>
              <w:tab w:val="right" w:leader="dot" w:pos="9010"/>
            </w:tabs>
            <w:rPr>
              <w:rFonts w:asciiTheme="minorHAnsi" w:hAnsiTheme="minorHAnsi"/>
              <w:b w:val="0"/>
              <w:noProof/>
              <w:color w:val="auto"/>
              <w:lang w:val="en-IE" w:eastAsia="ja-JP"/>
            </w:rPr>
          </w:pPr>
          <w:r w:rsidRPr="007F23E5">
            <w:rPr>
              <w:noProof/>
              <w:lang w:val="en-GB"/>
            </w:rPr>
            <w:t>PROGRAMME LEARNING OUTCOMES</w:t>
          </w:r>
          <w:r>
            <w:rPr>
              <w:noProof/>
            </w:rPr>
            <w:tab/>
          </w:r>
          <w:r>
            <w:rPr>
              <w:noProof/>
            </w:rPr>
            <w:fldChar w:fldCharType="begin"/>
          </w:r>
          <w:r>
            <w:rPr>
              <w:noProof/>
            </w:rPr>
            <w:instrText xml:space="preserve"> PAGEREF _Toc333127926 \h </w:instrText>
          </w:r>
          <w:r>
            <w:rPr>
              <w:noProof/>
            </w:rPr>
          </w:r>
          <w:r>
            <w:rPr>
              <w:noProof/>
            </w:rPr>
            <w:fldChar w:fldCharType="separate"/>
          </w:r>
          <w:r>
            <w:rPr>
              <w:noProof/>
            </w:rPr>
            <w:t>3</w:t>
          </w:r>
          <w:r>
            <w:rPr>
              <w:noProof/>
            </w:rPr>
            <w:fldChar w:fldCharType="end"/>
          </w:r>
        </w:p>
        <w:p w14:paraId="1AE96BC7" w14:textId="77777777" w:rsidR="00572C3E" w:rsidRDefault="00572C3E">
          <w:pPr>
            <w:pStyle w:val="TOC1"/>
            <w:tabs>
              <w:tab w:val="right" w:leader="dot" w:pos="9010"/>
            </w:tabs>
            <w:rPr>
              <w:rFonts w:asciiTheme="minorHAnsi" w:hAnsiTheme="minorHAnsi"/>
              <w:b w:val="0"/>
              <w:noProof/>
              <w:color w:val="auto"/>
              <w:lang w:val="en-IE" w:eastAsia="ja-JP"/>
            </w:rPr>
          </w:pPr>
          <w:r w:rsidRPr="007F23E5">
            <w:rPr>
              <w:noProof/>
              <w:lang w:val="en-GB"/>
            </w:rPr>
            <w:t>MODULE LEARNING OUTCOMES</w:t>
          </w:r>
          <w:r>
            <w:rPr>
              <w:noProof/>
            </w:rPr>
            <w:tab/>
          </w:r>
          <w:r>
            <w:rPr>
              <w:noProof/>
            </w:rPr>
            <w:fldChar w:fldCharType="begin"/>
          </w:r>
          <w:r>
            <w:rPr>
              <w:noProof/>
            </w:rPr>
            <w:instrText xml:space="preserve"> PAGEREF _Toc333127927 \h </w:instrText>
          </w:r>
          <w:r>
            <w:rPr>
              <w:noProof/>
            </w:rPr>
          </w:r>
          <w:r>
            <w:rPr>
              <w:noProof/>
            </w:rPr>
            <w:fldChar w:fldCharType="separate"/>
          </w:r>
          <w:r>
            <w:rPr>
              <w:noProof/>
            </w:rPr>
            <w:t>3</w:t>
          </w:r>
          <w:r>
            <w:rPr>
              <w:noProof/>
            </w:rPr>
            <w:fldChar w:fldCharType="end"/>
          </w:r>
        </w:p>
        <w:p w14:paraId="07D8630D" w14:textId="77777777" w:rsidR="00572C3E" w:rsidRDefault="00572C3E">
          <w:pPr>
            <w:pStyle w:val="TOC1"/>
            <w:tabs>
              <w:tab w:val="right" w:leader="dot" w:pos="9010"/>
            </w:tabs>
            <w:rPr>
              <w:rFonts w:asciiTheme="minorHAnsi" w:hAnsiTheme="minorHAnsi"/>
              <w:b w:val="0"/>
              <w:noProof/>
              <w:color w:val="auto"/>
              <w:lang w:val="en-IE" w:eastAsia="ja-JP"/>
            </w:rPr>
          </w:pPr>
          <w:r w:rsidRPr="007F23E5">
            <w:rPr>
              <w:noProof/>
              <w:lang w:val="en-GB"/>
            </w:rPr>
            <w:t>ASSESSMENT RATIONALE</w:t>
          </w:r>
          <w:r>
            <w:rPr>
              <w:noProof/>
            </w:rPr>
            <w:tab/>
          </w:r>
          <w:r>
            <w:rPr>
              <w:noProof/>
            </w:rPr>
            <w:fldChar w:fldCharType="begin"/>
          </w:r>
          <w:r>
            <w:rPr>
              <w:noProof/>
            </w:rPr>
            <w:instrText xml:space="preserve"> PAGEREF _Toc333127928 \h </w:instrText>
          </w:r>
          <w:r>
            <w:rPr>
              <w:noProof/>
            </w:rPr>
          </w:r>
          <w:r>
            <w:rPr>
              <w:noProof/>
            </w:rPr>
            <w:fldChar w:fldCharType="separate"/>
          </w:r>
          <w:r>
            <w:rPr>
              <w:noProof/>
            </w:rPr>
            <w:t>3</w:t>
          </w:r>
          <w:r>
            <w:rPr>
              <w:noProof/>
            </w:rPr>
            <w:fldChar w:fldCharType="end"/>
          </w:r>
        </w:p>
        <w:p w14:paraId="135C8E37" w14:textId="77777777" w:rsidR="00572C3E" w:rsidRDefault="00572C3E">
          <w:pPr>
            <w:pStyle w:val="TOC1"/>
            <w:tabs>
              <w:tab w:val="right" w:leader="dot" w:pos="9010"/>
            </w:tabs>
            <w:rPr>
              <w:rFonts w:asciiTheme="minorHAnsi" w:hAnsiTheme="minorHAnsi"/>
              <w:b w:val="0"/>
              <w:noProof/>
              <w:color w:val="auto"/>
              <w:lang w:val="en-IE" w:eastAsia="ja-JP"/>
            </w:rPr>
          </w:pPr>
          <w:r w:rsidRPr="007F23E5">
            <w:rPr>
              <w:noProof/>
              <w:lang w:val="en-GB"/>
            </w:rPr>
            <w:t>ASSESSMENT CRITERIA</w:t>
          </w:r>
          <w:r>
            <w:rPr>
              <w:noProof/>
            </w:rPr>
            <w:tab/>
          </w:r>
          <w:r>
            <w:rPr>
              <w:noProof/>
            </w:rPr>
            <w:fldChar w:fldCharType="begin"/>
          </w:r>
          <w:r>
            <w:rPr>
              <w:noProof/>
            </w:rPr>
            <w:instrText xml:space="preserve"> PAGEREF _Toc333127929 \h </w:instrText>
          </w:r>
          <w:r>
            <w:rPr>
              <w:noProof/>
            </w:rPr>
          </w:r>
          <w:r>
            <w:rPr>
              <w:noProof/>
            </w:rPr>
            <w:fldChar w:fldCharType="separate"/>
          </w:r>
          <w:r>
            <w:rPr>
              <w:noProof/>
            </w:rPr>
            <w:t>4</w:t>
          </w:r>
          <w:r>
            <w:rPr>
              <w:noProof/>
            </w:rPr>
            <w:fldChar w:fldCharType="end"/>
          </w:r>
        </w:p>
        <w:p w14:paraId="60C89910" w14:textId="77777777" w:rsidR="00572C3E" w:rsidRPr="00572C3E" w:rsidRDefault="00572C3E" w:rsidP="00773C3C">
          <w:pPr>
            <w:pStyle w:val="TOC2"/>
            <w:rPr>
              <w:lang w:val="en-IE" w:eastAsia="ja-JP"/>
            </w:rPr>
          </w:pPr>
          <w:r w:rsidRPr="00572C3E">
            <w:t>Assessment Criteria for Written Work</w:t>
          </w:r>
          <w:r w:rsidRPr="00572C3E">
            <w:tab/>
          </w:r>
          <w:r w:rsidRPr="00572C3E">
            <w:fldChar w:fldCharType="begin"/>
          </w:r>
          <w:r w:rsidRPr="00572C3E">
            <w:instrText xml:space="preserve"> PAGEREF _Toc333127930 \h </w:instrText>
          </w:r>
          <w:r w:rsidRPr="00572C3E">
            <w:fldChar w:fldCharType="separate"/>
          </w:r>
          <w:r w:rsidRPr="00572C3E">
            <w:t>4</w:t>
          </w:r>
          <w:r w:rsidRPr="00572C3E">
            <w:fldChar w:fldCharType="end"/>
          </w:r>
        </w:p>
        <w:p w14:paraId="0AA4E6CA" w14:textId="77777777" w:rsidR="00572C3E" w:rsidRPr="00572C3E" w:rsidRDefault="00572C3E" w:rsidP="00773C3C">
          <w:pPr>
            <w:pStyle w:val="TOC1"/>
            <w:tabs>
              <w:tab w:val="right" w:leader="dot" w:pos="9010"/>
            </w:tabs>
            <w:spacing w:before="0"/>
            <w:rPr>
              <w:rFonts w:asciiTheme="minorHAnsi" w:hAnsiTheme="minorHAnsi"/>
              <w:b w:val="0"/>
              <w:noProof/>
              <w:color w:val="auto"/>
              <w:lang w:val="en-IE" w:eastAsia="ja-JP"/>
            </w:rPr>
          </w:pPr>
          <w:r w:rsidRPr="00572C3E">
            <w:rPr>
              <w:b w:val="0"/>
              <w:noProof/>
              <w:color w:val="auto"/>
              <w:lang w:val="en-GB"/>
            </w:rPr>
            <w:t>Assessment Criteria for Oral Presentations</w:t>
          </w:r>
          <w:r w:rsidRPr="00572C3E">
            <w:rPr>
              <w:b w:val="0"/>
              <w:noProof/>
              <w:color w:val="auto"/>
            </w:rPr>
            <w:tab/>
          </w:r>
          <w:r w:rsidRPr="00572C3E">
            <w:rPr>
              <w:b w:val="0"/>
              <w:noProof/>
              <w:color w:val="auto"/>
            </w:rPr>
            <w:fldChar w:fldCharType="begin"/>
          </w:r>
          <w:r w:rsidRPr="00572C3E">
            <w:rPr>
              <w:b w:val="0"/>
              <w:noProof/>
              <w:color w:val="auto"/>
            </w:rPr>
            <w:instrText xml:space="preserve"> PAGEREF _Toc333127931 \h </w:instrText>
          </w:r>
          <w:r w:rsidRPr="00572C3E">
            <w:rPr>
              <w:b w:val="0"/>
              <w:noProof/>
              <w:color w:val="auto"/>
            </w:rPr>
          </w:r>
          <w:r w:rsidRPr="00572C3E">
            <w:rPr>
              <w:b w:val="0"/>
              <w:noProof/>
              <w:color w:val="auto"/>
            </w:rPr>
            <w:fldChar w:fldCharType="separate"/>
          </w:r>
          <w:r w:rsidRPr="00572C3E">
            <w:rPr>
              <w:b w:val="0"/>
              <w:noProof/>
              <w:color w:val="auto"/>
            </w:rPr>
            <w:t>5</w:t>
          </w:r>
          <w:r w:rsidRPr="00572C3E">
            <w:rPr>
              <w:b w:val="0"/>
              <w:noProof/>
              <w:color w:val="auto"/>
            </w:rPr>
            <w:fldChar w:fldCharType="end"/>
          </w:r>
        </w:p>
        <w:p w14:paraId="73367D0A" w14:textId="77777777" w:rsidR="00572C3E" w:rsidRPr="00572C3E" w:rsidRDefault="00572C3E" w:rsidP="00773C3C">
          <w:pPr>
            <w:pStyle w:val="TOC1"/>
            <w:tabs>
              <w:tab w:val="right" w:leader="dot" w:pos="9010"/>
            </w:tabs>
            <w:spacing w:before="0"/>
            <w:rPr>
              <w:rFonts w:asciiTheme="minorHAnsi" w:hAnsiTheme="minorHAnsi"/>
              <w:b w:val="0"/>
              <w:noProof/>
              <w:color w:val="auto"/>
              <w:lang w:val="en-IE" w:eastAsia="ja-JP"/>
            </w:rPr>
          </w:pPr>
          <w:r w:rsidRPr="00572C3E">
            <w:rPr>
              <w:b w:val="0"/>
              <w:noProof/>
              <w:color w:val="auto"/>
              <w:lang w:val="en-GB"/>
            </w:rPr>
            <w:t>Assessment Criteria for Practical Work (Creative)</w:t>
          </w:r>
          <w:r w:rsidRPr="00572C3E">
            <w:rPr>
              <w:b w:val="0"/>
              <w:noProof/>
              <w:color w:val="auto"/>
            </w:rPr>
            <w:tab/>
          </w:r>
          <w:r w:rsidRPr="00572C3E">
            <w:rPr>
              <w:b w:val="0"/>
              <w:noProof/>
              <w:color w:val="auto"/>
            </w:rPr>
            <w:fldChar w:fldCharType="begin"/>
          </w:r>
          <w:r w:rsidRPr="00572C3E">
            <w:rPr>
              <w:b w:val="0"/>
              <w:noProof/>
              <w:color w:val="auto"/>
            </w:rPr>
            <w:instrText xml:space="preserve"> PAGEREF _Toc333127932 \h </w:instrText>
          </w:r>
          <w:r w:rsidRPr="00572C3E">
            <w:rPr>
              <w:b w:val="0"/>
              <w:noProof/>
              <w:color w:val="auto"/>
            </w:rPr>
          </w:r>
          <w:r w:rsidRPr="00572C3E">
            <w:rPr>
              <w:b w:val="0"/>
              <w:noProof/>
              <w:color w:val="auto"/>
            </w:rPr>
            <w:fldChar w:fldCharType="separate"/>
          </w:r>
          <w:r w:rsidRPr="00572C3E">
            <w:rPr>
              <w:b w:val="0"/>
              <w:noProof/>
              <w:color w:val="auto"/>
            </w:rPr>
            <w:t>5</w:t>
          </w:r>
          <w:r w:rsidRPr="00572C3E">
            <w:rPr>
              <w:b w:val="0"/>
              <w:noProof/>
              <w:color w:val="auto"/>
            </w:rPr>
            <w:fldChar w:fldCharType="end"/>
          </w:r>
        </w:p>
        <w:p w14:paraId="0C67E88A" w14:textId="77777777" w:rsidR="00572C3E" w:rsidRPr="00572C3E" w:rsidRDefault="00572C3E" w:rsidP="00773C3C">
          <w:pPr>
            <w:pStyle w:val="TOC1"/>
            <w:tabs>
              <w:tab w:val="right" w:leader="dot" w:pos="9010"/>
            </w:tabs>
            <w:spacing w:before="0"/>
            <w:rPr>
              <w:rFonts w:asciiTheme="minorHAnsi" w:hAnsiTheme="minorHAnsi"/>
              <w:b w:val="0"/>
              <w:noProof/>
              <w:color w:val="auto"/>
              <w:lang w:val="en-IE" w:eastAsia="ja-JP"/>
            </w:rPr>
          </w:pPr>
          <w:r w:rsidRPr="00572C3E">
            <w:rPr>
              <w:b w:val="0"/>
              <w:noProof/>
              <w:color w:val="auto"/>
              <w:lang w:val="en-GB"/>
            </w:rPr>
            <w:t>Assessment Criteria For Practical Work (Critical/Creative)</w:t>
          </w:r>
          <w:r w:rsidRPr="00572C3E">
            <w:rPr>
              <w:b w:val="0"/>
              <w:noProof/>
              <w:color w:val="auto"/>
            </w:rPr>
            <w:tab/>
          </w:r>
          <w:r w:rsidRPr="00572C3E">
            <w:rPr>
              <w:b w:val="0"/>
              <w:noProof/>
              <w:color w:val="auto"/>
            </w:rPr>
            <w:fldChar w:fldCharType="begin"/>
          </w:r>
          <w:r w:rsidRPr="00572C3E">
            <w:rPr>
              <w:b w:val="0"/>
              <w:noProof/>
              <w:color w:val="auto"/>
            </w:rPr>
            <w:instrText xml:space="preserve"> PAGEREF _Toc333127933 \h </w:instrText>
          </w:r>
          <w:r w:rsidRPr="00572C3E">
            <w:rPr>
              <w:b w:val="0"/>
              <w:noProof/>
              <w:color w:val="auto"/>
            </w:rPr>
          </w:r>
          <w:r w:rsidRPr="00572C3E">
            <w:rPr>
              <w:b w:val="0"/>
              <w:noProof/>
              <w:color w:val="auto"/>
            </w:rPr>
            <w:fldChar w:fldCharType="separate"/>
          </w:r>
          <w:r w:rsidRPr="00572C3E">
            <w:rPr>
              <w:b w:val="0"/>
              <w:noProof/>
              <w:color w:val="auto"/>
            </w:rPr>
            <w:t>6</w:t>
          </w:r>
          <w:r w:rsidRPr="00572C3E">
            <w:rPr>
              <w:b w:val="0"/>
              <w:noProof/>
              <w:color w:val="auto"/>
            </w:rPr>
            <w:fldChar w:fldCharType="end"/>
          </w:r>
        </w:p>
        <w:p w14:paraId="0950AC03" w14:textId="77777777" w:rsidR="00572C3E" w:rsidRPr="00572C3E" w:rsidRDefault="00572C3E" w:rsidP="00773C3C">
          <w:pPr>
            <w:pStyle w:val="TOC1"/>
            <w:tabs>
              <w:tab w:val="right" w:leader="dot" w:pos="9010"/>
            </w:tabs>
            <w:spacing w:before="0"/>
            <w:rPr>
              <w:rFonts w:asciiTheme="minorHAnsi" w:hAnsiTheme="minorHAnsi"/>
              <w:b w:val="0"/>
              <w:noProof/>
              <w:color w:val="auto"/>
              <w:lang w:val="en-IE" w:eastAsia="ja-JP"/>
            </w:rPr>
          </w:pPr>
          <w:r w:rsidRPr="00572C3E">
            <w:rPr>
              <w:b w:val="0"/>
              <w:noProof/>
              <w:color w:val="auto"/>
              <w:lang w:val="en-GB"/>
            </w:rPr>
            <w:t>Assessment Criteria for Written Creative Work (Screenplays)</w:t>
          </w:r>
          <w:r w:rsidRPr="00572C3E">
            <w:rPr>
              <w:b w:val="0"/>
              <w:noProof/>
              <w:color w:val="auto"/>
            </w:rPr>
            <w:tab/>
          </w:r>
          <w:r w:rsidRPr="00572C3E">
            <w:rPr>
              <w:b w:val="0"/>
              <w:noProof/>
              <w:color w:val="auto"/>
            </w:rPr>
            <w:fldChar w:fldCharType="begin"/>
          </w:r>
          <w:r w:rsidRPr="00572C3E">
            <w:rPr>
              <w:b w:val="0"/>
              <w:noProof/>
              <w:color w:val="auto"/>
            </w:rPr>
            <w:instrText xml:space="preserve"> PAGEREF _Toc333127934 \h </w:instrText>
          </w:r>
          <w:r w:rsidRPr="00572C3E">
            <w:rPr>
              <w:b w:val="0"/>
              <w:noProof/>
              <w:color w:val="auto"/>
            </w:rPr>
          </w:r>
          <w:r w:rsidRPr="00572C3E">
            <w:rPr>
              <w:b w:val="0"/>
              <w:noProof/>
              <w:color w:val="auto"/>
            </w:rPr>
            <w:fldChar w:fldCharType="separate"/>
          </w:r>
          <w:r w:rsidRPr="00572C3E">
            <w:rPr>
              <w:b w:val="0"/>
              <w:noProof/>
              <w:color w:val="auto"/>
            </w:rPr>
            <w:t>8</w:t>
          </w:r>
          <w:r w:rsidRPr="00572C3E">
            <w:rPr>
              <w:b w:val="0"/>
              <w:noProof/>
              <w:color w:val="auto"/>
            </w:rPr>
            <w:fldChar w:fldCharType="end"/>
          </w:r>
        </w:p>
        <w:p w14:paraId="76E39334" w14:textId="77777777" w:rsidR="00572C3E" w:rsidRPr="00572C3E" w:rsidRDefault="00572C3E" w:rsidP="00773C3C">
          <w:pPr>
            <w:pStyle w:val="TOC1"/>
            <w:tabs>
              <w:tab w:val="right" w:leader="dot" w:pos="9010"/>
            </w:tabs>
            <w:spacing w:before="0"/>
            <w:rPr>
              <w:rFonts w:asciiTheme="minorHAnsi" w:hAnsiTheme="minorHAnsi"/>
              <w:b w:val="0"/>
              <w:noProof/>
              <w:color w:val="auto"/>
              <w:lang w:val="en-IE" w:eastAsia="ja-JP"/>
            </w:rPr>
          </w:pPr>
          <w:r w:rsidRPr="00572C3E">
            <w:rPr>
              <w:b w:val="0"/>
              <w:noProof/>
              <w:color w:val="auto"/>
              <w:lang w:val="en-GB"/>
            </w:rPr>
            <w:t>Special Criteria</w:t>
          </w:r>
          <w:r w:rsidRPr="00572C3E">
            <w:rPr>
              <w:b w:val="0"/>
              <w:noProof/>
              <w:color w:val="auto"/>
            </w:rPr>
            <w:tab/>
          </w:r>
          <w:r w:rsidRPr="00572C3E">
            <w:rPr>
              <w:b w:val="0"/>
              <w:noProof/>
              <w:color w:val="auto"/>
            </w:rPr>
            <w:fldChar w:fldCharType="begin"/>
          </w:r>
          <w:r w:rsidRPr="00572C3E">
            <w:rPr>
              <w:b w:val="0"/>
              <w:noProof/>
              <w:color w:val="auto"/>
            </w:rPr>
            <w:instrText xml:space="preserve"> PAGEREF _Toc333127935 \h </w:instrText>
          </w:r>
          <w:r w:rsidRPr="00572C3E">
            <w:rPr>
              <w:b w:val="0"/>
              <w:noProof/>
              <w:color w:val="auto"/>
            </w:rPr>
          </w:r>
          <w:r w:rsidRPr="00572C3E">
            <w:rPr>
              <w:b w:val="0"/>
              <w:noProof/>
              <w:color w:val="auto"/>
            </w:rPr>
            <w:fldChar w:fldCharType="separate"/>
          </w:r>
          <w:r w:rsidRPr="00572C3E">
            <w:rPr>
              <w:b w:val="0"/>
              <w:noProof/>
              <w:color w:val="auto"/>
            </w:rPr>
            <w:t>8</w:t>
          </w:r>
          <w:r w:rsidRPr="00572C3E">
            <w:rPr>
              <w:b w:val="0"/>
              <w:noProof/>
              <w:color w:val="auto"/>
            </w:rPr>
            <w:fldChar w:fldCharType="end"/>
          </w:r>
        </w:p>
        <w:p w14:paraId="139320DD" w14:textId="77777777" w:rsidR="00572C3E" w:rsidRDefault="00572C3E">
          <w:pPr>
            <w:pStyle w:val="TOC1"/>
            <w:tabs>
              <w:tab w:val="right" w:leader="dot" w:pos="9010"/>
            </w:tabs>
            <w:rPr>
              <w:rFonts w:asciiTheme="minorHAnsi" w:hAnsiTheme="minorHAnsi"/>
              <w:b w:val="0"/>
              <w:noProof/>
              <w:color w:val="auto"/>
              <w:lang w:val="en-IE" w:eastAsia="ja-JP"/>
            </w:rPr>
          </w:pPr>
          <w:r w:rsidRPr="007F23E5">
            <w:rPr>
              <w:noProof/>
              <w:lang w:val="en-GB"/>
            </w:rPr>
            <w:t>GRADE DESCRIPTORS</w:t>
          </w:r>
          <w:r>
            <w:rPr>
              <w:noProof/>
            </w:rPr>
            <w:tab/>
          </w:r>
          <w:r>
            <w:rPr>
              <w:noProof/>
            </w:rPr>
            <w:fldChar w:fldCharType="begin"/>
          </w:r>
          <w:r>
            <w:rPr>
              <w:noProof/>
            </w:rPr>
            <w:instrText xml:space="preserve"> PAGEREF _Toc333127936 \h </w:instrText>
          </w:r>
          <w:r>
            <w:rPr>
              <w:noProof/>
            </w:rPr>
          </w:r>
          <w:r>
            <w:rPr>
              <w:noProof/>
            </w:rPr>
            <w:fldChar w:fldCharType="separate"/>
          </w:r>
          <w:r>
            <w:rPr>
              <w:noProof/>
            </w:rPr>
            <w:t>9</w:t>
          </w:r>
          <w:r>
            <w:rPr>
              <w:noProof/>
            </w:rPr>
            <w:fldChar w:fldCharType="end"/>
          </w:r>
        </w:p>
        <w:p w14:paraId="0E607237" w14:textId="77777777" w:rsidR="00572C3E" w:rsidRDefault="00572C3E" w:rsidP="00572C3E">
          <w:pPr>
            <w:pStyle w:val="TOC2"/>
            <w:rPr>
              <w:lang w:val="en-IE" w:eastAsia="ja-JP"/>
            </w:rPr>
          </w:pPr>
          <w:r w:rsidRPr="007F23E5">
            <w:t>First Class</w:t>
          </w:r>
          <w:r>
            <w:tab/>
          </w:r>
          <w:r>
            <w:fldChar w:fldCharType="begin"/>
          </w:r>
          <w:r>
            <w:instrText xml:space="preserve"> PAGEREF _Toc333127937 \h </w:instrText>
          </w:r>
          <w:r>
            <w:fldChar w:fldCharType="separate"/>
          </w:r>
          <w:r>
            <w:t>9</w:t>
          </w:r>
          <w:r>
            <w:fldChar w:fldCharType="end"/>
          </w:r>
        </w:p>
        <w:p w14:paraId="18AE5153" w14:textId="77777777" w:rsidR="00572C3E" w:rsidRDefault="00572C3E" w:rsidP="00572C3E">
          <w:pPr>
            <w:pStyle w:val="TOC2"/>
            <w:rPr>
              <w:lang w:val="en-IE" w:eastAsia="ja-JP"/>
            </w:rPr>
          </w:pPr>
          <w:r w:rsidRPr="007F23E5">
            <w:t>Upper Second Class (2.1)</w:t>
          </w:r>
          <w:r>
            <w:tab/>
          </w:r>
          <w:r>
            <w:fldChar w:fldCharType="begin"/>
          </w:r>
          <w:r>
            <w:instrText xml:space="preserve"> PAGEREF _Toc333127939 \h </w:instrText>
          </w:r>
          <w:r>
            <w:fldChar w:fldCharType="separate"/>
          </w:r>
          <w:r>
            <w:t>9</w:t>
          </w:r>
          <w:r>
            <w:fldChar w:fldCharType="end"/>
          </w:r>
        </w:p>
        <w:p w14:paraId="7272AD9F" w14:textId="77777777" w:rsidR="00572C3E" w:rsidRDefault="00572C3E" w:rsidP="00572C3E">
          <w:pPr>
            <w:pStyle w:val="TOC2"/>
            <w:rPr>
              <w:lang w:val="en-IE" w:eastAsia="ja-JP"/>
            </w:rPr>
          </w:pPr>
          <w:r w:rsidRPr="007F23E5">
            <w:t>Lower Second Class (2.2)</w:t>
          </w:r>
          <w:r>
            <w:tab/>
          </w:r>
          <w:r>
            <w:fldChar w:fldCharType="begin"/>
          </w:r>
          <w:r>
            <w:instrText xml:space="preserve"> PAGEREF _Toc333127940 \h </w:instrText>
          </w:r>
          <w:r>
            <w:fldChar w:fldCharType="separate"/>
          </w:r>
          <w:r>
            <w:t>9</w:t>
          </w:r>
          <w:r>
            <w:fldChar w:fldCharType="end"/>
          </w:r>
        </w:p>
        <w:p w14:paraId="347BB01D" w14:textId="413C9EC3" w:rsidR="00572C3E" w:rsidRDefault="00572C3E" w:rsidP="00572C3E">
          <w:pPr>
            <w:pStyle w:val="TOC2"/>
            <w:rPr>
              <w:lang w:val="en-IE" w:eastAsia="ja-JP"/>
            </w:rPr>
          </w:pPr>
          <w:r>
            <w:t>Third Class</w:t>
          </w:r>
          <w:r>
            <w:tab/>
          </w:r>
          <w:r>
            <w:fldChar w:fldCharType="begin"/>
          </w:r>
          <w:r>
            <w:instrText xml:space="preserve"> PAGEREF _Toc333127941 \h </w:instrText>
          </w:r>
          <w:r>
            <w:fldChar w:fldCharType="separate"/>
          </w:r>
          <w:r>
            <w:t>10</w:t>
          </w:r>
          <w:r>
            <w:fldChar w:fldCharType="end"/>
          </w:r>
        </w:p>
        <w:p w14:paraId="08200C0D" w14:textId="5BE1A2FB" w:rsidR="00572C3E" w:rsidRDefault="00572C3E" w:rsidP="00572C3E">
          <w:pPr>
            <w:pStyle w:val="TOC2"/>
            <w:rPr>
              <w:lang w:val="en-IE" w:eastAsia="ja-JP"/>
            </w:rPr>
          </w:pPr>
          <w:r w:rsidRPr="007F23E5">
            <w:t>Fail</w:t>
          </w:r>
          <w:r>
            <w:tab/>
          </w:r>
          <w:r>
            <w:fldChar w:fldCharType="begin"/>
          </w:r>
          <w:r>
            <w:instrText xml:space="preserve"> PAGEREF _Toc333127942 \h </w:instrText>
          </w:r>
          <w:r>
            <w:fldChar w:fldCharType="separate"/>
          </w:r>
          <w:r>
            <w:t>10</w:t>
          </w:r>
          <w:r>
            <w:fldChar w:fldCharType="end"/>
          </w:r>
        </w:p>
        <w:p w14:paraId="17F38B0E" w14:textId="67293885" w:rsidR="00572C3E" w:rsidRDefault="006B58AE">
          <w:pPr>
            <w:pStyle w:val="TOC1"/>
            <w:tabs>
              <w:tab w:val="right" w:leader="dot" w:pos="9010"/>
            </w:tabs>
            <w:rPr>
              <w:rFonts w:asciiTheme="minorHAnsi" w:hAnsiTheme="minorHAnsi"/>
              <w:b w:val="0"/>
              <w:noProof/>
              <w:color w:val="auto"/>
              <w:lang w:val="en-IE" w:eastAsia="ja-JP"/>
            </w:rPr>
          </w:pPr>
          <w:r>
            <w:rPr>
              <w:noProof/>
              <w:lang w:val="en-GB"/>
            </w:rPr>
            <w:t>CANVAS</w:t>
          </w:r>
          <w:r w:rsidR="00572C3E">
            <w:rPr>
              <w:noProof/>
            </w:rPr>
            <w:tab/>
          </w:r>
          <w:r w:rsidR="00572C3E">
            <w:rPr>
              <w:noProof/>
            </w:rPr>
            <w:fldChar w:fldCharType="begin"/>
          </w:r>
          <w:r w:rsidR="00572C3E">
            <w:rPr>
              <w:noProof/>
            </w:rPr>
            <w:instrText xml:space="preserve"> PAGEREF _Toc333127945 \h </w:instrText>
          </w:r>
          <w:r w:rsidR="00572C3E">
            <w:rPr>
              <w:noProof/>
            </w:rPr>
          </w:r>
          <w:r w:rsidR="00572C3E">
            <w:rPr>
              <w:noProof/>
            </w:rPr>
            <w:fldChar w:fldCharType="separate"/>
          </w:r>
          <w:r w:rsidR="00572C3E">
            <w:rPr>
              <w:noProof/>
            </w:rPr>
            <w:t>11</w:t>
          </w:r>
          <w:r w:rsidR="00572C3E">
            <w:rPr>
              <w:noProof/>
            </w:rPr>
            <w:fldChar w:fldCharType="end"/>
          </w:r>
        </w:p>
        <w:p w14:paraId="752A4B1C" w14:textId="77777777" w:rsidR="00572C3E" w:rsidRDefault="00572C3E">
          <w:pPr>
            <w:pStyle w:val="TOC1"/>
            <w:tabs>
              <w:tab w:val="right" w:leader="dot" w:pos="9010"/>
            </w:tabs>
            <w:rPr>
              <w:rFonts w:asciiTheme="minorHAnsi" w:hAnsiTheme="minorHAnsi"/>
              <w:b w:val="0"/>
              <w:noProof/>
              <w:color w:val="auto"/>
              <w:lang w:val="en-IE" w:eastAsia="ja-JP"/>
            </w:rPr>
          </w:pPr>
          <w:r w:rsidRPr="007F23E5">
            <w:rPr>
              <w:noProof/>
              <w:lang w:val="en-GB"/>
            </w:rPr>
            <w:t>INSTRUCTIONS FOR SUBMISSION OF ASSESSMENT</w:t>
          </w:r>
          <w:r>
            <w:rPr>
              <w:noProof/>
            </w:rPr>
            <w:tab/>
          </w:r>
          <w:r>
            <w:rPr>
              <w:noProof/>
            </w:rPr>
            <w:fldChar w:fldCharType="begin"/>
          </w:r>
          <w:r>
            <w:rPr>
              <w:noProof/>
            </w:rPr>
            <w:instrText xml:space="preserve"> PAGEREF _Toc333127946 \h </w:instrText>
          </w:r>
          <w:r>
            <w:rPr>
              <w:noProof/>
            </w:rPr>
          </w:r>
          <w:r>
            <w:rPr>
              <w:noProof/>
            </w:rPr>
            <w:fldChar w:fldCharType="separate"/>
          </w:r>
          <w:r>
            <w:rPr>
              <w:noProof/>
            </w:rPr>
            <w:t>11</w:t>
          </w:r>
          <w:r>
            <w:rPr>
              <w:noProof/>
            </w:rPr>
            <w:fldChar w:fldCharType="end"/>
          </w:r>
        </w:p>
        <w:p w14:paraId="729065C2" w14:textId="77777777" w:rsidR="00572C3E" w:rsidRDefault="00572C3E">
          <w:pPr>
            <w:pStyle w:val="TOC1"/>
            <w:tabs>
              <w:tab w:val="right" w:leader="dot" w:pos="9010"/>
            </w:tabs>
            <w:rPr>
              <w:rFonts w:asciiTheme="minorHAnsi" w:hAnsiTheme="minorHAnsi"/>
              <w:b w:val="0"/>
              <w:noProof/>
              <w:color w:val="auto"/>
              <w:lang w:val="en-IE" w:eastAsia="ja-JP"/>
            </w:rPr>
          </w:pPr>
          <w:r w:rsidRPr="007F23E5">
            <w:rPr>
              <w:noProof/>
              <w:lang w:val="en-GB"/>
            </w:rPr>
            <w:t>TURNITIN</w:t>
          </w:r>
          <w:r>
            <w:rPr>
              <w:noProof/>
            </w:rPr>
            <w:tab/>
          </w:r>
          <w:r>
            <w:rPr>
              <w:noProof/>
            </w:rPr>
            <w:fldChar w:fldCharType="begin"/>
          </w:r>
          <w:r>
            <w:rPr>
              <w:noProof/>
            </w:rPr>
            <w:instrText xml:space="preserve"> PAGEREF _Toc333127947 \h </w:instrText>
          </w:r>
          <w:r>
            <w:rPr>
              <w:noProof/>
            </w:rPr>
          </w:r>
          <w:r>
            <w:rPr>
              <w:noProof/>
            </w:rPr>
            <w:fldChar w:fldCharType="separate"/>
          </w:r>
          <w:r>
            <w:rPr>
              <w:noProof/>
            </w:rPr>
            <w:t>11</w:t>
          </w:r>
          <w:r>
            <w:rPr>
              <w:noProof/>
            </w:rPr>
            <w:fldChar w:fldCharType="end"/>
          </w:r>
        </w:p>
        <w:p w14:paraId="289CB598" w14:textId="77777777" w:rsidR="00572C3E" w:rsidRDefault="00572C3E">
          <w:pPr>
            <w:pStyle w:val="TOC1"/>
            <w:tabs>
              <w:tab w:val="right" w:leader="dot" w:pos="9010"/>
            </w:tabs>
            <w:rPr>
              <w:rFonts w:asciiTheme="minorHAnsi" w:hAnsiTheme="minorHAnsi"/>
              <w:b w:val="0"/>
              <w:noProof/>
              <w:color w:val="auto"/>
              <w:lang w:val="en-IE" w:eastAsia="ja-JP"/>
            </w:rPr>
          </w:pPr>
          <w:r w:rsidRPr="007F23E5">
            <w:rPr>
              <w:noProof/>
              <w:lang w:val="en-GB"/>
            </w:rPr>
            <w:t>STYLE AND REFERENCING</w:t>
          </w:r>
          <w:r>
            <w:rPr>
              <w:noProof/>
            </w:rPr>
            <w:tab/>
          </w:r>
          <w:r>
            <w:rPr>
              <w:noProof/>
            </w:rPr>
            <w:fldChar w:fldCharType="begin"/>
          </w:r>
          <w:r>
            <w:rPr>
              <w:noProof/>
            </w:rPr>
            <w:instrText xml:space="preserve"> PAGEREF _Toc333127948 \h </w:instrText>
          </w:r>
          <w:r>
            <w:rPr>
              <w:noProof/>
            </w:rPr>
          </w:r>
          <w:r>
            <w:rPr>
              <w:noProof/>
            </w:rPr>
            <w:fldChar w:fldCharType="separate"/>
          </w:r>
          <w:r>
            <w:rPr>
              <w:noProof/>
            </w:rPr>
            <w:t>11</w:t>
          </w:r>
          <w:r>
            <w:rPr>
              <w:noProof/>
            </w:rPr>
            <w:fldChar w:fldCharType="end"/>
          </w:r>
        </w:p>
        <w:p w14:paraId="5E80C2EA" w14:textId="77777777" w:rsidR="00572C3E" w:rsidRDefault="00572C3E">
          <w:pPr>
            <w:pStyle w:val="TOC1"/>
            <w:tabs>
              <w:tab w:val="right" w:leader="dot" w:pos="9010"/>
            </w:tabs>
            <w:rPr>
              <w:rFonts w:asciiTheme="minorHAnsi" w:hAnsiTheme="minorHAnsi"/>
              <w:b w:val="0"/>
              <w:noProof/>
              <w:color w:val="auto"/>
              <w:lang w:val="en-IE" w:eastAsia="ja-JP"/>
            </w:rPr>
          </w:pPr>
          <w:r w:rsidRPr="007F23E5">
            <w:rPr>
              <w:noProof/>
              <w:lang w:val="en-GB"/>
            </w:rPr>
            <w:t>POLICY ON EXTENSIONS</w:t>
          </w:r>
          <w:r>
            <w:rPr>
              <w:noProof/>
            </w:rPr>
            <w:tab/>
          </w:r>
          <w:r>
            <w:rPr>
              <w:noProof/>
            </w:rPr>
            <w:fldChar w:fldCharType="begin"/>
          </w:r>
          <w:r>
            <w:rPr>
              <w:noProof/>
            </w:rPr>
            <w:instrText xml:space="preserve"> PAGEREF _Toc333127950 \h </w:instrText>
          </w:r>
          <w:r>
            <w:rPr>
              <w:noProof/>
            </w:rPr>
          </w:r>
          <w:r>
            <w:rPr>
              <w:noProof/>
            </w:rPr>
            <w:fldChar w:fldCharType="separate"/>
          </w:r>
          <w:r>
            <w:rPr>
              <w:noProof/>
            </w:rPr>
            <w:t>12</w:t>
          </w:r>
          <w:r>
            <w:rPr>
              <w:noProof/>
            </w:rPr>
            <w:fldChar w:fldCharType="end"/>
          </w:r>
        </w:p>
        <w:p w14:paraId="0CC281C6" w14:textId="77777777" w:rsidR="00572C3E" w:rsidRDefault="00572C3E">
          <w:pPr>
            <w:pStyle w:val="TOC1"/>
            <w:tabs>
              <w:tab w:val="right" w:leader="dot" w:pos="9010"/>
            </w:tabs>
            <w:rPr>
              <w:rFonts w:asciiTheme="minorHAnsi" w:hAnsiTheme="minorHAnsi"/>
              <w:b w:val="0"/>
              <w:noProof/>
              <w:color w:val="auto"/>
              <w:lang w:val="en-IE" w:eastAsia="ja-JP"/>
            </w:rPr>
          </w:pPr>
          <w:r w:rsidRPr="007F23E5">
            <w:rPr>
              <w:noProof/>
              <w:lang w:val="en-GB"/>
            </w:rPr>
            <w:t>PLAGIARISM POLICY</w:t>
          </w:r>
          <w:r>
            <w:rPr>
              <w:noProof/>
            </w:rPr>
            <w:tab/>
          </w:r>
          <w:r>
            <w:rPr>
              <w:noProof/>
            </w:rPr>
            <w:fldChar w:fldCharType="begin"/>
          </w:r>
          <w:r>
            <w:rPr>
              <w:noProof/>
            </w:rPr>
            <w:instrText xml:space="preserve"> PAGEREF _Toc333127951 \h </w:instrText>
          </w:r>
          <w:r>
            <w:rPr>
              <w:noProof/>
            </w:rPr>
          </w:r>
          <w:r>
            <w:rPr>
              <w:noProof/>
            </w:rPr>
            <w:fldChar w:fldCharType="separate"/>
          </w:r>
          <w:r>
            <w:rPr>
              <w:noProof/>
            </w:rPr>
            <w:t>12</w:t>
          </w:r>
          <w:r>
            <w:rPr>
              <w:noProof/>
            </w:rPr>
            <w:fldChar w:fldCharType="end"/>
          </w:r>
        </w:p>
        <w:p w14:paraId="1CF93896" w14:textId="77777777" w:rsidR="00572C3E" w:rsidRDefault="00572C3E">
          <w:pPr>
            <w:pStyle w:val="TOC1"/>
            <w:tabs>
              <w:tab w:val="right" w:leader="dot" w:pos="9010"/>
            </w:tabs>
            <w:rPr>
              <w:rFonts w:asciiTheme="minorHAnsi" w:hAnsiTheme="minorHAnsi"/>
              <w:b w:val="0"/>
              <w:noProof/>
              <w:color w:val="auto"/>
              <w:lang w:val="en-IE" w:eastAsia="ja-JP"/>
            </w:rPr>
          </w:pPr>
          <w:r w:rsidRPr="007F23E5">
            <w:rPr>
              <w:noProof/>
              <w:lang w:val="en-GB"/>
            </w:rPr>
            <w:t>WRITING SKILLS</w:t>
          </w:r>
          <w:r>
            <w:rPr>
              <w:noProof/>
            </w:rPr>
            <w:tab/>
          </w:r>
          <w:r>
            <w:rPr>
              <w:noProof/>
            </w:rPr>
            <w:fldChar w:fldCharType="begin"/>
          </w:r>
          <w:r>
            <w:rPr>
              <w:noProof/>
            </w:rPr>
            <w:instrText xml:space="preserve"> PAGEREF _Toc333127952 \h </w:instrText>
          </w:r>
          <w:r>
            <w:rPr>
              <w:noProof/>
            </w:rPr>
          </w:r>
          <w:r>
            <w:rPr>
              <w:noProof/>
            </w:rPr>
            <w:fldChar w:fldCharType="separate"/>
          </w:r>
          <w:r>
            <w:rPr>
              <w:noProof/>
            </w:rPr>
            <w:t>13</w:t>
          </w:r>
          <w:r>
            <w:rPr>
              <w:noProof/>
            </w:rPr>
            <w:fldChar w:fldCharType="end"/>
          </w:r>
        </w:p>
        <w:p w14:paraId="1FFC9A0D" w14:textId="77777777" w:rsidR="00572C3E" w:rsidRDefault="00572C3E">
          <w:pPr>
            <w:pStyle w:val="TOC1"/>
            <w:tabs>
              <w:tab w:val="right" w:leader="dot" w:pos="9010"/>
            </w:tabs>
            <w:rPr>
              <w:rFonts w:asciiTheme="minorHAnsi" w:hAnsiTheme="minorHAnsi"/>
              <w:b w:val="0"/>
              <w:noProof/>
              <w:color w:val="auto"/>
              <w:lang w:val="en-IE" w:eastAsia="ja-JP"/>
            </w:rPr>
          </w:pPr>
          <w:r w:rsidRPr="007F23E5">
            <w:rPr>
              <w:noProof/>
              <w:lang w:val="en-GB"/>
            </w:rPr>
            <w:t>WHEN IN DOUBT</w:t>
          </w:r>
          <w:r>
            <w:rPr>
              <w:noProof/>
            </w:rPr>
            <w:tab/>
          </w:r>
          <w:r>
            <w:rPr>
              <w:noProof/>
            </w:rPr>
            <w:fldChar w:fldCharType="begin"/>
          </w:r>
          <w:r>
            <w:rPr>
              <w:noProof/>
            </w:rPr>
            <w:instrText xml:space="preserve"> PAGEREF _Toc333127953 \h </w:instrText>
          </w:r>
          <w:r>
            <w:rPr>
              <w:noProof/>
            </w:rPr>
          </w:r>
          <w:r>
            <w:rPr>
              <w:noProof/>
            </w:rPr>
            <w:fldChar w:fldCharType="separate"/>
          </w:r>
          <w:r>
            <w:rPr>
              <w:noProof/>
            </w:rPr>
            <w:t>14</w:t>
          </w:r>
          <w:r>
            <w:rPr>
              <w:noProof/>
            </w:rPr>
            <w:fldChar w:fldCharType="end"/>
          </w:r>
        </w:p>
        <w:p w14:paraId="38AEAA1B" w14:textId="777A79F4" w:rsidR="00572C3E" w:rsidRDefault="008B2BAE">
          <w:pPr>
            <w:pStyle w:val="TOC1"/>
            <w:tabs>
              <w:tab w:val="right" w:leader="dot" w:pos="9010"/>
            </w:tabs>
            <w:rPr>
              <w:rFonts w:asciiTheme="minorHAnsi" w:hAnsiTheme="minorHAnsi"/>
              <w:b w:val="0"/>
              <w:noProof/>
              <w:color w:val="auto"/>
              <w:lang w:val="en-IE" w:eastAsia="ja-JP"/>
            </w:rPr>
          </w:pPr>
          <w:r>
            <w:rPr>
              <w:noProof/>
              <w:lang w:val="en-GB"/>
            </w:rPr>
            <w:t>COORDINATORS 2017–2018</w:t>
          </w:r>
          <w:r w:rsidR="00572C3E">
            <w:rPr>
              <w:noProof/>
            </w:rPr>
            <w:tab/>
          </w:r>
          <w:r w:rsidR="00572C3E">
            <w:rPr>
              <w:noProof/>
            </w:rPr>
            <w:fldChar w:fldCharType="begin"/>
          </w:r>
          <w:r w:rsidR="00572C3E">
            <w:rPr>
              <w:noProof/>
            </w:rPr>
            <w:instrText xml:space="preserve"> PAGEREF _Toc333127954 \h </w:instrText>
          </w:r>
          <w:r w:rsidR="00572C3E">
            <w:rPr>
              <w:noProof/>
            </w:rPr>
          </w:r>
          <w:r w:rsidR="00572C3E">
            <w:rPr>
              <w:noProof/>
            </w:rPr>
            <w:fldChar w:fldCharType="separate"/>
          </w:r>
          <w:r w:rsidR="00572C3E">
            <w:rPr>
              <w:noProof/>
            </w:rPr>
            <w:t>14</w:t>
          </w:r>
          <w:r w:rsidR="00572C3E">
            <w:rPr>
              <w:noProof/>
            </w:rPr>
            <w:fldChar w:fldCharType="end"/>
          </w:r>
        </w:p>
        <w:p w14:paraId="18FDD2AF" w14:textId="3E118FC9" w:rsidR="00572C3E" w:rsidRDefault="00572C3E">
          <w:r>
            <w:rPr>
              <w:b/>
              <w:bCs/>
              <w:noProof/>
            </w:rPr>
            <w:fldChar w:fldCharType="end"/>
          </w:r>
        </w:p>
      </w:sdtContent>
    </w:sdt>
    <w:p w14:paraId="06757F3C" w14:textId="77777777" w:rsidR="00572C3E" w:rsidRDefault="00572C3E">
      <w:pPr>
        <w:rPr>
          <w:rFonts w:asciiTheme="majorHAnsi" w:eastAsiaTheme="majorEastAsia" w:hAnsiTheme="majorHAnsi" w:cstheme="majorBidi"/>
          <w:b/>
          <w:bCs/>
          <w:color w:val="345A8A" w:themeColor="accent1" w:themeShade="B5"/>
          <w:sz w:val="32"/>
          <w:szCs w:val="32"/>
          <w:lang w:val="en-GB"/>
        </w:rPr>
      </w:pPr>
      <w:bookmarkStart w:id="85" w:name="_Toc333127923"/>
      <w:r>
        <w:rPr>
          <w:lang w:val="en-GB"/>
        </w:rPr>
        <w:br w:type="page"/>
      </w:r>
    </w:p>
    <w:p w14:paraId="709F9DDC" w14:textId="45EF3FF5" w:rsidR="00AD6D53" w:rsidRPr="00A55790" w:rsidRDefault="00AC3289" w:rsidP="00BE03EE">
      <w:pPr>
        <w:pStyle w:val="Heading1"/>
        <w:jc w:val="both"/>
        <w:rPr>
          <w:lang w:val="en-GB"/>
        </w:rPr>
      </w:pPr>
      <w:r w:rsidRPr="00A55790">
        <w:rPr>
          <w:lang w:val="en-GB"/>
        </w:rPr>
        <w:lastRenderedPageBreak/>
        <w:t>D</w:t>
      </w:r>
      <w:r w:rsidR="00AD6D53" w:rsidRPr="00A55790">
        <w:rPr>
          <w:lang w:val="en-GB"/>
        </w:rPr>
        <w:t>EGREE AWARD</w:t>
      </w:r>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85"/>
    </w:p>
    <w:p w14:paraId="723C9803" w14:textId="77777777" w:rsidR="00361E16" w:rsidRPr="00A55790" w:rsidRDefault="00361E16" w:rsidP="00361E16"/>
    <w:p w14:paraId="367806D2" w14:textId="77777777" w:rsidR="00AD6D53" w:rsidRPr="00A55790" w:rsidRDefault="00AD6D53" w:rsidP="00BE03EE">
      <w:pPr>
        <w:pStyle w:val="BodyText"/>
        <w:jc w:val="both"/>
        <w:rPr>
          <w:rFonts w:asciiTheme="majorHAnsi" w:hAnsiTheme="majorHAnsi"/>
          <w:lang w:val="en-GB"/>
        </w:rPr>
      </w:pPr>
      <w:r w:rsidRPr="00A55790">
        <w:rPr>
          <w:rFonts w:asciiTheme="majorHAnsi" w:hAnsiTheme="majorHAnsi"/>
          <w:b/>
          <w:lang w:val="en-GB"/>
        </w:rPr>
        <w:t>Year One</w:t>
      </w:r>
      <w:r w:rsidRPr="00A55790">
        <w:rPr>
          <w:rFonts w:asciiTheme="majorHAnsi" w:hAnsiTheme="majorHAnsi"/>
          <w:lang w:val="en-GB"/>
        </w:rPr>
        <w:t xml:space="preserve"> of the BA in Film and Screen Media is in the form of a foundation programme and is composed of four core modules. Students must pass all modules in this year of study, but these marks are not carried forward to the degree award. </w:t>
      </w:r>
    </w:p>
    <w:p w14:paraId="71728597" w14:textId="48D42B5F" w:rsidR="00AD6D53" w:rsidRPr="00A55790" w:rsidRDefault="00AD6D53" w:rsidP="00BE03EE">
      <w:pPr>
        <w:pStyle w:val="BodyText"/>
        <w:jc w:val="both"/>
        <w:rPr>
          <w:rFonts w:asciiTheme="majorHAnsi" w:hAnsiTheme="majorHAnsi"/>
          <w:lang w:val="en-GB"/>
        </w:rPr>
      </w:pPr>
      <w:r w:rsidRPr="00A55790">
        <w:rPr>
          <w:rFonts w:asciiTheme="majorHAnsi" w:hAnsiTheme="majorHAnsi"/>
          <w:b/>
          <w:lang w:val="en-GB"/>
        </w:rPr>
        <w:t>Year Two</w:t>
      </w:r>
      <w:r w:rsidRPr="00A55790">
        <w:rPr>
          <w:rFonts w:asciiTheme="majorHAnsi" w:hAnsiTheme="majorHAnsi"/>
          <w:lang w:val="en-GB"/>
        </w:rPr>
        <w:t xml:space="preserve"> and </w:t>
      </w:r>
      <w:r w:rsidRPr="00A55790">
        <w:rPr>
          <w:rFonts w:asciiTheme="majorHAnsi" w:hAnsiTheme="majorHAnsi"/>
          <w:b/>
          <w:lang w:val="en-GB"/>
        </w:rPr>
        <w:t>Final Year</w:t>
      </w:r>
      <w:r w:rsidRPr="00A55790">
        <w:rPr>
          <w:rFonts w:asciiTheme="majorHAnsi" w:hAnsiTheme="majorHAnsi"/>
          <w:lang w:val="en-GB"/>
        </w:rPr>
        <w:t xml:space="preserve"> comprise a selection of both core and optional modules. The mark in the BA (Hons) Film and Screen Media Degree is the combination of the </w:t>
      </w:r>
      <w:r w:rsidR="004D0803" w:rsidRPr="00A55790">
        <w:rPr>
          <w:rFonts w:asciiTheme="majorHAnsi" w:hAnsiTheme="majorHAnsi"/>
          <w:lang w:val="en-GB"/>
        </w:rPr>
        <w:t>aggregate</w:t>
      </w:r>
      <w:r w:rsidRPr="00A55790">
        <w:rPr>
          <w:rFonts w:asciiTheme="majorHAnsi" w:hAnsiTheme="majorHAnsi"/>
          <w:lang w:val="en-GB"/>
        </w:rPr>
        <w:t xml:space="preserve"> marks achieved in the Second Year and BA (Hons) Film and Screen Media Degree Examinations in the following proportions: Second </w:t>
      </w:r>
      <w:r w:rsidR="00012EF1" w:rsidRPr="00A55790">
        <w:rPr>
          <w:rFonts w:asciiTheme="majorHAnsi" w:hAnsiTheme="majorHAnsi"/>
          <w:lang w:val="en-GB"/>
        </w:rPr>
        <w:t>Year</w:t>
      </w:r>
      <w:r w:rsidRPr="00A55790">
        <w:rPr>
          <w:rFonts w:asciiTheme="majorHAnsi" w:hAnsiTheme="majorHAnsi"/>
          <w:lang w:val="en-GB"/>
        </w:rPr>
        <w:t xml:space="preserve"> 40% of 800 marks; BA (Hons) Degree 60% of 800 marks.</w:t>
      </w:r>
    </w:p>
    <w:p w14:paraId="098BA935" w14:textId="772A8394" w:rsidR="00AD6D53" w:rsidRPr="00A55790" w:rsidRDefault="00AD6D53" w:rsidP="00BE03EE">
      <w:pPr>
        <w:pStyle w:val="Heading1"/>
        <w:jc w:val="both"/>
        <w:rPr>
          <w:lang w:val="en-GB"/>
        </w:rPr>
      </w:pPr>
      <w:bookmarkStart w:id="86" w:name="_Toc305962449"/>
      <w:bookmarkStart w:id="87" w:name="_Toc305962588"/>
      <w:bookmarkStart w:id="88" w:name="_Toc306303627"/>
      <w:bookmarkStart w:id="89" w:name="_Toc306303703"/>
      <w:bookmarkStart w:id="90" w:name="_Toc306303869"/>
      <w:bookmarkStart w:id="91" w:name="_Toc306303948"/>
      <w:bookmarkStart w:id="92" w:name="_Toc306305537"/>
      <w:bookmarkStart w:id="93" w:name="_Toc306305630"/>
      <w:bookmarkStart w:id="94" w:name="_Toc306348627"/>
      <w:bookmarkStart w:id="95" w:name="_Toc306349841"/>
      <w:bookmarkStart w:id="96" w:name="_Toc306350007"/>
      <w:bookmarkStart w:id="97" w:name="_Toc306371882"/>
      <w:bookmarkStart w:id="98" w:name="_Toc306970057"/>
      <w:bookmarkStart w:id="99" w:name="_Toc333127799"/>
      <w:bookmarkStart w:id="100" w:name="_Toc333127924"/>
      <w:r w:rsidRPr="00A55790">
        <w:rPr>
          <w:lang w:val="en-GB"/>
        </w:rPr>
        <w:t>EXAMINATIONS</w:t>
      </w:r>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p>
    <w:p w14:paraId="19A0A2FA" w14:textId="77777777" w:rsidR="00361E16" w:rsidRPr="00A55790" w:rsidRDefault="00361E16" w:rsidP="00361E16"/>
    <w:p w14:paraId="7DB47A86" w14:textId="101E62DB" w:rsidR="00AD6D53" w:rsidRPr="00A55790" w:rsidRDefault="00AD6D53" w:rsidP="00BE03EE">
      <w:pPr>
        <w:pStyle w:val="BodyText"/>
        <w:jc w:val="both"/>
        <w:rPr>
          <w:rFonts w:asciiTheme="majorHAnsi" w:hAnsiTheme="majorHAnsi"/>
          <w:lang w:val="en-GB"/>
        </w:rPr>
      </w:pPr>
      <w:r w:rsidRPr="00A55790">
        <w:rPr>
          <w:rFonts w:asciiTheme="majorHAnsi" w:hAnsiTheme="majorHAnsi"/>
          <w:lang w:val="en-GB"/>
        </w:rPr>
        <w:t>Full details of regulations governing Examinations are contained in the University College Cork</w:t>
      </w:r>
      <w:r w:rsidRPr="00A55790">
        <w:rPr>
          <w:rFonts w:asciiTheme="majorHAnsi" w:hAnsiTheme="majorHAnsi"/>
          <w:i/>
          <w:iCs/>
          <w:lang w:val="en-GB"/>
        </w:rPr>
        <w:t xml:space="preserve"> Marks and Standards Book</w:t>
      </w:r>
      <w:r w:rsidRPr="00A55790">
        <w:rPr>
          <w:rFonts w:asciiTheme="majorHAnsi" w:hAnsiTheme="majorHAnsi"/>
          <w:lang w:val="en-GB"/>
        </w:rPr>
        <w:t xml:space="preserve">, and for each module in the </w:t>
      </w:r>
      <w:r w:rsidRPr="00A55790">
        <w:rPr>
          <w:rFonts w:asciiTheme="majorHAnsi" w:hAnsiTheme="majorHAnsi"/>
          <w:i/>
          <w:iCs/>
          <w:lang w:val="en-GB"/>
        </w:rPr>
        <w:t>Book of Modules</w:t>
      </w:r>
      <w:r w:rsidRPr="00A55790">
        <w:rPr>
          <w:rFonts w:asciiTheme="majorHAnsi" w:hAnsiTheme="majorHAnsi"/>
          <w:lang w:val="en-GB"/>
        </w:rPr>
        <w:t>.</w:t>
      </w:r>
    </w:p>
    <w:p w14:paraId="5461AB9C" w14:textId="77777777" w:rsidR="00AD6D53" w:rsidRPr="00A55790" w:rsidRDefault="00AD6D53" w:rsidP="00BE03EE">
      <w:pPr>
        <w:pStyle w:val="Heading1"/>
        <w:jc w:val="both"/>
        <w:rPr>
          <w:lang w:val="en-GB"/>
        </w:rPr>
      </w:pPr>
      <w:bookmarkStart w:id="101" w:name="_Toc305962450"/>
      <w:bookmarkStart w:id="102" w:name="_Toc305962589"/>
      <w:bookmarkStart w:id="103" w:name="_Toc306303628"/>
      <w:bookmarkStart w:id="104" w:name="_Toc306303704"/>
      <w:bookmarkStart w:id="105" w:name="_Toc306303870"/>
      <w:bookmarkStart w:id="106" w:name="_Toc306303949"/>
      <w:bookmarkStart w:id="107" w:name="_Toc306305538"/>
      <w:bookmarkStart w:id="108" w:name="_Toc306305631"/>
      <w:bookmarkStart w:id="109" w:name="_Toc306348628"/>
      <w:bookmarkStart w:id="110" w:name="_Toc306349842"/>
      <w:bookmarkStart w:id="111" w:name="_Toc306350008"/>
      <w:bookmarkStart w:id="112" w:name="_Toc306371883"/>
      <w:bookmarkStart w:id="113" w:name="_Toc306970058"/>
      <w:bookmarkStart w:id="114" w:name="_Toc333127800"/>
      <w:bookmarkStart w:id="115" w:name="_Toc333127925"/>
      <w:r w:rsidRPr="00A55790">
        <w:rPr>
          <w:lang w:val="en-GB"/>
        </w:rPr>
        <w:t>MARK BANDS</w:t>
      </w:r>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p>
    <w:p w14:paraId="42991C46" w14:textId="77777777" w:rsidR="00361E16" w:rsidRPr="00A55790" w:rsidRDefault="00361E16" w:rsidP="00361E16"/>
    <w:p w14:paraId="4977A0E4" w14:textId="77777777" w:rsidR="00AD6D53" w:rsidRPr="00A55790" w:rsidRDefault="00AD6D53" w:rsidP="00BE03EE">
      <w:pPr>
        <w:pStyle w:val="BodyText"/>
        <w:jc w:val="both"/>
        <w:rPr>
          <w:rFonts w:asciiTheme="majorHAnsi" w:hAnsiTheme="majorHAnsi"/>
          <w:lang w:val="en-GB"/>
        </w:rPr>
      </w:pPr>
      <w:r w:rsidRPr="00A55790">
        <w:rPr>
          <w:rFonts w:asciiTheme="majorHAnsi" w:hAnsiTheme="majorHAnsi"/>
          <w:lang w:val="en-GB"/>
        </w:rPr>
        <w:t>The pass standard for each module is 40%.</w:t>
      </w:r>
    </w:p>
    <w:p w14:paraId="55192EB7" w14:textId="77777777" w:rsidR="00AD6D53" w:rsidRPr="00A55790" w:rsidRDefault="00AD6D53" w:rsidP="00BE03EE">
      <w:pPr>
        <w:pStyle w:val="BodyText"/>
        <w:jc w:val="both"/>
        <w:rPr>
          <w:rFonts w:asciiTheme="majorHAnsi" w:hAnsiTheme="majorHAnsi"/>
          <w:lang w:val="en-GB"/>
        </w:rPr>
      </w:pPr>
      <w:r w:rsidRPr="00A55790">
        <w:rPr>
          <w:rFonts w:asciiTheme="majorHAnsi" w:hAnsiTheme="majorHAnsi"/>
          <w:lang w:val="en-GB"/>
        </w:rPr>
        <w:t>The University uses the following mark bands:</w:t>
      </w:r>
    </w:p>
    <w:p w14:paraId="2F26ECF3" w14:textId="77777777" w:rsidR="00AD6D53" w:rsidRPr="00A55790" w:rsidRDefault="00AD6D53" w:rsidP="00BE03EE">
      <w:pPr>
        <w:pStyle w:val="List2"/>
        <w:numPr>
          <w:ilvl w:val="0"/>
          <w:numId w:val="14"/>
        </w:numPr>
        <w:jc w:val="both"/>
        <w:rPr>
          <w:rFonts w:asciiTheme="majorHAnsi" w:hAnsiTheme="majorHAnsi"/>
          <w:lang w:val="en-GB"/>
        </w:rPr>
      </w:pPr>
      <w:r w:rsidRPr="00A55790">
        <w:rPr>
          <w:rFonts w:asciiTheme="majorHAnsi" w:hAnsiTheme="majorHAnsi"/>
          <w:lang w:val="en-GB"/>
        </w:rPr>
        <w:t>First Class Honours: 70–100</w:t>
      </w:r>
    </w:p>
    <w:p w14:paraId="035CFED9" w14:textId="77777777" w:rsidR="00AD6D53" w:rsidRPr="00A55790" w:rsidRDefault="00AD6D53" w:rsidP="00BE03EE">
      <w:pPr>
        <w:pStyle w:val="List2"/>
        <w:numPr>
          <w:ilvl w:val="0"/>
          <w:numId w:val="14"/>
        </w:numPr>
        <w:jc w:val="both"/>
        <w:rPr>
          <w:rFonts w:asciiTheme="majorHAnsi" w:hAnsiTheme="majorHAnsi"/>
          <w:lang w:val="en-GB"/>
        </w:rPr>
      </w:pPr>
      <w:r w:rsidRPr="00A55790">
        <w:rPr>
          <w:rFonts w:asciiTheme="majorHAnsi" w:hAnsiTheme="majorHAnsi"/>
          <w:lang w:val="en-GB"/>
        </w:rPr>
        <w:t>Second Class Honours – Grade I: 60–69</w:t>
      </w:r>
    </w:p>
    <w:p w14:paraId="21A972C5" w14:textId="77777777" w:rsidR="00AD6D53" w:rsidRPr="00A55790" w:rsidRDefault="00AD6D53" w:rsidP="00BE03EE">
      <w:pPr>
        <w:pStyle w:val="List2"/>
        <w:numPr>
          <w:ilvl w:val="0"/>
          <w:numId w:val="14"/>
        </w:numPr>
        <w:jc w:val="both"/>
        <w:rPr>
          <w:rFonts w:asciiTheme="majorHAnsi" w:hAnsiTheme="majorHAnsi"/>
          <w:lang w:val="en-GB"/>
        </w:rPr>
      </w:pPr>
      <w:r w:rsidRPr="00A55790">
        <w:rPr>
          <w:rFonts w:asciiTheme="majorHAnsi" w:hAnsiTheme="majorHAnsi"/>
          <w:lang w:val="en-GB"/>
        </w:rPr>
        <w:t>Second Class Honours – Grade II: 50–59</w:t>
      </w:r>
    </w:p>
    <w:p w14:paraId="7CA4C249" w14:textId="77777777" w:rsidR="00AD6D53" w:rsidRPr="00A55790" w:rsidRDefault="00AD6D53" w:rsidP="00BE03EE">
      <w:pPr>
        <w:pStyle w:val="List2"/>
        <w:numPr>
          <w:ilvl w:val="0"/>
          <w:numId w:val="14"/>
        </w:numPr>
        <w:jc w:val="both"/>
        <w:rPr>
          <w:rFonts w:asciiTheme="majorHAnsi" w:hAnsiTheme="majorHAnsi"/>
          <w:lang w:val="en-GB"/>
        </w:rPr>
      </w:pPr>
      <w:r w:rsidRPr="00A55790">
        <w:rPr>
          <w:rFonts w:asciiTheme="majorHAnsi" w:hAnsiTheme="majorHAnsi"/>
          <w:lang w:val="en-GB"/>
        </w:rPr>
        <w:t>Third Class Honours: 45–49</w:t>
      </w:r>
    </w:p>
    <w:p w14:paraId="57BE58BD" w14:textId="77777777" w:rsidR="00AD6D53" w:rsidRPr="00A55790" w:rsidRDefault="00AD6D53" w:rsidP="00BE03EE">
      <w:pPr>
        <w:pStyle w:val="List2"/>
        <w:numPr>
          <w:ilvl w:val="0"/>
          <w:numId w:val="14"/>
        </w:numPr>
        <w:jc w:val="both"/>
        <w:rPr>
          <w:rFonts w:asciiTheme="majorHAnsi" w:hAnsiTheme="majorHAnsi"/>
          <w:lang w:val="en-GB"/>
        </w:rPr>
      </w:pPr>
      <w:r w:rsidRPr="00A55790">
        <w:rPr>
          <w:rFonts w:asciiTheme="majorHAnsi" w:hAnsiTheme="majorHAnsi"/>
          <w:lang w:val="en-GB"/>
        </w:rPr>
        <w:t>Pass: 40–45</w:t>
      </w:r>
    </w:p>
    <w:p w14:paraId="3C5F2BFE" w14:textId="77777777" w:rsidR="00AD6D53" w:rsidRPr="00A55790" w:rsidRDefault="00AD6D53" w:rsidP="00BE03EE">
      <w:pPr>
        <w:jc w:val="both"/>
        <w:rPr>
          <w:rFonts w:asciiTheme="majorHAnsi" w:hAnsiTheme="majorHAnsi"/>
          <w:lang w:val="en-GB"/>
        </w:rPr>
      </w:pPr>
    </w:p>
    <w:p w14:paraId="2A27873E" w14:textId="4CBD269E" w:rsidR="00AD6D53" w:rsidRPr="00A55790" w:rsidRDefault="00AD6D53" w:rsidP="00BE03EE">
      <w:pPr>
        <w:pStyle w:val="BodyText"/>
        <w:jc w:val="both"/>
        <w:rPr>
          <w:rFonts w:asciiTheme="majorHAnsi" w:hAnsiTheme="majorHAnsi"/>
          <w:lang w:val="en-GB"/>
        </w:rPr>
      </w:pPr>
      <w:r w:rsidRPr="00A55790">
        <w:rPr>
          <w:rFonts w:asciiTheme="majorHAnsi" w:hAnsiTheme="majorHAnsi"/>
          <w:lang w:val="en-GB"/>
        </w:rPr>
        <w:t xml:space="preserve">Please note that </w:t>
      </w:r>
      <w:r w:rsidRPr="00A55790">
        <w:rPr>
          <w:rFonts w:asciiTheme="majorHAnsi" w:hAnsiTheme="majorHAnsi"/>
          <w:b/>
          <w:lang w:val="en-GB"/>
        </w:rPr>
        <w:t>First</w:t>
      </w:r>
      <w:r w:rsidR="007C0B83" w:rsidRPr="00A55790">
        <w:rPr>
          <w:rFonts w:asciiTheme="majorHAnsi" w:hAnsiTheme="majorHAnsi"/>
          <w:b/>
          <w:lang w:val="en-GB"/>
        </w:rPr>
        <w:t xml:space="preserve"> Year</w:t>
      </w:r>
      <w:r w:rsidRPr="00A55790">
        <w:rPr>
          <w:rFonts w:asciiTheme="majorHAnsi" w:hAnsiTheme="majorHAnsi"/>
          <w:lang w:val="en-GB"/>
        </w:rPr>
        <w:t xml:space="preserve"> and </w:t>
      </w:r>
      <w:r w:rsidRPr="00A55790">
        <w:rPr>
          <w:rFonts w:asciiTheme="majorHAnsi" w:hAnsiTheme="majorHAnsi"/>
          <w:b/>
          <w:lang w:val="en-GB"/>
        </w:rPr>
        <w:t>Second</w:t>
      </w:r>
      <w:r w:rsidR="007C0B83" w:rsidRPr="00A55790">
        <w:rPr>
          <w:rFonts w:asciiTheme="majorHAnsi" w:hAnsiTheme="majorHAnsi"/>
          <w:b/>
          <w:lang w:val="en-GB"/>
        </w:rPr>
        <w:t xml:space="preserve"> Year</w:t>
      </w:r>
      <w:r w:rsidRPr="00A55790">
        <w:rPr>
          <w:rFonts w:asciiTheme="majorHAnsi" w:hAnsiTheme="majorHAnsi"/>
          <w:lang w:val="en-GB"/>
        </w:rPr>
        <w:t xml:space="preserve"> are awarded Pass or Fail only.</w:t>
      </w:r>
    </w:p>
    <w:p w14:paraId="37DC4661" w14:textId="24C14C50" w:rsidR="00AD6D53" w:rsidRPr="00A55790" w:rsidRDefault="00AD6D53" w:rsidP="00BE03EE">
      <w:pPr>
        <w:pStyle w:val="BodyText"/>
        <w:jc w:val="both"/>
        <w:rPr>
          <w:rFonts w:asciiTheme="majorHAnsi" w:hAnsiTheme="majorHAnsi"/>
          <w:lang w:val="en-GB"/>
        </w:rPr>
      </w:pPr>
      <w:r w:rsidRPr="00A55790">
        <w:rPr>
          <w:rFonts w:asciiTheme="majorHAnsi" w:hAnsiTheme="majorHAnsi"/>
          <w:lang w:val="en-GB"/>
        </w:rPr>
        <w:t xml:space="preserve">In </w:t>
      </w:r>
      <w:r w:rsidRPr="00A55790">
        <w:rPr>
          <w:rFonts w:asciiTheme="majorHAnsi" w:hAnsiTheme="majorHAnsi"/>
          <w:b/>
          <w:lang w:val="en-GB"/>
        </w:rPr>
        <w:t>Final Year</w:t>
      </w:r>
      <w:r w:rsidRPr="00A55790">
        <w:rPr>
          <w:rFonts w:asciiTheme="majorHAnsi" w:hAnsiTheme="majorHAnsi"/>
          <w:lang w:val="en-GB"/>
        </w:rPr>
        <w:t>, honours are awarded as follows, based on the aggregate of the marks</w:t>
      </w:r>
      <w:r w:rsidR="00592465" w:rsidRPr="00A55790">
        <w:rPr>
          <w:rFonts w:asciiTheme="majorHAnsi" w:hAnsiTheme="majorHAnsi"/>
          <w:lang w:val="en-GB"/>
        </w:rPr>
        <w:t>,</w:t>
      </w:r>
      <w:r w:rsidRPr="00A55790">
        <w:rPr>
          <w:rFonts w:asciiTheme="majorHAnsi" w:hAnsiTheme="majorHAnsi"/>
          <w:lang w:val="en-GB"/>
        </w:rPr>
        <w:t xml:space="preserve"> provided that the student is deemed to have passed overall:</w:t>
      </w:r>
    </w:p>
    <w:p w14:paraId="1884BC1A" w14:textId="77777777" w:rsidR="00AD6D53" w:rsidRPr="00A55790" w:rsidRDefault="00AD6D53" w:rsidP="00633709">
      <w:pPr>
        <w:pStyle w:val="ListBullet2"/>
        <w:numPr>
          <w:ilvl w:val="0"/>
          <w:numId w:val="26"/>
        </w:numPr>
        <w:spacing w:after="100"/>
        <w:contextualSpacing w:val="0"/>
        <w:jc w:val="both"/>
        <w:rPr>
          <w:rFonts w:asciiTheme="majorHAnsi" w:hAnsiTheme="majorHAnsi"/>
          <w:lang w:val="en-GB"/>
        </w:rPr>
      </w:pPr>
      <w:r w:rsidRPr="00A55790">
        <w:rPr>
          <w:rFonts w:asciiTheme="majorHAnsi" w:hAnsiTheme="majorHAnsi"/>
          <w:b/>
          <w:lang w:val="en-GB"/>
        </w:rPr>
        <w:t xml:space="preserve">First Class Honours — </w:t>
      </w:r>
      <w:r w:rsidRPr="00A55790">
        <w:rPr>
          <w:rFonts w:asciiTheme="majorHAnsi" w:hAnsiTheme="majorHAnsi"/>
          <w:lang w:val="en-GB"/>
        </w:rPr>
        <w:t>an aggregate of not less than 840/1200 marks (i.e. 70% and above) or an aggregate of not less than 816/1200 marks together with not less than 70% in modules to the value of at least 30 credits</w:t>
      </w:r>
    </w:p>
    <w:p w14:paraId="3730E226" w14:textId="77777777" w:rsidR="00AD6D53" w:rsidRPr="00A55790" w:rsidRDefault="00AD6D53" w:rsidP="00633709">
      <w:pPr>
        <w:pStyle w:val="ListBullet2"/>
        <w:numPr>
          <w:ilvl w:val="0"/>
          <w:numId w:val="26"/>
        </w:numPr>
        <w:spacing w:after="100"/>
        <w:contextualSpacing w:val="0"/>
        <w:jc w:val="both"/>
        <w:rPr>
          <w:rFonts w:asciiTheme="majorHAnsi" w:hAnsiTheme="majorHAnsi"/>
          <w:lang w:val="en-GB"/>
        </w:rPr>
      </w:pPr>
      <w:r w:rsidRPr="00A55790">
        <w:rPr>
          <w:rFonts w:asciiTheme="majorHAnsi" w:hAnsiTheme="majorHAnsi"/>
          <w:b/>
          <w:lang w:val="en-GB"/>
        </w:rPr>
        <w:t xml:space="preserve">Second Class Honours: Grade I — </w:t>
      </w:r>
      <w:r w:rsidRPr="00A55790">
        <w:rPr>
          <w:rFonts w:asciiTheme="majorHAnsi" w:hAnsiTheme="majorHAnsi"/>
          <w:lang w:val="en-GB"/>
        </w:rPr>
        <w:t>an aggregate of not less than 720/1200 marks (i.e. 60% and above but less than 70%) or an aggregate of not less than 696/1200 marks together with not less than 60% in modules to the value of at least 30 credits.</w:t>
      </w:r>
    </w:p>
    <w:p w14:paraId="6960A830" w14:textId="77777777" w:rsidR="00AD6D53" w:rsidRPr="00A55790" w:rsidRDefault="00AD6D53" w:rsidP="00633709">
      <w:pPr>
        <w:pStyle w:val="ListBullet2"/>
        <w:numPr>
          <w:ilvl w:val="0"/>
          <w:numId w:val="26"/>
        </w:numPr>
        <w:spacing w:after="100"/>
        <w:contextualSpacing w:val="0"/>
        <w:jc w:val="both"/>
        <w:rPr>
          <w:rFonts w:asciiTheme="majorHAnsi" w:hAnsiTheme="majorHAnsi"/>
          <w:lang w:val="en-GB"/>
        </w:rPr>
      </w:pPr>
      <w:r w:rsidRPr="00A55790">
        <w:rPr>
          <w:rFonts w:asciiTheme="majorHAnsi" w:hAnsiTheme="majorHAnsi"/>
          <w:b/>
          <w:lang w:val="en-GB"/>
        </w:rPr>
        <w:t xml:space="preserve">Second Class Honours: Grade II — </w:t>
      </w:r>
      <w:r w:rsidRPr="00A55790">
        <w:rPr>
          <w:rFonts w:asciiTheme="majorHAnsi" w:hAnsiTheme="majorHAnsi"/>
          <w:lang w:val="en-GB"/>
        </w:rPr>
        <w:t>an aggregate of not less than 600/1200 marks (i.e. 50% and above but less than 60%) or an aggregate of not less than 576/1200 marks together with not less than 50% in modules to the value of at least 30 credits</w:t>
      </w:r>
    </w:p>
    <w:p w14:paraId="3C213837" w14:textId="77777777" w:rsidR="00AD6D53" w:rsidRPr="00A55790" w:rsidRDefault="00AD6D53" w:rsidP="00633709">
      <w:pPr>
        <w:pStyle w:val="ListBullet2"/>
        <w:numPr>
          <w:ilvl w:val="0"/>
          <w:numId w:val="26"/>
        </w:numPr>
        <w:spacing w:after="100"/>
        <w:contextualSpacing w:val="0"/>
        <w:jc w:val="both"/>
        <w:rPr>
          <w:rFonts w:asciiTheme="majorHAnsi" w:hAnsiTheme="majorHAnsi"/>
          <w:lang w:val="en-GB"/>
        </w:rPr>
      </w:pPr>
      <w:r w:rsidRPr="00A55790">
        <w:rPr>
          <w:rFonts w:asciiTheme="majorHAnsi" w:hAnsiTheme="majorHAnsi"/>
          <w:b/>
          <w:lang w:val="en-GB"/>
        </w:rPr>
        <w:t xml:space="preserve">Third Class Honours — </w:t>
      </w:r>
      <w:r w:rsidRPr="00A55790">
        <w:rPr>
          <w:rFonts w:asciiTheme="majorHAnsi" w:hAnsiTheme="majorHAnsi"/>
          <w:lang w:val="en-GB"/>
        </w:rPr>
        <w:t>an aggregate of not less than 540/1200 marks (i.e. 45% and above but less than 50%) or an aggregate of at least 516/1200 marks together with not less than 45% in modules to the value of at least 30 credits</w:t>
      </w:r>
    </w:p>
    <w:p w14:paraId="54B95E32" w14:textId="020AB5BE" w:rsidR="003C2197" w:rsidRPr="00A55790" w:rsidRDefault="00AD6D53" w:rsidP="00633709">
      <w:pPr>
        <w:pStyle w:val="BodyText"/>
        <w:spacing w:after="100"/>
        <w:jc w:val="both"/>
        <w:rPr>
          <w:rFonts w:asciiTheme="majorHAnsi" w:hAnsiTheme="majorHAnsi"/>
          <w:lang w:val="en-GB"/>
        </w:rPr>
      </w:pPr>
      <w:r w:rsidRPr="00A55790">
        <w:rPr>
          <w:rFonts w:asciiTheme="majorHAnsi" w:hAnsiTheme="majorHAnsi"/>
          <w:lang w:val="en-GB"/>
        </w:rPr>
        <w:lastRenderedPageBreak/>
        <w:t>Students passing the Degree Examination but not achieving the required standard for the awar</w:t>
      </w:r>
      <w:r w:rsidR="003E42BE" w:rsidRPr="00A55790">
        <w:rPr>
          <w:rFonts w:asciiTheme="majorHAnsi" w:hAnsiTheme="majorHAnsi"/>
          <w:lang w:val="en-GB"/>
        </w:rPr>
        <w:t xml:space="preserve">d of honours will be awarded a </w:t>
      </w:r>
      <w:r w:rsidR="003E42BE" w:rsidRPr="00A55790">
        <w:rPr>
          <w:rFonts w:asciiTheme="majorHAnsi" w:hAnsiTheme="majorHAnsi"/>
          <w:b/>
          <w:lang w:val="en-GB"/>
        </w:rPr>
        <w:t>P</w:t>
      </w:r>
      <w:r w:rsidRPr="00A55790">
        <w:rPr>
          <w:rFonts w:asciiTheme="majorHAnsi" w:hAnsiTheme="majorHAnsi"/>
          <w:b/>
          <w:lang w:val="en-GB"/>
        </w:rPr>
        <w:t>ass</w:t>
      </w:r>
      <w:r w:rsidRPr="00A55790">
        <w:rPr>
          <w:rFonts w:asciiTheme="majorHAnsi" w:hAnsiTheme="majorHAnsi"/>
          <w:lang w:val="en-GB"/>
        </w:rPr>
        <w:t>.</w:t>
      </w:r>
    </w:p>
    <w:p w14:paraId="7A5E721A" w14:textId="77777777" w:rsidR="003C2197" w:rsidRPr="00A55790" w:rsidRDefault="003C2197" w:rsidP="00BE03EE">
      <w:pPr>
        <w:pStyle w:val="Heading1"/>
        <w:jc w:val="both"/>
        <w:rPr>
          <w:lang w:val="en-GB"/>
        </w:rPr>
      </w:pPr>
      <w:bookmarkStart w:id="116" w:name="_Toc306305632"/>
      <w:bookmarkStart w:id="117" w:name="_Toc306348629"/>
      <w:bookmarkStart w:id="118" w:name="_Toc306349843"/>
      <w:bookmarkStart w:id="119" w:name="_Toc306350009"/>
      <w:bookmarkStart w:id="120" w:name="_Toc306371884"/>
      <w:bookmarkStart w:id="121" w:name="_Toc306970059"/>
      <w:bookmarkStart w:id="122" w:name="_Toc333127801"/>
      <w:bookmarkStart w:id="123" w:name="_Toc333127926"/>
      <w:r w:rsidRPr="00A55790">
        <w:rPr>
          <w:lang w:val="en-GB"/>
        </w:rPr>
        <w:t>PROGRAMME LEARNING OUTCOMES</w:t>
      </w:r>
      <w:bookmarkEnd w:id="116"/>
      <w:bookmarkEnd w:id="117"/>
      <w:bookmarkEnd w:id="118"/>
      <w:bookmarkEnd w:id="119"/>
      <w:bookmarkEnd w:id="120"/>
      <w:bookmarkEnd w:id="121"/>
      <w:bookmarkEnd w:id="122"/>
      <w:bookmarkEnd w:id="123"/>
    </w:p>
    <w:p w14:paraId="06DE7FE7" w14:textId="77777777" w:rsidR="00361E16" w:rsidRPr="00A55790" w:rsidRDefault="00361E16" w:rsidP="00361E16"/>
    <w:p w14:paraId="665F959A" w14:textId="77777777" w:rsidR="003C2197" w:rsidRPr="00A55790" w:rsidRDefault="003C2197" w:rsidP="00BE03EE">
      <w:pPr>
        <w:pStyle w:val="BodyText"/>
        <w:jc w:val="both"/>
        <w:rPr>
          <w:rFonts w:asciiTheme="majorHAnsi" w:hAnsiTheme="majorHAnsi"/>
          <w:lang w:val="en-GB"/>
        </w:rPr>
      </w:pPr>
      <w:r w:rsidRPr="00A55790">
        <w:rPr>
          <w:rFonts w:asciiTheme="majorHAnsi" w:hAnsiTheme="majorHAnsi"/>
          <w:lang w:val="en-GB"/>
        </w:rPr>
        <w:t xml:space="preserve">On successful completion of this programme, students should be able to: </w:t>
      </w:r>
    </w:p>
    <w:p w14:paraId="7BFB354B" w14:textId="77777777" w:rsidR="003C2197" w:rsidRPr="00A55790" w:rsidRDefault="003C2197" w:rsidP="0051719C">
      <w:pPr>
        <w:pStyle w:val="ListBullet2"/>
        <w:tabs>
          <w:tab w:val="clear" w:pos="643"/>
          <w:tab w:val="num" w:pos="360"/>
        </w:tabs>
        <w:ind w:left="360"/>
        <w:jc w:val="both"/>
        <w:rPr>
          <w:rFonts w:asciiTheme="majorHAnsi" w:hAnsiTheme="majorHAnsi"/>
          <w:lang w:val="en-GB"/>
        </w:rPr>
      </w:pPr>
      <w:r w:rsidRPr="00A55790">
        <w:rPr>
          <w:rFonts w:asciiTheme="majorHAnsi" w:hAnsiTheme="majorHAnsi"/>
          <w:lang w:val="en-GB"/>
        </w:rPr>
        <w:t>Demonstrate an in-depth knowledge of the history and theory of film and screen media within their cultural artistic, ideological, technological, industrial and socio-cultural contexts.</w:t>
      </w:r>
    </w:p>
    <w:p w14:paraId="6F388437" w14:textId="77777777" w:rsidR="003C2197" w:rsidRPr="00A55790" w:rsidRDefault="003C2197" w:rsidP="0051719C">
      <w:pPr>
        <w:pStyle w:val="ListBullet2"/>
        <w:tabs>
          <w:tab w:val="clear" w:pos="643"/>
          <w:tab w:val="num" w:pos="360"/>
        </w:tabs>
        <w:ind w:left="360"/>
        <w:jc w:val="both"/>
        <w:rPr>
          <w:rFonts w:asciiTheme="majorHAnsi" w:hAnsiTheme="majorHAnsi"/>
          <w:lang w:val="en-GB"/>
        </w:rPr>
      </w:pPr>
      <w:r w:rsidRPr="00A55790">
        <w:rPr>
          <w:rFonts w:asciiTheme="majorHAnsi" w:hAnsiTheme="majorHAnsi"/>
          <w:lang w:val="en-GB"/>
        </w:rPr>
        <w:t>Recognise, read and analyse a range of film and audiovisual texts of different periods, places, genres and styles.</w:t>
      </w:r>
    </w:p>
    <w:p w14:paraId="6635297D" w14:textId="77777777" w:rsidR="003C2197" w:rsidRPr="00A55790" w:rsidRDefault="003C2197" w:rsidP="0051719C">
      <w:pPr>
        <w:pStyle w:val="ListBullet2"/>
        <w:tabs>
          <w:tab w:val="clear" w:pos="643"/>
          <w:tab w:val="num" w:pos="360"/>
        </w:tabs>
        <w:ind w:left="360"/>
        <w:jc w:val="both"/>
        <w:rPr>
          <w:rFonts w:asciiTheme="majorHAnsi" w:hAnsiTheme="majorHAnsi"/>
          <w:lang w:val="en-GB"/>
        </w:rPr>
      </w:pPr>
      <w:r w:rsidRPr="00A55790">
        <w:rPr>
          <w:rFonts w:asciiTheme="majorHAnsi" w:hAnsiTheme="majorHAnsi"/>
          <w:lang w:val="en-GB"/>
        </w:rPr>
        <w:t>Display knowledge and understanding of the functioning of digital, visual and screen industries, and cognate disciplines and institutions.</w:t>
      </w:r>
    </w:p>
    <w:p w14:paraId="208595D3" w14:textId="77777777" w:rsidR="003C2197" w:rsidRPr="00A55790" w:rsidRDefault="003C2197" w:rsidP="0051719C">
      <w:pPr>
        <w:pStyle w:val="ListBullet2"/>
        <w:tabs>
          <w:tab w:val="clear" w:pos="643"/>
          <w:tab w:val="num" w:pos="360"/>
        </w:tabs>
        <w:ind w:left="360"/>
        <w:jc w:val="both"/>
        <w:rPr>
          <w:rFonts w:asciiTheme="majorHAnsi" w:hAnsiTheme="majorHAnsi"/>
          <w:lang w:val="en-GB"/>
        </w:rPr>
      </w:pPr>
      <w:r w:rsidRPr="00A55790">
        <w:rPr>
          <w:rFonts w:asciiTheme="majorHAnsi" w:hAnsiTheme="majorHAnsi"/>
          <w:lang w:val="en-GB"/>
        </w:rPr>
        <w:t xml:space="preserve">Show competence in working within, researching, and working with newly evolving media landscapes and their tools. </w:t>
      </w:r>
    </w:p>
    <w:p w14:paraId="3FD18B55" w14:textId="77777777" w:rsidR="003C2197" w:rsidRPr="00A55790" w:rsidRDefault="003C2197" w:rsidP="0051719C">
      <w:pPr>
        <w:pStyle w:val="ListBullet2"/>
        <w:tabs>
          <w:tab w:val="clear" w:pos="643"/>
          <w:tab w:val="num" w:pos="360"/>
        </w:tabs>
        <w:ind w:left="360"/>
        <w:jc w:val="both"/>
        <w:rPr>
          <w:rFonts w:asciiTheme="majorHAnsi" w:hAnsiTheme="majorHAnsi"/>
          <w:lang w:val="en-GB"/>
        </w:rPr>
      </w:pPr>
      <w:r w:rsidRPr="00A55790">
        <w:rPr>
          <w:rFonts w:asciiTheme="majorHAnsi" w:hAnsiTheme="majorHAnsi"/>
          <w:lang w:val="en-GB"/>
        </w:rPr>
        <w:t>Conceptualise, implement and evaluate substantial, meaningful and purposeful projects using digital media techniques, and apply web-based skills for the production of websites, presentations, reports and interactive environments.</w:t>
      </w:r>
    </w:p>
    <w:p w14:paraId="64DB00E3" w14:textId="77777777" w:rsidR="003C2197" w:rsidRPr="00A55790" w:rsidRDefault="003C2197" w:rsidP="0051719C">
      <w:pPr>
        <w:pStyle w:val="ListBullet2"/>
        <w:tabs>
          <w:tab w:val="clear" w:pos="643"/>
          <w:tab w:val="num" w:pos="360"/>
        </w:tabs>
        <w:ind w:left="360"/>
        <w:jc w:val="both"/>
        <w:rPr>
          <w:rFonts w:asciiTheme="majorHAnsi" w:hAnsiTheme="majorHAnsi"/>
          <w:lang w:val="en-GB"/>
        </w:rPr>
      </w:pPr>
      <w:r w:rsidRPr="00A55790">
        <w:rPr>
          <w:rFonts w:asciiTheme="majorHAnsi" w:hAnsiTheme="majorHAnsi"/>
          <w:lang w:val="en-GB"/>
        </w:rPr>
        <w:t>Read, comprehend and critique both written and audiovisual texts, make interdisciplinary connections, compare ideas and perspectives, state and support their opinions, and think independently.</w:t>
      </w:r>
    </w:p>
    <w:p w14:paraId="075BF21F" w14:textId="3004C33E" w:rsidR="00592465" w:rsidRPr="00A55790" w:rsidRDefault="003C2197" w:rsidP="0051719C">
      <w:pPr>
        <w:pStyle w:val="ListBullet2"/>
        <w:tabs>
          <w:tab w:val="clear" w:pos="643"/>
          <w:tab w:val="num" w:pos="360"/>
        </w:tabs>
        <w:ind w:left="360"/>
        <w:jc w:val="both"/>
        <w:rPr>
          <w:rFonts w:asciiTheme="majorHAnsi" w:hAnsiTheme="majorHAnsi"/>
          <w:lang w:val="en-GB"/>
        </w:rPr>
      </w:pPr>
      <w:r w:rsidRPr="00A55790">
        <w:rPr>
          <w:rFonts w:asciiTheme="majorHAnsi" w:hAnsiTheme="majorHAnsi"/>
          <w:lang w:val="en-GB"/>
        </w:rPr>
        <w:t>Convey their knowledge in essays and oral presentations, using the critical vocabulary and methodologies of the relevant disciplines; write and talk about a variety of topics with precision and in detail.</w:t>
      </w:r>
    </w:p>
    <w:p w14:paraId="394D2ABF" w14:textId="6E74DD91" w:rsidR="00592465" w:rsidRPr="00A55790" w:rsidRDefault="00592465" w:rsidP="00BE03EE">
      <w:pPr>
        <w:pStyle w:val="Heading1"/>
        <w:jc w:val="both"/>
        <w:rPr>
          <w:lang w:val="en-GB"/>
        </w:rPr>
      </w:pPr>
      <w:bookmarkStart w:id="124" w:name="_Toc306305633"/>
      <w:bookmarkStart w:id="125" w:name="_Toc306348630"/>
      <w:bookmarkStart w:id="126" w:name="_Toc306349844"/>
      <w:bookmarkStart w:id="127" w:name="_Toc306350010"/>
      <w:bookmarkStart w:id="128" w:name="_Toc306371885"/>
      <w:bookmarkStart w:id="129" w:name="_Toc306970060"/>
      <w:bookmarkStart w:id="130" w:name="_Toc333127802"/>
      <w:bookmarkStart w:id="131" w:name="_Toc333127927"/>
      <w:r w:rsidRPr="00A55790">
        <w:rPr>
          <w:lang w:val="en-GB"/>
        </w:rPr>
        <w:t>MODULE LEARNING OUTCOMES</w:t>
      </w:r>
      <w:bookmarkEnd w:id="124"/>
      <w:bookmarkEnd w:id="125"/>
      <w:bookmarkEnd w:id="126"/>
      <w:bookmarkEnd w:id="127"/>
      <w:bookmarkEnd w:id="128"/>
      <w:bookmarkEnd w:id="129"/>
      <w:bookmarkEnd w:id="130"/>
      <w:bookmarkEnd w:id="131"/>
    </w:p>
    <w:p w14:paraId="20DD658F" w14:textId="77777777" w:rsidR="00361E16" w:rsidRPr="00A55790" w:rsidRDefault="00361E16" w:rsidP="00361E16"/>
    <w:p w14:paraId="1464E65C" w14:textId="7ED364DE" w:rsidR="00592465" w:rsidRPr="00A55790" w:rsidRDefault="002C67C7" w:rsidP="00BE03EE">
      <w:pPr>
        <w:pStyle w:val="ListBullet2"/>
        <w:numPr>
          <w:ilvl w:val="0"/>
          <w:numId w:val="0"/>
        </w:numPr>
        <w:jc w:val="both"/>
        <w:rPr>
          <w:rFonts w:asciiTheme="majorHAnsi" w:hAnsiTheme="majorHAnsi"/>
          <w:lang w:val="en-GB"/>
        </w:rPr>
      </w:pPr>
      <w:r w:rsidRPr="00A55790">
        <w:rPr>
          <w:rFonts w:asciiTheme="majorHAnsi" w:hAnsiTheme="majorHAnsi"/>
          <w:lang w:val="en-GB"/>
        </w:rPr>
        <w:t>Individual m</w:t>
      </w:r>
      <w:r w:rsidR="00592465" w:rsidRPr="00A55790">
        <w:rPr>
          <w:rFonts w:asciiTheme="majorHAnsi" w:hAnsiTheme="majorHAnsi"/>
          <w:lang w:val="en-GB"/>
        </w:rPr>
        <w:t>odule learning outcomes are available from the UCC Book of Modules.</w:t>
      </w:r>
    </w:p>
    <w:p w14:paraId="162DAFAD" w14:textId="77777777" w:rsidR="003670A8" w:rsidRPr="00A55790" w:rsidRDefault="003670A8" w:rsidP="00BE03EE">
      <w:pPr>
        <w:pStyle w:val="Heading1"/>
        <w:jc w:val="both"/>
        <w:rPr>
          <w:lang w:val="en-GB"/>
        </w:rPr>
      </w:pPr>
      <w:bookmarkStart w:id="132" w:name="_Toc305962451"/>
      <w:bookmarkStart w:id="133" w:name="_Toc305962590"/>
      <w:bookmarkStart w:id="134" w:name="_Toc306303629"/>
      <w:bookmarkStart w:id="135" w:name="_Toc306303705"/>
      <w:bookmarkStart w:id="136" w:name="_Toc306303871"/>
      <w:bookmarkStart w:id="137" w:name="_Toc306303950"/>
      <w:bookmarkStart w:id="138" w:name="_Toc306305539"/>
      <w:bookmarkStart w:id="139" w:name="_Toc306305634"/>
      <w:bookmarkStart w:id="140" w:name="_Toc306348631"/>
      <w:bookmarkStart w:id="141" w:name="_Toc306349845"/>
      <w:bookmarkStart w:id="142" w:name="_Toc306350011"/>
      <w:bookmarkStart w:id="143" w:name="_Toc306371886"/>
      <w:bookmarkStart w:id="144" w:name="_Toc306970061"/>
      <w:bookmarkStart w:id="145" w:name="_Toc333127803"/>
      <w:bookmarkStart w:id="146" w:name="_Toc333127928"/>
      <w:r w:rsidRPr="00A55790">
        <w:rPr>
          <w:lang w:val="en-GB"/>
        </w:rPr>
        <w:t>ASSESSMENT RATIONALE</w:t>
      </w:r>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p>
    <w:p w14:paraId="688DF1F8" w14:textId="77777777" w:rsidR="00361E16" w:rsidRPr="00A55790" w:rsidRDefault="00361E16" w:rsidP="00361E16"/>
    <w:p w14:paraId="6926867E" w14:textId="77777777" w:rsidR="003670A8" w:rsidRPr="00A55790" w:rsidRDefault="003670A8" w:rsidP="00BE03EE">
      <w:pPr>
        <w:pStyle w:val="BodyText"/>
        <w:jc w:val="both"/>
        <w:rPr>
          <w:rFonts w:asciiTheme="majorHAnsi" w:hAnsiTheme="majorHAnsi"/>
          <w:lang w:val="en-GB"/>
        </w:rPr>
      </w:pPr>
      <w:r w:rsidRPr="00A55790">
        <w:rPr>
          <w:rFonts w:asciiTheme="majorHAnsi" w:hAnsiTheme="majorHAnsi"/>
          <w:lang w:val="en-GB"/>
        </w:rPr>
        <w:t>Assessment on the BA in Film and Screen Media is planned to encourage as well as test your acquisition of key skills, in conjunction with subject-specific knowledge; its main purposes are:</w:t>
      </w:r>
    </w:p>
    <w:p w14:paraId="06029214" w14:textId="5C3EA428" w:rsidR="003670A8" w:rsidRPr="0051719C" w:rsidRDefault="003670A8" w:rsidP="0051719C">
      <w:pPr>
        <w:pStyle w:val="ListParagraph"/>
        <w:numPr>
          <w:ilvl w:val="0"/>
          <w:numId w:val="48"/>
        </w:numPr>
        <w:spacing w:after="100"/>
        <w:jc w:val="both"/>
        <w:rPr>
          <w:rFonts w:asciiTheme="majorHAnsi" w:hAnsiTheme="majorHAnsi"/>
          <w:lang w:val="en-GB"/>
        </w:rPr>
      </w:pPr>
      <w:r w:rsidRPr="0051719C">
        <w:rPr>
          <w:rFonts w:asciiTheme="majorHAnsi" w:hAnsiTheme="majorHAnsi"/>
          <w:lang w:val="en-GB"/>
        </w:rPr>
        <w:t>To offer you an opportunity to verify and demonstrate the level to which you have achieved the learnin</w:t>
      </w:r>
      <w:r w:rsidR="00410994" w:rsidRPr="0051719C">
        <w:rPr>
          <w:rFonts w:asciiTheme="majorHAnsi" w:hAnsiTheme="majorHAnsi"/>
          <w:lang w:val="en-GB"/>
        </w:rPr>
        <w:t>g outcomes of the course/module;</w:t>
      </w:r>
    </w:p>
    <w:p w14:paraId="2BAAB7DF" w14:textId="5D3562FD" w:rsidR="003670A8" w:rsidRPr="00A55790" w:rsidRDefault="003670A8" w:rsidP="00BE03EE">
      <w:pPr>
        <w:pStyle w:val="ListParagraph"/>
        <w:numPr>
          <w:ilvl w:val="0"/>
          <w:numId w:val="20"/>
        </w:numPr>
        <w:jc w:val="both"/>
        <w:rPr>
          <w:rFonts w:asciiTheme="majorHAnsi" w:hAnsiTheme="majorHAnsi"/>
          <w:lang w:val="en-GB"/>
        </w:rPr>
      </w:pPr>
      <w:r w:rsidRPr="00A55790">
        <w:rPr>
          <w:rFonts w:asciiTheme="majorHAnsi" w:hAnsiTheme="majorHAnsi"/>
          <w:lang w:val="en-GB"/>
        </w:rPr>
        <w:t>To further enhance your learning—the process of undertaking assessment is a learning process; you read, you research, acquire skills, develop projects and, thus, acquire knowledge.</w:t>
      </w:r>
    </w:p>
    <w:p w14:paraId="4F5CBF1A" w14:textId="77777777" w:rsidR="003670A8" w:rsidRPr="00A55790" w:rsidRDefault="003670A8" w:rsidP="00BE03EE">
      <w:pPr>
        <w:jc w:val="both"/>
        <w:rPr>
          <w:rFonts w:asciiTheme="majorHAnsi" w:hAnsiTheme="majorHAnsi"/>
          <w:lang w:val="en-GB"/>
        </w:rPr>
      </w:pPr>
    </w:p>
    <w:p w14:paraId="341C2129" w14:textId="6E818EA9" w:rsidR="003670A8" w:rsidRPr="00A55790" w:rsidRDefault="003670A8" w:rsidP="00BE03EE">
      <w:pPr>
        <w:pStyle w:val="BodyText"/>
        <w:jc w:val="both"/>
        <w:rPr>
          <w:rFonts w:asciiTheme="majorHAnsi" w:hAnsiTheme="majorHAnsi"/>
          <w:lang w:val="en-GB"/>
        </w:rPr>
      </w:pPr>
      <w:r w:rsidRPr="00A55790">
        <w:rPr>
          <w:rFonts w:asciiTheme="majorHAnsi" w:hAnsiTheme="majorHAnsi"/>
          <w:lang w:val="en-GB"/>
        </w:rPr>
        <w:t xml:space="preserve">The </w:t>
      </w:r>
      <w:r w:rsidR="004F0B51">
        <w:rPr>
          <w:rFonts w:asciiTheme="majorHAnsi" w:hAnsiTheme="majorHAnsi"/>
          <w:lang w:val="en-GB"/>
        </w:rPr>
        <w:t>Department</w:t>
      </w:r>
      <w:r w:rsidRPr="00A55790">
        <w:rPr>
          <w:rFonts w:asciiTheme="majorHAnsi" w:hAnsiTheme="majorHAnsi"/>
          <w:lang w:val="en-GB"/>
        </w:rPr>
        <w:t xml:space="preserve"> of Film and Screen Media aims to encourage learning through diverse and innovative forms of assessment. We also aim to provide critical and constructive feedback according to established criteria. The assessment processes are subject to regular review </w:t>
      </w:r>
      <w:r w:rsidRPr="00A55790">
        <w:rPr>
          <w:rFonts w:asciiTheme="majorHAnsi" w:hAnsiTheme="majorHAnsi"/>
          <w:lang w:val="en-GB"/>
        </w:rPr>
        <w:lastRenderedPageBreak/>
        <w:t xml:space="preserve">through the </w:t>
      </w:r>
      <w:r w:rsidR="004F0B51">
        <w:rPr>
          <w:rFonts w:asciiTheme="majorHAnsi" w:hAnsiTheme="majorHAnsi"/>
          <w:lang w:val="en-GB"/>
        </w:rPr>
        <w:t>department</w:t>
      </w:r>
      <w:r w:rsidRPr="00A55790">
        <w:rPr>
          <w:rFonts w:asciiTheme="majorHAnsi" w:hAnsiTheme="majorHAnsi"/>
          <w:lang w:val="en-GB"/>
        </w:rPr>
        <w:t>’s internal boards, feedback from Student/Staff committees, External Examiners’ reports, and Quality Assurance audits.</w:t>
      </w:r>
    </w:p>
    <w:p w14:paraId="78106A14" w14:textId="7F202BE6" w:rsidR="003C2197" w:rsidRPr="00A55790" w:rsidRDefault="003670A8" w:rsidP="00BE03EE">
      <w:pPr>
        <w:pStyle w:val="BodyText"/>
        <w:jc w:val="both"/>
        <w:rPr>
          <w:rFonts w:asciiTheme="majorHAnsi" w:hAnsiTheme="majorHAnsi"/>
          <w:lang w:val="en-GB"/>
        </w:rPr>
      </w:pPr>
      <w:r w:rsidRPr="00A55790">
        <w:rPr>
          <w:rFonts w:asciiTheme="majorHAnsi" w:hAnsiTheme="majorHAnsi"/>
          <w:lang w:val="en-GB"/>
        </w:rPr>
        <w:t xml:space="preserve">The types of assessment used include essays, exams, oral presentations, video essays, creative films (production and postproduction), creative writing (screenplays), web-based exercises, blogs, </w:t>
      </w:r>
      <w:r w:rsidR="00A950C6" w:rsidRPr="00A55790">
        <w:rPr>
          <w:rFonts w:asciiTheme="majorHAnsi" w:hAnsiTheme="majorHAnsi"/>
          <w:lang w:val="en-GB"/>
        </w:rPr>
        <w:t xml:space="preserve">and </w:t>
      </w:r>
      <w:r w:rsidRPr="00A55790">
        <w:rPr>
          <w:rFonts w:asciiTheme="majorHAnsi" w:hAnsiTheme="majorHAnsi"/>
          <w:lang w:val="en-GB"/>
        </w:rPr>
        <w:t>portfolios. Film modules incorporating practice also apply aspects of group work and group assessment.</w:t>
      </w:r>
    </w:p>
    <w:p w14:paraId="7F19564F" w14:textId="18EECE71" w:rsidR="000A5C40" w:rsidRPr="00A55790" w:rsidRDefault="0064289A" w:rsidP="00BE03EE">
      <w:pPr>
        <w:pStyle w:val="Heading1"/>
        <w:jc w:val="both"/>
        <w:rPr>
          <w:lang w:val="en-GB"/>
        </w:rPr>
      </w:pPr>
      <w:bookmarkStart w:id="147" w:name="_Toc306303630"/>
      <w:bookmarkStart w:id="148" w:name="_Toc306303706"/>
      <w:bookmarkStart w:id="149" w:name="_Toc306303872"/>
      <w:bookmarkStart w:id="150" w:name="_Toc306303951"/>
      <w:bookmarkStart w:id="151" w:name="_Toc306305540"/>
      <w:bookmarkStart w:id="152" w:name="_Toc306305635"/>
      <w:bookmarkStart w:id="153" w:name="_Toc306348632"/>
      <w:bookmarkStart w:id="154" w:name="_Toc306349846"/>
      <w:bookmarkStart w:id="155" w:name="_Toc306350012"/>
      <w:bookmarkStart w:id="156" w:name="_Toc306371887"/>
      <w:bookmarkStart w:id="157" w:name="_Toc306970062"/>
      <w:bookmarkStart w:id="158" w:name="_Toc333127804"/>
      <w:bookmarkStart w:id="159" w:name="_Toc333127929"/>
      <w:bookmarkStart w:id="160" w:name="_Toc305962452"/>
      <w:bookmarkStart w:id="161" w:name="_Toc305962591"/>
      <w:r w:rsidRPr="00A55790">
        <w:rPr>
          <w:lang w:val="en-GB"/>
        </w:rPr>
        <w:t>ASSESSMENT CRITERIA</w:t>
      </w:r>
      <w:bookmarkEnd w:id="147"/>
      <w:bookmarkEnd w:id="148"/>
      <w:bookmarkEnd w:id="149"/>
      <w:bookmarkEnd w:id="150"/>
      <w:bookmarkEnd w:id="151"/>
      <w:bookmarkEnd w:id="152"/>
      <w:bookmarkEnd w:id="153"/>
      <w:bookmarkEnd w:id="154"/>
      <w:bookmarkEnd w:id="155"/>
      <w:bookmarkEnd w:id="156"/>
      <w:bookmarkEnd w:id="157"/>
      <w:bookmarkEnd w:id="158"/>
      <w:bookmarkEnd w:id="159"/>
      <w:r w:rsidRPr="00A55790">
        <w:rPr>
          <w:lang w:val="en-GB"/>
        </w:rPr>
        <w:t xml:space="preserve"> </w:t>
      </w:r>
      <w:bookmarkStart w:id="162" w:name="_Toc306303631"/>
      <w:bookmarkStart w:id="163" w:name="_Toc306303707"/>
      <w:bookmarkStart w:id="164" w:name="_Toc306303873"/>
      <w:bookmarkStart w:id="165" w:name="_Toc306303952"/>
    </w:p>
    <w:p w14:paraId="773EBA54" w14:textId="77777777" w:rsidR="004304F1" w:rsidRPr="00A55790" w:rsidRDefault="004304F1" w:rsidP="004304F1"/>
    <w:p w14:paraId="3C7F123D" w14:textId="2B59ACF7" w:rsidR="004304F1" w:rsidRPr="00A55790" w:rsidRDefault="00865828" w:rsidP="004304F1">
      <w:pPr>
        <w:jc w:val="both"/>
        <w:rPr>
          <w:rFonts w:asciiTheme="majorHAnsi" w:hAnsiTheme="majorHAnsi"/>
        </w:rPr>
      </w:pPr>
      <w:r w:rsidRPr="00A55790">
        <w:rPr>
          <w:rFonts w:asciiTheme="majorHAnsi" w:hAnsiTheme="majorHAnsi"/>
          <w:b/>
          <w:lang w:val="en-GB"/>
        </w:rPr>
        <w:t>Important</w:t>
      </w:r>
      <w:r w:rsidR="004304F1" w:rsidRPr="00A55790">
        <w:rPr>
          <w:rFonts w:asciiTheme="majorHAnsi" w:hAnsiTheme="majorHAnsi"/>
          <w:b/>
          <w:lang w:val="en-GB"/>
        </w:rPr>
        <w:t xml:space="preserve"> note</w:t>
      </w:r>
      <w:r w:rsidR="004304F1" w:rsidRPr="00A55790">
        <w:rPr>
          <w:rFonts w:asciiTheme="majorHAnsi" w:hAnsiTheme="majorHAnsi"/>
          <w:lang w:val="en-GB"/>
        </w:rPr>
        <w:t xml:space="preserve">: </w:t>
      </w:r>
      <w:r w:rsidR="004A0278" w:rsidRPr="00A55790">
        <w:rPr>
          <w:rFonts w:asciiTheme="majorHAnsi" w:hAnsiTheme="majorHAnsi"/>
          <w:lang w:val="en-GB"/>
        </w:rPr>
        <w:t>T</w:t>
      </w:r>
      <w:r w:rsidRPr="00A55790">
        <w:rPr>
          <w:rFonts w:asciiTheme="majorHAnsi" w:hAnsiTheme="majorHAnsi"/>
          <w:lang w:val="en-GB"/>
        </w:rPr>
        <w:t>he</w:t>
      </w:r>
      <w:r w:rsidR="004304F1" w:rsidRPr="00A55790">
        <w:rPr>
          <w:rFonts w:asciiTheme="majorHAnsi" w:hAnsiTheme="majorHAnsi"/>
          <w:lang w:val="en-GB"/>
        </w:rPr>
        <w:t xml:space="preserve"> criteria </w:t>
      </w:r>
      <w:r w:rsidRPr="00A55790">
        <w:rPr>
          <w:rFonts w:asciiTheme="majorHAnsi" w:hAnsiTheme="majorHAnsi"/>
          <w:lang w:val="en-GB"/>
        </w:rPr>
        <w:t xml:space="preserve">below </w:t>
      </w:r>
      <w:r w:rsidR="004304F1" w:rsidRPr="00A55790">
        <w:rPr>
          <w:rFonts w:asciiTheme="majorHAnsi" w:hAnsiTheme="majorHAnsi"/>
          <w:lang w:val="en-GB"/>
        </w:rPr>
        <w:t>must always be integrated with any module-specific criteria, as directed by the Lecturer.</w:t>
      </w:r>
    </w:p>
    <w:p w14:paraId="2F0E6EB0" w14:textId="34599F8E" w:rsidR="00982B38" w:rsidRPr="00A55790" w:rsidRDefault="000A5C40" w:rsidP="00BE03EE">
      <w:pPr>
        <w:pStyle w:val="Heading2"/>
        <w:jc w:val="both"/>
        <w:rPr>
          <w:rFonts w:asciiTheme="majorHAnsi" w:hAnsiTheme="majorHAnsi"/>
          <w:sz w:val="32"/>
          <w:szCs w:val="32"/>
        </w:rPr>
      </w:pPr>
      <w:bookmarkStart w:id="166" w:name="_Toc306305636"/>
      <w:bookmarkStart w:id="167" w:name="_Toc306348633"/>
      <w:bookmarkStart w:id="168" w:name="_Toc306349847"/>
      <w:bookmarkStart w:id="169" w:name="_Toc306350013"/>
      <w:bookmarkStart w:id="170" w:name="_Toc306371888"/>
      <w:bookmarkStart w:id="171" w:name="_Toc306970063"/>
      <w:bookmarkStart w:id="172" w:name="_Toc333127805"/>
      <w:bookmarkStart w:id="173" w:name="_Toc333127930"/>
      <w:r w:rsidRPr="00A55790">
        <w:rPr>
          <w:rFonts w:asciiTheme="majorHAnsi" w:hAnsiTheme="majorHAnsi"/>
          <w:sz w:val="32"/>
          <w:szCs w:val="32"/>
        </w:rPr>
        <w:t>Assessment Criteria for Written Work</w:t>
      </w:r>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p>
    <w:p w14:paraId="4E0F58FF" w14:textId="0BE8EE99" w:rsidR="00D01788" w:rsidRPr="00A55790" w:rsidRDefault="00EB3C19" w:rsidP="00BE03EE">
      <w:pPr>
        <w:pStyle w:val="BodyText"/>
        <w:jc w:val="both"/>
        <w:rPr>
          <w:rFonts w:asciiTheme="majorHAnsi" w:hAnsiTheme="majorHAnsi"/>
          <w:lang w:val="en-GB"/>
        </w:rPr>
      </w:pPr>
      <w:r w:rsidRPr="00A55790">
        <w:rPr>
          <w:rFonts w:asciiTheme="majorHAnsi" w:hAnsiTheme="majorHAnsi"/>
          <w:lang w:val="en-GB"/>
        </w:rPr>
        <w:t xml:space="preserve">We consider three main elements when marking your </w:t>
      </w:r>
      <w:r w:rsidRPr="00A55790">
        <w:rPr>
          <w:rFonts w:asciiTheme="majorHAnsi" w:hAnsiTheme="majorHAnsi"/>
          <w:b/>
          <w:lang w:val="en-GB"/>
        </w:rPr>
        <w:t>written work (</w:t>
      </w:r>
      <w:r w:rsidR="00361E16" w:rsidRPr="00A55790">
        <w:rPr>
          <w:rFonts w:asciiTheme="majorHAnsi" w:hAnsiTheme="majorHAnsi"/>
          <w:b/>
          <w:lang w:val="en-GB"/>
        </w:rPr>
        <w:t>essays, tests,</w:t>
      </w:r>
      <w:r w:rsidRPr="00A55790">
        <w:rPr>
          <w:rFonts w:asciiTheme="majorHAnsi" w:hAnsiTheme="majorHAnsi"/>
          <w:b/>
          <w:lang w:val="en-GB"/>
        </w:rPr>
        <w:t xml:space="preserve"> </w:t>
      </w:r>
      <w:r w:rsidR="00361E16" w:rsidRPr="00A55790">
        <w:rPr>
          <w:rFonts w:asciiTheme="majorHAnsi" w:hAnsiTheme="majorHAnsi"/>
          <w:b/>
          <w:lang w:val="en-GB"/>
        </w:rPr>
        <w:t>written</w:t>
      </w:r>
      <w:r w:rsidRPr="00A55790">
        <w:rPr>
          <w:rFonts w:asciiTheme="majorHAnsi" w:hAnsiTheme="majorHAnsi"/>
          <w:b/>
          <w:lang w:val="en-GB"/>
        </w:rPr>
        <w:t xml:space="preserve"> exam</w:t>
      </w:r>
      <w:r w:rsidR="00361E16" w:rsidRPr="00A55790">
        <w:rPr>
          <w:rFonts w:asciiTheme="majorHAnsi" w:hAnsiTheme="majorHAnsi"/>
          <w:b/>
          <w:lang w:val="en-GB"/>
        </w:rPr>
        <w:t>inations</w:t>
      </w:r>
      <w:r w:rsidRPr="00A55790">
        <w:rPr>
          <w:rFonts w:asciiTheme="majorHAnsi" w:hAnsiTheme="majorHAnsi"/>
          <w:b/>
          <w:lang w:val="en-GB"/>
        </w:rPr>
        <w:t>)</w:t>
      </w:r>
      <w:r w:rsidR="00177E13" w:rsidRPr="00A55790">
        <w:rPr>
          <w:rFonts w:asciiTheme="majorHAnsi" w:hAnsiTheme="majorHAnsi"/>
          <w:lang w:val="en-GB"/>
        </w:rPr>
        <w:t>; y</w:t>
      </w:r>
      <w:r w:rsidRPr="00A55790">
        <w:rPr>
          <w:rFonts w:asciiTheme="majorHAnsi" w:hAnsiTheme="majorHAnsi"/>
          <w:lang w:val="en-GB"/>
        </w:rPr>
        <w:t xml:space="preserve">our assignments must address all three areas to be </w:t>
      </w:r>
      <w:r w:rsidR="00177E13" w:rsidRPr="00A55790">
        <w:rPr>
          <w:rFonts w:asciiTheme="majorHAnsi" w:hAnsiTheme="majorHAnsi"/>
          <w:lang w:val="en-GB"/>
        </w:rPr>
        <w:t>successful</w:t>
      </w:r>
      <w:r w:rsidRPr="00A55790">
        <w:rPr>
          <w:rFonts w:asciiTheme="majorHAnsi" w:hAnsiTheme="majorHAnsi"/>
          <w:lang w:val="en-GB"/>
        </w:rPr>
        <w:t>:</w:t>
      </w:r>
    </w:p>
    <w:p w14:paraId="0256E8EF" w14:textId="50017449" w:rsidR="00EB3C19" w:rsidRPr="00A55790" w:rsidRDefault="00596C6F" w:rsidP="00BE03EE">
      <w:pPr>
        <w:pStyle w:val="ListParagraph"/>
        <w:numPr>
          <w:ilvl w:val="0"/>
          <w:numId w:val="7"/>
        </w:numPr>
        <w:spacing w:after="100"/>
        <w:ind w:left="357" w:hanging="357"/>
        <w:contextualSpacing w:val="0"/>
        <w:jc w:val="both"/>
        <w:rPr>
          <w:rFonts w:asciiTheme="majorHAnsi" w:hAnsiTheme="majorHAnsi"/>
          <w:bCs/>
          <w:lang w:val="en-GB"/>
        </w:rPr>
      </w:pPr>
      <w:r w:rsidRPr="00A55790">
        <w:rPr>
          <w:rFonts w:asciiTheme="majorHAnsi" w:hAnsiTheme="majorHAnsi"/>
          <w:b/>
          <w:bCs/>
          <w:lang w:val="en-GB"/>
        </w:rPr>
        <w:t>Argument and a</w:t>
      </w:r>
      <w:r w:rsidR="00EB3C19" w:rsidRPr="00A55790">
        <w:rPr>
          <w:rFonts w:asciiTheme="majorHAnsi" w:hAnsiTheme="majorHAnsi"/>
          <w:b/>
          <w:bCs/>
          <w:lang w:val="en-GB"/>
        </w:rPr>
        <w:t>nalysis:</w:t>
      </w:r>
      <w:r w:rsidR="00EB3C19" w:rsidRPr="00A55790">
        <w:rPr>
          <w:rFonts w:asciiTheme="majorHAnsi" w:hAnsiTheme="majorHAnsi"/>
          <w:bCs/>
          <w:lang w:val="en-GB"/>
        </w:rPr>
        <w:t xml:space="preserve"> Your work should contain a coherent and accurate main thesis/argu</w:t>
      </w:r>
      <w:r w:rsidR="002B481C" w:rsidRPr="00A55790">
        <w:rPr>
          <w:rFonts w:asciiTheme="majorHAnsi" w:hAnsiTheme="majorHAnsi"/>
          <w:bCs/>
          <w:lang w:val="en-GB"/>
        </w:rPr>
        <w:t>ment</w:t>
      </w:r>
      <w:r w:rsidR="00EB3C19" w:rsidRPr="00A55790">
        <w:rPr>
          <w:rFonts w:asciiTheme="majorHAnsi" w:hAnsiTheme="majorHAnsi"/>
          <w:bCs/>
          <w:lang w:val="en-GB"/>
        </w:rPr>
        <w:t xml:space="preserve">. Your work should perform thorough </w:t>
      </w:r>
      <w:r w:rsidR="00D9727F" w:rsidRPr="00A55790">
        <w:rPr>
          <w:rFonts w:asciiTheme="majorHAnsi" w:hAnsiTheme="majorHAnsi"/>
          <w:bCs/>
          <w:lang w:val="en-GB"/>
        </w:rPr>
        <w:t xml:space="preserve">and considered </w:t>
      </w:r>
      <w:bookmarkStart w:id="174" w:name="OLE_LINK22"/>
      <w:bookmarkStart w:id="175" w:name="OLE_LINK23"/>
      <w:r w:rsidR="00D9727F" w:rsidRPr="00A55790">
        <w:rPr>
          <w:rFonts w:asciiTheme="majorHAnsi" w:hAnsiTheme="majorHAnsi"/>
          <w:bCs/>
          <w:lang w:val="en-GB"/>
        </w:rPr>
        <w:t xml:space="preserve">analysis and/or </w:t>
      </w:r>
      <w:r w:rsidR="00EB3C19" w:rsidRPr="00A55790">
        <w:rPr>
          <w:rFonts w:asciiTheme="majorHAnsi" w:hAnsiTheme="majorHAnsi"/>
          <w:bCs/>
          <w:lang w:val="en-GB"/>
        </w:rPr>
        <w:t>close reading</w:t>
      </w:r>
      <w:r w:rsidR="00D9727F" w:rsidRPr="00A55790">
        <w:rPr>
          <w:rFonts w:asciiTheme="majorHAnsi" w:hAnsiTheme="majorHAnsi"/>
          <w:bCs/>
          <w:lang w:val="en-GB"/>
        </w:rPr>
        <w:t xml:space="preserve"> </w:t>
      </w:r>
      <w:r w:rsidR="002B481C" w:rsidRPr="00A55790">
        <w:rPr>
          <w:rFonts w:asciiTheme="majorHAnsi" w:hAnsiTheme="majorHAnsi"/>
          <w:bCs/>
          <w:lang w:val="en-GB"/>
        </w:rPr>
        <w:t xml:space="preserve">of texts, </w:t>
      </w:r>
      <w:r w:rsidR="00D9727F" w:rsidRPr="00A55790">
        <w:rPr>
          <w:rFonts w:asciiTheme="majorHAnsi" w:hAnsiTheme="majorHAnsi"/>
          <w:bCs/>
          <w:lang w:val="en-GB"/>
        </w:rPr>
        <w:t xml:space="preserve">and </w:t>
      </w:r>
      <w:r w:rsidR="002B481C" w:rsidRPr="00A55790">
        <w:rPr>
          <w:rFonts w:asciiTheme="majorHAnsi" w:hAnsiTheme="majorHAnsi"/>
          <w:bCs/>
          <w:lang w:val="en-GB"/>
        </w:rPr>
        <w:t xml:space="preserve">produce a reflective, clear and in-depth </w:t>
      </w:r>
      <w:r w:rsidR="00D9727F" w:rsidRPr="00A55790">
        <w:rPr>
          <w:rFonts w:asciiTheme="majorHAnsi" w:hAnsiTheme="majorHAnsi"/>
          <w:bCs/>
          <w:lang w:val="en-GB"/>
        </w:rPr>
        <w:t>discussion of the topic.</w:t>
      </w:r>
    </w:p>
    <w:bookmarkEnd w:id="174"/>
    <w:bookmarkEnd w:id="175"/>
    <w:p w14:paraId="473ED2DD" w14:textId="7F482721" w:rsidR="00EB3C19" w:rsidRPr="00A55790" w:rsidRDefault="00596C6F" w:rsidP="00BE03EE">
      <w:pPr>
        <w:pStyle w:val="ListParagraph"/>
        <w:numPr>
          <w:ilvl w:val="0"/>
          <w:numId w:val="7"/>
        </w:numPr>
        <w:spacing w:after="100"/>
        <w:ind w:left="357" w:hanging="357"/>
        <w:contextualSpacing w:val="0"/>
        <w:jc w:val="both"/>
        <w:rPr>
          <w:rFonts w:asciiTheme="majorHAnsi" w:hAnsiTheme="majorHAnsi"/>
          <w:bCs/>
          <w:lang w:val="en-GB"/>
        </w:rPr>
      </w:pPr>
      <w:r w:rsidRPr="00A55790">
        <w:rPr>
          <w:rFonts w:asciiTheme="majorHAnsi" w:hAnsiTheme="majorHAnsi"/>
          <w:b/>
          <w:bCs/>
          <w:lang w:val="en-GB"/>
        </w:rPr>
        <w:t>Knowledge and r</w:t>
      </w:r>
      <w:r w:rsidR="00EB3C19" w:rsidRPr="00A55790">
        <w:rPr>
          <w:rFonts w:asciiTheme="majorHAnsi" w:hAnsiTheme="majorHAnsi"/>
          <w:b/>
          <w:bCs/>
          <w:lang w:val="en-GB"/>
        </w:rPr>
        <w:t>esearch:</w:t>
      </w:r>
      <w:r w:rsidR="00EB3C19" w:rsidRPr="00A55790">
        <w:rPr>
          <w:rFonts w:asciiTheme="majorHAnsi" w:hAnsiTheme="majorHAnsi"/>
          <w:bCs/>
          <w:lang w:val="en-GB"/>
        </w:rPr>
        <w:t xml:space="preserve"> Your work </w:t>
      </w:r>
      <w:r w:rsidR="002B481C" w:rsidRPr="00A55790">
        <w:rPr>
          <w:rFonts w:asciiTheme="majorHAnsi" w:hAnsiTheme="majorHAnsi"/>
          <w:bCs/>
          <w:lang w:val="en-GB"/>
        </w:rPr>
        <w:t xml:space="preserve">should be based, where appropriate, on wide and critical reading of relevant secondary sources; it </w:t>
      </w:r>
      <w:r w:rsidR="00EB3C19" w:rsidRPr="00A55790">
        <w:rPr>
          <w:rFonts w:asciiTheme="majorHAnsi" w:hAnsiTheme="majorHAnsi"/>
          <w:bCs/>
          <w:lang w:val="en-GB"/>
        </w:rPr>
        <w:t xml:space="preserve">should </w:t>
      </w:r>
      <w:r w:rsidR="002B481C" w:rsidRPr="00A55790">
        <w:rPr>
          <w:rFonts w:asciiTheme="majorHAnsi" w:hAnsiTheme="majorHAnsi"/>
          <w:bCs/>
          <w:lang w:val="en-GB"/>
        </w:rPr>
        <w:t>demonstrate</w:t>
      </w:r>
      <w:r w:rsidR="00EB3C19" w:rsidRPr="00A55790">
        <w:rPr>
          <w:rFonts w:asciiTheme="majorHAnsi" w:hAnsiTheme="majorHAnsi"/>
          <w:bCs/>
          <w:lang w:val="en-GB"/>
        </w:rPr>
        <w:t xml:space="preserve"> excellent and thorough comprehension of any texts</w:t>
      </w:r>
      <w:r w:rsidR="002B481C" w:rsidRPr="00A55790">
        <w:rPr>
          <w:rFonts w:asciiTheme="majorHAnsi" w:hAnsiTheme="majorHAnsi"/>
          <w:bCs/>
          <w:lang w:val="en-GB"/>
        </w:rPr>
        <w:t xml:space="preserve"> that you discuss, and of their relevant historical, intellectual, and/or artistic contexts.</w:t>
      </w:r>
    </w:p>
    <w:p w14:paraId="0E99983C" w14:textId="54DEAA40" w:rsidR="00EB3C19" w:rsidRPr="00713846" w:rsidRDefault="00596C6F" w:rsidP="00713846">
      <w:pPr>
        <w:pStyle w:val="ListParagraph"/>
        <w:numPr>
          <w:ilvl w:val="0"/>
          <w:numId w:val="7"/>
        </w:numPr>
        <w:spacing w:after="200"/>
        <w:ind w:left="357" w:hanging="357"/>
        <w:contextualSpacing w:val="0"/>
        <w:jc w:val="both"/>
        <w:rPr>
          <w:rFonts w:asciiTheme="majorHAnsi" w:hAnsiTheme="majorHAnsi"/>
          <w:bCs/>
          <w:lang w:val="en-GB"/>
        </w:rPr>
      </w:pPr>
      <w:r w:rsidRPr="00A55790">
        <w:rPr>
          <w:rFonts w:asciiTheme="majorHAnsi" w:hAnsiTheme="majorHAnsi"/>
          <w:b/>
          <w:bCs/>
          <w:lang w:val="en-GB"/>
        </w:rPr>
        <w:t>Writing and p</w:t>
      </w:r>
      <w:r w:rsidR="00EB3C19" w:rsidRPr="00A55790">
        <w:rPr>
          <w:rFonts w:asciiTheme="majorHAnsi" w:hAnsiTheme="majorHAnsi"/>
          <w:b/>
          <w:bCs/>
          <w:lang w:val="en-GB"/>
        </w:rPr>
        <w:t>resentation:</w:t>
      </w:r>
      <w:r w:rsidR="00EB3C19" w:rsidRPr="00A55790">
        <w:rPr>
          <w:rFonts w:asciiTheme="majorHAnsi" w:hAnsiTheme="majorHAnsi"/>
          <w:bCs/>
          <w:lang w:val="en-GB"/>
        </w:rPr>
        <w:t xml:space="preserve"> Your work shoul</w:t>
      </w:r>
      <w:r w:rsidR="003151A7" w:rsidRPr="00A55790">
        <w:rPr>
          <w:rFonts w:asciiTheme="majorHAnsi" w:hAnsiTheme="majorHAnsi"/>
          <w:bCs/>
          <w:lang w:val="en-GB"/>
        </w:rPr>
        <w:t>d be well structured and organis</w:t>
      </w:r>
      <w:r w:rsidR="00EB3C19" w:rsidRPr="00A55790">
        <w:rPr>
          <w:rFonts w:asciiTheme="majorHAnsi" w:hAnsiTheme="majorHAnsi"/>
          <w:bCs/>
          <w:lang w:val="en-GB"/>
        </w:rPr>
        <w:t>ed and should be written in a clear and persuasive manner. Your referencing should accurately and consistently follow scholarly conventions, as should your formatting and presentation. Your essay should also avoid mistakes in spelling, punctuation and grammar.</w:t>
      </w:r>
    </w:p>
    <w:p w14:paraId="5C8C3810" w14:textId="0CB218F5" w:rsidR="0064289A" w:rsidRPr="00A55790" w:rsidRDefault="0064289A" w:rsidP="00BE03EE">
      <w:pPr>
        <w:pStyle w:val="BodyText"/>
        <w:jc w:val="both"/>
        <w:rPr>
          <w:rFonts w:asciiTheme="majorHAnsi" w:hAnsiTheme="majorHAnsi"/>
          <w:lang w:val="en-GB"/>
        </w:rPr>
      </w:pPr>
      <w:r w:rsidRPr="00A55790">
        <w:rPr>
          <w:rFonts w:asciiTheme="majorHAnsi" w:hAnsiTheme="majorHAnsi"/>
          <w:lang w:val="en-GB"/>
        </w:rPr>
        <w:t>When assessing written work staff consider the following points</w:t>
      </w:r>
      <w:r w:rsidR="006061C7" w:rsidRPr="00A55790">
        <w:rPr>
          <w:rFonts w:asciiTheme="majorHAnsi" w:hAnsiTheme="majorHAnsi"/>
          <w:lang w:val="en-GB"/>
        </w:rPr>
        <w:t>:</w:t>
      </w:r>
    </w:p>
    <w:p w14:paraId="0BC59CB1" w14:textId="77777777" w:rsidR="00AC35DD" w:rsidRPr="00A55790" w:rsidRDefault="0064289A" w:rsidP="00BE03EE">
      <w:pPr>
        <w:pStyle w:val="ListParagraph"/>
        <w:numPr>
          <w:ilvl w:val="0"/>
          <w:numId w:val="1"/>
        </w:numPr>
        <w:jc w:val="both"/>
        <w:rPr>
          <w:rFonts w:asciiTheme="majorHAnsi" w:hAnsiTheme="majorHAnsi"/>
          <w:lang w:val="en-GB"/>
        </w:rPr>
      </w:pPr>
      <w:r w:rsidRPr="00A55790">
        <w:rPr>
          <w:rFonts w:asciiTheme="majorHAnsi" w:hAnsiTheme="majorHAnsi"/>
          <w:lang w:val="en-GB"/>
        </w:rPr>
        <w:t>Depth of understanding of basic concepts and issues</w:t>
      </w:r>
    </w:p>
    <w:p w14:paraId="24C07859" w14:textId="77777777" w:rsidR="00AC35DD" w:rsidRPr="00A55790" w:rsidRDefault="0064289A" w:rsidP="00BE03EE">
      <w:pPr>
        <w:pStyle w:val="ListParagraph"/>
        <w:numPr>
          <w:ilvl w:val="0"/>
          <w:numId w:val="1"/>
        </w:numPr>
        <w:jc w:val="both"/>
        <w:rPr>
          <w:rFonts w:asciiTheme="majorHAnsi" w:hAnsiTheme="majorHAnsi"/>
          <w:lang w:val="en-GB"/>
        </w:rPr>
      </w:pPr>
      <w:r w:rsidRPr="00A55790">
        <w:rPr>
          <w:rFonts w:asciiTheme="majorHAnsi" w:hAnsiTheme="majorHAnsi"/>
          <w:lang w:val="en-GB"/>
        </w:rPr>
        <w:t>Relevance to the assignment title or question</w:t>
      </w:r>
    </w:p>
    <w:p w14:paraId="184E7A76" w14:textId="6596564F" w:rsidR="00AC35DD" w:rsidRPr="00A55790" w:rsidRDefault="00AC35DD" w:rsidP="00BE03EE">
      <w:pPr>
        <w:pStyle w:val="ListParagraph"/>
        <w:numPr>
          <w:ilvl w:val="0"/>
          <w:numId w:val="1"/>
        </w:numPr>
        <w:jc w:val="both"/>
        <w:rPr>
          <w:rFonts w:asciiTheme="majorHAnsi" w:hAnsiTheme="majorHAnsi"/>
          <w:lang w:val="en-GB"/>
        </w:rPr>
      </w:pPr>
      <w:r w:rsidRPr="00A55790">
        <w:rPr>
          <w:rFonts w:asciiTheme="majorHAnsi" w:hAnsiTheme="majorHAnsi"/>
          <w:lang w:val="en-GB"/>
        </w:rPr>
        <w:t>L</w:t>
      </w:r>
      <w:r w:rsidR="0064289A" w:rsidRPr="00A55790">
        <w:rPr>
          <w:rFonts w:asciiTheme="majorHAnsi" w:hAnsiTheme="majorHAnsi"/>
          <w:lang w:val="en-GB"/>
        </w:rPr>
        <w:t xml:space="preserve">ogical organisation and </w:t>
      </w:r>
      <w:r w:rsidRPr="00A55790">
        <w:rPr>
          <w:rFonts w:asciiTheme="majorHAnsi" w:hAnsiTheme="majorHAnsi"/>
          <w:lang w:val="en-GB"/>
        </w:rPr>
        <w:t xml:space="preserve">coherent </w:t>
      </w:r>
      <w:r w:rsidR="0064289A" w:rsidRPr="00A55790">
        <w:rPr>
          <w:rFonts w:asciiTheme="majorHAnsi" w:hAnsiTheme="majorHAnsi"/>
          <w:lang w:val="en-GB"/>
        </w:rPr>
        <w:t xml:space="preserve">linking of </w:t>
      </w:r>
      <w:r w:rsidRPr="00A55790">
        <w:rPr>
          <w:rFonts w:asciiTheme="majorHAnsi" w:hAnsiTheme="majorHAnsi"/>
          <w:lang w:val="en-GB"/>
        </w:rPr>
        <w:t>ideas</w:t>
      </w:r>
    </w:p>
    <w:p w14:paraId="26B4BC2A" w14:textId="39A013FC" w:rsidR="00AC35DD" w:rsidRPr="00A55790" w:rsidRDefault="0064289A" w:rsidP="00BE03EE">
      <w:pPr>
        <w:pStyle w:val="ListParagraph"/>
        <w:numPr>
          <w:ilvl w:val="0"/>
          <w:numId w:val="1"/>
        </w:numPr>
        <w:jc w:val="both"/>
        <w:rPr>
          <w:rFonts w:asciiTheme="majorHAnsi" w:hAnsiTheme="majorHAnsi"/>
          <w:lang w:val="en-GB"/>
        </w:rPr>
      </w:pPr>
      <w:r w:rsidRPr="00A55790">
        <w:rPr>
          <w:rFonts w:asciiTheme="majorHAnsi" w:hAnsiTheme="majorHAnsi"/>
          <w:lang w:val="en-GB"/>
        </w:rPr>
        <w:t xml:space="preserve">Personal evaluation of issues under discussion </w:t>
      </w:r>
    </w:p>
    <w:p w14:paraId="055A344A" w14:textId="4ACE433F" w:rsidR="00AC35DD" w:rsidRPr="00A55790" w:rsidRDefault="0064289A" w:rsidP="00BE03EE">
      <w:pPr>
        <w:pStyle w:val="ListParagraph"/>
        <w:numPr>
          <w:ilvl w:val="0"/>
          <w:numId w:val="1"/>
        </w:numPr>
        <w:jc w:val="both"/>
        <w:rPr>
          <w:rFonts w:asciiTheme="majorHAnsi" w:hAnsiTheme="majorHAnsi"/>
          <w:lang w:val="en-GB"/>
        </w:rPr>
      </w:pPr>
      <w:r w:rsidRPr="00A55790">
        <w:rPr>
          <w:rFonts w:asciiTheme="majorHAnsi" w:hAnsiTheme="majorHAnsi"/>
          <w:lang w:val="en-GB"/>
        </w:rPr>
        <w:t>Analysis, including originality of examples used</w:t>
      </w:r>
    </w:p>
    <w:p w14:paraId="0192EF75" w14:textId="01CE655A" w:rsidR="00AC35DD" w:rsidRPr="00A55790" w:rsidRDefault="0064289A" w:rsidP="00BE03EE">
      <w:pPr>
        <w:pStyle w:val="ListParagraph"/>
        <w:numPr>
          <w:ilvl w:val="0"/>
          <w:numId w:val="1"/>
        </w:numPr>
        <w:jc w:val="both"/>
        <w:rPr>
          <w:rFonts w:asciiTheme="majorHAnsi" w:hAnsiTheme="majorHAnsi"/>
          <w:lang w:val="en-GB"/>
        </w:rPr>
      </w:pPr>
      <w:r w:rsidRPr="00A55790">
        <w:rPr>
          <w:rFonts w:asciiTheme="majorHAnsi" w:hAnsiTheme="majorHAnsi"/>
          <w:lang w:val="en-GB"/>
        </w:rPr>
        <w:t>Knowledge of the releva</w:t>
      </w:r>
      <w:r w:rsidR="00AC35DD" w:rsidRPr="00A55790">
        <w:rPr>
          <w:rFonts w:asciiTheme="majorHAnsi" w:hAnsiTheme="majorHAnsi"/>
          <w:lang w:val="en-GB"/>
        </w:rPr>
        <w:t xml:space="preserve">nt contexts </w:t>
      </w:r>
    </w:p>
    <w:p w14:paraId="38B4079C" w14:textId="6612DDF2" w:rsidR="00AC35DD" w:rsidRPr="00A55790" w:rsidRDefault="009E2169" w:rsidP="00BE03EE">
      <w:pPr>
        <w:pStyle w:val="ListParagraph"/>
        <w:numPr>
          <w:ilvl w:val="0"/>
          <w:numId w:val="1"/>
        </w:numPr>
        <w:jc w:val="both"/>
        <w:rPr>
          <w:rFonts w:asciiTheme="majorHAnsi" w:hAnsiTheme="majorHAnsi"/>
          <w:lang w:val="en-GB"/>
        </w:rPr>
      </w:pPr>
      <w:r w:rsidRPr="00A55790">
        <w:rPr>
          <w:rFonts w:asciiTheme="majorHAnsi" w:hAnsiTheme="majorHAnsi"/>
          <w:lang w:val="en-GB"/>
        </w:rPr>
        <w:t>Evidence of adequate and appropriate background reading and c</w:t>
      </w:r>
      <w:r w:rsidR="0064289A" w:rsidRPr="00A55790">
        <w:rPr>
          <w:rFonts w:asciiTheme="majorHAnsi" w:hAnsiTheme="majorHAnsi"/>
          <w:lang w:val="en-GB"/>
        </w:rPr>
        <w:t>ri</w:t>
      </w:r>
      <w:r w:rsidR="00AC35DD" w:rsidRPr="00A55790">
        <w:rPr>
          <w:rFonts w:asciiTheme="majorHAnsi" w:hAnsiTheme="majorHAnsi"/>
          <w:lang w:val="en-GB"/>
        </w:rPr>
        <w:t xml:space="preserve">tical use of </w:t>
      </w:r>
      <w:r w:rsidR="008B25A5" w:rsidRPr="00A55790">
        <w:rPr>
          <w:rFonts w:asciiTheme="majorHAnsi" w:hAnsiTheme="majorHAnsi"/>
          <w:lang w:val="en-GB"/>
        </w:rPr>
        <w:t xml:space="preserve">relevant </w:t>
      </w:r>
      <w:r w:rsidR="00AC35DD" w:rsidRPr="00A55790">
        <w:rPr>
          <w:rFonts w:asciiTheme="majorHAnsi" w:hAnsiTheme="majorHAnsi"/>
          <w:lang w:val="en-GB"/>
        </w:rPr>
        <w:t>secondary material</w:t>
      </w:r>
    </w:p>
    <w:p w14:paraId="73E0DB42" w14:textId="4846D0B6" w:rsidR="009E2169" w:rsidRPr="00A55790" w:rsidRDefault="009E2169" w:rsidP="00BE03EE">
      <w:pPr>
        <w:pStyle w:val="ListParagraph"/>
        <w:numPr>
          <w:ilvl w:val="0"/>
          <w:numId w:val="1"/>
        </w:numPr>
        <w:jc w:val="both"/>
        <w:rPr>
          <w:rFonts w:asciiTheme="majorHAnsi" w:hAnsiTheme="majorHAnsi"/>
          <w:lang w:val="en-GB"/>
        </w:rPr>
      </w:pPr>
      <w:r w:rsidRPr="00A55790">
        <w:rPr>
          <w:rFonts w:asciiTheme="majorHAnsi" w:hAnsiTheme="majorHAnsi"/>
          <w:lang w:val="en-GB"/>
        </w:rPr>
        <w:t>Evidence of systematic thought and argument</w:t>
      </w:r>
    </w:p>
    <w:p w14:paraId="5AC873DE" w14:textId="77777777" w:rsidR="00AC35DD" w:rsidRPr="00A55790" w:rsidRDefault="00AC35DD" w:rsidP="00BE03EE">
      <w:pPr>
        <w:pStyle w:val="ListParagraph"/>
        <w:numPr>
          <w:ilvl w:val="0"/>
          <w:numId w:val="1"/>
        </w:numPr>
        <w:jc w:val="both"/>
        <w:rPr>
          <w:rFonts w:asciiTheme="majorHAnsi" w:hAnsiTheme="majorHAnsi"/>
          <w:lang w:val="en-GB"/>
        </w:rPr>
      </w:pPr>
      <w:r w:rsidRPr="00A55790">
        <w:rPr>
          <w:rFonts w:asciiTheme="majorHAnsi" w:hAnsiTheme="majorHAnsi"/>
          <w:lang w:val="en-GB"/>
        </w:rPr>
        <w:t>Clarity of expression</w:t>
      </w:r>
    </w:p>
    <w:p w14:paraId="21C92588" w14:textId="77777777" w:rsidR="00AC35DD" w:rsidRPr="00A55790" w:rsidRDefault="0064289A" w:rsidP="00BE03EE">
      <w:pPr>
        <w:pStyle w:val="ListParagraph"/>
        <w:numPr>
          <w:ilvl w:val="0"/>
          <w:numId w:val="1"/>
        </w:numPr>
        <w:jc w:val="both"/>
        <w:rPr>
          <w:rFonts w:asciiTheme="majorHAnsi" w:hAnsiTheme="majorHAnsi"/>
          <w:lang w:val="en-GB"/>
        </w:rPr>
      </w:pPr>
      <w:r w:rsidRPr="00A55790">
        <w:rPr>
          <w:rFonts w:asciiTheme="majorHAnsi" w:hAnsiTheme="majorHAnsi"/>
          <w:lang w:val="en-GB"/>
        </w:rPr>
        <w:t>Accur</w:t>
      </w:r>
      <w:r w:rsidR="00AC35DD" w:rsidRPr="00A55790">
        <w:rPr>
          <w:rFonts w:asciiTheme="majorHAnsi" w:hAnsiTheme="majorHAnsi"/>
          <w:lang w:val="en-GB"/>
        </w:rPr>
        <w:t xml:space="preserve">acy of grammar and punctuation </w:t>
      </w:r>
    </w:p>
    <w:p w14:paraId="48767AC8" w14:textId="77777777" w:rsidR="00AC35DD" w:rsidRPr="00A55790" w:rsidRDefault="0064289A" w:rsidP="00BE03EE">
      <w:pPr>
        <w:pStyle w:val="ListParagraph"/>
        <w:numPr>
          <w:ilvl w:val="0"/>
          <w:numId w:val="1"/>
        </w:numPr>
        <w:jc w:val="both"/>
        <w:rPr>
          <w:rFonts w:asciiTheme="majorHAnsi" w:hAnsiTheme="majorHAnsi"/>
          <w:lang w:val="en-GB"/>
        </w:rPr>
      </w:pPr>
      <w:r w:rsidRPr="00A55790">
        <w:rPr>
          <w:rFonts w:asciiTheme="majorHAnsi" w:hAnsiTheme="majorHAnsi"/>
          <w:lang w:val="en-GB"/>
        </w:rPr>
        <w:t>Systematic and standardised in-text and bibliographical references (n/a to exams)</w:t>
      </w:r>
    </w:p>
    <w:p w14:paraId="0A4FA6F1" w14:textId="40E52220" w:rsidR="0064289A" w:rsidRPr="00A55790" w:rsidRDefault="0064289A" w:rsidP="00BE03EE">
      <w:pPr>
        <w:pStyle w:val="ListParagraph"/>
        <w:numPr>
          <w:ilvl w:val="0"/>
          <w:numId w:val="1"/>
        </w:numPr>
        <w:jc w:val="both"/>
        <w:rPr>
          <w:rFonts w:asciiTheme="majorHAnsi" w:hAnsiTheme="majorHAnsi"/>
          <w:lang w:val="en-GB"/>
        </w:rPr>
      </w:pPr>
      <w:r w:rsidRPr="00A55790">
        <w:rPr>
          <w:rFonts w:asciiTheme="majorHAnsi" w:hAnsiTheme="majorHAnsi"/>
          <w:lang w:val="en-GB"/>
        </w:rPr>
        <w:t>Final copy presentation a</w:t>
      </w:r>
      <w:r w:rsidR="008B25A5" w:rsidRPr="00A55790">
        <w:rPr>
          <w:rFonts w:asciiTheme="majorHAnsi" w:hAnsiTheme="majorHAnsi"/>
          <w:lang w:val="en-GB"/>
        </w:rPr>
        <w:t>nd layout (n/a to exams)</w:t>
      </w:r>
    </w:p>
    <w:p w14:paraId="25B7F2A1" w14:textId="77777777" w:rsidR="009E2169" w:rsidRPr="00A55790" w:rsidRDefault="009E2169" w:rsidP="00BE03EE">
      <w:pPr>
        <w:pStyle w:val="ListParagraph"/>
        <w:numPr>
          <w:ilvl w:val="0"/>
          <w:numId w:val="1"/>
        </w:numPr>
        <w:jc w:val="both"/>
        <w:rPr>
          <w:rFonts w:asciiTheme="majorHAnsi" w:hAnsiTheme="majorHAnsi"/>
          <w:lang w:val="en-GB"/>
        </w:rPr>
      </w:pPr>
      <w:r w:rsidRPr="00A55790">
        <w:rPr>
          <w:rFonts w:asciiTheme="majorHAnsi" w:hAnsiTheme="majorHAnsi"/>
          <w:lang w:val="en-GB"/>
        </w:rPr>
        <w:t>Observation of length requirements</w:t>
      </w:r>
    </w:p>
    <w:p w14:paraId="2683219D" w14:textId="7654B9D0" w:rsidR="00A55790" w:rsidRPr="00A55790" w:rsidRDefault="00A55790" w:rsidP="00BE03EE">
      <w:pPr>
        <w:pStyle w:val="ListParagraph"/>
        <w:numPr>
          <w:ilvl w:val="0"/>
          <w:numId w:val="1"/>
        </w:numPr>
        <w:jc w:val="both"/>
        <w:rPr>
          <w:rFonts w:asciiTheme="majorHAnsi" w:hAnsiTheme="majorHAnsi"/>
          <w:lang w:val="en-GB"/>
        </w:rPr>
      </w:pPr>
      <w:r w:rsidRPr="00A55790">
        <w:rPr>
          <w:rFonts w:asciiTheme="majorHAnsi" w:hAnsiTheme="majorHAnsi"/>
        </w:rPr>
        <w:lastRenderedPageBreak/>
        <w:t>Evidence of having fulfilled requirements and expectations as detailed by the module leader in relation to assessment prerequisites</w:t>
      </w:r>
    </w:p>
    <w:p w14:paraId="18178CF7" w14:textId="77777777" w:rsidR="000A5C40" w:rsidRPr="00A55790" w:rsidRDefault="000A5C40" w:rsidP="00BE03EE">
      <w:pPr>
        <w:jc w:val="both"/>
        <w:rPr>
          <w:rFonts w:asciiTheme="majorHAnsi" w:hAnsiTheme="majorHAnsi"/>
          <w:lang w:val="en-GB"/>
        </w:rPr>
      </w:pPr>
    </w:p>
    <w:p w14:paraId="5748EF65" w14:textId="1BA8616D" w:rsidR="00D01788" w:rsidRPr="00A55790" w:rsidRDefault="00361E16" w:rsidP="00BE03EE">
      <w:pPr>
        <w:pStyle w:val="Heading1"/>
        <w:spacing w:before="100" w:beforeAutospacing="1" w:after="100" w:afterAutospacing="1"/>
        <w:jc w:val="both"/>
        <w:rPr>
          <w:color w:val="auto"/>
          <w:lang w:val="en-GB"/>
        </w:rPr>
      </w:pPr>
      <w:bookmarkStart w:id="176" w:name="_Toc305962453"/>
      <w:bookmarkStart w:id="177" w:name="_Toc305962592"/>
      <w:bookmarkStart w:id="178" w:name="_Toc306303632"/>
      <w:bookmarkStart w:id="179" w:name="_Toc306303708"/>
      <w:bookmarkStart w:id="180" w:name="_Toc306303874"/>
      <w:bookmarkStart w:id="181" w:name="_Toc306303953"/>
      <w:bookmarkStart w:id="182" w:name="_Toc306305541"/>
      <w:bookmarkStart w:id="183" w:name="_Toc306305637"/>
      <w:bookmarkStart w:id="184" w:name="_Toc306348634"/>
      <w:bookmarkStart w:id="185" w:name="_Toc306349848"/>
      <w:bookmarkStart w:id="186" w:name="_Toc306350014"/>
      <w:bookmarkStart w:id="187" w:name="_Toc306371889"/>
      <w:bookmarkStart w:id="188" w:name="_Toc306970064"/>
      <w:bookmarkStart w:id="189" w:name="_Toc333127806"/>
      <w:bookmarkStart w:id="190" w:name="_Toc333127931"/>
      <w:r w:rsidRPr="00A55790">
        <w:rPr>
          <w:color w:val="auto"/>
          <w:lang w:val="en-GB"/>
        </w:rPr>
        <w:t>Assessment Criteria f</w:t>
      </w:r>
      <w:r w:rsidR="000A5C40" w:rsidRPr="00A55790">
        <w:rPr>
          <w:color w:val="auto"/>
          <w:lang w:val="en-GB"/>
        </w:rPr>
        <w:t>or Oral Presentations</w:t>
      </w:r>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p>
    <w:p w14:paraId="48837796" w14:textId="2414E0EA" w:rsidR="006061C7" w:rsidRPr="00A55790" w:rsidRDefault="006061C7" w:rsidP="00BE03EE">
      <w:pPr>
        <w:pStyle w:val="BodyText"/>
        <w:jc w:val="both"/>
        <w:rPr>
          <w:rFonts w:asciiTheme="majorHAnsi" w:hAnsiTheme="majorHAnsi"/>
          <w:lang w:val="en-GB"/>
        </w:rPr>
      </w:pPr>
      <w:r w:rsidRPr="00A55790">
        <w:rPr>
          <w:rFonts w:asciiTheme="majorHAnsi" w:hAnsiTheme="majorHAnsi"/>
          <w:lang w:val="en-GB"/>
        </w:rPr>
        <w:t xml:space="preserve">We consider three main elements when marking your </w:t>
      </w:r>
      <w:r w:rsidRPr="00A55790">
        <w:rPr>
          <w:rFonts w:asciiTheme="majorHAnsi" w:hAnsiTheme="majorHAnsi"/>
          <w:b/>
          <w:lang w:val="en-GB"/>
        </w:rPr>
        <w:t>oral work</w:t>
      </w:r>
      <w:r w:rsidR="00177E13" w:rsidRPr="00A55790">
        <w:rPr>
          <w:rFonts w:asciiTheme="majorHAnsi" w:hAnsiTheme="majorHAnsi"/>
          <w:lang w:val="en-GB"/>
        </w:rPr>
        <w:t>;</w:t>
      </w:r>
      <w:r w:rsidRPr="00A55790">
        <w:rPr>
          <w:rFonts w:asciiTheme="majorHAnsi" w:hAnsiTheme="majorHAnsi"/>
          <w:lang w:val="en-GB"/>
        </w:rPr>
        <w:t xml:space="preserve"> </w:t>
      </w:r>
      <w:r w:rsidR="00177E13" w:rsidRPr="00A55790">
        <w:rPr>
          <w:rFonts w:asciiTheme="majorHAnsi" w:hAnsiTheme="majorHAnsi"/>
          <w:lang w:val="en-GB"/>
        </w:rPr>
        <w:t>y</w:t>
      </w:r>
      <w:r w:rsidRPr="00A55790">
        <w:rPr>
          <w:rFonts w:asciiTheme="majorHAnsi" w:hAnsiTheme="majorHAnsi"/>
          <w:lang w:val="en-GB"/>
        </w:rPr>
        <w:t xml:space="preserve">our </w:t>
      </w:r>
      <w:r w:rsidR="00D01788" w:rsidRPr="00A55790">
        <w:rPr>
          <w:rFonts w:asciiTheme="majorHAnsi" w:hAnsiTheme="majorHAnsi"/>
          <w:lang w:val="en-GB"/>
        </w:rPr>
        <w:t xml:space="preserve">oral </w:t>
      </w:r>
      <w:r w:rsidRPr="00A55790">
        <w:rPr>
          <w:rFonts w:asciiTheme="majorHAnsi" w:hAnsiTheme="majorHAnsi"/>
          <w:lang w:val="en-GB"/>
        </w:rPr>
        <w:t>assignments must address all three areas to be successful:</w:t>
      </w:r>
    </w:p>
    <w:p w14:paraId="25AD15CC" w14:textId="77777777" w:rsidR="002B481C" w:rsidRPr="00A55790" w:rsidRDefault="00596C6F" w:rsidP="00BE03EE">
      <w:pPr>
        <w:pStyle w:val="ListParagraph"/>
        <w:numPr>
          <w:ilvl w:val="0"/>
          <w:numId w:val="29"/>
        </w:numPr>
        <w:spacing w:after="100"/>
        <w:ind w:left="357" w:hanging="357"/>
        <w:contextualSpacing w:val="0"/>
        <w:jc w:val="both"/>
        <w:rPr>
          <w:rFonts w:asciiTheme="majorHAnsi" w:hAnsiTheme="majorHAnsi"/>
          <w:bCs/>
          <w:lang w:val="en-GB"/>
        </w:rPr>
      </w:pPr>
      <w:r w:rsidRPr="00A55790">
        <w:rPr>
          <w:rFonts w:asciiTheme="majorHAnsi" w:hAnsiTheme="majorHAnsi"/>
          <w:b/>
          <w:bCs/>
          <w:lang w:val="en-GB"/>
        </w:rPr>
        <w:t>Argument and a</w:t>
      </w:r>
      <w:r w:rsidR="006061C7" w:rsidRPr="00A55790">
        <w:rPr>
          <w:rFonts w:asciiTheme="majorHAnsi" w:hAnsiTheme="majorHAnsi"/>
          <w:b/>
          <w:bCs/>
          <w:lang w:val="en-GB"/>
        </w:rPr>
        <w:t>nalysis:</w:t>
      </w:r>
      <w:r w:rsidR="006061C7" w:rsidRPr="00A55790">
        <w:rPr>
          <w:rFonts w:asciiTheme="majorHAnsi" w:hAnsiTheme="majorHAnsi"/>
          <w:bCs/>
          <w:lang w:val="en-GB"/>
        </w:rPr>
        <w:t xml:space="preserve"> Your presentation </w:t>
      </w:r>
      <w:r w:rsidR="002B481C" w:rsidRPr="00A55790">
        <w:rPr>
          <w:rFonts w:asciiTheme="majorHAnsi" w:hAnsiTheme="majorHAnsi"/>
          <w:bCs/>
          <w:lang w:val="en-GB"/>
        </w:rPr>
        <w:t>should contain a coherent and accurate main thesis/argument. Your work should perform thorough and considered analysis and/or close reading of texts, and produce a reflective, clear and in-depth discussion of the topic.</w:t>
      </w:r>
    </w:p>
    <w:p w14:paraId="64EACD8E" w14:textId="4B9D0373" w:rsidR="002B481C" w:rsidRPr="00A55790" w:rsidRDefault="00596C6F" w:rsidP="00BE03EE">
      <w:pPr>
        <w:pStyle w:val="ListParagraph"/>
        <w:numPr>
          <w:ilvl w:val="0"/>
          <w:numId w:val="29"/>
        </w:numPr>
        <w:spacing w:after="100"/>
        <w:ind w:left="357" w:hanging="357"/>
        <w:contextualSpacing w:val="0"/>
        <w:jc w:val="both"/>
        <w:rPr>
          <w:rFonts w:asciiTheme="majorHAnsi" w:hAnsiTheme="majorHAnsi"/>
          <w:bCs/>
          <w:lang w:val="en-GB"/>
        </w:rPr>
      </w:pPr>
      <w:r w:rsidRPr="00A55790">
        <w:rPr>
          <w:rFonts w:asciiTheme="majorHAnsi" w:hAnsiTheme="majorHAnsi"/>
          <w:b/>
          <w:bCs/>
          <w:lang w:val="en-GB"/>
        </w:rPr>
        <w:t>Knowledge and r</w:t>
      </w:r>
      <w:r w:rsidR="006061C7" w:rsidRPr="00A55790">
        <w:rPr>
          <w:rFonts w:asciiTheme="majorHAnsi" w:hAnsiTheme="majorHAnsi"/>
          <w:b/>
          <w:bCs/>
          <w:lang w:val="en-GB"/>
        </w:rPr>
        <w:t>esearch:</w:t>
      </w:r>
      <w:r w:rsidR="006061C7" w:rsidRPr="00A55790">
        <w:rPr>
          <w:rFonts w:asciiTheme="majorHAnsi" w:hAnsiTheme="majorHAnsi"/>
          <w:bCs/>
          <w:lang w:val="en-GB"/>
        </w:rPr>
        <w:t xml:space="preserve"> </w:t>
      </w:r>
      <w:r w:rsidR="002B481C" w:rsidRPr="00A55790">
        <w:rPr>
          <w:rFonts w:asciiTheme="majorHAnsi" w:hAnsiTheme="majorHAnsi"/>
          <w:bCs/>
          <w:lang w:val="en-GB"/>
        </w:rPr>
        <w:t>Your presentation should be based, where appropriate, on wide and critical reading of relevant secondary sources; it should demonstrate excellent and thorough comprehension of any texts that you discuss, and of their relevant historical, intellectual, and/or artistic contexts.</w:t>
      </w:r>
    </w:p>
    <w:p w14:paraId="400006C6" w14:textId="15311752" w:rsidR="006061C7" w:rsidRPr="008D1DEB" w:rsidRDefault="006061C7" w:rsidP="008D1DEB">
      <w:pPr>
        <w:pStyle w:val="ListParagraph"/>
        <w:numPr>
          <w:ilvl w:val="0"/>
          <w:numId w:val="29"/>
        </w:numPr>
        <w:spacing w:after="200"/>
        <w:ind w:left="357" w:hanging="357"/>
        <w:contextualSpacing w:val="0"/>
        <w:jc w:val="both"/>
        <w:rPr>
          <w:rFonts w:asciiTheme="majorHAnsi" w:hAnsiTheme="majorHAnsi"/>
          <w:lang w:val="en-GB"/>
        </w:rPr>
      </w:pPr>
      <w:r w:rsidRPr="008D1DEB">
        <w:rPr>
          <w:rFonts w:asciiTheme="majorHAnsi" w:hAnsiTheme="majorHAnsi"/>
          <w:b/>
          <w:bCs/>
          <w:lang w:val="en-GB"/>
        </w:rPr>
        <w:t>Presentation</w:t>
      </w:r>
      <w:r w:rsidR="00596C6F" w:rsidRPr="008D1DEB">
        <w:rPr>
          <w:rFonts w:asciiTheme="majorHAnsi" w:hAnsiTheme="majorHAnsi"/>
          <w:b/>
          <w:bCs/>
          <w:lang w:val="en-GB"/>
        </w:rPr>
        <w:t xml:space="preserve"> and o</w:t>
      </w:r>
      <w:r w:rsidR="00D9727F" w:rsidRPr="008D1DEB">
        <w:rPr>
          <w:rFonts w:asciiTheme="majorHAnsi" w:hAnsiTheme="majorHAnsi"/>
          <w:b/>
          <w:bCs/>
          <w:lang w:val="en-GB"/>
        </w:rPr>
        <w:t>rganisation</w:t>
      </w:r>
      <w:r w:rsidRPr="008D1DEB">
        <w:rPr>
          <w:rFonts w:asciiTheme="majorHAnsi" w:hAnsiTheme="majorHAnsi"/>
          <w:b/>
          <w:bCs/>
          <w:lang w:val="en-GB"/>
        </w:rPr>
        <w:t>:</w:t>
      </w:r>
      <w:r w:rsidRPr="008D1DEB">
        <w:rPr>
          <w:rFonts w:asciiTheme="majorHAnsi" w:hAnsiTheme="majorHAnsi"/>
          <w:bCs/>
          <w:lang w:val="en-GB"/>
        </w:rPr>
        <w:t xml:space="preserve"> Your work should be well structured and </w:t>
      </w:r>
      <w:r w:rsidR="003151A7" w:rsidRPr="008D1DEB">
        <w:rPr>
          <w:rFonts w:asciiTheme="majorHAnsi" w:hAnsiTheme="majorHAnsi"/>
          <w:bCs/>
          <w:lang w:val="en-GB"/>
        </w:rPr>
        <w:t>organis</w:t>
      </w:r>
      <w:r w:rsidRPr="008D1DEB">
        <w:rPr>
          <w:rFonts w:asciiTheme="majorHAnsi" w:hAnsiTheme="majorHAnsi"/>
          <w:bCs/>
          <w:lang w:val="en-GB"/>
        </w:rPr>
        <w:t xml:space="preserve">ed and should be </w:t>
      </w:r>
      <w:r w:rsidR="00D9727F" w:rsidRPr="008D1DEB">
        <w:rPr>
          <w:rFonts w:asciiTheme="majorHAnsi" w:hAnsiTheme="majorHAnsi"/>
          <w:bCs/>
          <w:lang w:val="en-GB"/>
        </w:rPr>
        <w:t>presented</w:t>
      </w:r>
      <w:r w:rsidRPr="008D1DEB">
        <w:rPr>
          <w:rFonts w:asciiTheme="majorHAnsi" w:hAnsiTheme="majorHAnsi"/>
          <w:bCs/>
          <w:lang w:val="en-GB"/>
        </w:rPr>
        <w:t xml:space="preserve"> in</w:t>
      </w:r>
      <w:r w:rsidR="00D9727F" w:rsidRPr="008D1DEB">
        <w:rPr>
          <w:rFonts w:asciiTheme="majorHAnsi" w:hAnsiTheme="majorHAnsi"/>
          <w:bCs/>
          <w:lang w:val="en-GB"/>
        </w:rPr>
        <w:t xml:space="preserve"> a clear and persuasive manner, engaging the audience and using any technical supports (PowerPoint, video, </w:t>
      </w:r>
      <w:r w:rsidR="00012EF1" w:rsidRPr="008D1DEB">
        <w:rPr>
          <w:rFonts w:asciiTheme="majorHAnsi" w:hAnsiTheme="majorHAnsi"/>
          <w:bCs/>
          <w:lang w:val="en-GB"/>
        </w:rPr>
        <w:t>etc.</w:t>
      </w:r>
      <w:r w:rsidR="00D9727F" w:rsidRPr="008D1DEB">
        <w:rPr>
          <w:rFonts w:asciiTheme="majorHAnsi" w:hAnsiTheme="majorHAnsi"/>
          <w:bCs/>
          <w:lang w:val="en-GB"/>
        </w:rPr>
        <w:t xml:space="preserve">) in an </w:t>
      </w:r>
      <w:r w:rsidR="00E95411" w:rsidRPr="008D1DEB">
        <w:rPr>
          <w:rFonts w:asciiTheme="majorHAnsi" w:hAnsiTheme="majorHAnsi"/>
          <w:bCs/>
          <w:lang w:val="en-GB"/>
        </w:rPr>
        <w:t>effective and professional way.</w:t>
      </w:r>
    </w:p>
    <w:p w14:paraId="3D12DCD6" w14:textId="5ED0D617" w:rsidR="008146CB" w:rsidRPr="00A55790" w:rsidRDefault="0064289A" w:rsidP="00BE03EE">
      <w:pPr>
        <w:pStyle w:val="BodyText"/>
        <w:jc w:val="both"/>
        <w:rPr>
          <w:rFonts w:asciiTheme="majorHAnsi" w:hAnsiTheme="majorHAnsi"/>
          <w:lang w:val="en-GB"/>
        </w:rPr>
      </w:pPr>
      <w:r w:rsidRPr="00A55790">
        <w:rPr>
          <w:rFonts w:asciiTheme="majorHAnsi" w:hAnsiTheme="majorHAnsi"/>
          <w:lang w:val="en-GB"/>
        </w:rPr>
        <w:t xml:space="preserve">When assessing </w:t>
      </w:r>
      <w:r w:rsidR="008146CB" w:rsidRPr="00A55790">
        <w:rPr>
          <w:rFonts w:asciiTheme="majorHAnsi" w:hAnsiTheme="majorHAnsi"/>
          <w:lang w:val="en-GB"/>
        </w:rPr>
        <w:t xml:space="preserve">oral </w:t>
      </w:r>
      <w:r w:rsidR="003151A7" w:rsidRPr="00A55790">
        <w:rPr>
          <w:rFonts w:asciiTheme="majorHAnsi" w:hAnsiTheme="majorHAnsi"/>
          <w:lang w:val="en-GB"/>
        </w:rPr>
        <w:t>presentations</w:t>
      </w:r>
      <w:r w:rsidRPr="00A55790">
        <w:rPr>
          <w:rFonts w:asciiTheme="majorHAnsi" w:hAnsiTheme="majorHAnsi"/>
          <w:lang w:val="en-GB"/>
        </w:rPr>
        <w:t xml:space="preserve"> staff consider the following points</w:t>
      </w:r>
      <w:r w:rsidR="008146CB" w:rsidRPr="00A55790">
        <w:rPr>
          <w:rFonts w:asciiTheme="majorHAnsi" w:hAnsiTheme="majorHAnsi"/>
          <w:lang w:val="en-GB"/>
        </w:rPr>
        <w:t>:</w:t>
      </w:r>
    </w:p>
    <w:p w14:paraId="5EB99381" w14:textId="77777777" w:rsidR="00081640" w:rsidRPr="00A55790" w:rsidRDefault="00081640" w:rsidP="00BE03EE">
      <w:pPr>
        <w:pStyle w:val="ListParagraph"/>
        <w:numPr>
          <w:ilvl w:val="0"/>
          <w:numId w:val="2"/>
        </w:numPr>
        <w:jc w:val="both"/>
        <w:rPr>
          <w:rFonts w:asciiTheme="majorHAnsi" w:hAnsiTheme="majorHAnsi"/>
          <w:lang w:val="en-GB"/>
        </w:rPr>
      </w:pPr>
      <w:r w:rsidRPr="00A55790">
        <w:rPr>
          <w:rFonts w:asciiTheme="majorHAnsi" w:hAnsiTheme="majorHAnsi"/>
          <w:lang w:val="en-GB"/>
        </w:rPr>
        <w:t>Depth of understanding of basic concepts and issues</w:t>
      </w:r>
    </w:p>
    <w:p w14:paraId="105C9422" w14:textId="77777777" w:rsidR="00081640" w:rsidRPr="00A55790" w:rsidRDefault="00081640" w:rsidP="00BE03EE">
      <w:pPr>
        <w:pStyle w:val="ListParagraph"/>
        <w:numPr>
          <w:ilvl w:val="0"/>
          <w:numId w:val="2"/>
        </w:numPr>
        <w:jc w:val="both"/>
        <w:rPr>
          <w:rFonts w:asciiTheme="majorHAnsi" w:hAnsiTheme="majorHAnsi"/>
          <w:lang w:val="en-GB"/>
        </w:rPr>
      </w:pPr>
      <w:r w:rsidRPr="00A55790">
        <w:rPr>
          <w:rFonts w:asciiTheme="majorHAnsi" w:hAnsiTheme="majorHAnsi"/>
          <w:lang w:val="en-GB"/>
        </w:rPr>
        <w:t>Relevance to the assignment title or question</w:t>
      </w:r>
    </w:p>
    <w:p w14:paraId="4AAB8EC7" w14:textId="77777777" w:rsidR="00081640" w:rsidRPr="00A55790" w:rsidRDefault="00081640" w:rsidP="00BE03EE">
      <w:pPr>
        <w:pStyle w:val="ListParagraph"/>
        <w:numPr>
          <w:ilvl w:val="0"/>
          <w:numId w:val="2"/>
        </w:numPr>
        <w:jc w:val="both"/>
        <w:rPr>
          <w:rFonts w:asciiTheme="majorHAnsi" w:hAnsiTheme="majorHAnsi"/>
          <w:lang w:val="en-GB"/>
        </w:rPr>
      </w:pPr>
      <w:r w:rsidRPr="00A55790">
        <w:rPr>
          <w:rFonts w:asciiTheme="majorHAnsi" w:hAnsiTheme="majorHAnsi"/>
          <w:lang w:val="en-GB"/>
        </w:rPr>
        <w:t>Logical organisation and coherent linking of ideas</w:t>
      </w:r>
    </w:p>
    <w:p w14:paraId="32914B80" w14:textId="77777777" w:rsidR="00081640" w:rsidRPr="00A55790" w:rsidRDefault="00081640" w:rsidP="00BE03EE">
      <w:pPr>
        <w:pStyle w:val="ListParagraph"/>
        <w:numPr>
          <w:ilvl w:val="0"/>
          <w:numId w:val="2"/>
        </w:numPr>
        <w:jc w:val="both"/>
        <w:rPr>
          <w:rFonts w:asciiTheme="majorHAnsi" w:hAnsiTheme="majorHAnsi"/>
          <w:lang w:val="en-GB"/>
        </w:rPr>
      </w:pPr>
      <w:r w:rsidRPr="00A55790">
        <w:rPr>
          <w:rFonts w:asciiTheme="majorHAnsi" w:hAnsiTheme="majorHAnsi"/>
          <w:lang w:val="en-GB"/>
        </w:rPr>
        <w:t xml:space="preserve">Personal evaluation of issues under discussion </w:t>
      </w:r>
    </w:p>
    <w:p w14:paraId="0B0A33DC" w14:textId="77777777" w:rsidR="00081640" w:rsidRPr="00A55790" w:rsidRDefault="00081640" w:rsidP="00BE03EE">
      <w:pPr>
        <w:pStyle w:val="ListParagraph"/>
        <w:numPr>
          <w:ilvl w:val="0"/>
          <w:numId w:val="2"/>
        </w:numPr>
        <w:jc w:val="both"/>
        <w:rPr>
          <w:rFonts w:asciiTheme="majorHAnsi" w:hAnsiTheme="majorHAnsi"/>
          <w:lang w:val="en-GB"/>
        </w:rPr>
      </w:pPr>
      <w:r w:rsidRPr="00A55790">
        <w:rPr>
          <w:rFonts w:asciiTheme="majorHAnsi" w:hAnsiTheme="majorHAnsi"/>
          <w:lang w:val="en-GB"/>
        </w:rPr>
        <w:t>Analysis, including originality of examples used</w:t>
      </w:r>
    </w:p>
    <w:p w14:paraId="217447E7" w14:textId="0DE22E45" w:rsidR="00081640" w:rsidRPr="00A55790" w:rsidRDefault="00081640" w:rsidP="00BE03EE">
      <w:pPr>
        <w:pStyle w:val="ListParagraph"/>
        <w:numPr>
          <w:ilvl w:val="0"/>
          <w:numId w:val="2"/>
        </w:numPr>
        <w:jc w:val="both"/>
        <w:rPr>
          <w:rFonts w:asciiTheme="majorHAnsi" w:hAnsiTheme="majorHAnsi"/>
          <w:lang w:val="en-GB"/>
        </w:rPr>
      </w:pPr>
      <w:r w:rsidRPr="00A55790">
        <w:rPr>
          <w:rFonts w:asciiTheme="majorHAnsi" w:hAnsiTheme="majorHAnsi"/>
          <w:lang w:val="en-GB"/>
        </w:rPr>
        <w:t>Kno</w:t>
      </w:r>
      <w:r w:rsidR="00B7502C" w:rsidRPr="00A55790">
        <w:rPr>
          <w:rFonts w:asciiTheme="majorHAnsi" w:hAnsiTheme="majorHAnsi"/>
          <w:lang w:val="en-GB"/>
        </w:rPr>
        <w:t>wledge of the relevant contexts</w:t>
      </w:r>
    </w:p>
    <w:p w14:paraId="04F73F9D" w14:textId="7D2F3825" w:rsidR="00081640" w:rsidRPr="00A55790" w:rsidRDefault="00081640" w:rsidP="00BE03EE">
      <w:pPr>
        <w:pStyle w:val="ListParagraph"/>
        <w:numPr>
          <w:ilvl w:val="0"/>
          <w:numId w:val="2"/>
        </w:numPr>
        <w:jc w:val="both"/>
        <w:rPr>
          <w:rFonts w:asciiTheme="majorHAnsi" w:hAnsiTheme="majorHAnsi"/>
          <w:lang w:val="en-GB"/>
        </w:rPr>
      </w:pPr>
      <w:r w:rsidRPr="00A55790">
        <w:rPr>
          <w:rFonts w:asciiTheme="majorHAnsi" w:hAnsiTheme="majorHAnsi"/>
          <w:lang w:val="en-GB"/>
        </w:rPr>
        <w:t xml:space="preserve">Evidence of adequate and appropriate background reading </w:t>
      </w:r>
    </w:p>
    <w:p w14:paraId="1C502395" w14:textId="77777777" w:rsidR="00081640" w:rsidRPr="00A55790" w:rsidRDefault="00081640" w:rsidP="00BE03EE">
      <w:pPr>
        <w:pStyle w:val="ListParagraph"/>
        <w:numPr>
          <w:ilvl w:val="0"/>
          <w:numId w:val="2"/>
        </w:numPr>
        <w:jc w:val="both"/>
        <w:rPr>
          <w:rFonts w:asciiTheme="majorHAnsi" w:hAnsiTheme="majorHAnsi"/>
          <w:lang w:val="en-GB"/>
        </w:rPr>
      </w:pPr>
      <w:r w:rsidRPr="00A55790">
        <w:rPr>
          <w:rFonts w:asciiTheme="majorHAnsi" w:hAnsiTheme="majorHAnsi"/>
          <w:lang w:val="en-GB"/>
        </w:rPr>
        <w:t>Evidence of systematic thought and argument</w:t>
      </w:r>
    </w:p>
    <w:p w14:paraId="4971D1C9" w14:textId="77777777" w:rsidR="00081640" w:rsidRPr="00A55790" w:rsidRDefault="00081640" w:rsidP="00BE03EE">
      <w:pPr>
        <w:pStyle w:val="ListParagraph"/>
        <w:numPr>
          <w:ilvl w:val="0"/>
          <w:numId w:val="2"/>
        </w:numPr>
        <w:jc w:val="both"/>
        <w:rPr>
          <w:rFonts w:asciiTheme="majorHAnsi" w:hAnsiTheme="majorHAnsi"/>
          <w:lang w:val="en-GB"/>
        </w:rPr>
      </w:pPr>
      <w:r w:rsidRPr="00A55790">
        <w:rPr>
          <w:rFonts w:asciiTheme="majorHAnsi" w:hAnsiTheme="majorHAnsi"/>
          <w:lang w:val="en-GB"/>
        </w:rPr>
        <w:t>Clarity of expression</w:t>
      </w:r>
    </w:p>
    <w:p w14:paraId="5DFB6D0D" w14:textId="098F2727" w:rsidR="008146CB" w:rsidRPr="00A55790" w:rsidRDefault="0064289A" w:rsidP="00BE03EE">
      <w:pPr>
        <w:pStyle w:val="ListParagraph"/>
        <w:numPr>
          <w:ilvl w:val="0"/>
          <w:numId w:val="2"/>
        </w:numPr>
        <w:jc w:val="both"/>
        <w:rPr>
          <w:rFonts w:asciiTheme="majorHAnsi" w:hAnsiTheme="majorHAnsi"/>
          <w:lang w:val="en-GB"/>
        </w:rPr>
      </w:pPr>
      <w:r w:rsidRPr="00A55790">
        <w:rPr>
          <w:rFonts w:asciiTheme="majorHAnsi" w:hAnsiTheme="majorHAnsi"/>
          <w:lang w:val="en-GB"/>
        </w:rPr>
        <w:t>Engagement of audience</w:t>
      </w:r>
    </w:p>
    <w:p w14:paraId="558F9E65" w14:textId="3915B78D" w:rsidR="008146CB" w:rsidRPr="00A55790" w:rsidRDefault="0064289A" w:rsidP="00BE03EE">
      <w:pPr>
        <w:pStyle w:val="ListParagraph"/>
        <w:numPr>
          <w:ilvl w:val="0"/>
          <w:numId w:val="2"/>
        </w:numPr>
        <w:jc w:val="both"/>
        <w:rPr>
          <w:rFonts w:asciiTheme="majorHAnsi" w:hAnsiTheme="majorHAnsi"/>
          <w:lang w:val="en-GB"/>
        </w:rPr>
      </w:pPr>
      <w:r w:rsidRPr="00A55790">
        <w:rPr>
          <w:rFonts w:asciiTheme="majorHAnsi" w:hAnsiTheme="majorHAnsi"/>
          <w:lang w:val="en-GB"/>
        </w:rPr>
        <w:t>Use of appropriate supporting materials/technology (Slides, PowerPoint, handouts, audio, video etc.)</w:t>
      </w:r>
    </w:p>
    <w:p w14:paraId="16677DE1" w14:textId="64C2B621" w:rsidR="008146CB" w:rsidRPr="00A55790" w:rsidRDefault="00B7502C" w:rsidP="00BE03EE">
      <w:pPr>
        <w:pStyle w:val="ListParagraph"/>
        <w:numPr>
          <w:ilvl w:val="0"/>
          <w:numId w:val="2"/>
        </w:numPr>
        <w:jc w:val="both"/>
        <w:rPr>
          <w:rFonts w:asciiTheme="majorHAnsi" w:hAnsiTheme="majorHAnsi"/>
          <w:lang w:val="en-GB"/>
        </w:rPr>
      </w:pPr>
      <w:r w:rsidRPr="00A55790">
        <w:rPr>
          <w:rFonts w:asciiTheme="majorHAnsi" w:hAnsiTheme="majorHAnsi"/>
          <w:lang w:val="en-GB"/>
        </w:rPr>
        <w:t>R</w:t>
      </w:r>
      <w:r w:rsidR="0064289A" w:rsidRPr="00A55790">
        <w:rPr>
          <w:rFonts w:asciiTheme="majorHAnsi" w:hAnsiTheme="majorHAnsi"/>
          <w:lang w:val="en-GB"/>
        </w:rPr>
        <w:t>eferences for use of secondary material (e.g. on PowerPoint or handout</w:t>
      </w:r>
      <w:r w:rsidR="00012EF1" w:rsidRPr="00A55790">
        <w:rPr>
          <w:rFonts w:asciiTheme="majorHAnsi" w:hAnsiTheme="majorHAnsi"/>
          <w:lang w:val="en-GB"/>
        </w:rPr>
        <w:t>s</w:t>
      </w:r>
      <w:r w:rsidR="0064289A" w:rsidRPr="00A55790">
        <w:rPr>
          <w:rFonts w:asciiTheme="majorHAnsi" w:hAnsiTheme="majorHAnsi"/>
          <w:lang w:val="en-GB"/>
        </w:rPr>
        <w:t>)</w:t>
      </w:r>
    </w:p>
    <w:p w14:paraId="366700F3" w14:textId="77777777" w:rsidR="001A4B51" w:rsidRPr="00A55790" w:rsidRDefault="001A4B51" w:rsidP="00BE03EE">
      <w:pPr>
        <w:pStyle w:val="ListParagraph"/>
        <w:numPr>
          <w:ilvl w:val="0"/>
          <w:numId w:val="2"/>
        </w:numPr>
        <w:jc w:val="both"/>
        <w:rPr>
          <w:rFonts w:asciiTheme="majorHAnsi" w:hAnsiTheme="majorHAnsi"/>
          <w:lang w:val="en-GB"/>
        </w:rPr>
      </w:pPr>
      <w:proofErr w:type="gramStart"/>
      <w:r w:rsidRPr="00A55790">
        <w:rPr>
          <w:rFonts w:asciiTheme="majorHAnsi" w:hAnsiTheme="majorHAnsi"/>
          <w:lang w:val="en-GB"/>
        </w:rPr>
        <w:t>Time-keeping</w:t>
      </w:r>
      <w:proofErr w:type="gramEnd"/>
    </w:p>
    <w:p w14:paraId="67E4F5CC" w14:textId="1879040A" w:rsidR="009D2994" w:rsidRPr="00A55790" w:rsidRDefault="0064289A" w:rsidP="00BE03EE">
      <w:pPr>
        <w:pStyle w:val="ListParagraph"/>
        <w:numPr>
          <w:ilvl w:val="0"/>
          <w:numId w:val="2"/>
        </w:numPr>
        <w:jc w:val="both"/>
        <w:rPr>
          <w:rFonts w:asciiTheme="majorHAnsi" w:hAnsiTheme="majorHAnsi"/>
          <w:lang w:val="en-GB"/>
        </w:rPr>
      </w:pPr>
      <w:r w:rsidRPr="00A55790">
        <w:rPr>
          <w:rFonts w:asciiTheme="majorHAnsi" w:hAnsiTheme="majorHAnsi"/>
          <w:lang w:val="en-GB"/>
        </w:rPr>
        <w:t>In case of group presentations, group cohesion and ap</w:t>
      </w:r>
      <w:r w:rsidR="00081640" w:rsidRPr="00A55790">
        <w:rPr>
          <w:rFonts w:asciiTheme="majorHAnsi" w:hAnsiTheme="majorHAnsi"/>
          <w:lang w:val="en-GB"/>
        </w:rPr>
        <w:t>propriate distribution of roles</w:t>
      </w:r>
    </w:p>
    <w:p w14:paraId="19B157A8" w14:textId="7CACC8E9" w:rsidR="008B2BAE" w:rsidRPr="008B2BAE" w:rsidRDefault="00A55790" w:rsidP="008B2BAE">
      <w:pPr>
        <w:pStyle w:val="ListParagraph"/>
        <w:numPr>
          <w:ilvl w:val="0"/>
          <w:numId w:val="2"/>
        </w:numPr>
        <w:jc w:val="both"/>
        <w:rPr>
          <w:rFonts w:asciiTheme="majorHAnsi" w:hAnsiTheme="majorHAnsi"/>
          <w:lang w:val="en-GB"/>
        </w:rPr>
      </w:pPr>
      <w:r w:rsidRPr="00A55790">
        <w:rPr>
          <w:rFonts w:asciiTheme="majorHAnsi" w:hAnsiTheme="majorHAnsi"/>
        </w:rPr>
        <w:t xml:space="preserve">Evidence of having fulfilled requirements and expectations as detailed by the module </w:t>
      </w:r>
      <w:r w:rsidRPr="008B2BAE">
        <w:rPr>
          <w:rFonts w:asciiTheme="majorHAnsi" w:hAnsiTheme="majorHAnsi"/>
        </w:rPr>
        <w:t>leader in relation to assessment prerequisites</w:t>
      </w:r>
      <w:r w:rsidR="008B2BAE">
        <w:rPr>
          <w:rFonts w:asciiTheme="majorHAnsi" w:hAnsiTheme="majorHAnsi"/>
        </w:rPr>
        <w:t>.</w:t>
      </w:r>
    </w:p>
    <w:p w14:paraId="0BA49895" w14:textId="77777777" w:rsidR="008B2BAE" w:rsidRPr="008B2BAE" w:rsidRDefault="008B2BAE" w:rsidP="008B2BAE">
      <w:pPr>
        <w:pStyle w:val="ListParagraph"/>
        <w:ind w:left="360"/>
        <w:jc w:val="both"/>
        <w:rPr>
          <w:rFonts w:asciiTheme="majorHAnsi" w:hAnsiTheme="majorHAnsi"/>
          <w:lang w:val="en-GB"/>
        </w:rPr>
      </w:pPr>
    </w:p>
    <w:p w14:paraId="2C669CF1" w14:textId="3F216978" w:rsidR="008B2BAE" w:rsidRPr="008B2BAE" w:rsidRDefault="008B2BAE" w:rsidP="008B2BAE">
      <w:pPr>
        <w:pStyle w:val="NormalWeb"/>
        <w:numPr>
          <w:ilvl w:val="0"/>
          <w:numId w:val="2"/>
        </w:numPr>
        <w:rPr>
          <w:rFonts w:asciiTheme="majorHAnsi" w:hAnsiTheme="majorHAnsi"/>
          <w:color w:val="000000"/>
        </w:rPr>
      </w:pPr>
      <w:r w:rsidRPr="008B2BAE">
        <w:rPr>
          <w:rFonts w:asciiTheme="majorHAnsi" w:hAnsiTheme="majorHAnsi"/>
          <w:b/>
          <w:color w:val="000000"/>
        </w:rPr>
        <w:t>If a student misses a presentation due to illness or other mitigating circumstances</w:t>
      </w:r>
      <w:r w:rsidRPr="008B2BAE">
        <w:rPr>
          <w:rFonts w:asciiTheme="majorHAnsi" w:hAnsiTheme="majorHAnsi"/>
          <w:color w:val="000000"/>
        </w:rPr>
        <w:t>, he/she will be allowed to repeat the presentation for full marks (in case of group presentations, the whole group will be allowed to repeat for full marks) during class hours. The student should be asked to submit relevant documentation;</w:t>
      </w:r>
    </w:p>
    <w:p w14:paraId="44868CCA" w14:textId="3746FE59" w:rsidR="000A5C40" w:rsidRPr="008B2BAE" w:rsidRDefault="008B2BAE" w:rsidP="008B2BAE">
      <w:pPr>
        <w:pStyle w:val="NormalWeb"/>
        <w:numPr>
          <w:ilvl w:val="0"/>
          <w:numId w:val="2"/>
        </w:numPr>
        <w:rPr>
          <w:rFonts w:asciiTheme="majorHAnsi" w:hAnsiTheme="majorHAnsi"/>
          <w:color w:val="000000"/>
        </w:rPr>
      </w:pPr>
      <w:r w:rsidRPr="008B2BAE">
        <w:rPr>
          <w:rFonts w:asciiTheme="majorHAnsi" w:hAnsiTheme="majorHAnsi"/>
          <w:color w:val="000000"/>
        </w:rPr>
        <w:t xml:space="preserve">If the presentation is missed due to illness or other mitigating </w:t>
      </w:r>
      <w:proofErr w:type="gramStart"/>
      <w:r w:rsidRPr="008B2BAE">
        <w:rPr>
          <w:rFonts w:asciiTheme="majorHAnsi" w:hAnsiTheme="majorHAnsi"/>
          <w:color w:val="000000"/>
        </w:rPr>
        <w:t>circumstances, and</w:t>
      </w:r>
      <w:proofErr w:type="gramEnd"/>
      <w:r w:rsidRPr="008B2BAE">
        <w:rPr>
          <w:rFonts w:asciiTheme="majorHAnsi" w:hAnsiTheme="majorHAnsi"/>
          <w:color w:val="000000"/>
        </w:rPr>
        <w:t xml:space="preserve"> cannot be rescheduled as part of normal class time, a separate presentation will be scheduled </w:t>
      </w:r>
      <w:r w:rsidRPr="008B2BAE">
        <w:rPr>
          <w:rFonts w:asciiTheme="majorHAnsi" w:hAnsiTheme="majorHAnsi"/>
          <w:color w:val="000000"/>
        </w:rPr>
        <w:lastRenderedPageBreak/>
        <w:t>with the course lecturer and at least one other member of staff (providing the relevant c</w:t>
      </w:r>
      <w:r>
        <w:rPr>
          <w:rFonts w:asciiTheme="majorHAnsi" w:hAnsiTheme="majorHAnsi"/>
          <w:color w:val="000000"/>
        </w:rPr>
        <w:t>ertification where appropriate).</w:t>
      </w:r>
    </w:p>
    <w:p w14:paraId="19BAC1D9" w14:textId="54562CF1" w:rsidR="00177E13" w:rsidRPr="00A55790" w:rsidRDefault="008B2BAE" w:rsidP="00BE03EE">
      <w:pPr>
        <w:pStyle w:val="Heading1"/>
        <w:spacing w:before="100" w:beforeAutospacing="1" w:after="100" w:afterAutospacing="1"/>
        <w:jc w:val="both"/>
        <w:rPr>
          <w:color w:val="auto"/>
          <w:lang w:val="en-GB"/>
        </w:rPr>
      </w:pPr>
      <w:bookmarkStart w:id="191" w:name="_Toc305962454"/>
      <w:bookmarkStart w:id="192" w:name="_Toc305962593"/>
      <w:bookmarkStart w:id="193" w:name="_Toc306303633"/>
      <w:bookmarkStart w:id="194" w:name="_Toc306303709"/>
      <w:bookmarkStart w:id="195" w:name="_Toc306303875"/>
      <w:bookmarkStart w:id="196" w:name="_Toc306303954"/>
      <w:bookmarkStart w:id="197" w:name="_Toc306305542"/>
      <w:bookmarkStart w:id="198" w:name="_Toc306305638"/>
      <w:bookmarkStart w:id="199" w:name="_Toc306348635"/>
      <w:bookmarkStart w:id="200" w:name="_Toc306349849"/>
      <w:bookmarkStart w:id="201" w:name="_Toc306350015"/>
      <w:bookmarkStart w:id="202" w:name="_Toc306371890"/>
      <w:bookmarkStart w:id="203" w:name="_Toc306970065"/>
      <w:bookmarkStart w:id="204" w:name="_Toc333127807"/>
      <w:bookmarkStart w:id="205" w:name="_Toc333127932"/>
      <w:bookmarkStart w:id="206" w:name="OLE_LINK30"/>
      <w:bookmarkStart w:id="207" w:name="OLE_LINK31"/>
      <w:r>
        <w:rPr>
          <w:color w:val="auto"/>
          <w:lang w:val="en-GB"/>
        </w:rPr>
        <w:t>As</w:t>
      </w:r>
      <w:r w:rsidR="00361E16" w:rsidRPr="00A55790">
        <w:rPr>
          <w:color w:val="auto"/>
          <w:lang w:val="en-GB"/>
        </w:rPr>
        <w:t>sessment Criteria f</w:t>
      </w:r>
      <w:r w:rsidR="000A5C40" w:rsidRPr="00A55790">
        <w:rPr>
          <w:color w:val="auto"/>
          <w:lang w:val="en-GB"/>
        </w:rPr>
        <w:t>or Practical Work (Creative)</w:t>
      </w:r>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p>
    <w:p w14:paraId="6419C6F0" w14:textId="7518F145" w:rsidR="00177E13" w:rsidRPr="00A55790" w:rsidRDefault="00832E44" w:rsidP="00BE03EE">
      <w:pPr>
        <w:pStyle w:val="BodyText"/>
        <w:jc w:val="both"/>
        <w:rPr>
          <w:rFonts w:asciiTheme="majorHAnsi" w:hAnsiTheme="majorHAnsi"/>
          <w:lang w:val="en-GB"/>
        </w:rPr>
      </w:pPr>
      <w:r w:rsidRPr="00A55790">
        <w:rPr>
          <w:rFonts w:asciiTheme="majorHAnsi" w:hAnsiTheme="majorHAnsi"/>
          <w:lang w:val="en-GB"/>
        </w:rPr>
        <w:t xml:space="preserve">We consider three main elements when marking your </w:t>
      </w:r>
      <w:r w:rsidR="003759A9" w:rsidRPr="00A55790">
        <w:rPr>
          <w:rFonts w:asciiTheme="majorHAnsi" w:hAnsiTheme="majorHAnsi"/>
          <w:b/>
          <w:lang w:val="en-GB"/>
        </w:rPr>
        <w:t xml:space="preserve">creative </w:t>
      </w:r>
      <w:r w:rsidRPr="00A55790">
        <w:rPr>
          <w:rFonts w:asciiTheme="majorHAnsi" w:hAnsiTheme="majorHAnsi"/>
          <w:b/>
          <w:lang w:val="en-GB"/>
        </w:rPr>
        <w:t>practical work</w:t>
      </w:r>
      <w:r w:rsidR="00361E16" w:rsidRPr="00A55790">
        <w:rPr>
          <w:rFonts w:asciiTheme="majorHAnsi" w:hAnsiTheme="majorHAnsi"/>
          <w:b/>
          <w:lang w:val="en-GB"/>
        </w:rPr>
        <w:t xml:space="preserve"> (</w:t>
      </w:r>
      <w:r w:rsidR="00D33867" w:rsidRPr="00A55790">
        <w:rPr>
          <w:rFonts w:asciiTheme="majorHAnsi" w:hAnsiTheme="majorHAnsi"/>
          <w:b/>
        </w:rPr>
        <w:t>creative films and projects)</w:t>
      </w:r>
      <w:r w:rsidR="00DE0FEF" w:rsidRPr="00A55790">
        <w:rPr>
          <w:rFonts w:asciiTheme="majorHAnsi" w:hAnsiTheme="majorHAnsi"/>
          <w:lang w:val="en-GB"/>
        </w:rPr>
        <w:t xml:space="preserve">; your </w:t>
      </w:r>
      <w:r w:rsidRPr="00A55790">
        <w:rPr>
          <w:rFonts w:asciiTheme="majorHAnsi" w:hAnsiTheme="majorHAnsi"/>
          <w:lang w:val="en-GB"/>
        </w:rPr>
        <w:t>assignments must address all three areas to be successful:</w:t>
      </w:r>
    </w:p>
    <w:p w14:paraId="283AF089" w14:textId="16C88278" w:rsidR="003759A9" w:rsidRPr="00A55790" w:rsidRDefault="003759A9" w:rsidP="00BE03EE">
      <w:pPr>
        <w:pStyle w:val="ListParagraph"/>
        <w:numPr>
          <w:ilvl w:val="0"/>
          <w:numId w:val="16"/>
        </w:numPr>
        <w:spacing w:after="100"/>
        <w:ind w:left="357" w:hanging="357"/>
        <w:contextualSpacing w:val="0"/>
        <w:jc w:val="both"/>
        <w:rPr>
          <w:rFonts w:asciiTheme="majorHAnsi" w:hAnsiTheme="majorHAnsi"/>
          <w:lang w:val="en-GB"/>
        </w:rPr>
      </w:pPr>
      <w:r w:rsidRPr="00A55790">
        <w:rPr>
          <w:rFonts w:asciiTheme="majorHAnsi" w:hAnsiTheme="majorHAnsi"/>
          <w:b/>
          <w:lang w:val="en-GB"/>
        </w:rPr>
        <w:t>Research and planning abilities</w:t>
      </w:r>
      <w:r w:rsidRPr="00A55790">
        <w:rPr>
          <w:rFonts w:asciiTheme="majorHAnsi" w:hAnsiTheme="majorHAnsi"/>
          <w:lang w:val="en-GB"/>
        </w:rPr>
        <w:t xml:space="preserve">: Your work should demonstrate </w:t>
      </w:r>
      <w:r w:rsidR="00A40C7D" w:rsidRPr="00A55790">
        <w:rPr>
          <w:rFonts w:asciiTheme="majorHAnsi" w:hAnsiTheme="majorHAnsi"/>
          <w:lang w:val="en-GB"/>
        </w:rPr>
        <w:t xml:space="preserve">ability to identify a range of technical skills, </w:t>
      </w:r>
      <w:r w:rsidR="005B6F54" w:rsidRPr="00A55790">
        <w:rPr>
          <w:rFonts w:asciiTheme="majorHAnsi" w:hAnsiTheme="majorHAnsi"/>
          <w:lang w:val="en-GB"/>
        </w:rPr>
        <w:t xml:space="preserve">equipment expertise, </w:t>
      </w:r>
      <w:r w:rsidR="00A40C7D" w:rsidRPr="00A55790">
        <w:rPr>
          <w:rFonts w:asciiTheme="majorHAnsi" w:hAnsiTheme="majorHAnsi"/>
          <w:lang w:val="en-GB"/>
        </w:rPr>
        <w:t xml:space="preserve">and practices for </w:t>
      </w:r>
      <w:r w:rsidR="003151A7" w:rsidRPr="00A55790">
        <w:rPr>
          <w:rFonts w:asciiTheme="majorHAnsi" w:hAnsiTheme="majorHAnsi"/>
          <w:lang w:val="en-GB"/>
        </w:rPr>
        <w:t xml:space="preserve">filmmaking. It should also demonstrate ability </w:t>
      </w:r>
      <w:r w:rsidR="00A40C7D" w:rsidRPr="00A55790">
        <w:rPr>
          <w:rFonts w:asciiTheme="majorHAnsi" w:hAnsiTheme="majorHAnsi"/>
          <w:lang w:val="en-GB"/>
        </w:rPr>
        <w:t xml:space="preserve">to </w:t>
      </w:r>
      <w:r w:rsidR="00A40C7D" w:rsidRPr="00A55790">
        <w:rPr>
          <w:rFonts w:asciiTheme="majorHAnsi" w:hAnsiTheme="majorHAnsi"/>
          <w:lang w:val="en-GB" w:eastAsia="ko-KR" w:bidi="km"/>
        </w:rPr>
        <w:t>work independently and collaboratively in a small crew, using a range of strategies and technical skills to contribute to the planning, execution, and production of a sequence/film.</w:t>
      </w:r>
    </w:p>
    <w:p w14:paraId="58B29C76" w14:textId="6FD02417" w:rsidR="00177E13" w:rsidRPr="00A55790" w:rsidRDefault="00596C6F" w:rsidP="00BE03EE">
      <w:pPr>
        <w:pStyle w:val="ListParagraph"/>
        <w:numPr>
          <w:ilvl w:val="0"/>
          <w:numId w:val="16"/>
        </w:numPr>
        <w:spacing w:after="100"/>
        <w:ind w:left="357" w:hanging="357"/>
        <w:contextualSpacing w:val="0"/>
        <w:jc w:val="both"/>
        <w:rPr>
          <w:rFonts w:asciiTheme="majorHAnsi" w:hAnsiTheme="majorHAnsi"/>
          <w:lang w:val="en-GB"/>
        </w:rPr>
      </w:pPr>
      <w:r w:rsidRPr="00A55790">
        <w:rPr>
          <w:rFonts w:asciiTheme="majorHAnsi" w:hAnsiTheme="majorHAnsi"/>
          <w:b/>
          <w:lang w:val="en-GB"/>
        </w:rPr>
        <w:t>P</w:t>
      </w:r>
      <w:r w:rsidR="003759A9" w:rsidRPr="00A55790">
        <w:rPr>
          <w:rFonts w:asciiTheme="majorHAnsi" w:hAnsiTheme="majorHAnsi"/>
          <w:b/>
          <w:lang w:val="en-GB"/>
        </w:rPr>
        <w:t>roduction skills</w:t>
      </w:r>
      <w:r w:rsidR="003759A9" w:rsidRPr="00A55790">
        <w:rPr>
          <w:rFonts w:asciiTheme="majorHAnsi" w:hAnsiTheme="majorHAnsi"/>
          <w:lang w:val="en-GB"/>
        </w:rPr>
        <w:t xml:space="preserve">: </w:t>
      </w:r>
      <w:r w:rsidR="00A40C7D" w:rsidRPr="00A55790">
        <w:rPr>
          <w:rFonts w:asciiTheme="majorHAnsi" w:hAnsiTheme="majorHAnsi"/>
          <w:lang w:val="en-GB"/>
        </w:rPr>
        <w:t xml:space="preserve">Your work should demonstrate </w:t>
      </w:r>
      <w:r w:rsidR="003759A9" w:rsidRPr="00A55790">
        <w:rPr>
          <w:rFonts w:asciiTheme="majorHAnsi" w:hAnsiTheme="majorHAnsi"/>
          <w:lang w:val="en-GB"/>
        </w:rPr>
        <w:t>evidence of applied technical ability, grasp of fundamental film grammar, appreciation of narrative structural dynamics</w:t>
      </w:r>
      <w:r w:rsidR="00032891" w:rsidRPr="00A55790">
        <w:rPr>
          <w:rFonts w:asciiTheme="majorHAnsi" w:hAnsiTheme="majorHAnsi"/>
          <w:lang w:val="en-GB"/>
        </w:rPr>
        <w:t>,</w:t>
      </w:r>
      <w:r w:rsidR="003759A9" w:rsidRPr="00A55790">
        <w:rPr>
          <w:rFonts w:asciiTheme="majorHAnsi" w:hAnsiTheme="majorHAnsi"/>
          <w:lang w:val="en-GB"/>
        </w:rPr>
        <w:t xml:space="preserve"> </w:t>
      </w:r>
      <w:r w:rsidR="00032891" w:rsidRPr="00A55790">
        <w:rPr>
          <w:rFonts w:asciiTheme="majorHAnsi" w:hAnsiTheme="majorHAnsi"/>
          <w:lang w:val="en-GB"/>
        </w:rPr>
        <w:t xml:space="preserve">and </w:t>
      </w:r>
      <w:r w:rsidR="003759A9" w:rsidRPr="00A55790">
        <w:rPr>
          <w:rFonts w:asciiTheme="majorHAnsi" w:hAnsiTheme="majorHAnsi"/>
          <w:lang w:val="en-GB"/>
        </w:rPr>
        <w:t>effective use of cinematic devices</w:t>
      </w:r>
      <w:r w:rsidR="005B6F54" w:rsidRPr="00A55790">
        <w:rPr>
          <w:rFonts w:asciiTheme="majorHAnsi" w:hAnsiTheme="majorHAnsi"/>
          <w:lang w:val="en-GB"/>
        </w:rPr>
        <w:t xml:space="preserve"> and techniques.</w:t>
      </w:r>
    </w:p>
    <w:p w14:paraId="0AADADEA" w14:textId="07F0393F" w:rsidR="00D33867" w:rsidRPr="008D1DEB" w:rsidRDefault="00596C6F" w:rsidP="008D1DEB">
      <w:pPr>
        <w:pStyle w:val="ListParagraph"/>
        <w:numPr>
          <w:ilvl w:val="0"/>
          <w:numId w:val="16"/>
        </w:numPr>
        <w:spacing w:after="200"/>
        <w:ind w:left="357" w:hanging="357"/>
        <w:contextualSpacing w:val="0"/>
        <w:jc w:val="both"/>
        <w:rPr>
          <w:rFonts w:asciiTheme="majorHAnsi" w:hAnsiTheme="majorHAnsi"/>
          <w:lang w:val="en-GB"/>
        </w:rPr>
      </w:pPr>
      <w:r w:rsidRPr="008D1DEB">
        <w:rPr>
          <w:rFonts w:asciiTheme="majorHAnsi" w:hAnsiTheme="majorHAnsi"/>
          <w:b/>
          <w:lang w:val="en-GB"/>
        </w:rPr>
        <w:t>Originality and c</w:t>
      </w:r>
      <w:r w:rsidR="003759A9" w:rsidRPr="008D1DEB">
        <w:rPr>
          <w:rFonts w:asciiTheme="majorHAnsi" w:hAnsiTheme="majorHAnsi"/>
          <w:b/>
          <w:lang w:val="en-GB"/>
        </w:rPr>
        <w:t>reativity:</w:t>
      </w:r>
      <w:r w:rsidR="003759A9" w:rsidRPr="008D1DEB">
        <w:rPr>
          <w:rFonts w:asciiTheme="majorHAnsi" w:hAnsiTheme="majorHAnsi"/>
          <w:lang w:val="en-GB"/>
        </w:rPr>
        <w:t xml:space="preserve"> </w:t>
      </w:r>
      <w:r w:rsidR="00032891" w:rsidRPr="008D1DEB">
        <w:rPr>
          <w:rFonts w:asciiTheme="majorHAnsi" w:hAnsiTheme="majorHAnsi"/>
          <w:lang w:val="en-GB"/>
        </w:rPr>
        <w:t>Your work should demonstrate s</w:t>
      </w:r>
      <w:r w:rsidR="003759A9" w:rsidRPr="008D1DEB">
        <w:rPr>
          <w:rFonts w:asciiTheme="majorHAnsi" w:hAnsiTheme="majorHAnsi"/>
          <w:lang w:val="en-GB"/>
        </w:rPr>
        <w:t>creen storytelling ability</w:t>
      </w:r>
      <w:r w:rsidR="00032891" w:rsidRPr="008D1DEB">
        <w:rPr>
          <w:rFonts w:asciiTheme="majorHAnsi" w:hAnsiTheme="majorHAnsi"/>
          <w:lang w:val="en-GB"/>
        </w:rPr>
        <w:t>,</w:t>
      </w:r>
      <w:r w:rsidR="003759A9" w:rsidRPr="008D1DEB">
        <w:rPr>
          <w:rFonts w:asciiTheme="majorHAnsi" w:hAnsiTheme="majorHAnsi"/>
          <w:lang w:val="en-GB"/>
        </w:rPr>
        <w:t xml:space="preserve"> inventiveness</w:t>
      </w:r>
      <w:r w:rsidR="00032891" w:rsidRPr="008D1DEB">
        <w:rPr>
          <w:rFonts w:asciiTheme="majorHAnsi" w:hAnsiTheme="majorHAnsi"/>
          <w:lang w:val="en-GB"/>
        </w:rPr>
        <w:t>, creativity</w:t>
      </w:r>
      <w:r w:rsidR="003151A7" w:rsidRPr="008D1DEB">
        <w:rPr>
          <w:rFonts w:asciiTheme="majorHAnsi" w:hAnsiTheme="majorHAnsi"/>
          <w:lang w:val="en-GB"/>
        </w:rPr>
        <w:t>,</w:t>
      </w:r>
      <w:r w:rsidR="00032891" w:rsidRPr="008D1DEB">
        <w:rPr>
          <w:rFonts w:asciiTheme="majorHAnsi" w:hAnsiTheme="majorHAnsi"/>
          <w:lang w:val="en-GB"/>
        </w:rPr>
        <w:t xml:space="preserve"> and </w:t>
      </w:r>
      <w:r w:rsidR="003759A9" w:rsidRPr="008D1DEB">
        <w:rPr>
          <w:rFonts w:asciiTheme="majorHAnsi" w:hAnsiTheme="majorHAnsi"/>
          <w:lang w:val="en-GB"/>
        </w:rPr>
        <w:t>innovation</w:t>
      </w:r>
      <w:r w:rsidR="00032891" w:rsidRPr="008D1DEB">
        <w:rPr>
          <w:rFonts w:asciiTheme="majorHAnsi" w:hAnsiTheme="majorHAnsi"/>
          <w:lang w:val="en-GB"/>
        </w:rPr>
        <w:t>.</w:t>
      </w:r>
    </w:p>
    <w:p w14:paraId="2A7F9C7F" w14:textId="30B57021" w:rsidR="00D33867" w:rsidRPr="00A55790" w:rsidRDefault="00D33867" w:rsidP="00BE03EE">
      <w:pPr>
        <w:pStyle w:val="BodyText"/>
        <w:jc w:val="both"/>
        <w:rPr>
          <w:rFonts w:asciiTheme="majorHAnsi" w:hAnsiTheme="majorHAnsi"/>
        </w:rPr>
      </w:pPr>
      <w:r w:rsidRPr="00A55790">
        <w:rPr>
          <w:rFonts w:asciiTheme="majorHAnsi" w:hAnsiTheme="majorHAnsi"/>
        </w:rPr>
        <w:t>When assessing </w:t>
      </w:r>
      <w:r w:rsidR="00361E16" w:rsidRPr="00A55790">
        <w:rPr>
          <w:rFonts w:asciiTheme="majorHAnsi" w:hAnsiTheme="majorHAnsi"/>
        </w:rPr>
        <w:t>creative practical work</w:t>
      </w:r>
      <w:r w:rsidRPr="00A55790">
        <w:rPr>
          <w:rFonts w:asciiTheme="majorHAnsi" w:hAnsiTheme="majorHAnsi"/>
        </w:rPr>
        <w:t> staff consider the following points:</w:t>
      </w:r>
    </w:p>
    <w:p w14:paraId="251DF473" w14:textId="3BAB2A5E" w:rsidR="00D33867" w:rsidRPr="00A55790" w:rsidRDefault="00E0184A" w:rsidP="00BE03EE">
      <w:pPr>
        <w:pStyle w:val="ListParagraph"/>
        <w:numPr>
          <w:ilvl w:val="0"/>
          <w:numId w:val="15"/>
        </w:numPr>
        <w:jc w:val="both"/>
        <w:rPr>
          <w:rFonts w:asciiTheme="majorHAnsi" w:hAnsiTheme="majorHAnsi"/>
        </w:rPr>
      </w:pPr>
      <w:r w:rsidRPr="00A55790">
        <w:rPr>
          <w:rFonts w:asciiTheme="majorHAnsi" w:hAnsiTheme="majorHAnsi"/>
        </w:rPr>
        <w:t>Q</w:t>
      </w:r>
      <w:r w:rsidR="00D33867" w:rsidRPr="00A55790">
        <w:rPr>
          <w:rFonts w:asciiTheme="majorHAnsi" w:hAnsiTheme="majorHAnsi"/>
        </w:rPr>
        <w:t>uality of practical and creative ideas behind the work and your research, particularly as they respond to (and achieve) the brief, the quality of imagination at work, innovation and taking artistic risks.</w:t>
      </w:r>
    </w:p>
    <w:p w14:paraId="09379F3F" w14:textId="4F7A3B8D" w:rsidR="00D33867" w:rsidRPr="00A55790" w:rsidRDefault="00E0184A" w:rsidP="00BE03EE">
      <w:pPr>
        <w:pStyle w:val="ListParagraph"/>
        <w:numPr>
          <w:ilvl w:val="0"/>
          <w:numId w:val="15"/>
        </w:numPr>
        <w:jc w:val="both"/>
        <w:rPr>
          <w:rFonts w:asciiTheme="majorHAnsi" w:hAnsiTheme="majorHAnsi"/>
        </w:rPr>
      </w:pPr>
      <w:r w:rsidRPr="00A55790">
        <w:rPr>
          <w:rFonts w:asciiTheme="majorHAnsi" w:hAnsiTheme="majorHAnsi"/>
        </w:rPr>
        <w:t>Q</w:t>
      </w:r>
      <w:r w:rsidR="00D33867" w:rsidRPr="00A55790">
        <w:rPr>
          <w:rFonts w:asciiTheme="majorHAnsi" w:hAnsiTheme="majorHAnsi"/>
        </w:rPr>
        <w:t>uality of the technical production (such as image quality, exposure, focus, smoothness of camera movement, clarity of sound, etc.)</w:t>
      </w:r>
    </w:p>
    <w:p w14:paraId="35E4E198" w14:textId="4C5E8107" w:rsidR="00D33867" w:rsidRPr="00A55790" w:rsidRDefault="00E0184A" w:rsidP="00BE03EE">
      <w:pPr>
        <w:pStyle w:val="ListParagraph"/>
        <w:numPr>
          <w:ilvl w:val="0"/>
          <w:numId w:val="15"/>
        </w:numPr>
        <w:jc w:val="both"/>
        <w:rPr>
          <w:rFonts w:asciiTheme="majorHAnsi" w:hAnsiTheme="majorHAnsi"/>
        </w:rPr>
      </w:pPr>
      <w:r w:rsidRPr="00A55790">
        <w:rPr>
          <w:rFonts w:asciiTheme="majorHAnsi" w:hAnsiTheme="majorHAnsi"/>
        </w:rPr>
        <w:t>U</w:t>
      </w:r>
      <w:r w:rsidR="00D33867" w:rsidRPr="00A55790">
        <w:rPr>
          <w:rFonts w:asciiTheme="majorHAnsi" w:hAnsiTheme="majorHAnsi"/>
        </w:rPr>
        <w:t>nderstanding and implementation of screen aesthetics / grasp of fundamental film grammar</w:t>
      </w:r>
    </w:p>
    <w:p w14:paraId="28AF566B" w14:textId="6FBCE20C" w:rsidR="00D33867" w:rsidRPr="00A55790" w:rsidRDefault="00D33867" w:rsidP="00BE03EE">
      <w:pPr>
        <w:pStyle w:val="ListParagraph"/>
        <w:numPr>
          <w:ilvl w:val="0"/>
          <w:numId w:val="15"/>
        </w:numPr>
        <w:jc w:val="both"/>
        <w:rPr>
          <w:rFonts w:asciiTheme="majorHAnsi" w:hAnsiTheme="majorHAnsi"/>
        </w:rPr>
      </w:pPr>
      <w:r w:rsidRPr="00A55790">
        <w:rPr>
          <w:rFonts w:asciiTheme="majorHAnsi" w:hAnsiTheme="majorHAnsi"/>
        </w:rPr>
        <w:t xml:space="preserve">Practical considerations in the project (such as correct use of space, location, lighting </w:t>
      </w:r>
      <w:r w:rsidR="00AB1D4B" w:rsidRPr="00A55790">
        <w:rPr>
          <w:rFonts w:asciiTheme="majorHAnsi" w:hAnsiTheme="majorHAnsi"/>
        </w:rPr>
        <w:t>etc.</w:t>
      </w:r>
      <w:r w:rsidRPr="00A55790">
        <w:rPr>
          <w:rFonts w:asciiTheme="majorHAnsi" w:hAnsiTheme="majorHAnsi"/>
        </w:rPr>
        <w:t>)</w:t>
      </w:r>
    </w:p>
    <w:p w14:paraId="6993044F" w14:textId="3122E9C5" w:rsidR="00D33867" w:rsidRPr="00A55790" w:rsidRDefault="00D33867" w:rsidP="00BE03EE">
      <w:pPr>
        <w:pStyle w:val="ListParagraph"/>
        <w:numPr>
          <w:ilvl w:val="0"/>
          <w:numId w:val="15"/>
        </w:numPr>
        <w:jc w:val="both"/>
        <w:rPr>
          <w:rFonts w:asciiTheme="majorHAnsi" w:hAnsiTheme="majorHAnsi"/>
        </w:rPr>
      </w:pPr>
      <w:r w:rsidRPr="00A55790">
        <w:rPr>
          <w:rFonts w:asciiTheme="majorHAnsi" w:hAnsiTheme="majorHAnsi"/>
        </w:rPr>
        <w:t>Practical skills, as appropriate to the project, including skills in management and time management</w:t>
      </w:r>
    </w:p>
    <w:p w14:paraId="481948CE" w14:textId="7E81D6EE" w:rsidR="00D33867" w:rsidRPr="00A55790" w:rsidRDefault="00E0184A" w:rsidP="00BE03EE">
      <w:pPr>
        <w:pStyle w:val="ListParagraph"/>
        <w:numPr>
          <w:ilvl w:val="0"/>
          <w:numId w:val="15"/>
        </w:numPr>
        <w:jc w:val="both"/>
        <w:rPr>
          <w:rFonts w:asciiTheme="majorHAnsi" w:hAnsiTheme="majorHAnsi"/>
        </w:rPr>
      </w:pPr>
      <w:r w:rsidRPr="00A55790">
        <w:rPr>
          <w:rFonts w:asciiTheme="majorHAnsi" w:hAnsiTheme="majorHAnsi"/>
        </w:rPr>
        <w:t>C</w:t>
      </w:r>
      <w:r w:rsidR="00D33867" w:rsidRPr="00A55790">
        <w:rPr>
          <w:rFonts w:asciiTheme="majorHAnsi" w:hAnsiTheme="majorHAnsi"/>
        </w:rPr>
        <w:t xml:space="preserve">oherence, clarity of communication, </w:t>
      </w:r>
      <w:proofErr w:type="spellStart"/>
      <w:r w:rsidR="00D33867" w:rsidRPr="00A55790">
        <w:rPr>
          <w:rFonts w:asciiTheme="majorHAnsi" w:hAnsiTheme="majorHAnsi"/>
        </w:rPr>
        <w:t>organisation</w:t>
      </w:r>
      <w:proofErr w:type="spellEnd"/>
      <w:r w:rsidR="00D33867" w:rsidRPr="00A55790">
        <w:rPr>
          <w:rFonts w:asciiTheme="majorHAnsi" w:hAnsiTheme="majorHAnsi"/>
        </w:rPr>
        <w:t xml:space="preserve"> and structuring of the work</w:t>
      </w:r>
    </w:p>
    <w:p w14:paraId="0D0AD537" w14:textId="25048CDC" w:rsidR="00D33867" w:rsidRPr="00A55790" w:rsidRDefault="00D33867" w:rsidP="00BE03EE">
      <w:pPr>
        <w:pStyle w:val="ListParagraph"/>
        <w:numPr>
          <w:ilvl w:val="0"/>
          <w:numId w:val="15"/>
        </w:numPr>
        <w:jc w:val="both"/>
        <w:rPr>
          <w:rFonts w:asciiTheme="majorHAnsi" w:hAnsiTheme="majorHAnsi"/>
        </w:rPr>
      </w:pPr>
      <w:r w:rsidRPr="00A55790">
        <w:rPr>
          <w:rFonts w:asciiTheme="majorHAnsi" w:hAnsiTheme="majorHAnsi"/>
        </w:rPr>
        <w:t>In the case of group projects, an understanding and demonstration of a designated role and the independent initiative to research and implement the associated responsibilities</w:t>
      </w:r>
    </w:p>
    <w:p w14:paraId="73A2524E" w14:textId="0DA317A5" w:rsidR="00D33867" w:rsidRPr="00A55790" w:rsidRDefault="00E0184A" w:rsidP="00BE03EE">
      <w:pPr>
        <w:pStyle w:val="ListParagraph"/>
        <w:numPr>
          <w:ilvl w:val="0"/>
          <w:numId w:val="15"/>
        </w:numPr>
        <w:jc w:val="both"/>
        <w:rPr>
          <w:rFonts w:asciiTheme="majorHAnsi" w:hAnsiTheme="majorHAnsi"/>
        </w:rPr>
      </w:pPr>
      <w:r w:rsidRPr="00A55790">
        <w:rPr>
          <w:rFonts w:asciiTheme="majorHAnsi" w:hAnsiTheme="majorHAnsi"/>
        </w:rPr>
        <w:t xml:space="preserve">Understanding and </w:t>
      </w:r>
      <w:r w:rsidR="00D33867" w:rsidRPr="00A55790">
        <w:rPr>
          <w:rFonts w:asciiTheme="majorHAnsi" w:hAnsiTheme="majorHAnsi"/>
        </w:rPr>
        <w:t>critical awareness as shown in the work. Depending on the particular project, this may include: an intellectual understanding of the work; an understanding of social, historical, cultural, aesthetic context; awareness of relevant practitioners and their work and/or theorists and theories</w:t>
      </w:r>
    </w:p>
    <w:p w14:paraId="353C646F" w14:textId="14A15659" w:rsidR="00D33867" w:rsidRPr="00A55790" w:rsidRDefault="00D33867" w:rsidP="00BE03EE">
      <w:pPr>
        <w:pStyle w:val="ListParagraph"/>
        <w:numPr>
          <w:ilvl w:val="0"/>
          <w:numId w:val="15"/>
        </w:numPr>
        <w:jc w:val="both"/>
        <w:rPr>
          <w:rFonts w:asciiTheme="majorHAnsi" w:hAnsiTheme="majorHAnsi"/>
        </w:rPr>
      </w:pPr>
      <w:r w:rsidRPr="00A55790">
        <w:rPr>
          <w:rFonts w:asciiTheme="majorHAnsi" w:hAnsiTheme="majorHAnsi"/>
        </w:rPr>
        <w:t>Observation of rules regarding copyright and original work by other collaborators (actors, musicians, artists, locations, etc.)</w:t>
      </w:r>
    </w:p>
    <w:p w14:paraId="4AE5047B" w14:textId="6B35CF83" w:rsidR="00D33867" w:rsidRPr="00A55790" w:rsidRDefault="00D33867" w:rsidP="00BE03EE">
      <w:pPr>
        <w:pStyle w:val="ListParagraph"/>
        <w:numPr>
          <w:ilvl w:val="0"/>
          <w:numId w:val="15"/>
        </w:numPr>
        <w:jc w:val="both"/>
        <w:rPr>
          <w:rFonts w:asciiTheme="majorHAnsi" w:hAnsiTheme="majorHAnsi"/>
        </w:rPr>
      </w:pPr>
      <w:r w:rsidRPr="00A55790">
        <w:rPr>
          <w:rFonts w:asciiTheme="majorHAnsi" w:hAnsiTheme="majorHAnsi"/>
        </w:rPr>
        <w:t>Observation of length requirements</w:t>
      </w:r>
      <w:bookmarkEnd w:id="206"/>
      <w:bookmarkEnd w:id="207"/>
    </w:p>
    <w:p w14:paraId="4E5E2602" w14:textId="623C0857" w:rsidR="00A55790" w:rsidRPr="00A55790" w:rsidRDefault="00A55790" w:rsidP="00A55790">
      <w:pPr>
        <w:pStyle w:val="ListParagraph"/>
        <w:numPr>
          <w:ilvl w:val="0"/>
          <w:numId w:val="15"/>
        </w:numPr>
        <w:jc w:val="both"/>
        <w:rPr>
          <w:rFonts w:asciiTheme="majorHAnsi" w:hAnsiTheme="majorHAnsi"/>
          <w:lang w:val="en-GB"/>
        </w:rPr>
      </w:pPr>
      <w:r w:rsidRPr="00A55790">
        <w:rPr>
          <w:rFonts w:asciiTheme="majorHAnsi" w:hAnsiTheme="majorHAnsi"/>
        </w:rPr>
        <w:t>Evidence of having fulfilled requirements and expectations as detailed by the module leader in relation to assessment prerequisites</w:t>
      </w:r>
    </w:p>
    <w:p w14:paraId="58D3C16B" w14:textId="77777777" w:rsidR="00203B61" w:rsidRPr="00A55790" w:rsidRDefault="00203B61" w:rsidP="00BE03EE">
      <w:pPr>
        <w:jc w:val="both"/>
        <w:rPr>
          <w:rFonts w:asciiTheme="majorHAnsi" w:hAnsiTheme="majorHAnsi"/>
        </w:rPr>
      </w:pPr>
    </w:p>
    <w:p w14:paraId="03BDC64A" w14:textId="40AE30FD" w:rsidR="003759A9" w:rsidRPr="00A55790" w:rsidRDefault="00203B61" w:rsidP="00BE03EE">
      <w:pPr>
        <w:pStyle w:val="Heading1"/>
        <w:spacing w:before="100" w:beforeAutospacing="1" w:after="100" w:afterAutospacing="1"/>
        <w:jc w:val="both"/>
        <w:rPr>
          <w:color w:val="auto"/>
          <w:lang w:val="en-GB"/>
        </w:rPr>
      </w:pPr>
      <w:bookmarkStart w:id="208" w:name="_Toc305962455"/>
      <w:bookmarkStart w:id="209" w:name="_Toc305962594"/>
      <w:bookmarkStart w:id="210" w:name="_Toc306303634"/>
      <w:bookmarkStart w:id="211" w:name="_Toc306303710"/>
      <w:bookmarkStart w:id="212" w:name="_Toc306303876"/>
      <w:bookmarkStart w:id="213" w:name="_Toc306303955"/>
      <w:bookmarkStart w:id="214" w:name="_Toc306305543"/>
      <w:bookmarkStart w:id="215" w:name="_Toc306305639"/>
      <w:bookmarkStart w:id="216" w:name="_Toc306348636"/>
      <w:bookmarkStart w:id="217" w:name="_Toc306349850"/>
      <w:bookmarkStart w:id="218" w:name="_Toc306350016"/>
      <w:bookmarkStart w:id="219" w:name="_Toc306371891"/>
      <w:bookmarkStart w:id="220" w:name="_Toc306970066"/>
      <w:bookmarkStart w:id="221" w:name="_Toc333127808"/>
      <w:bookmarkStart w:id="222" w:name="_Toc333127933"/>
      <w:r w:rsidRPr="00A55790">
        <w:rPr>
          <w:color w:val="auto"/>
          <w:lang w:val="en-GB"/>
        </w:rPr>
        <w:lastRenderedPageBreak/>
        <w:t xml:space="preserve">Assessment Criteria </w:t>
      </w:r>
      <w:proofErr w:type="gramStart"/>
      <w:r w:rsidRPr="00A55790">
        <w:rPr>
          <w:color w:val="auto"/>
          <w:lang w:val="en-GB"/>
        </w:rPr>
        <w:t>For</w:t>
      </w:r>
      <w:proofErr w:type="gramEnd"/>
      <w:r w:rsidRPr="00A55790">
        <w:rPr>
          <w:color w:val="auto"/>
          <w:lang w:val="en-GB"/>
        </w:rPr>
        <w:t xml:space="preserve"> Practical Work (Critical</w:t>
      </w:r>
      <w:r w:rsidR="009646C6" w:rsidRPr="00A55790">
        <w:rPr>
          <w:color w:val="auto"/>
          <w:lang w:val="en-GB"/>
        </w:rPr>
        <w:t>/Creative</w:t>
      </w:r>
      <w:r w:rsidRPr="00A55790">
        <w:rPr>
          <w:color w:val="auto"/>
          <w:lang w:val="en-GB"/>
        </w:rPr>
        <w:t>)</w:t>
      </w:r>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p>
    <w:p w14:paraId="5D51C51E" w14:textId="5FA2CD9E" w:rsidR="0043135F" w:rsidRPr="00A55790" w:rsidRDefault="0043135F" w:rsidP="00BE03EE">
      <w:pPr>
        <w:pStyle w:val="BodyText"/>
        <w:jc w:val="both"/>
        <w:rPr>
          <w:rFonts w:asciiTheme="majorHAnsi" w:hAnsiTheme="majorHAnsi"/>
          <w:lang w:val="en-GB"/>
        </w:rPr>
      </w:pPr>
      <w:r w:rsidRPr="00A55790">
        <w:rPr>
          <w:rFonts w:asciiTheme="majorHAnsi" w:hAnsiTheme="majorHAnsi"/>
          <w:lang w:val="en-GB"/>
        </w:rPr>
        <w:t xml:space="preserve">We consider three main elements when marking your </w:t>
      </w:r>
      <w:r w:rsidRPr="00A55790">
        <w:rPr>
          <w:rFonts w:asciiTheme="majorHAnsi" w:hAnsiTheme="majorHAnsi"/>
          <w:b/>
          <w:lang w:val="en-GB"/>
        </w:rPr>
        <w:t>critical practical work</w:t>
      </w:r>
      <w:r w:rsidR="009646C6" w:rsidRPr="00A55790">
        <w:rPr>
          <w:rFonts w:asciiTheme="majorHAnsi" w:hAnsiTheme="majorHAnsi"/>
          <w:b/>
          <w:lang w:val="en-GB"/>
        </w:rPr>
        <w:t xml:space="preserve"> that includes a creative component</w:t>
      </w:r>
      <w:r w:rsidR="00662174" w:rsidRPr="00A55790">
        <w:rPr>
          <w:rFonts w:asciiTheme="majorHAnsi" w:hAnsiTheme="majorHAnsi"/>
          <w:b/>
          <w:lang w:val="en-GB"/>
        </w:rPr>
        <w:t xml:space="preserve"> (video essays and projects, including </w:t>
      </w:r>
      <w:bookmarkStart w:id="223" w:name="OLE_LINK1"/>
      <w:bookmarkStart w:id="224" w:name="OLE_LINK2"/>
      <w:r w:rsidR="00662174" w:rsidRPr="00A55790">
        <w:rPr>
          <w:rFonts w:asciiTheme="majorHAnsi" w:hAnsiTheme="majorHAnsi"/>
          <w:b/>
          <w:lang w:val="en-GB"/>
        </w:rPr>
        <w:t>web-based exercises, blogs, portfolios</w:t>
      </w:r>
      <w:bookmarkEnd w:id="223"/>
      <w:bookmarkEnd w:id="224"/>
      <w:r w:rsidR="00662174" w:rsidRPr="00A55790">
        <w:rPr>
          <w:rFonts w:asciiTheme="majorHAnsi" w:hAnsiTheme="majorHAnsi"/>
          <w:b/>
          <w:lang w:val="en-GB"/>
        </w:rPr>
        <w:t>)</w:t>
      </w:r>
      <w:r w:rsidRPr="00A55790">
        <w:rPr>
          <w:rFonts w:asciiTheme="majorHAnsi" w:hAnsiTheme="majorHAnsi"/>
          <w:lang w:val="en-GB"/>
        </w:rPr>
        <w:t>; your assignments must address all three areas to be successful:</w:t>
      </w:r>
    </w:p>
    <w:p w14:paraId="1A7AB877" w14:textId="5C43D4F2" w:rsidR="00662174" w:rsidRPr="00A55790" w:rsidRDefault="00596C6F" w:rsidP="00BE03EE">
      <w:pPr>
        <w:pStyle w:val="ListParagraph"/>
        <w:numPr>
          <w:ilvl w:val="0"/>
          <w:numId w:val="30"/>
        </w:numPr>
        <w:spacing w:after="100"/>
        <w:contextualSpacing w:val="0"/>
        <w:jc w:val="both"/>
        <w:rPr>
          <w:rFonts w:asciiTheme="majorHAnsi" w:hAnsiTheme="majorHAnsi"/>
          <w:bCs/>
          <w:lang w:val="en-GB"/>
        </w:rPr>
      </w:pPr>
      <w:r w:rsidRPr="00A55790">
        <w:rPr>
          <w:rFonts w:asciiTheme="majorHAnsi" w:hAnsiTheme="majorHAnsi"/>
          <w:b/>
          <w:lang w:val="en-GB"/>
        </w:rPr>
        <w:t>Argument and a</w:t>
      </w:r>
      <w:r w:rsidR="003759A9" w:rsidRPr="00A55790">
        <w:rPr>
          <w:rFonts w:asciiTheme="majorHAnsi" w:hAnsiTheme="majorHAnsi"/>
          <w:b/>
          <w:lang w:val="en-GB"/>
        </w:rPr>
        <w:t>nalysis:</w:t>
      </w:r>
      <w:r w:rsidR="003759A9" w:rsidRPr="00A55790">
        <w:rPr>
          <w:rFonts w:asciiTheme="majorHAnsi" w:hAnsiTheme="majorHAnsi"/>
          <w:lang w:val="en-GB"/>
        </w:rPr>
        <w:t xml:space="preserve"> </w:t>
      </w:r>
      <w:r w:rsidR="00662174" w:rsidRPr="00A55790">
        <w:rPr>
          <w:rFonts w:asciiTheme="majorHAnsi" w:hAnsiTheme="majorHAnsi"/>
          <w:bCs/>
          <w:lang w:val="en-GB"/>
        </w:rPr>
        <w:t>Your work should contain a coherent and accurate main thesis/argument. Your work should perform thorough and considered analysis and/or close reading of texts, and</w:t>
      </w:r>
      <w:r w:rsidR="009646C6" w:rsidRPr="00A55790">
        <w:rPr>
          <w:rFonts w:asciiTheme="majorHAnsi" w:hAnsiTheme="majorHAnsi"/>
          <w:bCs/>
          <w:lang w:val="en-GB"/>
        </w:rPr>
        <w:t>/or</w:t>
      </w:r>
      <w:r w:rsidR="00662174" w:rsidRPr="00A55790">
        <w:rPr>
          <w:rFonts w:asciiTheme="majorHAnsi" w:hAnsiTheme="majorHAnsi"/>
          <w:bCs/>
          <w:lang w:val="en-GB"/>
        </w:rPr>
        <w:t xml:space="preserve"> produce a reflective, clear and i</w:t>
      </w:r>
      <w:r w:rsidR="009646C6" w:rsidRPr="00A55790">
        <w:rPr>
          <w:rFonts w:asciiTheme="majorHAnsi" w:hAnsiTheme="majorHAnsi"/>
          <w:bCs/>
          <w:lang w:val="en-GB"/>
        </w:rPr>
        <w:t>n-depth discussion of the topic and its contexts.</w:t>
      </w:r>
    </w:p>
    <w:p w14:paraId="2C88498E" w14:textId="6F416AFD" w:rsidR="00662174" w:rsidRPr="00A55790" w:rsidRDefault="003759A9" w:rsidP="00BE03EE">
      <w:pPr>
        <w:pStyle w:val="ListParagraph"/>
        <w:numPr>
          <w:ilvl w:val="0"/>
          <w:numId w:val="30"/>
        </w:numPr>
        <w:spacing w:after="100"/>
        <w:contextualSpacing w:val="0"/>
        <w:jc w:val="both"/>
        <w:rPr>
          <w:rFonts w:asciiTheme="majorHAnsi" w:hAnsiTheme="majorHAnsi"/>
          <w:bCs/>
          <w:lang w:val="en-GB"/>
        </w:rPr>
      </w:pPr>
      <w:r w:rsidRPr="00A55790">
        <w:rPr>
          <w:rFonts w:asciiTheme="majorHAnsi" w:hAnsiTheme="majorHAnsi"/>
          <w:b/>
          <w:lang w:val="en-GB"/>
        </w:rPr>
        <w:t xml:space="preserve">Knowledge and </w:t>
      </w:r>
      <w:r w:rsidR="00596C6F" w:rsidRPr="00A55790">
        <w:rPr>
          <w:rFonts w:asciiTheme="majorHAnsi" w:hAnsiTheme="majorHAnsi"/>
          <w:b/>
          <w:lang w:val="en-GB"/>
        </w:rPr>
        <w:t>r</w:t>
      </w:r>
      <w:r w:rsidRPr="00A55790">
        <w:rPr>
          <w:rFonts w:asciiTheme="majorHAnsi" w:hAnsiTheme="majorHAnsi"/>
          <w:b/>
          <w:lang w:val="en-GB"/>
        </w:rPr>
        <w:t>esearch:</w:t>
      </w:r>
      <w:r w:rsidRPr="00A55790">
        <w:rPr>
          <w:rFonts w:asciiTheme="majorHAnsi" w:hAnsiTheme="majorHAnsi"/>
          <w:lang w:val="en-GB"/>
        </w:rPr>
        <w:t xml:space="preserve"> </w:t>
      </w:r>
      <w:r w:rsidR="00662174" w:rsidRPr="00A55790">
        <w:rPr>
          <w:rFonts w:asciiTheme="majorHAnsi" w:hAnsiTheme="majorHAnsi"/>
          <w:bCs/>
          <w:lang w:val="en-GB"/>
        </w:rPr>
        <w:t>Your work should be based, where appropriate, on wide and critical reading of relevant secondary sources; it should demonstrate excellent and thorough comprehension of any texts that you discuss, and of their relevant historical, intellectual, and/or artistic contexts.</w:t>
      </w:r>
      <w:r w:rsidR="009646C6" w:rsidRPr="00A55790">
        <w:rPr>
          <w:rFonts w:asciiTheme="majorHAnsi" w:hAnsiTheme="majorHAnsi"/>
          <w:bCs/>
          <w:lang w:val="en-GB"/>
        </w:rPr>
        <w:t xml:space="preserve"> Your work</w:t>
      </w:r>
      <w:r w:rsidR="005637DA" w:rsidRPr="00A55790">
        <w:rPr>
          <w:rFonts w:asciiTheme="majorHAnsi" w:hAnsiTheme="majorHAnsi"/>
          <w:bCs/>
          <w:lang w:val="en-GB"/>
        </w:rPr>
        <w:t xml:space="preserve"> </w:t>
      </w:r>
      <w:r w:rsidR="009646C6" w:rsidRPr="00A55790">
        <w:rPr>
          <w:rFonts w:asciiTheme="majorHAnsi" w:hAnsiTheme="majorHAnsi"/>
          <w:bCs/>
          <w:lang w:val="en-GB"/>
        </w:rPr>
        <w:t>should also demonstrate technical and formal knowledge of the medium you use to convey the results of your research.</w:t>
      </w:r>
    </w:p>
    <w:p w14:paraId="2FE7D584" w14:textId="34C525F5" w:rsidR="005A6BAD" w:rsidRPr="008D1DEB" w:rsidRDefault="009646C6" w:rsidP="008D1DEB">
      <w:pPr>
        <w:pStyle w:val="ListParagraph"/>
        <w:numPr>
          <w:ilvl w:val="0"/>
          <w:numId w:val="30"/>
        </w:numPr>
        <w:spacing w:after="200"/>
        <w:ind w:left="357" w:hanging="357"/>
        <w:contextualSpacing w:val="0"/>
        <w:jc w:val="both"/>
        <w:rPr>
          <w:rFonts w:asciiTheme="majorHAnsi" w:hAnsiTheme="majorHAnsi"/>
          <w:bCs/>
          <w:lang w:val="en-GB"/>
        </w:rPr>
      </w:pPr>
      <w:r w:rsidRPr="00A55790">
        <w:rPr>
          <w:rFonts w:asciiTheme="majorHAnsi" w:hAnsiTheme="majorHAnsi"/>
          <w:b/>
          <w:lang w:val="en-GB"/>
        </w:rPr>
        <w:t xml:space="preserve">Presentation, </w:t>
      </w:r>
      <w:r w:rsidR="00596C6F" w:rsidRPr="00A55790">
        <w:rPr>
          <w:rFonts w:asciiTheme="majorHAnsi" w:hAnsiTheme="majorHAnsi"/>
          <w:b/>
          <w:lang w:val="en-GB"/>
        </w:rPr>
        <w:t>o</w:t>
      </w:r>
      <w:r w:rsidR="003759A9" w:rsidRPr="00A55790">
        <w:rPr>
          <w:rFonts w:asciiTheme="majorHAnsi" w:hAnsiTheme="majorHAnsi"/>
          <w:b/>
          <w:lang w:val="en-GB"/>
        </w:rPr>
        <w:t>rganisation</w:t>
      </w:r>
      <w:r w:rsidRPr="00A55790">
        <w:rPr>
          <w:rFonts w:asciiTheme="majorHAnsi" w:hAnsiTheme="majorHAnsi"/>
          <w:b/>
          <w:lang w:val="en-GB"/>
        </w:rPr>
        <w:t xml:space="preserve"> and creativity</w:t>
      </w:r>
      <w:r w:rsidR="003759A9" w:rsidRPr="00A55790">
        <w:rPr>
          <w:rFonts w:asciiTheme="majorHAnsi" w:hAnsiTheme="majorHAnsi"/>
          <w:b/>
          <w:lang w:val="en-GB"/>
        </w:rPr>
        <w:t>:</w:t>
      </w:r>
      <w:r w:rsidR="003759A9" w:rsidRPr="00A55790">
        <w:rPr>
          <w:rFonts w:asciiTheme="majorHAnsi" w:hAnsiTheme="majorHAnsi"/>
          <w:lang w:val="en-GB"/>
        </w:rPr>
        <w:t xml:space="preserve"> </w:t>
      </w:r>
      <w:r w:rsidR="0043135F" w:rsidRPr="00A55790">
        <w:rPr>
          <w:rFonts w:asciiTheme="majorHAnsi" w:hAnsiTheme="majorHAnsi"/>
          <w:lang w:val="en-GB"/>
        </w:rPr>
        <w:t>Your work should b</w:t>
      </w:r>
      <w:r w:rsidR="00662174" w:rsidRPr="00A55790">
        <w:rPr>
          <w:rFonts w:asciiTheme="majorHAnsi" w:hAnsiTheme="majorHAnsi"/>
          <w:lang w:val="en-GB"/>
        </w:rPr>
        <w:t>e well structured and presented</w:t>
      </w:r>
      <w:r w:rsidRPr="00A55790">
        <w:rPr>
          <w:rFonts w:asciiTheme="majorHAnsi" w:hAnsiTheme="majorHAnsi"/>
          <w:lang w:val="en-GB"/>
        </w:rPr>
        <w:t>,</w:t>
      </w:r>
      <w:r w:rsidR="00662174" w:rsidRPr="00A55790">
        <w:rPr>
          <w:rFonts w:asciiTheme="majorHAnsi" w:hAnsiTheme="majorHAnsi"/>
          <w:lang w:val="en-GB"/>
        </w:rPr>
        <w:t xml:space="preserve"> and</w:t>
      </w:r>
      <w:r w:rsidR="0043135F" w:rsidRPr="00A55790">
        <w:rPr>
          <w:rFonts w:asciiTheme="majorHAnsi" w:hAnsiTheme="majorHAnsi"/>
          <w:lang w:val="en-GB"/>
        </w:rPr>
        <w:t xml:space="preserve"> it should demonstrate evidence of the ability to make the best use</w:t>
      </w:r>
      <w:r w:rsidR="005A6BAD" w:rsidRPr="00A55790">
        <w:rPr>
          <w:rFonts w:asciiTheme="majorHAnsi" w:hAnsiTheme="majorHAnsi"/>
          <w:lang w:val="en-GB"/>
        </w:rPr>
        <w:t xml:space="preserve"> and</w:t>
      </w:r>
      <w:r w:rsidR="0061667B" w:rsidRPr="00A55790">
        <w:rPr>
          <w:rFonts w:asciiTheme="majorHAnsi" w:hAnsiTheme="majorHAnsi"/>
          <w:lang w:val="en-GB"/>
        </w:rPr>
        <w:t>,</w:t>
      </w:r>
      <w:r w:rsidR="005A6BAD" w:rsidRPr="00A55790">
        <w:rPr>
          <w:rFonts w:asciiTheme="majorHAnsi" w:hAnsiTheme="majorHAnsi"/>
          <w:lang w:val="en-GB"/>
        </w:rPr>
        <w:t xml:space="preserve"> </w:t>
      </w:r>
      <w:r w:rsidR="0061667B" w:rsidRPr="00A55790">
        <w:rPr>
          <w:rFonts w:asciiTheme="majorHAnsi" w:hAnsiTheme="majorHAnsi"/>
          <w:lang w:val="en-GB"/>
        </w:rPr>
        <w:t>when relevant,</w:t>
      </w:r>
      <w:r w:rsidRPr="00A55790">
        <w:rPr>
          <w:rFonts w:asciiTheme="majorHAnsi" w:hAnsiTheme="majorHAnsi"/>
          <w:lang w:val="en-GB"/>
        </w:rPr>
        <w:t xml:space="preserve"> creative use,</w:t>
      </w:r>
      <w:r w:rsidR="0043135F" w:rsidRPr="00A55790">
        <w:rPr>
          <w:rFonts w:asciiTheme="majorHAnsi" w:hAnsiTheme="majorHAnsi"/>
          <w:lang w:val="en-GB"/>
        </w:rPr>
        <w:t xml:space="preserve"> of the medium to convey your ideas.</w:t>
      </w:r>
    </w:p>
    <w:p w14:paraId="2E1349BD" w14:textId="4D66256A" w:rsidR="00D33867" w:rsidRPr="00A55790" w:rsidRDefault="00D33867" w:rsidP="00BE03EE">
      <w:pPr>
        <w:pStyle w:val="BodyText"/>
        <w:jc w:val="both"/>
        <w:rPr>
          <w:rFonts w:asciiTheme="majorHAnsi" w:hAnsiTheme="majorHAnsi"/>
          <w:lang w:val="en-GB"/>
        </w:rPr>
      </w:pPr>
      <w:r w:rsidRPr="00A55790">
        <w:rPr>
          <w:rFonts w:asciiTheme="majorHAnsi" w:hAnsiTheme="majorHAnsi"/>
          <w:lang w:val="en-GB"/>
        </w:rPr>
        <w:t>When assessing critical</w:t>
      </w:r>
      <w:r w:rsidR="009646C6" w:rsidRPr="00A55790">
        <w:rPr>
          <w:rFonts w:asciiTheme="majorHAnsi" w:hAnsiTheme="majorHAnsi"/>
          <w:lang w:val="en-GB"/>
        </w:rPr>
        <w:t>/creative</w:t>
      </w:r>
      <w:r w:rsidRPr="00A55790">
        <w:rPr>
          <w:rFonts w:asciiTheme="majorHAnsi" w:hAnsiTheme="majorHAnsi"/>
          <w:lang w:val="en-GB"/>
        </w:rPr>
        <w:t xml:space="preserve"> practical work staff consider the following points:</w:t>
      </w:r>
    </w:p>
    <w:p w14:paraId="35009494" w14:textId="77777777" w:rsidR="00D33867" w:rsidRPr="00A55790" w:rsidRDefault="00D33867" w:rsidP="00BE03EE">
      <w:pPr>
        <w:pStyle w:val="ListParagraph"/>
        <w:numPr>
          <w:ilvl w:val="0"/>
          <w:numId w:val="4"/>
        </w:numPr>
        <w:jc w:val="both"/>
        <w:rPr>
          <w:rFonts w:asciiTheme="majorHAnsi" w:hAnsiTheme="majorHAnsi"/>
          <w:lang w:val="en-GB"/>
        </w:rPr>
      </w:pPr>
      <w:r w:rsidRPr="00A55790">
        <w:rPr>
          <w:rFonts w:asciiTheme="majorHAnsi" w:hAnsiTheme="majorHAnsi"/>
          <w:lang w:val="en-GB"/>
        </w:rPr>
        <w:t>Evidence of adequate and appropriate background reading</w:t>
      </w:r>
    </w:p>
    <w:p w14:paraId="7250BF17" w14:textId="77777777" w:rsidR="00D33867" w:rsidRPr="00A55790" w:rsidRDefault="00D33867" w:rsidP="00BE03EE">
      <w:pPr>
        <w:pStyle w:val="ListParagraph"/>
        <w:numPr>
          <w:ilvl w:val="0"/>
          <w:numId w:val="4"/>
        </w:numPr>
        <w:jc w:val="both"/>
        <w:rPr>
          <w:rFonts w:asciiTheme="majorHAnsi" w:hAnsiTheme="majorHAnsi"/>
          <w:lang w:val="en-GB"/>
        </w:rPr>
      </w:pPr>
      <w:r w:rsidRPr="00A55790">
        <w:rPr>
          <w:rFonts w:asciiTheme="majorHAnsi" w:hAnsiTheme="majorHAnsi"/>
          <w:lang w:val="en-GB"/>
        </w:rPr>
        <w:t>Relevance of the discussion</w:t>
      </w:r>
    </w:p>
    <w:p w14:paraId="1EBFC095" w14:textId="77777777" w:rsidR="00D33867" w:rsidRPr="00A55790" w:rsidRDefault="00D33867" w:rsidP="00BE03EE">
      <w:pPr>
        <w:pStyle w:val="ListParagraph"/>
        <w:numPr>
          <w:ilvl w:val="0"/>
          <w:numId w:val="4"/>
        </w:numPr>
        <w:jc w:val="both"/>
        <w:rPr>
          <w:rFonts w:asciiTheme="majorHAnsi" w:hAnsiTheme="majorHAnsi"/>
          <w:lang w:val="en-GB"/>
        </w:rPr>
      </w:pPr>
      <w:r w:rsidRPr="00A55790">
        <w:rPr>
          <w:rFonts w:asciiTheme="majorHAnsi" w:hAnsiTheme="majorHAnsi"/>
          <w:lang w:val="en-GB"/>
        </w:rPr>
        <w:t>Soundness of planning and organisation</w:t>
      </w:r>
    </w:p>
    <w:p w14:paraId="3D4BC4E8" w14:textId="77777777" w:rsidR="00D33867" w:rsidRPr="00A55790" w:rsidRDefault="00D33867" w:rsidP="00BE03EE">
      <w:pPr>
        <w:pStyle w:val="ListParagraph"/>
        <w:numPr>
          <w:ilvl w:val="0"/>
          <w:numId w:val="4"/>
        </w:numPr>
        <w:jc w:val="both"/>
        <w:rPr>
          <w:rFonts w:asciiTheme="majorHAnsi" w:hAnsiTheme="majorHAnsi"/>
          <w:lang w:val="en-GB"/>
        </w:rPr>
      </w:pPr>
      <w:r w:rsidRPr="00A55790">
        <w:rPr>
          <w:rFonts w:asciiTheme="majorHAnsi" w:hAnsiTheme="majorHAnsi"/>
          <w:lang w:val="en-GB"/>
        </w:rPr>
        <w:t xml:space="preserve">Evidence of systematic thought and argument </w:t>
      </w:r>
    </w:p>
    <w:p w14:paraId="14629016" w14:textId="1BAEEE08" w:rsidR="005A6BAD" w:rsidRPr="00A55790" w:rsidRDefault="005A6BAD" w:rsidP="005A6BAD">
      <w:pPr>
        <w:pStyle w:val="ListParagraph"/>
        <w:numPr>
          <w:ilvl w:val="0"/>
          <w:numId w:val="4"/>
        </w:numPr>
        <w:jc w:val="both"/>
        <w:rPr>
          <w:rFonts w:asciiTheme="majorHAnsi" w:hAnsiTheme="majorHAnsi"/>
          <w:lang w:val="en-GB"/>
        </w:rPr>
      </w:pPr>
      <w:r w:rsidRPr="00A55790">
        <w:rPr>
          <w:rFonts w:asciiTheme="majorHAnsi" w:hAnsiTheme="majorHAnsi"/>
          <w:lang w:val="en-GB"/>
        </w:rPr>
        <w:t>Observation of conventions of academi</w:t>
      </w:r>
      <w:r w:rsidR="00A72798" w:rsidRPr="00A55790">
        <w:rPr>
          <w:rFonts w:asciiTheme="majorHAnsi" w:hAnsiTheme="majorHAnsi"/>
          <w:lang w:val="en-GB"/>
        </w:rPr>
        <w:t>c discourse when citing sources</w:t>
      </w:r>
    </w:p>
    <w:p w14:paraId="243E6533" w14:textId="7518793A" w:rsidR="005A6BAD" w:rsidRPr="00A55790" w:rsidRDefault="005A6BAD" w:rsidP="005A6BAD">
      <w:pPr>
        <w:pStyle w:val="ListParagraph"/>
        <w:numPr>
          <w:ilvl w:val="0"/>
          <w:numId w:val="4"/>
        </w:numPr>
        <w:jc w:val="both"/>
        <w:rPr>
          <w:rFonts w:asciiTheme="majorHAnsi" w:hAnsiTheme="majorHAnsi"/>
          <w:lang w:val="en-GB"/>
        </w:rPr>
      </w:pPr>
      <w:r w:rsidRPr="00A55790">
        <w:rPr>
          <w:rFonts w:asciiTheme="majorHAnsi" w:hAnsiTheme="majorHAnsi"/>
          <w:lang w:val="en-GB"/>
        </w:rPr>
        <w:t>Observation of length requirements</w:t>
      </w:r>
      <w:r w:rsidR="00A6190B" w:rsidRPr="00A55790">
        <w:rPr>
          <w:rFonts w:asciiTheme="majorHAnsi" w:hAnsiTheme="majorHAnsi"/>
          <w:lang w:val="en-GB"/>
        </w:rPr>
        <w:t xml:space="preserve"> and </w:t>
      </w:r>
      <w:r w:rsidR="00A72798" w:rsidRPr="00A55790">
        <w:rPr>
          <w:rFonts w:asciiTheme="majorHAnsi" w:hAnsiTheme="majorHAnsi"/>
          <w:lang w:val="en-GB"/>
        </w:rPr>
        <w:t>technical</w:t>
      </w:r>
      <w:r w:rsidR="00A6190B" w:rsidRPr="00A55790">
        <w:rPr>
          <w:rFonts w:asciiTheme="majorHAnsi" w:hAnsiTheme="majorHAnsi"/>
          <w:lang w:val="en-GB"/>
        </w:rPr>
        <w:t xml:space="preserve"> instructions</w:t>
      </w:r>
    </w:p>
    <w:p w14:paraId="4A0E5797" w14:textId="6EFC28F1" w:rsidR="00A6190B" w:rsidRPr="00A55790" w:rsidRDefault="00A6190B" w:rsidP="00A6190B">
      <w:pPr>
        <w:pStyle w:val="ListParagraph"/>
        <w:numPr>
          <w:ilvl w:val="0"/>
          <w:numId w:val="4"/>
        </w:numPr>
        <w:jc w:val="both"/>
        <w:rPr>
          <w:rFonts w:asciiTheme="majorHAnsi" w:hAnsiTheme="majorHAnsi"/>
          <w:lang w:val="en-GB"/>
        </w:rPr>
      </w:pPr>
      <w:r w:rsidRPr="00A55790">
        <w:rPr>
          <w:rFonts w:asciiTheme="majorHAnsi" w:hAnsiTheme="majorHAnsi"/>
          <w:lang w:val="en-GB"/>
        </w:rPr>
        <w:t>Careful presentation (e.g. accurate presentation</w:t>
      </w:r>
      <w:r w:rsidR="00A72798" w:rsidRPr="00A55790">
        <w:rPr>
          <w:rFonts w:asciiTheme="majorHAnsi" w:hAnsiTheme="majorHAnsi"/>
          <w:lang w:val="en-GB"/>
        </w:rPr>
        <w:t xml:space="preserve"> of information and ideas</w:t>
      </w:r>
      <w:r w:rsidRPr="00A55790">
        <w:rPr>
          <w:rFonts w:asciiTheme="majorHAnsi" w:hAnsiTheme="majorHAnsi"/>
          <w:lang w:val="en-GB"/>
        </w:rPr>
        <w:t>; accurate editing and transitions, when relevant; accurate proofreading of written elements</w:t>
      </w:r>
      <w:r w:rsidR="00A72798" w:rsidRPr="00A55790">
        <w:rPr>
          <w:rFonts w:asciiTheme="majorHAnsi" w:hAnsiTheme="majorHAnsi"/>
          <w:lang w:val="en-GB"/>
        </w:rPr>
        <w:t>, when relevant</w:t>
      </w:r>
      <w:r w:rsidRPr="00A55790">
        <w:rPr>
          <w:rFonts w:asciiTheme="majorHAnsi" w:hAnsiTheme="majorHAnsi"/>
          <w:lang w:val="en-GB"/>
        </w:rPr>
        <w:t>)</w:t>
      </w:r>
    </w:p>
    <w:p w14:paraId="1ECDDBA3" w14:textId="5ABB8EE6" w:rsidR="00D33867" w:rsidRPr="00A55790" w:rsidRDefault="00D33867" w:rsidP="00BE03EE">
      <w:pPr>
        <w:pStyle w:val="ListParagraph"/>
        <w:numPr>
          <w:ilvl w:val="0"/>
          <w:numId w:val="4"/>
        </w:numPr>
        <w:jc w:val="both"/>
        <w:rPr>
          <w:rFonts w:asciiTheme="majorHAnsi" w:hAnsiTheme="majorHAnsi"/>
          <w:lang w:val="en-GB"/>
        </w:rPr>
      </w:pPr>
      <w:r w:rsidRPr="00A55790">
        <w:rPr>
          <w:rFonts w:asciiTheme="majorHAnsi" w:hAnsiTheme="majorHAnsi"/>
          <w:lang w:val="en-GB"/>
        </w:rPr>
        <w:t xml:space="preserve">Clarity and effectiveness of communication through audiovisual </w:t>
      </w:r>
      <w:r w:rsidR="00A72798" w:rsidRPr="00A55790">
        <w:rPr>
          <w:rFonts w:asciiTheme="majorHAnsi" w:hAnsiTheme="majorHAnsi"/>
          <w:lang w:val="en-GB"/>
        </w:rPr>
        <w:t>and/</w:t>
      </w:r>
      <w:r w:rsidRPr="00A55790">
        <w:rPr>
          <w:rFonts w:asciiTheme="majorHAnsi" w:hAnsiTheme="majorHAnsi"/>
          <w:lang w:val="en-GB"/>
        </w:rPr>
        <w:t>or web-based means</w:t>
      </w:r>
    </w:p>
    <w:p w14:paraId="25B01686" w14:textId="77777777" w:rsidR="00C44475" w:rsidRPr="00A55790" w:rsidRDefault="00C44475" w:rsidP="00C44475">
      <w:pPr>
        <w:pStyle w:val="ListParagraph"/>
        <w:numPr>
          <w:ilvl w:val="0"/>
          <w:numId w:val="4"/>
        </w:numPr>
        <w:jc w:val="both"/>
        <w:rPr>
          <w:rFonts w:asciiTheme="majorHAnsi" w:hAnsiTheme="majorHAnsi"/>
        </w:rPr>
      </w:pPr>
      <w:r w:rsidRPr="00A55790">
        <w:rPr>
          <w:rFonts w:asciiTheme="majorHAnsi" w:hAnsiTheme="majorHAnsi"/>
        </w:rPr>
        <w:t>Quality of the technical production (such as image quality, clarity of sound, etc.)</w:t>
      </w:r>
    </w:p>
    <w:p w14:paraId="43F5AECB" w14:textId="2027FB90" w:rsidR="00D33867" w:rsidRPr="00A55790" w:rsidRDefault="00E457B7" w:rsidP="00BE03EE">
      <w:pPr>
        <w:pStyle w:val="ListParagraph"/>
        <w:numPr>
          <w:ilvl w:val="0"/>
          <w:numId w:val="4"/>
        </w:numPr>
        <w:jc w:val="both"/>
        <w:rPr>
          <w:rFonts w:asciiTheme="majorHAnsi" w:hAnsiTheme="majorHAnsi"/>
        </w:rPr>
      </w:pPr>
      <w:r w:rsidRPr="00A55790">
        <w:rPr>
          <w:rFonts w:asciiTheme="majorHAnsi" w:hAnsiTheme="majorHAnsi"/>
        </w:rPr>
        <w:t xml:space="preserve">Understanding and </w:t>
      </w:r>
      <w:r w:rsidR="00AB1D4B" w:rsidRPr="00A55790">
        <w:rPr>
          <w:rFonts w:asciiTheme="majorHAnsi" w:hAnsiTheme="majorHAnsi"/>
        </w:rPr>
        <w:t>critical</w:t>
      </w:r>
      <w:r w:rsidR="005637DA" w:rsidRPr="00A55790">
        <w:rPr>
          <w:rFonts w:asciiTheme="majorHAnsi" w:hAnsiTheme="majorHAnsi"/>
        </w:rPr>
        <w:t xml:space="preserve"> awareness as shown in the work—</w:t>
      </w:r>
      <w:r w:rsidR="00A6190B" w:rsidRPr="00A55790">
        <w:rPr>
          <w:rFonts w:asciiTheme="majorHAnsi" w:hAnsiTheme="majorHAnsi"/>
        </w:rPr>
        <w:t>d</w:t>
      </w:r>
      <w:r w:rsidR="00AB1D4B" w:rsidRPr="00A55790">
        <w:rPr>
          <w:rFonts w:asciiTheme="majorHAnsi" w:hAnsiTheme="majorHAnsi"/>
        </w:rPr>
        <w:t>epending on the particular project, this may include: an intellectual understanding of the work; an understanding of social, historical, cultural, aesthetic context; awareness of relevant practitioners and their work and/or theorists and theories</w:t>
      </w:r>
    </w:p>
    <w:p w14:paraId="2AA74293" w14:textId="6DF94C40" w:rsidR="005A6BAD" w:rsidRPr="008D1DEB" w:rsidRDefault="00A55790" w:rsidP="008D1DEB">
      <w:pPr>
        <w:pStyle w:val="ListParagraph"/>
        <w:numPr>
          <w:ilvl w:val="0"/>
          <w:numId w:val="4"/>
        </w:numPr>
        <w:spacing w:after="200"/>
        <w:ind w:left="357" w:hanging="357"/>
        <w:jc w:val="both"/>
        <w:rPr>
          <w:rFonts w:asciiTheme="majorHAnsi" w:hAnsiTheme="majorHAnsi"/>
        </w:rPr>
      </w:pPr>
      <w:r w:rsidRPr="008D1DEB">
        <w:rPr>
          <w:rFonts w:asciiTheme="majorHAnsi" w:hAnsiTheme="majorHAnsi"/>
        </w:rPr>
        <w:t>Evidence of having fulfilled requirements and expectations as detailed by the module leader in relation to assessment prerequisites</w:t>
      </w:r>
    </w:p>
    <w:p w14:paraId="66ADD5DD" w14:textId="71EA6C32" w:rsidR="005A6BAD" w:rsidRPr="00A55790" w:rsidRDefault="005A6BAD" w:rsidP="008D1DEB">
      <w:pPr>
        <w:spacing w:after="100"/>
        <w:jc w:val="both"/>
        <w:rPr>
          <w:rFonts w:asciiTheme="majorHAnsi" w:hAnsiTheme="majorHAnsi"/>
        </w:rPr>
      </w:pPr>
      <w:r w:rsidRPr="00A55790">
        <w:rPr>
          <w:rFonts w:asciiTheme="majorHAnsi" w:hAnsiTheme="majorHAnsi"/>
        </w:rPr>
        <w:t>In the case of web-based project</w:t>
      </w:r>
      <w:r w:rsidR="000B1F7C" w:rsidRPr="00A55790">
        <w:rPr>
          <w:rFonts w:asciiTheme="majorHAnsi" w:hAnsiTheme="majorHAnsi"/>
        </w:rPr>
        <w:t>s</w:t>
      </w:r>
      <w:r w:rsidRPr="00A55790">
        <w:rPr>
          <w:rFonts w:asciiTheme="majorHAnsi" w:hAnsiTheme="majorHAnsi"/>
        </w:rPr>
        <w:t>, students’ technical grasp of website construction, management and maintenance will be evaluated, including:</w:t>
      </w:r>
    </w:p>
    <w:p w14:paraId="31A39FE7" w14:textId="4F4F2C29" w:rsidR="005A6BAD" w:rsidRPr="00A55790" w:rsidRDefault="005A6BAD" w:rsidP="005A6BAD">
      <w:pPr>
        <w:pStyle w:val="ListParagraph"/>
        <w:numPr>
          <w:ilvl w:val="0"/>
          <w:numId w:val="4"/>
        </w:numPr>
        <w:jc w:val="both"/>
        <w:rPr>
          <w:rFonts w:asciiTheme="majorHAnsi" w:hAnsiTheme="majorHAnsi"/>
        </w:rPr>
      </w:pPr>
      <w:r w:rsidRPr="00A55790">
        <w:rPr>
          <w:rFonts w:asciiTheme="majorHAnsi" w:hAnsiTheme="majorHAnsi"/>
        </w:rPr>
        <w:t>General website construction and adherence to course instructions</w:t>
      </w:r>
    </w:p>
    <w:p w14:paraId="6D3A234D" w14:textId="4FC4CBD4" w:rsidR="005A6BAD" w:rsidRPr="00A55790" w:rsidRDefault="005A6BAD" w:rsidP="005A6BAD">
      <w:pPr>
        <w:pStyle w:val="ListParagraph"/>
        <w:numPr>
          <w:ilvl w:val="0"/>
          <w:numId w:val="4"/>
        </w:numPr>
        <w:jc w:val="both"/>
        <w:rPr>
          <w:rFonts w:asciiTheme="majorHAnsi" w:hAnsiTheme="majorHAnsi"/>
        </w:rPr>
      </w:pPr>
      <w:r w:rsidRPr="00A55790">
        <w:rPr>
          <w:rFonts w:asciiTheme="majorHAnsi" w:hAnsiTheme="majorHAnsi"/>
        </w:rPr>
        <w:t>Web design and aesthetics</w:t>
      </w:r>
    </w:p>
    <w:p w14:paraId="6A693EA0" w14:textId="7D6407C2" w:rsidR="005A6BAD" w:rsidRPr="00A55790" w:rsidRDefault="005A6BAD" w:rsidP="005A6BAD">
      <w:pPr>
        <w:pStyle w:val="ListParagraph"/>
        <w:numPr>
          <w:ilvl w:val="0"/>
          <w:numId w:val="4"/>
        </w:numPr>
        <w:jc w:val="both"/>
        <w:rPr>
          <w:rFonts w:asciiTheme="majorHAnsi" w:hAnsiTheme="majorHAnsi"/>
        </w:rPr>
      </w:pPr>
      <w:r w:rsidRPr="00A55790">
        <w:rPr>
          <w:rFonts w:asciiTheme="majorHAnsi" w:hAnsiTheme="majorHAnsi"/>
        </w:rPr>
        <w:t>Navigation and accessibility (linearity of the site, ease of usage)</w:t>
      </w:r>
    </w:p>
    <w:p w14:paraId="6294717D" w14:textId="3341D5B9" w:rsidR="005A6BAD" w:rsidRPr="00A55790" w:rsidRDefault="005A6BAD" w:rsidP="005A6BAD">
      <w:pPr>
        <w:pStyle w:val="ListParagraph"/>
        <w:numPr>
          <w:ilvl w:val="0"/>
          <w:numId w:val="4"/>
        </w:numPr>
        <w:jc w:val="both"/>
        <w:rPr>
          <w:rFonts w:asciiTheme="majorHAnsi" w:hAnsiTheme="majorHAnsi"/>
        </w:rPr>
      </w:pPr>
      <w:r w:rsidRPr="00A55790">
        <w:rPr>
          <w:rFonts w:asciiTheme="majorHAnsi" w:hAnsiTheme="majorHAnsi"/>
        </w:rPr>
        <w:t>Presentation of information and ideas (web menus, web pages, posts/findings—where applicable)</w:t>
      </w:r>
    </w:p>
    <w:p w14:paraId="73D2C1CB" w14:textId="7FB0EA9A" w:rsidR="005A6BAD" w:rsidRPr="00A55790" w:rsidRDefault="005A6BAD" w:rsidP="005A6BAD">
      <w:pPr>
        <w:pStyle w:val="ListParagraph"/>
        <w:numPr>
          <w:ilvl w:val="0"/>
          <w:numId w:val="4"/>
        </w:numPr>
        <w:jc w:val="both"/>
        <w:rPr>
          <w:rFonts w:asciiTheme="majorHAnsi" w:hAnsiTheme="majorHAnsi"/>
        </w:rPr>
      </w:pPr>
      <w:r w:rsidRPr="00A55790">
        <w:rPr>
          <w:rFonts w:asciiTheme="majorHAnsi" w:hAnsiTheme="majorHAnsi"/>
        </w:rPr>
        <w:lastRenderedPageBreak/>
        <w:t>Technical functionality (hyperlinks, embedded files, downloads, interactive elements [surveys, widgets, etc.]—where applicable)</w:t>
      </w:r>
    </w:p>
    <w:p w14:paraId="773EFB66" w14:textId="25F6381A" w:rsidR="00A72798" w:rsidRDefault="005A6BAD" w:rsidP="00BE03EE">
      <w:pPr>
        <w:pStyle w:val="ListParagraph"/>
        <w:numPr>
          <w:ilvl w:val="0"/>
          <w:numId w:val="4"/>
        </w:numPr>
        <w:jc w:val="both"/>
        <w:rPr>
          <w:rFonts w:asciiTheme="majorHAnsi" w:hAnsiTheme="majorHAnsi"/>
        </w:rPr>
      </w:pPr>
      <w:r w:rsidRPr="00A55790">
        <w:rPr>
          <w:rFonts w:asciiTheme="majorHAnsi" w:hAnsiTheme="majorHAnsi"/>
        </w:rPr>
        <w:t>Integration of media (image files, videos, sound files, social media activity, etc.)</w:t>
      </w:r>
    </w:p>
    <w:p w14:paraId="4179FB0E" w14:textId="77777777" w:rsidR="0051719C" w:rsidRPr="0051719C" w:rsidRDefault="0051719C" w:rsidP="0051719C">
      <w:pPr>
        <w:jc w:val="both"/>
        <w:rPr>
          <w:rFonts w:asciiTheme="majorHAnsi" w:hAnsiTheme="majorHAnsi"/>
        </w:rPr>
      </w:pPr>
    </w:p>
    <w:p w14:paraId="434D1F24" w14:textId="02260C12" w:rsidR="00177E13" w:rsidRPr="00A55790" w:rsidRDefault="00361E16" w:rsidP="00BE03EE">
      <w:pPr>
        <w:pStyle w:val="Heading1"/>
        <w:spacing w:before="100" w:beforeAutospacing="1" w:after="100" w:afterAutospacing="1"/>
        <w:jc w:val="both"/>
        <w:rPr>
          <w:color w:val="auto"/>
          <w:lang w:val="en-GB"/>
        </w:rPr>
      </w:pPr>
      <w:bookmarkStart w:id="225" w:name="_Toc305962456"/>
      <w:bookmarkStart w:id="226" w:name="_Toc305962595"/>
      <w:bookmarkStart w:id="227" w:name="_Toc306303635"/>
      <w:bookmarkStart w:id="228" w:name="_Toc306303711"/>
      <w:bookmarkStart w:id="229" w:name="_Toc306303877"/>
      <w:bookmarkStart w:id="230" w:name="_Toc306303956"/>
      <w:bookmarkStart w:id="231" w:name="OLE_LINK7"/>
      <w:bookmarkStart w:id="232" w:name="OLE_LINK8"/>
      <w:bookmarkStart w:id="233" w:name="_Toc306305544"/>
      <w:bookmarkStart w:id="234" w:name="_Toc306305640"/>
      <w:bookmarkStart w:id="235" w:name="_Toc306348637"/>
      <w:bookmarkStart w:id="236" w:name="_Toc306349851"/>
      <w:bookmarkStart w:id="237" w:name="_Toc306350017"/>
      <w:bookmarkStart w:id="238" w:name="_Toc306371892"/>
      <w:bookmarkStart w:id="239" w:name="_Toc306970067"/>
      <w:bookmarkStart w:id="240" w:name="_Toc333127809"/>
      <w:bookmarkStart w:id="241" w:name="_Toc333127934"/>
      <w:r w:rsidRPr="00A55790">
        <w:rPr>
          <w:color w:val="auto"/>
          <w:lang w:val="en-GB"/>
        </w:rPr>
        <w:t>Assessment Criteria f</w:t>
      </w:r>
      <w:r w:rsidR="0011298A" w:rsidRPr="00A55790">
        <w:rPr>
          <w:color w:val="auto"/>
          <w:lang w:val="en-GB"/>
        </w:rPr>
        <w:t>or Written Creative Work (Screenplays)</w:t>
      </w:r>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p>
    <w:p w14:paraId="604A282E" w14:textId="6DA8A497" w:rsidR="00E675A4" w:rsidRPr="00A55790" w:rsidRDefault="00E675A4" w:rsidP="00BE03EE">
      <w:pPr>
        <w:pStyle w:val="BodyText"/>
        <w:jc w:val="both"/>
        <w:rPr>
          <w:rFonts w:asciiTheme="majorHAnsi" w:hAnsiTheme="majorHAnsi"/>
        </w:rPr>
      </w:pPr>
      <w:r w:rsidRPr="00A55790">
        <w:rPr>
          <w:rFonts w:asciiTheme="majorHAnsi" w:hAnsiTheme="majorHAnsi"/>
        </w:rPr>
        <w:t xml:space="preserve">We consider four main elements when marking your </w:t>
      </w:r>
      <w:r w:rsidRPr="00A55790">
        <w:rPr>
          <w:rFonts w:asciiTheme="majorHAnsi" w:hAnsiTheme="majorHAnsi"/>
          <w:b/>
          <w:bCs/>
        </w:rPr>
        <w:t>creative written work</w:t>
      </w:r>
      <w:r w:rsidR="00BE14C1" w:rsidRPr="00A55790">
        <w:rPr>
          <w:rFonts w:asciiTheme="majorHAnsi" w:hAnsiTheme="majorHAnsi"/>
          <w:b/>
          <w:bCs/>
        </w:rPr>
        <w:t xml:space="preserve"> (screenplays)</w:t>
      </w:r>
      <w:r w:rsidRPr="00A55790">
        <w:rPr>
          <w:rFonts w:asciiTheme="majorHAnsi" w:hAnsiTheme="majorHAnsi"/>
        </w:rPr>
        <w:t>; your assignments must address all four areas to be successful:</w:t>
      </w:r>
    </w:p>
    <w:p w14:paraId="15932F3C" w14:textId="77777777" w:rsidR="00E675A4" w:rsidRPr="00A55790" w:rsidRDefault="00E675A4" w:rsidP="003820C5">
      <w:pPr>
        <w:pStyle w:val="List"/>
        <w:numPr>
          <w:ilvl w:val="0"/>
          <w:numId w:val="21"/>
        </w:numPr>
        <w:spacing w:after="100"/>
        <w:ind w:left="357" w:hanging="357"/>
        <w:contextualSpacing w:val="0"/>
        <w:jc w:val="both"/>
        <w:rPr>
          <w:rFonts w:asciiTheme="majorHAnsi" w:hAnsiTheme="majorHAnsi"/>
        </w:rPr>
      </w:pPr>
      <w:r w:rsidRPr="00A55790">
        <w:rPr>
          <w:rFonts w:asciiTheme="majorHAnsi" w:hAnsiTheme="majorHAnsi"/>
          <w:b/>
          <w:bCs/>
        </w:rPr>
        <w:t>Originality and creativity:</w:t>
      </w:r>
      <w:r w:rsidRPr="00A55790">
        <w:rPr>
          <w:rFonts w:asciiTheme="majorHAnsi" w:hAnsiTheme="majorHAnsi"/>
        </w:rPr>
        <w:t xml:space="preserve"> You have a story to tell. You must show that you understand how to tell it for the screen. It should be clear that this is not a story better told in a novel, on radio, or in the theatre. Inventiveness, creativity, and innovation are most welcome. </w:t>
      </w:r>
    </w:p>
    <w:p w14:paraId="4A87E098" w14:textId="77777777" w:rsidR="00E675A4" w:rsidRPr="00A55790" w:rsidRDefault="00E675A4" w:rsidP="003820C5">
      <w:pPr>
        <w:pStyle w:val="List"/>
        <w:numPr>
          <w:ilvl w:val="0"/>
          <w:numId w:val="21"/>
        </w:numPr>
        <w:spacing w:after="100"/>
        <w:ind w:left="357" w:hanging="357"/>
        <w:contextualSpacing w:val="0"/>
        <w:jc w:val="both"/>
        <w:rPr>
          <w:rFonts w:asciiTheme="majorHAnsi" w:hAnsiTheme="majorHAnsi"/>
        </w:rPr>
      </w:pPr>
      <w:r w:rsidRPr="00A55790">
        <w:rPr>
          <w:rFonts w:asciiTheme="majorHAnsi" w:hAnsiTheme="majorHAnsi"/>
          <w:b/>
        </w:rPr>
        <w:t>Character work</w:t>
      </w:r>
      <w:r w:rsidRPr="00A55790">
        <w:rPr>
          <w:rFonts w:asciiTheme="majorHAnsi" w:hAnsiTheme="majorHAnsi"/>
        </w:rPr>
        <w:t>: It is important the script shows serious consideration of character and the interaction of character with story/plot. Quality of dialogue, relevant action, physical detail, relationships between characters, the presentation of the world of the character will all be important.</w:t>
      </w:r>
    </w:p>
    <w:p w14:paraId="59C01237" w14:textId="777AD81A" w:rsidR="00E675A4" w:rsidRPr="00A55790" w:rsidRDefault="00E675A4" w:rsidP="003820C5">
      <w:pPr>
        <w:pStyle w:val="List"/>
        <w:numPr>
          <w:ilvl w:val="0"/>
          <w:numId w:val="21"/>
        </w:numPr>
        <w:spacing w:after="100"/>
        <w:ind w:left="357" w:hanging="357"/>
        <w:contextualSpacing w:val="0"/>
        <w:jc w:val="both"/>
        <w:rPr>
          <w:rFonts w:asciiTheme="majorHAnsi" w:hAnsiTheme="majorHAnsi"/>
        </w:rPr>
      </w:pPr>
      <w:r w:rsidRPr="00A55790">
        <w:rPr>
          <w:rFonts w:asciiTheme="majorHAnsi" w:hAnsiTheme="majorHAnsi"/>
          <w:b/>
        </w:rPr>
        <w:t>Structure:</w:t>
      </w:r>
      <w:r w:rsidRPr="00A55790">
        <w:rPr>
          <w:rFonts w:asciiTheme="majorHAnsi" w:hAnsiTheme="majorHAnsi"/>
        </w:rPr>
        <w:t xml:space="preserve"> Evidence of clear thinking about structure. Have you thought about the different ways to tell your story and made intelligent choices, especially in relation to Point of View, Timeframe, Tone, the visual world of the film. Remember the story is yours to tell, but you are responsible for finding the most dramat</w:t>
      </w:r>
      <w:r w:rsidR="003F55B8" w:rsidRPr="00A55790">
        <w:rPr>
          <w:rFonts w:asciiTheme="majorHAnsi" w:hAnsiTheme="majorHAnsi"/>
        </w:rPr>
        <w:t>ically satisfying way to do it.</w:t>
      </w:r>
    </w:p>
    <w:p w14:paraId="488B2D9D" w14:textId="154FCD5B" w:rsidR="00E675A4" w:rsidRPr="00DD35D1" w:rsidRDefault="00E675A4" w:rsidP="00DD35D1">
      <w:pPr>
        <w:pStyle w:val="List"/>
        <w:numPr>
          <w:ilvl w:val="0"/>
          <w:numId w:val="21"/>
        </w:numPr>
        <w:spacing w:after="200"/>
        <w:ind w:left="357" w:hanging="357"/>
        <w:jc w:val="both"/>
        <w:rPr>
          <w:rFonts w:asciiTheme="majorHAnsi" w:hAnsiTheme="majorHAnsi"/>
        </w:rPr>
      </w:pPr>
      <w:r w:rsidRPr="00DD35D1">
        <w:rPr>
          <w:rFonts w:asciiTheme="majorHAnsi" w:hAnsiTheme="majorHAnsi"/>
          <w:b/>
          <w:bCs/>
        </w:rPr>
        <w:t xml:space="preserve">Presentation and </w:t>
      </w:r>
      <w:proofErr w:type="spellStart"/>
      <w:r w:rsidRPr="00DD35D1">
        <w:rPr>
          <w:rFonts w:asciiTheme="majorHAnsi" w:hAnsiTheme="majorHAnsi"/>
          <w:b/>
          <w:bCs/>
        </w:rPr>
        <w:t>organisation</w:t>
      </w:r>
      <w:proofErr w:type="spellEnd"/>
      <w:r w:rsidRPr="00DD35D1">
        <w:rPr>
          <w:rFonts w:asciiTheme="majorHAnsi" w:hAnsiTheme="majorHAnsi"/>
          <w:b/>
          <w:bCs/>
        </w:rPr>
        <w:t>:</w:t>
      </w:r>
      <w:r w:rsidRPr="00DD35D1">
        <w:rPr>
          <w:rFonts w:asciiTheme="majorHAnsi" w:hAnsiTheme="majorHAnsi"/>
        </w:rPr>
        <w:t xml:space="preserve"> Screenplays must adhere to the required </w:t>
      </w:r>
      <w:proofErr w:type="gramStart"/>
      <w:r w:rsidRPr="00DD35D1">
        <w:rPr>
          <w:rFonts w:asciiTheme="majorHAnsi" w:hAnsiTheme="majorHAnsi"/>
        </w:rPr>
        <w:t>format, and</w:t>
      </w:r>
      <w:proofErr w:type="gramEnd"/>
      <w:r w:rsidRPr="00DD35D1">
        <w:rPr>
          <w:rFonts w:asciiTheme="majorHAnsi" w:hAnsiTheme="majorHAnsi"/>
        </w:rPr>
        <w:t xml:space="preserve"> be free from misspellings and grammatical errors.</w:t>
      </w:r>
    </w:p>
    <w:p w14:paraId="1E61B754" w14:textId="79BF16EF" w:rsidR="00E675A4" w:rsidRPr="00A55790" w:rsidRDefault="00E675A4" w:rsidP="00BE03EE">
      <w:pPr>
        <w:pStyle w:val="BodyText"/>
        <w:jc w:val="both"/>
        <w:rPr>
          <w:rFonts w:asciiTheme="majorHAnsi" w:hAnsiTheme="majorHAnsi"/>
        </w:rPr>
      </w:pPr>
      <w:r w:rsidRPr="00A55790">
        <w:rPr>
          <w:rFonts w:asciiTheme="majorHAnsi" w:hAnsiTheme="majorHAnsi"/>
        </w:rPr>
        <w:t xml:space="preserve">When assessing </w:t>
      </w:r>
      <w:r w:rsidRPr="00A55790">
        <w:rPr>
          <w:rFonts w:asciiTheme="majorHAnsi" w:hAnsiTheme="majorHAnsi"/>
          <w:bCs/>
        </w:rPr>
        <w:t>creative written work</w:t>
      </w:r>
      <w:r w:rsidRPr="00A55790">
        <w:rPr>
          <w:rFonts w:asciiTheme="majorHAnsi" w:hAnsiTheme="majorHAnsi"/>
        </w:rPr>
        <w:t xml:space="preserve"> staff consider the following points:</w:t>
      </w:r>
    </w:p>
    <w:p w14:paraId="25C2DC72" w14:textId="77777777" w:rsidR="00E675A4" w:rsidRPr="00A55790" w:rsidRDefault="00E675A4" w:rsidP="00BE03EE">
      <w:pPr>
        <w:pStyle w:val="ListParagraph"/>
        <w:numPr>
          <w:ilvl w:val="0"/>
          <w:numId w:val="24"/>
        </w:numPr>
        <w:jc w:val="both"/>
        <w:rPr>
          <w:rFonts w:asciiTheme="majorHAnsi" w:hAnsiTheme="majorHAnsi"/>
        </w:rPr>
      </w:pPr>
      <w:r w:rsidRPr="00A55790">
        <w:rPr>
          <w:rFonts w:asciiTheme="majorHAnsi" w:hAnsiTheme="majorHAnsi"/>
        </w:rPr>
        <w:t xml:space="preserve">Evidence of planning and </w:t>
      </w:r>
      <w:proofErr w:type="spellStart"/>
      <w:r w:rsidRPr="00A55790">
        <w:rPr>
          <w:rFonts w:asciiTheme="majorHAnsi" w:hAnsiTheme="majorHAnsi"/>
        </w:rPr>
        <w:t>organisation</w:t>
      </w:r>
      <w:proofErr w:type="spellEnd"/>
      <w:r w:rsidRPr="00A55790">
        <w:rPr>
          <w:rFonts w:asciiTheme="majorHAnsi" w:hAnsiTheme="majorHAnsi"/>
        </w:rPr>
        <w:t xml:space="preserve"> and consciousness of task</w:t>
      </w:r>
    </w:p>
    <w:p w14:paraId="3F8FCD77" w14:textId="77777777" w:rsidR="00E675A4" w:rsidRPr="00A55790" w:rsidRDefault="00E675A4" w:rsidP="00BE03EE">
      <w:pPr>
        <w:pStyle w:val="ListParagraph"/>
        <w:numPr>
          <w:ilvl w:val="0"/>
          <w:numId w:val="24"/>
        </w:numPr>
        <w:jc w:val="both"/>
        <w:rPr>
          <w:rFonts w:asciiTheme="majorHAnsi" w:hAnsiTheme="majorHAnsi"/>
        </w:rPr>
      </w:pPr>
      <w:r w:rsidRPr="00A55790">
        <w:rPr>
          <w:rFonts w:asciiTheme="majorHAnsi" w:hAnsiTheme="majorHAnsi"/>
        </w:rPr>
        <w:t xml:space="preserve">Consistency and strength of story structure, </w:t>
      </w:r>
      <w:proofErr w:type="spellStart"/>
      <w:r w:rsidRPr="00A55790">
        <w:rPr>
          <w:rFonts w:asciiTheme="majorHAnsi" w:hAnsiTheme="majorHAnsi"/>
        </w:rPr>
        <w:t>characterisation</w:t>
      </w:r>
      <w:proofErr w:type="spellEnd"/>
      <w:r w:rsidRPr="00A55790">
        <w:rPr>
          <w:rFonts w:asciiTheme="majorHAnsi" w:hAnsiTheme="majorHAnsi"/>
        </w:rPr>
        <w:t xml:space="preserve"> and character development</w:t>
      </w:r>
    </w:p>
    <w:p w14:paraId="0A899408" w14:textId="7A57F70D" w:rsidR="00E675A4" w:rsidRPr="00A55790" w:rsidRDefault="00E675A4" w:rsidP="00BE03EE">
      <w:pPr>
        <w:pStyle w:val="ListParagraph"/>
        <w:numPr>
          <w:ilvl w:val="0"/>
          <w:numId w:val="24"/>
        </w:numPr>
        <w:jc w:val="both"/>
        <w:rPr>
          <w:rFonts w:asciiTheme="majorHAnsi" w:hAnsiTheme="majorHAnsi"/>
        </w:rPr>
      </w:pPr>
      <w:r w:rsidRPr="00A55790">
        <w:rPr>
          <w:rFonts w:asciiTheme="majorHAnsi" w:hAnsiTheme="majorHAnsi"/>
        </w:rPr>
        <w:t>Effectiveness of narrative elements</w:t>
      </w:r>
    </w:p>
    <w:p w14:paraId="5B00A68F" w14:textId="77777777" w:rsidR="00E675A4" w:rsidRPr="00A55790" w:rsidRDefault="00E675A4" w:rsidP="00BE03EE">
      <w:pPr>
        <w:pStyle w:val="ListParagraph"/>
        <w:numPr>
          <w:ilvl w:val="0"/>
          <w:numId w:val="24"/>
        </w:numPr>
        <w:jc w:val="both"/>
        <w:rPr>
          <w:rFonts w:asciiTheme="majorHAnsi" w:hAnsiTheme="majorHAnsi"/>
        </w:rPr>
      </w:pPr>
      <w:r w:rsidRPr="00A55790">
        <w:rPr>
          <w:rFonts w:asciiTheme="majorHAnsi" w:hAnsiTheme="majorHAnsi"/>
        </w:rPr>
        <w:t>Use of form and language appropriate to context</w:t>
      </w:r>
    </w:p>
    <w:p w14:paraId="583B9565" w14:textId="77777777" w:rsidR="00E675A4" w:rsidRPr="00A55790" w:rsidRDefault="00E675A4" w:rsidP="00BE03EE">
      <w:pPr>
        <w:pStyle w:val="ListParagraph"/>
        <w:numPr>
          <w:ilvl w:val="0"/>
          <w:numId w:val="24"/>
        </w:numPr>
        <w:jc w:val="both"/>
        <w:rPr>
          <w:rFonts w:asciiTheme="majorHAnsi" w:hAnsiTheme="majorHAnsi"/>
        </w:rPr>
      </w:pPr>
      <w:r w:rsidRPr="00A55790">
        <w:rPr>
          <w:rFonts w:asciiTheme="majorHAnsi" w:hAnsiTheme="majorHAnsi"/>
        </w:rPr>
        <w:t>Correct formatting of script</w:t>
      </w:r>
    </w:p>
    <w:p w14:paraId="00DF252D" w14:textId="77777777" w:rsidR="00E675A4" w:rsidRPr="00A55790" w:rsidRDefault="00E675A4" w:rsidP="00BE03EE">
      <w:pPr>
        <w:pStyle w:val="ListParagraph"/>
        <w:numPr>
          <w:ilvl w:val="0"/>
          <w:numId w:val="24"/>
        </w:numPr>
        <w:jc w:val="both"/>
        <w:rPr>
          <w:rFonts w:asciiTheme="majorHAnsi" w:hAnsiTheme="majorHAnsi"/>
        </w:rPr>
      </w:pPr>
      <w:r w:rsidRPr="00A55790">
        <w:rPr>
          <w:rFonts w:asciiTheme="majorHAnsi" w:hAnsiTheme="majorHAnsi"/>
        </w:rPr>
        <w:t>Ability to incorporate critical feedback, revise and edit</w:t>
      </w:r>
    </w:p>
    <w:p w14:paraId="0BA1EEE4" w14:textId="77777777" w:rsidR="00E675A4" w:rsidRPr="00A55790" w:rsidRDefault="00E675A4" w:rsidP="00BE03EE">
      <w:pPr>
        <w:pStyle w:val="ListParagraph"/>
        <w:numPr>
          <w:ilvl w:val="0"/>
          <w:numId w:val="24"/>
        </w:numPr>
        <w:jc w:val="both"/>
        <w:rPr>
          <w:rFonts w:asciiTheme="majorHAnsi" w:hAnsiTheme="majorHAnsi"/>
        </w:rPr>
      </w:pPr>
      <w:r w:rsidRPr="00A55790">
        <w:rPr>
          <w:rFonts w:asciiTheme="majorHAnsi" w:hAnsiTheme="majorHAnsi"/>
        </w:rPr>
        <w:t>Ability to communicate visually</w:t>
      </w:r>
    </w:p>
    <w:p w14:paraId="71935B11" w14:textId="5E565581" w:rsidR="00E675A4" w:rsidRPr="00A55790" w:rsidRDefault="00E675A4" w:rsidP="00BE03EE">
      <w:pPr>
        <w:pStyle w:val="ListParagraph"/>
        <w:numPr>
          <w:ilvl w:val="0"/>
          <w:numId w:val="24"/>
        </w:numPr>
        <w:jc w:val="both"/>
        <w:rPr>
          <w:rFonts w:asciiTheme="majorHAnsi" w:hAnsiTheme="majorHAnsi"/>
          <w:lang w:val="en-GB"/>
        </w:rPr>
      </w:pPr>
      <w:r w:rsidRPr="00A55790">
        <w:rPr>
          <w:rFonts w:asciiTheme="majorHAnsi" w:hAnsiTheme="majorHAnsi"/>
        </w:rPr>
        <w:t>Ability to create atmosphere / story world</w:t>
      </w:r>
    </w:p>
    <w:p w14:paraId="12028FAB" w14:textId="11269234" w:rsidR="0051719C" w:rsidRPr="0051719C" w:rsidRDefault="00A55790" w:rsidP="0051719C">
      <w:pPr>
        <w:pStyle w:val="ListParagraph"/>
        <w:numPr>
          <w:ilvl w:val="0"/>
          <w:numId w:val="24"/>
        </w:numPr>
        <w:jc w:val="both"/>
        <w:rPr>
          <w:rFonts w:asciiTheme="majorHAnsi" w:hAnsiTheme="majorHAnsi"/>
          <w:lang w:val="en-GB"/>
        </w:rPr>
      </w:pPr>
      <w:r w:rsidRPr="00A55790">
        <w:rPr>
          <w:rFonts w:asciiTheme="majorHAnsi" w:hAnsiTheme="majorHAnsi"/>
        </w:rPr>
        <w:t>Evidence of having fulfilled requirements and expectations as detailed by the module leader in relation to assessment prerequisites</w:t>
      </w:r>
    </w:p>
    <w:p w14:paraId="0FC38BAB" w14:textId="77777777" w:rsidR="0051719C" w:rsidRDefault="0051719C" w:rsidP="0051719C">
      <w:pPr>
        <w:jc w:val="both"/>
        <w:rPr>
          <w:rFonts w:asciiTheme="majorHAnsi" w:hAnsiTheme="majorHAnsi"/>
          <w:lang w:val="en-GB"/>
        </w:rPr>
      </w:pPr>
    </w:p>
    <w:p w14:paraId="0BDD5EC6" w14:textId="263231E7" w:rsidR="001A4A4F" w:rsidRPr="001A4A4F" w:rsidRDefault="001A4A4F" w:rsidP="001A4A4F">
      <w:pPr>
        <w:rPr>
          <w:rFonts w:ascii="Segoe UI" w:eastAsia="Times New Roman" w:hAnsi="Segoe UI" w:cs="Segoe UI"/>
          <w:color w:val="212121"/>
          <w:sz w:val="32"/>
          <w:szCs w:val="32"/>
          <w:lang w:val="en-IE" w:eastAsia="zh-CN"/>
        </w:rPr>
      </w:pPr>
      <w:r>
        <w:rPr>
          <w:rFonts w:ascii="Calibri" w:eastAsia="Times New Roman" w:hAnsi="Calibri" w:cs="Calibri"/>
          <w:b/>
          <w:bCs/>
          <w:color w:val="212121"/>
          <w:sz w:val="32"/>
          <w:szCs w:val="32"/>
          <w:lang w:eastAsia="zh-CN"/>
        </w:rPr>
        <w:t>Group Projects a</w:t>
      </w:r>
      <w:r w:rsidRPr="001A4A4F">
        <w:rPr>
          <w:rFonts w:ascii="Calibri" w:eastAsia="Times New Roman" w:hAnsi="Calibri" w:cs="Calibri"/>
          <w:b/>
          <w:bCs/>
          <w:color w:val="212121"/>
          <w:sz w:val="32"/>
          <w:szCs w:val="32"/>
          <w:lang w:eastAsia="zh-CN"/>
        </w:rPr>
        <w:t>nd Assessment</w:t>
      </w:r>
    </w:p>
    <w:p w14:paraId="46897718" w14:textId="77777777" w:rsidR="001A4A4F" w:rsidRPr="001A4A4F" w:rsidRDefault="001A4A4F" w:rsidP="001A4A4F">
      <w:pPr>
        <w:rPr>
          <w:rFonts w:ascii="Segoe UI" w:eastAsia="Times New Roman" w:hAnsi="Segoe UI" w:cs="Segoe UI"/>
          <w:color w:val="212121"/>
          <w:sz w:val="23"/>
          <w:szCs w:val="23"/>
          <w:lang w:val="en-IE" w:eastAsia="zh-CN"/>
        </w:rPr>
      </w:pPr>
      <w:r w:rsidRPr="001A4A4F">
        <w:rPr>
          <w:rFonts w:ascii="Calibri" w:eastAsia="Times New Roman" w:hAnsi="Calibri" w:cs="Calibri"/>
          <w:b/>
          <w:bCs/>
          <w:color w:val="212121"/>
          <w:sz w:val="22"/>
          <w:szCs w:val="22"/>
          <w:lang w:eastAsia="zh-CN"/>
        </w:rPr>
        <w:t> </w:t>
      </w:r>
    </w:p>
    <w:p w14:paraId="22AAB128" w14:textId="77777777" w:rsidR="001A4A4F" w:rsidRPr="001A4A4F" w:rsidRDefault="001A4A4F" w:rsidP="001A4A4F">
      <w:pPr>
        <w:jc w:val="both"/>
        <w:rPr>
          <w:rFonts w:asciiTheme="majorHAnsi" w:eastAsia="Times New Roman" w:hAnsiTheme="majorHAnsi" w:cstheme="majorHAnsi"/>
          <w:color w:val="212121"/>
          <w:lang w:val="en-IE" w:eastAsia="zh-CN"/>
        </w:rPr>
      </w:pPr>
      <w:r w:rsidRPr="001A4A4F">
        <w:rPr>
          <w:rFonts w:asciiTheme="majorHAnsi" w:eastAsia="Times New Roman" w:hAnsiTheme="majorHAnsi" w:cstheme="majorHAnsi"/>
          <w:color w:val="212121"/>
          <w:lang w:eastAsia="zh-CN"/>
        </w:rPr>
        <w:t>In the case of group projects and group presentations, you will usually be evaluated both on your individual contribution and on the overall, collective achievement of the team. A written piece – which can take any number of forms – will often be required to accompany the practical contribution to the group project. The precise details of (a) what you are expected to do in fulfillment of work on a group project; and (b) how this work will be assessed will both be explained by lecturers of separate modules. Please ensure that you are familiar with these regulations and the variations in assessment of group work across different modules.</w:t>
      </w:r>
    </w:p>
    <w:p w14:paraId="6368642B" w14:textId="6EE361A1" w:rsidR="00982B38" w:rsidRPr="00A55790" w:rsidRDefault="0011298A" w:rsidP="00BE03EE">
      <w:pPr>
        <w:pStyle w:val="Heading1"/>
        <w:spacing w:before="100" w:beforeAutospacing="1" w:after="100" w:afterAutospacing="1"/>
        <w:jc w:val="both"/>
        <w:rPr>
          <w:color w:val="auto"/>
          <w:lang w:val="en-GB"/>
        </w:rPr>
      </w:pPr>
      <w:bookmarkStart w:id="242" w:name="_Toc305962457"/>
      <w:bookmarkStart w:id="243" w:name="_Toc305962596"/>
      <w:bookmarkStart w:id="244" w:name="_Toc306303636"/>
      <w:bookmarkStart w:id="245" w:name="_Toc306303712"/>
      <w:bookmarkStart w:id="246" w:name="_Toc306303878"/>
      <w:bookmarkStart w:id="247" w:name="_Toc306303957"/>
      <w:bookmarkStart w:id="248" w:name="_Toc306305545"/>
      <w:bookmarkStart w:id="249" w:name="_Toc306305641"/>
      <w:bookmarkStart w:id="250" w:name="_Toc306348638"/>
      <w:bookmarkStart w:id="251" w:name="_Toc306349852"/>
      <w:bookmarkStart w:id="252" w:name="_Toc306350018"/>
      <w:bookmarkStart w:id="253" w:name="_Toc306371893"/>
      <w:bookmarkStart w:id="254" w:name="_Toc306970068"/>
      <w:bookmarkStart w:id="255" w:name="_Toc333127810"/>
      <w:bookmarkStart w:id="256" w:name="_Toc333127935"/>
      <w:r w:rsidRPr="00A55790">
        <w:rPr>
          <w:color w:val="auto"/>
          <w:lang w:val="en-GB"/>
        </w:rPr>
        <w:lastRenderedPageBreak/>
        <w:t>Special Criteria</w:t>
      </w:r>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p>
    <w:p w14:paraId="50ADA4C9" w14:textId="6C0BE81E" w:rsidR="000D3729" w:rsidRPr="00A55790" w:rsidRDefault="000D3729" w:rsidP="00BE03EE">
      <w:pPr>
        <w:pStyle w:val="BodyText"/>
        <w:jc w:val="both"/>
        <w:rPr>
          <w:rFonts w:asciiTheme="majorHAnsi" w:hAnsiTheme="majorHAnsi"/>
          <w:lang w:val="en-GB"/>
        </w:rPr>
      </w:pPr>
      <w:r w:rsidRPr="00A55790">
        <w:rPr>
          <w:rFonts w:asciiTheme="majorHAnsi" w:hAnsiTheme="majorHAnsi"/>
          <w:lang w:val="en-GB"/>
        </w:rPr>
        <w:t xml:space="preserve">The points given above will apply to most of the assignments that you are set. In some cases, however, a particular module or task will require its own set of criteria, and these will be communicated to you when you are given the assignment. </w:t>
      </w:r>
    </w:p>
    <w:p w14:paraId="4939D97A" w14:textId="5EDBD542" w:rsidR="00484729" w:rsidRPr="00A55790" w:rsidRDefault="000D3729" w:rsidP="00BE03EE">
      <w:pPr>
        <w:pStyle w:val="BodyText"/>
        <w:jc w:val="both"/>
        <w:rPr>
          <w:rFonts w:asciiTheme="majorHAnsi" w:hAnsiTheme="majorHAnsi"/>
          <w:lang w:val="en-GB"/>
        </w:rPr>
      </w:pPr>
      <w:r w:rsidRPr="00A55790">
        <w:rPr>
          <w:rFonts w:asciiTheme="majorHAnsi" w:hAnsiTheme="majorHAnsi"/>
          <w:lang w:val="en-GB"/>
        </w:rPr>
        <w:t>If you are unsure of the criteria by which a piece of work is going to be assessed, or you do not understand the criteria you have been given, then you should ask your Lecturer.</w:t>
      </w:r>
    </w:p>
    <w:p w14:paraId="2641831D" w14:textId="77777777" w:rsidR="000D3729" w:rsidRPr="00A55790" w:rsidRDefault="000D3729" w:rsidP="00BE03EE">
      <w:pPr>
        <w:pStyle w:val="Heading1"/>
        <w:jc w:val="both"/>
        <w:rPr>
          <w:lang w:val="en-GB"/>
        </w:rPr>
      </w:pPr>
      <w:bookmarkStart w:id="257" w:name="_Toc305962458"/>
      <w:bookmarkStart w:id="258" w:name="_Toc305962597"/>
      <w:bookmarkStart w:id="259" w:name="_Toc306303637"/>
      <w:bookmarkStart w:id="260" w:name="_Toc306303713"/>
      <w:bookmarkStart w:id="261" w:name="_Toc306303879"/>
      <w:bookmarkStart w:id="262" w:name="_Toc306303958"/>
      <w:bookmarkStart w:id="263" w:name="_Toc306305546"/>
      <w:bookmarkStart w:id="264" w:name="_Toc306305642"/>
      <w:bookmarkStart w:id="265" w:name="_Toc306348639"/>
      <w:bookmarkStart w:id="266" w:name="_Toc306349853"/>
      <w:bookmarkStart w:id="267" w:name="_Toc306350019"/>
      <w:bookmarkStart w:id="268" w:name="_Toc306371894"/>
      <w:bookmarkStart w:id="269" w:name="_Toc306970069"/>
      <w:bookmarkStart w:id="270" w:name="_Toc333127811"/>
      <w:bookmarkStart w:id="271" w:name="_Toc333127936"/>
      <w:r w:rsidRPr="00A55790">
        <w:rPr>
          <w:lang w:val="en-GB"/>
        </w:rPr>
        <w:t>GRADE DESCRIPTORS</w:t>
      </w:r>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r w:rsidRPr="00A55790">
        <w:rPr>
          <w:lang w:val="en-GB"/>
        </w:rPr>
        <w:t xml:space="preserve"> </w:t>
      </w:r>
    </w:p>
    <w:p w14:paraId="7144D831" w14:textId="1D4A1130" w:rsidR="00635C1F" w:rsidRPr="00A55790" w:rsidRDefault="00657782" w:rsidP="00BE03EE">
      <w:pPr>
        <w:pStyle w:val="Heading2"/>
        <w:jc w:val="both"/>
        <w:rPr>
          <w:rFonts w:asciiTheme="majorHAnsi" w:hAnsiTheme="majorHAnsi"/>
          <w:sz w:val="32"/>
          <w:szCs w:val="32"/>
        </w:rPr>
      </w:pPr>
      <w:bookmarkStart w:id="272" w:name="_Toc305962459"/>
      <w:bookmarkStart w:id="273" w:name="_Toc305962598"/>
      <w:bookmarkStart w:id="274" w:name="_Toc306303638"/>
      <w:bookmarkStart w:id="275" w:name="_Toc306303714"/>
      <w:bookmarkStart w:id="276" w:name="_Toc306303880"/>
      <w:bookmarkStart w:id="277" w:name="_Toc306303959"/>
      <w:bookmarkStart w:id="278" w:name="_Toc306305547"/>
      <w:bookmarkStart w:id="279" w:name="_Toc306305643"/>
      <w:bookmarkStart w:id="280" w:name="_Toc306348640"/>
      <w:bookmarkStart w:id="281" w:name="_Toc306349854"/>
      <w:bookmarkStart w:id="282" w:name="_Toc306350020"/>
      <w:bookmarkStart w:id="283" w:name="_Toc306371895"/>
      <w:bookmarkStart w:id="284" w:name="_Toc306970070"/>
      <w:bookmarkStart w:id="285" w:name="_Toc333127812"/>
      <w:bookmarkStart w:id="286" w:name="_Toc333127937"/>
      <w:r w:rsidRPr="00A55790">
        <w:rPr>
          <w:rFonts w:asciiTheme="majorHAnsi" w:hAnsiTheme="majorHAnsi"/>
          <w:sz w:val="32"/>
          <w:szCs w:val="32"/>
        </w:rPr>
        <w:t>First Class</w:t>
      </w:r>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p>
    <w:p w14:paraId="7481FE81" w14:textId="10C981D9" w:rsidR="00635C1F" w:rsidRPr="00A55790" w:rsidRDefault="00657782" w:rsidP="00BE03EE">
      <w:pPr>
        <w:pStyle w:val="BodyText"/>
        <w:jc w:val="both"/>
        <w:rPr>
          <w:rFonts w:asciiTheme="majorHAnsi" w:hAnsiTheme="majorHAnsi"/>
          <w:b/>
          <w:lang w:val="en-GB"/>
        </w:rPr>
      </w:pPr>
      <w:r w:rsidRPr="00A55790">
        <w:rPr>
          <w:rFonts w:asciiTheme="majorHAnsi" w:hAnsiTheme="majorHAnsi"/>
          <w:b/>
          <w:lang w:val="en-GB"/>
        </w:rPr>
        <w:t>80–</w:t>
      </w:r>
      <w:r w:rsidR="0040725F" w:rsidRPr="00A55790">
        <w:rPr>
          <w:rFonts w:asciiTheme="majorHAnsi" w:hAnsiTheme="majorHAnsi"/>
          <w:b/>
          <w:lang w:val="en-GB"/>
        </w:rPr>
        <w:t>100</w:t>
      </w:r>
    </w:p>
    <w:p w14:paraId="7C4AF1A4" w14:textId="2D1633AC" w:rsidR="0040725F" w:rsidRPr="00A55790" w:rsidRDefault="0040725F" w:rsidP="00BE03EE">
      <w:pPr>
        <w:pStyle w:val="BodyText"/>
        <w:jc w:val="both"/>
        <w:rPr>
          <w:rFonts w:asciiTheme="majorHAnsi" w:hAnsiTheme="majorHAnsi"/>
          <w:lang w:val="en-GB"/>
        </w:rPr>
      </w:pPr>
      <w:r w:rsidRPr="00A55790">
        <w:rPr>
          <w:rFonts w:asciiTheme="majorHAnsi" w:hAnsiTheme="majorHAnsi"/>
          <w:b/>
          <w:lang w:val="en-GB"/>
        </w:rPr>
        <w:t>In written</w:t>
      </w:r>
      <w:r w:rsidR="00044B87" w:rsidRPr="00A55790">
        <w:rPr>
          <w:rFonts w:asciiTheme="majorHAnsi" w:hAnsiTheme="majorHAnsi"/>
          <w:b/>
          <w:lang w:val="en-GB"/>
        </w:rPr>
        <w:t>/oral</w:t>
      </w:r>
      <w:r w:rsidR="003158C4" w:rsidRPr="00A55790">
        <w:rPr>
          <w:rFonts w:asciiTheme="majorHAnsi" w:hAnsiTheme="majorHAnsi"/>
          <w:b/>
          <w:lang w:val="en-GB"/>
        </w:rPr>
        <w:t>/practical critical</w:t>
      </w:r>
      <w:r w:rsidRPr="00A55790">
        <w:rPr>
          <w:rFonts w:asciiTheme="majorHAnsi" w:hAnsiTheme="majorHAnsi"/>
          <w:b/>
          <w:lang w:val="en-GB"/>
        </w:rPr>
        <w:t xml:space="preserve"> </w:t>
      </w:r>
      <w:r w:rsidR="00DA6C97" w:rsidRPr="00A55790">
        <w:rPr>
          <w:rFonts w:asciiTheme="majorHAnsi" w:hAnsiTheme="majorHAnsi"/>
          <w:b/>
          <w:lang w:val="en-GB"/>
        </w:rPr>
        <w:t>assessment</w:t>
      </w:r>
      <w:r w:rsidRPr="00A55790">
        <w:rPr>
          <w:rFonts w:asciiTheme="majorHAnsi" w:hAnsiTheme="majorHAnsi"/>
          <w:lang w:val="en-GB"/>
        </w:rPr>
        <w:t>, a mark in this category is awarded for o</w:t>
      </w:r>
      <w:r w:rsidR="00635C1F" w:rsidRPr="00A55790">
        <w:rPr>
          <w:rFonts w:asciiTheme="majorHAnsi" w:hAnsiTheme="majorHAnsi"/>
          <w:lang w:val="en-GB"/>
        </w:rPr>
        <w:t>utstanding work that surpasses what can normally be expected of an undergraduate</w:t>
      </w:r>
      <w:r w:rsidR="001E02DF" w:rsidRPr="00A55790">
        <w:rPr>
          <w:rFonts w:asciiTheme="majorHAnsi" w:hAnsiTheme="majorHAnsi"/>
          <w:lang w:val="en-GB"/>
        </w:rPr>
        <w:t xml:space="preserve"> student</w:t>
      </w:r>
      <w:r w:rsidRPr="00A55790">
        <w:rPr>
          <w:rFonts w:asciiTheme="majorHAnsi" w:hAnsiTheme="majorHAnsi"/>
          <w:lang w:val="en-GB"/>
        </w:rPr>
        <w:t xml:space="preserve">, generates novel approaches, and has impressive </w:t>
      </w:r>
      <w:r w:rsidR="003158C4" w:rsidRPr="00A55790">
        <w:rPr>
          <w:rFonts w:asciiTheme="majorHAnsi" w:hAnsiTheme="majorHAnsi"/>
          <w:lang w:val="en-GB"/>
        </w:rPr>
        <w:t xml:space="preserve">scope and </w:t>
      </w:r>
      <w:r w:rsidRPr="00A55790">
        <w:rPr>
          <w:rFonts w:asciiTheme="majorHAnsi" w:hAnsiTheme="majorHAnsi"/>
          <w:lang w:val="en-GB"/>
        </w:rPr>
        <w:t>theoretical sophistication. Work is</w:t>
      </w:r>
      <w:r w:rsidR="00635C1F" w:rsidRPr="00A55790">
        <w:rPr>
          <w:rFonts w:asciiTheme="majorHAnsi" w:hAnsiTheme="majorHAnsi"/>
          <w:lang w:val="en-GB"/>
        </w:rPr>
        <w:t xml:space="preserve"> </w:t>
      </w:r>
      <w:r w:rsidR="001E02DF" w:rsidRPr="00A55790">
        <w:rPr>
          <w:rFonts w:asciiTheme="majorHAnsi" w:hAnsiTheme="majorHAnsi"/>
          <w:lang w:val="en-GB"/>
        </w:rPr>
        <w:t xml:space="preserve">highly ambitious and original </w:t>
      </w:r>
      <w:r w:rsidRPr="00A55790">
        <w:rPr>
          <w:rFonts w:asciiTheme="majorHAnsi" w:hAnsiTheme="majorHAnsi"/>
          <w:lang w:val="en-GB"/>
        </w:rPr>
        <w:t>and is pre</w:t>
      </w:r>
      <w:r w:rsidR="001E02DF" w:rsidRPr="00A55790">
        <w:rPr>
          <w:rFonts w:asciiTheme="majorHAnsi" w:hAnsiTheme="majorHAnsi"/>
          <w:lang w:val="en-GB"/>
        </w:rPr>
        <w:t>sented in an exemplary fashion.</w:t>
      </w:r>
    </w:p>
    <w:p w14:paraId="5406B948" w14:textId="50054813" w:rsidR="003158C4" w:rsidRPr="00A55790" w:rsidRDefault="003158C4" w:rsidP="00BE03EE">
      <w:pPr>
        <w:pStyle w:val="BodyText"/>
        <w:jc w:val="both"/>
        <w:rPr>
          <w:rFonts w:asciiTheme="majorHAnsi" w:hAnsiTheme="majorHAnsi"/>
          <w:lang w:val="en-GB"/>
        </w:rPr>
      </w:pPr>
      <w:r w:rsidRPr="00A55790">
        <w:rPr>
          <w:rFonts w:asciiTheme="majorHAnsi" w:hAnsiTheme="majorHAnsi"/>
          <w:b/>
          <w:lang w:val="en-GB"/>
        </w:rPr>
        <w:t>In practice-based creative</w:t>
      </w:r>
      <w:r w:rsidR="00635C1F" w:rsidRPr="00A55790">
        <w:rPr>
          <w:rFonts w:asciiTheme="majorHAnsi" w:hAnsiTheme="majorHAnsi"/>
          <w:b/>
          <w:lang w:val="en-GB"/>
        </w:rPr>
        <w:t xml:space="preserve"> </w:t>
      </w:r>
      <w:r w:rsidR="00DA6C97" w:rsidRPr="00A55790">
        <w:rPr>
          <w:rFonts w:asciiTheme="majorHAnsi" w:hAnsiTheme="majorHAnsi"/>
          <w:b/>
          <w:lang w:val="en-GB"/>
        </w:rPr>
        <w:t>assessment</w:t>
      </w:r>
      <w:r w:rsidR="00635C1F" w:rsidRPr="00A55790">
        <w:rPr>
          <w:rFonts w:asciiTheme="majorHAnsi" w:hAnsiTheme="majorHAnsi"/>
          <w:lang w:val="en-GB"/>
        </w:rPr>
        <w:t xml:space="preserve">, </w:t>
      </w:r>
      <w:r w:rsidR="0040725F" w:rsidRPr="00A55790">
        <w:rPr>
          <w:rFonts w:asciiTheme="majorHAnsi" w:hAnsiTheme="majorHAnsi"/>
          <w:lang w:val="en-GB"/>
        </w:rPr>
        <w:t xml:space="preserve">a mark in this category is awarded </w:t>
      </w:r>
      <w:r w:rsidR="002C0E28" w:rsidRPr="00A55790">
        <w:rPr>
          <w:rFonts w:asciiTheme="majorHAnsi" w:hAnsiTheme="majorHAnsi"/>
          <w:lang w:val="en-GB"/>
        </w:rPr>
        <w:t xml:space="preserve">for outstanding work that surpasses what can normally be expected of an undergraduate student, generates novel approaches, and demonstrates professional-standard ability and achievement. Work is highly ambitious and </w:t>
      </w:r>
      <w:r w:rsidRPr="00A55790">
        <w:rPr>
          <w:rFonts w:asciiTheme="majorHAnsi" w:hAnsiTheme="majorHAnsi"/>
          <w:lang w:val="en-GB"/>
        </w:rPr>
        <w:t>creative</w:t>
      </w:r>
      <w:r w:rsidR="002C0E28" w:rsidRPr="00A55790">
        <w:rPr>
          <w:rFonts w:asciiTheme="majorHAnsi" w:hAnsiTheme="majorHAnsi"/>
          <w:lang w:val="en-GB"/>
        </w:rPr>
        <w:t xml:space="preserve"> and is presented in an exemplary fashion.</w:t>
      </w:r>
    </w:p>
    <w:p w14:paraId="200F9BA8" w14:textId="5525E768" w:rsidR="00635C1F" w:rsidRPr="00A55790" w:rsidRDefault="00657782" w:rsidP="00BE03EE">
      <w:pPr>
        <w:pStyle w:val="Heading3"/>
        <w:jc w:val="both"/>
        <w:rPr>
          <w:color w:val="auto"/>
          <w:lang w:val="en-GB"/>
        </w:rPr>
      </w:pPr>
      <w:bookmarkStart w:id="287" w:name="_Toc306305644"/>
      <w:bookmarkStart w:id="288" w:name="_Toc306348641"/>
      <w:bookmarkStart w:id="289" w:name="_Toc306349855"/>
      <w:bookmarkStart w:id="290" w:name="_Toc306350021"/>
      <w:bookmarkStart w:id="291" w:name="_Toc306371896"/>
      <w:bookmarkStart w:id="292" w:name="_Toc306970071"/>
      <w:bookmarkStart w:id="293" w:name="_Toc333127813"/>
      <w:bookmarkStart w:id="294" w:name="_Toc333127938"/>
      <w:r w:rsidRPr="00A55790">
        <w:rPr>
          <w:color w:val="auto"/>
          <w:lang w:val="en-GB"/>
        </w:rPr>
        <w:t>70–</w:t>
      </w:r>
      <w:r w:rsidR="00635C1F" w:rsidRPr="00A55790">
        <w:rPr>
          <w:color w:val="auto"/>
          <w:lang w:val="en-GB"/>
        </w:rPr>
        <w:t>79</w:t>
      </w:r>
      <w:bookmarkEnd w:id="287"/>
      <w:bookmarkEnd w:id="288"/>
      <w:bookmarkEnd w:id="289"/>
      <w:bookmarkEnd w:id="290"/>
      <w:bookmarkEnd w:id="291"/>
      <w:bookmarkEnd w:id="292"/>
      <w:bookmarkEnd w:id="293"/>
      <w:bookmarkEnd w:id="294"/>
    </w:p>
    <w:p w14:paraId="5CE20FA2" w14:textId="0696F6DB" w:rsidR="00D146D4" w:rsidRPr="00A55790" w:rsidRDefault="009915BF" w:rsidP="00BE03EE">
      <w:pPr>
        <w:pStyle w:val="BodyText"/>
        <w:jc w:val="both"/>
        <w:rPr>
          <w:rFonts w:asciiTheme="majorHAnsi" w:hAnsiTheme="majorHAnsi"/>
          <w:lang w:val="en-GB"/>
        </w:rPr>
      </w:pPr>
      <w:r w:rsidRPr="00A55790">
        <w:rPr>
          <w:rFonts w:asciiTheme="majorHAnsi" w:hAnsiTheme="majorHAnsi"/>
          <w:b/>
          <w:lang w:val="en-GB"/>
        </w:rPr>
        <w:t>In written/oral/practical critical assessment</w:t>
      </w:r>
      <w:r w:rsidR="00044B87" w:rsidRPr="00A55790">
        <w:rPr>
          <w:rFonts w:asciiTheme="majorHAnsi" w:hAnsiTheme="majorHAnsi"/>
          <w:lang w:val="en-GB"/>
        </w:rPr>
        <w:t>, a</w:t>
      </w:r>
      <w:r w:rsidR="00D146D4" w:rsidRPr="00A55790">
        <w:rPr>
          <w:rFonts w:asciiTheme="majorHAnsi" w:hAnsiTheme="majorHAnsi"/>
          <w:lang w:val="en-GB"/>
        </w:rPr>
        <w:t xml:space="preserve"> mark in this category is awarded when candidates show evidence of extensive relevant reading and a </w:t>
      </w:r>
      <w:r w:rsidR="00635C1F" w:rsidRPr="00A55790">
        <w:rPr>
          <w:rFonts w:asciiTheme="majorHAnsi" w:hAnsiTheme="majorHAnsi"/>
          <w:lang w:val="en-GB"/>
        </w:rPr>
        <w:t xml:space="preserve">confident ability to tackle complex </w:t>
      </w:r>
      <w:r w:rsidR="00D146D4" w:rsidRPr="00A55790">
        <w:rPr>
          <w:rFonts w:asciiTheme="majorHAnsi" w:hAnsiTheme="majorHAnsi"/>
          <w:lang w:val="en-GB"/>
        </w:rPr>
        <w:t>issues</w:t>
      </w:r>
      <w:r w:rsidR="00635C1F" w:rsidRPr="00A55790">
        <w:rPr>
          <w:rFonts w:asciiTheme="majorHAnsi" w:hAnsiTheme="majorHAnsi"/>
          <w:lang w:val="en-GB"/>
        </w:rPr>
        <w:t>, using a range of d</w:t>
      </w:r>
      <w:r w:rsidR="00D146D4" w:rsidRPr="00A55790">
        <w:rPr>
          <w:rFonts w:asciiTheme="majorHAnsi" w:hAnsiTheme="majorHAnsi"/>
          <w:lang w:val="en-GB"/>
        </w:rPr>
        <w:t>ifferent skills and knowledge. Work is focused and cogent, showing</w:t>
      </w:r>
      <w:r w:rsidR="00635C1F" w:rsidRPr="00A55790">
        <w:rPr>
          <w:rFonts w:asciiTheme="majorHAnsi" w:hAnsiTheme="majorHAnsi"/>
          <w:lang w:val="en-GB"/>
        </w:rPr>
        <w:t xml:space="preserve"> clarity of thought</w:t>
      </w:r>
      <w:r w:rsidR="00D146D4" w:rsidRPr="00A55790">
        <w:rPr>
          <w:rFonts w:asciiTheme="majorHAnsi" w:hAnsiTheme="majorHAnsi"/>
          <w:lang w:val="en-GB"/>
        </w:rPr>
        <w:t>,</w:t>
      </w:r>
      <w:r w:rsidR="00635C1F" w:rsidRPr="00A55790">
        <w:rPr>
          <w:rFonts w:asciiTheme="majorHAnsi" w:hAnsiTheme="majorHAnsi"/>
          <w:lang w:val="en-GB"/>
        </w:rPr>
        <w:t xml:space="preserve"> </w:t>
      </w:r>
      <w:r w:rsidR="00D146D4" w:rsidRPr="00A55790">
        <w:rPr>
          <w:rFonts w:asciiTheme="majorHAnsi" w:hAnsiTheme="majorHAnsi"/>
          <w:lang w:val="en-GB"/>
        </w:rPr>
        <w:t xml:space="preserve">sophisticated reasoning, </w:t>
      </w:r>
      <w:r w:rsidR="00635C1F" w:rsidRPr="00A55790">
        <w:rPr>
          <w:rFonts w:asciiTheme="majorHAnsi" w:hAnsiTheme="majorHAnsi"/>
          <w:lang w:val="en-GB"/>
        </w:rPr>
        <w:t xml:space="preserve">and </w:t>
      </w:r>
      <w:r w:rsidR="00D146D4" w:rsidRPr="00A55790">
        <w:rPr>
          <w:rFonts w:asciiTheme="majorHAnsi" w:hAnsiTheme="majorHAnsi"/>
          <w:lang w:val="en-GB"/>
        </w:rPr>
        <w:t>excellent analytical ability; it is logically structured, using correct grammar and spelling</w:t>
      </w:r>
      <w:r w:rsidR="003158C4" w:rsidRPr="00A55790">
        <w:rPr>
          <w:rFonts w:asciiTheme="majorHAnsi" w:hAnsiTheme="majorHAnsi"/>
          <w:lang w:val="en-GB"/>
        </w:rPr>
        <w:t xml:space="preserve"> and/or audiovisual </w:t>
      </w:r>
      <w:r w:rsidRPr="00A55790">
        <w:rPr>
          <w:rFonts w:asciiTheme="majorHAnsi" w:hAnsiTheme="majorHAnsi"/>
          <w:lang w:val="en-GB"/>
        </w:rPr>
        <w:t>formats</w:t>
      </w:r>
      <w:r w:rsidR="00D146D4" w:rsidRPr="00A55790">
        <w:rPr>
          <w:rFonts w:asciiTheme="majorHAnsi" w:hAnsiTheme="majorHAnsi"/>
          <w:lang w:val="en-GB"/>
        </w:rPr>
        <w:t>, and excellent referencing and bibliography.</w:t>
      </w:r>
    </w:p>
    <w:p w14:paraId="3D8E8C7E" w14:textId="768148E1" w:rsidR="0040725F" w:rsidRPr="00A55790" w:rsidRDefault="009915BF" w:rsidP="00BE03EE">
      <w:pPr>
        <w:pStyle w:val="BodyText"/>
        <w:jc w:val="both"/>
        <w:rPr>
          <w:rFonts w:asciiTheme="majorHAnsi" w:hAnsiTheme="majorHAnsi"/>
          <w:lang w:val="en-GB"/>
        </w:rPr>
      </w:pPr>
      <w:r w:rsidRPr="00A55790">
        <w:rPr>
          <w:rFonts w:asciiTheme="majorHAnsi" w:hAnsiTheme="majorHAnsi"/>
          <w:b/>
          <w:lang w:val="en-GB"/>
        </w:rPr>
        <w:t>In practice-based creative assessment</w:t>
      </w:r>
      <w:r w:rsidR="00635C1F" w:rsidRPr="00A55790">
        <w:rPr>
          <w:rFonts w:asciiTheme="majorHAnsi" w:hAnsiTheme="majorHAnsi"/>
          <w:lang w:val="en-GB"/>
        </w:rPr>
        <w:t xml:space="preserve">, </w:t>
      </w:r>
      <w:r w:rsidR="00044B87" w:rsidRPr="00A55790">
        <w:rPr>
          <w:rFonts w:asciiTheme="majorHAnsi" w:hAnsiTheme="majorHAnsi"/>
          <w:lang w:val="en-GB"/>
        </w:rPr>
        <w:t xml:space="preserve">a mark in this category is awarded to work </w:t>
      </w:r>
      <w:r w:rsidR="0040725F" w:rsidRPr="00A55790">
        <w:rPr>
          <w:rFonts w:asciiTheme="majorHAnsi" w:hAnsiTheme="majorHAnsi"/>
          <w:lang w:val="en-GB"/>
        </w:rPr>
        <w:t xml:space="preserve">of outstanding overall quality. It will consist of an original and ambitious project </w:t>
      </w:r>
      <w:r w:rsidR="00044B87" w:rsidRPr="00A55790">
        <w:rPr>
          <w:rFonts w:asciiTheme="majorHAnsi" w:hAnsiTheme="majorHAnsi"/>
          <w:lang w:val="en-GB"/>
        </w:rPr>
        <w:t xml:space="preserve">that has achieved its goals with </w:t>
      </w:r>
      <w:r w:rsidR="0040725F" w:rsidRPr="00A55790">
        <w:rPr>
          <w:rFonts w:asciiTheme="majorHAnsi" w:hAnsiTheme="majorHAnsi"/>
          <w:lang w:val="en-GB"/>
        </w:rPr>
        <w:t>high level of technical</w:t>
      </w:r>
      <w:r w:rsidR="00920C99" w:rsidRPr="00A55790">
        <w:rPr>
          <w:rFonts w:asciiTheme="majorHAnsi" w:hAnsiTheme="majorHAnsi"/>
          <w:lang w:val="en-GB"/>
        </w:rPr>
        <w:t>/formal</w:t>
      </w:r>
      <w:r w:rsidR="0040725F" w:rsidRPr="00A55790">
        <w:rPr>
          <w:rFonts w:asciiTheme="majorHAnsi" w:hAnsiTheme="majorHAnsi"/>
          <w:lang w:val="en-GB"/>
        </w:rPr>
        <w:t xml:space="preserve"> competence. It will be informed by the strengt</w:t>
      </w:r>
      <w:r w:rsidR="00920C99" w:rsidRPr="00A55790">
        <w:rPr>
          <w:rFonts w:asciiTheme="majorHAnsi" w:hAnsiTheme="majorHAnsi"/>
          <w:lang w:val="en-GB"/>
        </w:rPr>
        <w:t>h of its original ideas</w:t>
      </w:r>
      <w:r w:rsidR="0040725F" w:rsidRPr="00A55790">
        <w:rPr>
          <w:rFonts w:asciiTheme="majorHAnsi" w:hAnsiTheme="majorHAnsi"/>
          <w:lang w:val="en-GB"/>
        </w:rPr>
        <w:t xml:space="preserve"> and </w:t>
      </w:r>
      <w:r w:rsidR="00E37952" w:rsidRPr="00A55790">
        <w:rPr>
          <w:rFonts w:asciiTheme="majorHAnsi" w:hAnsiTheme="majorHAnsi"/>
          <w:lang w:val="en-GB"/>
        </w:rPr>
        <w:t xml:space="preserve">by </w:t>
      </w:r>
      <w:r w:rsidR="0040725F" w:rsidRPr="00A55790">
        <w:rPr>
          <w:rFonts w:asciiTheme="majorHAnsi" w:hAnsiTheme="majorHAnsi"/>
          <w:lang w:val="en-GB"/>
        </w:rPr>
        <w:t xml:space="preserve">an appropriate and distinctive </w:t>
      </w:r>
      <w:proofErr w:type="gramStart"/>
      <w:r w:rsidR="0040725F" w:rsidRPr="00A55790">
        <w:rPr>
          <w:rFonts w:asciiTheme="majorHAnsi" w:hAnsiTheme="majorHAnsi"/>
          <w:lang w:val="en-GB"/>
        </w:rPr>
        <w:t>structure</w:t>
      </w:r>
      <w:r w:rsidR="00920C99" w:rsidRPr="00A55790">
        <w:rPr>
          <w:rFonts w:asciiTheme="majorHAnsi" w:hAnsiTheme="majorHAnsi"/>
          <w:lang w:val="en-GB"/>
        </w:rPr>
        <w:t>, and</w:t>
      </w:r>
      <w:proofErr w:type="gramEnd"/>
      <w:r w:rsidR="00920C99" w:rsidRPr="00A55790">
        <w:rPr>
          <w:rFonts w:asciiTheme="majorHAnsi" w:hAnsiTheme="majorHAnsi"/>
          <w:lang w:val="en-GB"/>
        </w:rPr>
        <w:t xml:space="preserve"> will be presented in an excellent way.</w:t>
      </w:r>
    </w:p>
    <w:p w14:paraId="33F95306" w14:textId="3A2F0520" w:rsidR="00635C1F" w:rsidRPr="00A55790" w:rsidRDefault="00635C1F" w:rsidP="00BE03EE">
      <w:pPr>
        <w:pStyle w:val="Heading2"/>
        <w:jc w:val="both"/>
        <w:rPr>
          <w:rFonts w:asciiTheme="majorHAnsi" w:hAnsiTheme="majorHAnsi"/>
          <w:sz w:val="32"/>
          <w:szCs w:val="32"/>
        </w:rPr>
      </w:pPr>
      <w:bookmarkStart w:id="295" w:name="_Toc305962460"/>
      <w:bookmarkStart w:id="296" w:name="_Toc305962599"/>
      <w:bookmarkStart w:id="297" w:name="_Toc306303639"/>
      <w:bookmarkStart w:id="298" w:name="_Toc306303715"/>
      <w:bookmarkStart w:id="299" w:name="_Toc306303881"/>
      <w:bookmarkStart w:id="300" w:name="_Toc306303960"/>
      <w:bookmarkStart w:id="301" w:name="_Toc306305548"/>
      <w:bookmarkStart w:id="302" w:name="_Toc306305645"/>
      <w:bookmarkStart w:id="303" w:name="_Toc306348642"/>
      <w:bookmarkStart w:id="304" w:name="_Toc306349856"/>
      <w:bookmarkStart w:id="305" w:name="_Toc306350022"/>
      <w:bookmarkStart w:id="306" w:name="_Toc306371897"/>
      <w:bookmarkStart w:id="307" w:name="_Toc306970072"/>
      <w:bookmarkStart w:id="308" w:name="_Toc333127814"/>
      <w:bookmarkStart w:id="309" w:name="_Toc333127939"/>
      <w:r w:rsidRPr="00A55790">
        <w:rPr>
          <w:rFonts w:asciiTheme="majorHAnsi" w:hAnsiTheme="majorHAnsi"/>
          <w:sz w:val="32"/>
          <w:szCs w:val="32"/>
        </w:rPr>
        <w:t>Upper Second Class (2.1)</w:t>
      </w:r>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p>
    <w:p w14:paraId="341CD06B" w14:textId="60492EE3" w:rsidR="00635C1F" w:rsidRPr="00A55790" w:rsidRDefault="00941235" w:rsidP="00BE03EE">
      <w:pPr>
        <w:pStyle w:val="BodyText"/>
        <w:jc w:val="both"/>
        <w:rPr>
          <w:rFonts w:asciiTheme="majorHAnsi" w:hAnsiTheme="majorHAnsi"/>
          <w:b/>
          <w:lang w:val="en-GB"/>
        </w:rPr>
      </w:pPr>
      <w:r w:rsidRPr="00A55790">
        <w:rPr>
          <w:rFonts w:asciiTheme="majorHAnsi" w:hAnsiTheme="majorHAnsi"/>
          <w:b/>
          <w:lang w:val="en-GB"/>
        </w:rPr>
        <w:t>60</w:t>
      </w:r>
      <w:r w:rsidR="00657782" w:rsidRPr="00A55790">
        <w:rPr>
          <w:rFonts w:asciiTheme="majorHAnsi" w:hAnsiTheme="majorHAnsi"/>
          <w:b/>
          <w:lang w:val="en-GB"/>
        </w:rPr>
        <w:t>–</w:t>
      </w:r>
      <w:r w:rsidR="00635C1F" w:rsidRPr="00A55790">
        <w:rPr>
          <w:rFonts w:asciiTheme="majorHAnsi" w:hAnsiTheme="majorHAnsi"/>
          <w:b/>
          <w:lang w:val="en-GB"/>
        </w:rPr>
        <w:t xml:space="preserve">69 </w:t>
      </w:r>
    </w:p>
    <w:p w14:paraId="51A42D20" w14:textId="65E65D41" w:rsidR="00044B87" w:rsidRPr="00A55790" w:rsidRDefault="00920C99" w:rsidP="00BE03EE">
      <w:pPr>
        <w:pStyle w:val="BodyText"/>
        <w:jc w:val="both"/>
        <w:rPr>
          <w:rFonts w:asciiTheme="majorHAnsi" w:hAnsiTheme="majorHAnsi"/>
          <w:lang w:val="en-GB"/>
        </w:rPr>
      </w:pPr>
      <w:r w:rsidRPr="00A55790">
        <w:rPr>
          <w:rFonts w:asciiTheme="majorHAnsi" w:hAnsiTheme="majorHAnsi"/>
          <w:b/>
          <w:lang w:val="en-GB"/>
        </w:rPr>
        <w:t>In written/oral/practical critical assessment</w:t>
      </w:r>
      <w:r w:rsidR="00044B87" w:rsidRPr="00A55790">
        <w:rPr>
          <w:rFonts w:asciiTheme="majorHAnsi" w:hAnsiTheme="majorHAnsi"/>
          <w:lang w:val="en-GB"/>
        </w:rPr>
        <w:t>, a mark in this category is awarded to v</w:t>
      </w:r>
      <w:r w:rsidR="00635C1F" w:rsidRPr="00A55790">
        <w:rPr>
          <w:rFonts w:asciiTheme="majorHAnsi" w:hAnsiTheme="majorHAnsi"/>
          <w:lang w:val="en-GB"/>
        </w:rPr>
        <w:t xml:space="preserve">ery good work that </w:t>
      </w:r>
      <w:r w:rsidR="00044B87" w:rsidRPr="00A55790">
        <w:rPr>
          <w:rFonts w:asciiTheme="majorHAnsi" w:hAnsiTheme="majorHAnsi"/>
          <w:lang w:val="en-GB"/>
        </w:rPr>
        <w:t xml:space="preserve">displays a confident use of a range of skills, evidence of learning from a range of relevant sources, </w:t>
      </w:r>
      <w:r w:rsidR="00574B00" w:rsidRPr="00A55790">
        <w:rPr>
          <w:rFonts w:asciiTheme="majorHAnsi" w:hAnsiTheme="majorHAnsi"/>
          <w:lang w:val="en-GB"/>
        </w:rPr>
        <w:t>a solid grasp</w:t>
      </w:r>
      <w:r w:rsidR="00044B87" w:rsidRPr="00A55790">
        <w:rPr>
          <w:rFonts w:asciiTheme="majorHAnsi" w:hAnsiTheme="majorHAnsi"/>
          <w:lang w:val="en-GB"/>
        </w:rPr>
        <w:t xml:space="preserve"> </w:t>
      </w:r>
      <w:r w:rsidR="00E37952" w:rsidRPr="00A55790">
        <w:rPr>
          <w:rFonts w:asciiTheme="majorHAnsi" w:hAnsiTheme="majorHAnsi"/>
          <w:lang w:val="en-GB"/>
        </w:rPr>
        <w:t xml:space="preserve">of </w:t>
      </w:r>
      <w:r w:rsidR="00044B87" w:rsidRPr="00A55790">
        <w:rPr>
          <w:rFonts w:asciiTheme="majorHAnsi" w:hAnsiTheme="majorHAnsi"/>
          <w:lang w:val="en-GB"/>
        </w:rPr>
        <w:t>and</w:t>
      </w:r>
      <w:r w:rsidR="00574B00" w:rsidRPr="00A55790">
        <w:rPr>
          <w:rFonts w:asciiTheme="majorHAnsi" w:hAnsiTheme="majorHAnsi"/>
          <w:lang w:val="en-GB"/>
        </w:rPr>
        <w:t>,</w:t>
      </w:r>
      <w:r w:rsidR="00044B87" w:rsidRPr="00A55790">
        <w:rPr>
          <w:rFonts w:asciiTheme="majorHAnsi" w:hAnsiTheme="majorHAnsi"/>
          <w:lang w:val="en-GB"/>
        </w:rPr>
        <w:t xml:space="preserve"> when relevant</w:t>
      </w:r>
      <w:r w:rsidR="00574B00" w:rsidRPr="00A55790">
        <w:rPr>
          <w:rFonts w:asciiTheme="majorHAnsi" w:hAnsiTheme="majorHAnsi"/>
          <w:lang w:val="en-GB"/>
        </w:rPr>
        <w:t>,</w:t>
      </w:r>
      <w:r w:rsidR="00044B87" w:rsidRPr="00A55790">
        <w:rPr>
          <w:rFonts w:asciiTheme="majorHAnsi" w:hAnsiTheme="majorHAnsi"/>
          <w:lang w:val="en-GB"/>
        </w:rPr>
        <w:t xml:space="preserve"> </w:t>
      </w:r>
      <w:r w:rsidR="00574B00" w:rsidRPr="00A55790">
        <w:rPr>
          <w:rFonts w:asciiTheme="majorHAnsi" w:hAnsiTheme="majorHAnsi"/>
          <w:lang w:val="en-GB"/>
        </w:rPr>
        <w:t xml:space="preserve">an individual perspective on </w:t>
      </w:r>
      <w:r w:rsidR="00635C1F" w:rsidRPr="00A55790">
        <w:rPr>
          <w:rFonts w:asciiTheme="majorHAnsi" w:hAnsiTheme="majorHAnsi"/>
          <w:lang w:val="en-GB"/>
        </w:rPr>
        <w:t xml:space="preserve">the material and themes explored. </w:t>
      </w:r>
      <w:r w:rsidR="00E37952" w:rsidRPr="00A55790">
        <w:rPr>
          <w:rFonts w:asciiTheme="majorHAnsi" w:hAnsiTheme="majorHAnsi"/>
          <w:lang w:val="en-GB"/>
        </w:rPr>
        <w:t>The work</w:t>
      </w:r>
      <w:r w:rsidR="00AA7735" w:rsidRPr="00A55790">
        <w:rPr>
          <w:rFonts w:asciiTheme="majorHAnsi" w:hAnsiTheme="majorHAnsi"/>
          <w:lang w:val="en-GB"/>
        </w:rPr>
        <w:t xml:space="preserve"> will present</w:t>
      </w:r>
      <w:r w:rsidR="00E37952" w:rsidRPr="00A55790">
        <w:rPr>
          <w:rFonts w:asciiTheme="majorHAnsi" w:hAnsiTheme="majorHAnsi"/>
          <w:lang w:val="en-GB"/>
        </w:rPr>
        <w:t xml:space="preserve"> the results of those explorations with</w:t>
      </w:r>
      <w:r w:rsidR="00635C1F" w:rsidRPr="00A55790">
        <w:rPr>
          <w:rFonts w:asciiTheme="majorHAnsi" w:hAnsiTheme="majorHAnsi"/>
          <w:lang w:val="en-GB"/>
        </w:rPr>
        <w:t xml:space="preserve"> clarity and cogency; </w:t>
      </w:r>
      <w:r w:rsidR="00AA7735" w:rsidRPr="00A55790">
        <w:rPr>
          <w:rFonts w:asciiTheme="majorHAnsi" w:hAnsiTheme="majorHAnsi"/>
          <w:lang w:val="en-GB"/>
        </w:rPr>
        <w:t>it will be</w:t>
      </w:r>
      <w:r w:rsidR="00574B00" w:rsidRPr="00A55790">
        <w:rPr>
          <w:rFonts w:asciiTheme="majorHAnsi" w:hAnsiTheme="majorHAnsi"/>
          <w:lang w:val="en-GB"/>
        </w:rPr>
        <w:t xml:space="preserve"> well structured, using correct grammar and spelling and c</w:t>
      </w:r>
      <w:r w:rsidR="00044B87" w:rsidRPr="00A55790">
        <w:rPr>
          <w:rFonts w:asciiTheme="majorHAnsi" w:hAnsiTheme="majorHAnsi"/>
          <w:lang w:val="en-GB"/>
        </w:rPr>
        <w:t xml:space="preserve">omprehensive </w:t>
      </w:r>
      <w:r w:rsidR="00EA01F1" w:rsidRPr="00A55790">
        <w:rPr>
          <w:rFonts w:asciiTheme="majorHAnsi" w:hAnsiTheme="majorHAnsi"/>
          <w:lang w:val="en-GB"/>
        </w:rPr>
        <w:t>and accurate referencing and</w:t>
      </w:r>
      <w:r w:rsidR="00044B87" w:rsidRPr="00A55790">
        <w:rPr>
          <w:rFonts w:asciiTheme="majorHAnsi" w:hAnsiTheme="majorHAnsi"/>
          <w:lang w:val="en-GB"/>
        </w:rPr>
        <w:t xml:space="preserve"> bibliography</w:t>
      </w:r>
      <w:r w:rsidR="00574B00" w:rsidRPr="00A55790">
        <w:rPr>
          <w:rFonts w:asciiTheme="majorHAnsi" w:hAnsiTheme="majorHAnsi"/>
          <w:lang w:val="en-GB"/>
        </w:rPr>
        <w:t>.</w:t>
      </w:r>
    </w:p>
    <w:p w14:paraId="0E38C380" w14:textId="618D14ED" w:rsidR="005E6154" w:rsidRPr="005E6154" w:rsidRDefault="00AA7735" w:rsidP="005E6154">
      <w:pPr>
        <w:pStyle w:val="BodyText"/>
        <w:jc w:val="both"/>
        <w:rPr>
          <w:rFonts w:asciiTheme="majorHAnsi" w:hAnsiTheme="majorHAnsi"/>
          <w:lang w:val="en-GB"/>
        </w:rPr>
      </w:pPr>
      <w:r w:rsidRPr="00A55790">
        <w:rPr>
          <w:rFonts w:asciiTheme="majorHAnsi" w:hAnsiTheme="majorHAnsi"/>
          <w:b/>
          <w:lang w:val="en-GB"/>
        </w:rPr>
        <w:lastRenderedPageBreak/>
        <w:t>In practice-based creative assessment</w:t>
      </w:r>
      <w:r w:rsidR="00635C1F" w:rsidRPr="00A55790">
        <w:rPr>
          <w:rFonts w:asciiTheme="majorHAnsi" w:hAnsiTheme="majorHAnsi"/>
          <w:lang w:val="en-GB"/>
        </w:rPr>
        <w:t xml:space="preserve">, </w:t>
      </w:r>
      <w:r w:rsidR="002C713C" w:rsidRPr="00A55790">
        <w:rPr>
          <w:rFonts w:asciiTheme="majorHAnsi" w:hAnsiTheme="majorHAnsi"/>
          <w:lang w:val="en-GB"/>
        </w:rPr>
        <w:t xml:space="preserve">a mark in this category is awarded </w:t>
      </w:r>
      <w:r w:rsidR="00E97740" w:rsidRPr="00A55790">
        <w:rPr>
          <w:rFonts w:asciiTheme="majorHAnsi" w:hAnsiTheme="majorHAnsi"/>
          <w:lang w:val="en-GB"/>
        </w:rPr>
        <w:t>for</w:t>
      </w:r>
      <w:r w:rsidR="002C713C" w:rsidRPr="00A55790">
        <w:rPr>
          <w:rFonts w:asciiTheme="majorHAnsi" w:hAnsiTheme="majorHAnsi"/>
          <w:lang w:val="en-GB"/>
        </w:rPr>
        <w:t xml:space="preserve"> </w:t>
      </w:r>
      <w:r w:rsidR="00E37952" w:rsidRPr="00A55790">
        <w:rPr>
          <w:rFonts w:asciiTheme="majorHAnsi" w:hAnsiTheme="majorHAnsi"/>
          <w:lang w:val="en-GB"/>
        </w:rPr>
        <w:t xml:space="preserve">very good </w:t>
      </w:r>
      <w:r w:rsidR="002C713C" w:rsidRPr="00A55790">
        <w:rPr>
          <w:rFonts w:asciiTheme="majorHAnsi" w:hAnsiTheme="majorHAnsi"/>
          <w:lang w:val="en-GB"/>
        </w:rPr>
        <w:t xml:space="preserve">work that </w:t>
      </w:r>
      <w:r w:rsidR="00E37952" w:rsidRPr="00A55790">
        <w:rPr>
          <w:rFonts w:asciiTheme="majorHAnsi" w:hAnsiTheme="majorHAnsi"/>
          <w:lang w:val="en-GB"/>
        </w:rPr>
        <w:t>has</w:t>
      </w:r>
      <w:r w:rsidR="002C713C" w:rsidRPr="00A55790">
        <w:rPr>
          <w:rFonts w:asciiTheme="majorHAnsi" w:hAnsiTheme="majorHAnsi"/>
          <w:lang w:val="en-GB"/>
        </w:rPr>
        <w:t xml:space="preserve"> achieved the majority of its goals and demonstrate</w:t>
      </w:r>
      <w:r w:rsidR="00E37952" w:rsidRPr="00A55790">
        <w:rPr>
          <w:rFonts w:asciiTheme="majorHAnsi" w:hAnsiTheme="majorHAnsi"/>
          <w:lang w:val="en-GB"/>
        </w:rPr>
        <w:t>s</w:t>
      </w:r>
      <w:r w:rsidR="002C713C" w:rsidRPr="00A55790">
        <w:rPr>
          <w:rFonts w:asciiTheme="majorHAnsi" w:hAnsiTheme="majorHAnsi"/>
          <w:lang w:val="en-GB"/>
        </w:rPr>
        <w:t xml:space="preserve"> a significant degree of originality and ambition. It will be based on an original idea and will be well structured. It will show significant evidence of research</w:t>
      </w:r>
      <w:r w:rsidR="00EA01F1" w:rsidRPr="00A55790">
        <w:rPr>
          <w:rFonts w:asciiTheme="majorHAnsi" w:hAnsiTheme="majorHAnsi"/>
          <w:lang w:val="en-GB"/>
        </w:rPr>
        <w:t xml:space="preserve"> and </w:t>
      </w:r>
      <w:proofErr w:type="gramStart"/>
      <w:r w:rsidR="002C713C" w:rsidRPr="00A55790">
        <w:rPr>
          <w:rFonts w:asciiTheme="majorHAnsi" w:hAnsiTheme="majorHAnsi"/>
          <w:lang w:val="en-GB"/>
        </w:rPr>
        <w:t>planning</w:t>
      </w:r>
      <w:r w:rsidR="00EA01F1" w:rsidRPr="00A55790">
        <w:rPr>
          <w:rFonts w:asciiTheme="majorHAnsi" w:hAnsiTheme="majorHAnsi"/>
          <w:lang w:val="en-GB"/>
        </w:rPr>
        <w:t>,</w:t>
      </w:r>
      <w:r w:rsidR="002C713C" w:rsidRPr="00A55790">
        <w:rPr>
          <w:rFonts w:asciiTheme="majorHAnsi" w:hAnsiTheme="majorHAnsi"/>
          <w:lang w:val="en-GB"/>
        </w:rPr>
        <w:t xml:space="preserve"> and</w:t>
      </w:r>
      <w:proofErr w:type="gramEnd"/>
      <w:r w:rsidR="002C713C" w:rsidRPr="00A55790">
        <w:rPr>
          <w:rFonts w:asciiTheme="majorHAnsi" w:hAnsiTheme="majorHAnsi"/>
          <w:lang w:val="en-GB"/>
        </w:rPr>
        <w:t xml:space="preserve"> demonstrate a critical awareness of the medium</w:t>
      </w:r>
      <w:r w:rsidR="00EA01F1" w:rsidRPr="00A55790">
        <w:rPr>
          <w:rFonts w:asciiTheme="majorHAnsi" w:hAnsiTheme="majorHAnsi"/>
          <w:lang w:val="en-GB"/>
        </w:rPr>
        <w:t>/</w:t>
      </w:r>
      <w:r w:rsidR="00E55ABA" w:rsidRPr="00A55790">
        <w:rPr>
          <w:rFonts w:asciiTheme="majorHAnsi" w:hAnsiTheme="majorHAnsi"/>
          <w:lang w:val="en-GB"/>
        </w:rPr>
        <w:t>and a good level of technical competence</w:t>
      </w:r>
      <w:r w:rsidR="00EA01F1" w:rsidRPr="00A55790">
        <w:rPr>
          <w:rFonts w:asciiTheme="majorHAnsi" w:hAnsiTheme="majorHAnsi"/>
          <w:lang w:val="en-GB"/>
        </w:rPr>
        <w:t>.</w:t>
      </w:r>
      <w:bookmarkStart w:id="310" w:name="_Toc305962461"/>
      <w:bookmarkStart w:id="311" w:name="_Toc305962600"/>
      <w:bookmarkStart w:id="312" w:name="_Toc306303640"/>
      <w:bookmarkStart w:id="313" w:name="_Toc306303716"/>
      <w:bookmarkStart w:id="314" w:name="_Toc306303882"/>
      <w:bookmarkStart w:id="315" w:name="_Toc306303961"/>
      <w:bookmarkStart w:id="316" w:name="_Toc306305549"/>
      <w:bookmarkStart w:id="317" w:name="_Toc306305646"/>
      <w:bookmarkStart w:id="318" w:name="_Toc306348643"/>
      <w:bookmarkStart w:id="319" w:name="_Toc306349857"/>
      <w:bookmarkStart w:id="320" w:name="_Toc306350023"/>
      <w:bookmarkStart w:id="321" w:name="_Toc306371898"/>
    </w:p>
    <w:p w14:paraId="40D0B6F5" w14:textId="009ACB48" w:rsidR="00635C1F" w:rsidRPr="00A55790" w:rsidRDefault="00635C1F" w:rsidP="00BE03EE">
      <w:pPr>
        <w:pStyle w:val="Heading2"/>
        <w:jc w:val="both"/>
        <w:rPr>
          <w:rFonts w:asciiTheme="majorHAnsi" w:hAnsiTheme="majorHAnsi"/>
          <w:sz w:val="32"/>
          <w:szCs w:val="32"/>
        </w:rPr>
      </w:pPr>
      <w:bookmarkStart w:id="322" w:name="_Toc306970073"/>
      <w:bookmarkStart w:id="323" w:name="_Toc333127815"/>
      <w:bookmarkStart w:id="324" w:name="_Toc333127940"/>
      <w:r w:rsidRPr="00A55790">
        <w:rPr>
          <w:rFonts w:asciiTheme="majorHAnsi" w:hAnsiTheme="majorHAnsi"/>
          <w:sz w:val="32"/>
          <w:szCs w:val="32"/>
        </w:rPr>
        <w:t>Lower Second Class (2.2)</w:t>
      </w:r>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p>
    <w:p w14:paraId="41B1E7AE" w14:textId="2FBE041F" w:rsidR="00635C1F" w:rsidRPr="00A55790" w:rsidRDefault="00657782" w:rsidP="00BE03EE">
      <w:pPr>
        <w:pStyle w:val="BodyText"/>
        <w:jc w:val="both"/>
        <w:rPr>
          <w:rFonts w:asciiTheme="majorHAnsi" w:hAnsiTheme="majorHAnsi"/>
          <w:b/>
          <w:lang w:val="en-GB"/>
        </w:rPr>
      </w:pPr>
      <w:r w:rsidRPr="00A55790">
        <w:rPr>
          <w:rFonts w:asciiTheme="majorHAnsi" w:hAnsiTheme="majorHAnsi"/>
          <w:b/>
          <w:lang w:val="en-GB"/>
        </w:rPr>
        <w:t>50–</w:t>
      </w:r>
      <w:r w:rsidR="00FC2B76" w:rsidRPr="00A55790">
        <w:rPr>
          <w:rFonts w:asciiTheme="majorHAnsi" w:hAnsiTheme="majorHAnsi"/>
          <w:b/>
          <w:lang w:val="en-GB"/>
        </w:rPr>
        <w:t>59</w:t>
      </w:r>
    </w:p>
    <w:p w14:paraId="390899A9" w14:textId="35660969" w:rsidR="00FC2B76" w:rsidRPr="00A55790" w:rsidRDefault="00E55ABA" w:rsidP="00BE03EE">
      <w:pPr>
        <w:pStyle w:val="BodyText"/>
        <w:jc w:val="both"/>
        <w:rPr>
          <w:rFonts w:asciiTheme="majorHAnsi" w:hAnsiTheme="majorHAnsi"/>
          <w:lang w:val="en-GB"/>
        </w:rPr>
      </w:pPr>
      <w:r w:rsidRPr="00A55790">
        <w:rPr>
          <w:rFonts w:asciiTheme="majorHAnsi" w:hAnsiTheme="majorHAnsi"/>
          <w:b/>
          <w:lang w:val="en-GB"/>
        </w:rPr>
        <w:t>In written/oral/practical critical assessment</w:t>
      </w:r>
      <w:r w:rsidR="00E97740" w:rsidRPr="00A55790">
        <w:rPr>
          <w:rFonts w:asciiTheme="majorHAnsi" w:hAnsiTheme="majorHAnsi"/>
          <w:lang w:val="en-GB"/>
        </w:rPr>
        <w:t>, a</w:t>
      </w:r>
      <w:r w:rsidR="00C00C75" w:rsidRPr="00A55790">
        <w:rPr>
          <w:rFonts w:asciiTheme="majorHAnsi" w:hAnsiTheme="majorHAnsi"/>
          <w:lang w:val="en-GB"/>
        </w:rPr>
        <w:t xml:space="preserve"> mark in this category is awarded when there is evidence of knowledge an</w:t>
      </w:r>
      <w:r w:rsidR="00E97740" w:rsidRPr="00A55790">
        <w:rPr>
          <w:rFonts w:asciiTheme="majorHAnsi" w:hAnsiTheme="majorHAnsi"/>
          <w:lang w:val="en-GB"/>
        </w:rPr>
        <w:t xml:space="preserve">d understanding of </w:t>
      </w:r>
      <w:r w:rsidR="00FE6857" w:rsidRPr="00A55790">
        <w:rPr>
          <w:rFonts w:asciiTheme="majorHAnsi" w:hAnsiTheme="majorHAnsi"/>
          <w:lang w:val="en-GB"/>
        </w:rPr>
        <w:t>fundamental concepts</w:t>
      </w:r>
      <w:r w:rsidR="00E97740" w:rsidRPr="00A55790">
        <w:rPr>
          <w:rFonts w:asciiTheme="majorHAnsi" w:hAnsiTheme="majorHAnsi"/>
          <w:lang w:val="en-GB"/>
        </w:rPr>
        <w:t xml:space="preserve">. Work </w:t>
      </w:r>
      <w:r w:rsidR="007250FC" w:rsidRPr="00A55790">
        <w:rPr>
          <w:rFonts w:asciiTheme="majorHAnsi" w:hAnsiTheme="majorHAnsi"/>
          <w:lang w:val="en-GB"/>
        </w:rPr>
        <w:t>will be</w:t>
      </w:r>
      <w:r w:rsidR="00E97740" w:rsidRPr="00A55790">
        <w:rPr>
          <w:rFonts w:asciiTheme="majorHAnsi" w:hAnsiTheme="majorHAnsi"/>
          <w:lang w:val="en-GB"/>
        </w:rPr>
        <w:t xml:space="preserve"> of an overall satisfactory standard</w:t>
      </w:r>
      <w:r w:rsidR="00C00C75" w:rsidRPr="00A55790">
        <w:rPr>
          <w:rFonts w:asciiTheme="majorHAnsi" w:hAnsiTheme="majorHAnsi"/>
          <w:lang w:val="en-GB"/>
        </w:rPr>
        <w:t xml:space="preserve"> but there may be limited depth of reasoning and/or an inability to remain consistently focussed in use of arguments or evidence. The work may not be precise in execution and may be </w:t>
      </w:r>
      <w:r w:rsidR="00635C1F" w:rsidRPr="00A55790">
        <w:rPr>
          <w:rFonts w:asciiTheme="majorHAnsi" w:hAnsiTheme="majorHAnsi"/>
          <w:lang w:val="en-GB"/>
        </w:rPr>
        <w:t>gener</w:t>
      </w:r>
      <w:r w:rsidR="00C00C75" w:rsidRPr="00A55790">
        <w:rPr>
          <w:rFonts w:asciiTheme="majorHAnsi" w:hAnsiTheme="majorHAnsi"/>
          <w:lang w:val="en-GB"/>
        </w:rPr>
        <w:t>ally lacking in originality</w:t>
      </w:r>
      <w:r w:rsidR="00635C1F" w:rsidRPr="00A55790">
        <w:rPr>
          <w:rFonts w:asciiTheme="majorHAnsi" w:hAnsiTheme="majorHAnsi"/>
          <w:lang w:val="en-GB"/>
        </w:rPr>
        <w:t>;</w:t>
      </w:r>
      <w:r w:rsidR="00E97740" w:rsidRPr="00A55790">
        <w:rPr>
          <w:rFonts w:asciiTheme="majorHAnsi" w:hAnsiTheme="majorHAnsi"/>
          <w:lang w:val="en-GB"/>
        </w:rPr>
        <w:t xml:space="preserve"> may</w:t>
      </w:r>
      <w:r w:rsidR="00635C1F" w:rsidRPr="00A55790">
        <w:rPr>
          <w:rFonts w:asciiTheme="majorHAnsi" w:hAnsiTheme="majorHAnsi"/>
          <w:lang w:val="en-GB"/>
        </w:rPr>
        <w:t xml:space="preserve"> </w:t>
      </w:r>
      <w:r w:rsidR="00E97740" w:rsidRPr="00A55790">
        <w:rPr>
          <w:rFonts w:asciiTheme="majorHAnsi" w:hAnsiTheme="majorHAnsi"/>
          <w:lang w:val="en-GB"/>
        </w:rPr>
        <w:t>present</w:t>
      </w:r>
      <w:r w:rsidR="00635C1F" w:rsidRPr="00A55790">
        <w:rPr>
          <w:rFonts w:asciiTheme="majorHAnsi" w:hAnsiTheme="majorHAnsi"/>
          <w:lang w:val="en-GB"/>
        </w:rPr>
        <w:t xml:space="preserve"> mistakes in grammar, spelling and punctuation; and </w:t>
      </w:r>
      <w:r w:rsidR="00FE6857" w:rsidRPr="00A55790">
        <w:rPr>
          <w:rFonts w:asciiTheme="majorHAnsi" w:hAnsiTheme="majorHAnsi"/>
          <w:lang w:val="en-GB"/>
        </w:rPr>
        <w:t>have</w:t>
      </w:r>
      <w:r w:rsidR="00635C1F" w:rsidRPr="00A55790">
        <w:rPr>
          <w:rFonts w:asciiTheme="majorHAnsi" w:hAnsiTheme="majorHAnsi"/>
          <w:lang w:val="en-GB"/>
        </w:rPr>
        <w:t xml:space="preserve"> clearly identifiable areas for improvement. </w:t>
      </w:r>
    </w:p>
    <w:p w14:paraId="4C8CD949" w14:textId="0E05F80D" w:rsidR="00FE6857" w:rsidRPr="00A55790" w:rsidRDefault="007250FC" w:rsidP="00BE03EE">
      <w:pPr>
        <w:pStyle w:val="BodyText"/>
        <w:jc w:val="both"/>
        <w:rPr>
          <w:rFonts w:asciiTheme="majorHAnsi" w:hAnsiTheme="majorHAnsi"/>
          <w:lang w:val="en-GB"/>
        </w:rPr>
      </w:pPr>
      <w:r w:rsidRPr="00A55790">
        <w:rPr>
          <w:rFonts w:asciiTheme="majorHAnsi" w:hAnsiTheme="majorHAnsi"/>
          <w:b/>
          <w:lang w:val="en-GB"/>
        </w:rPr>
        <w:t>In practice-based creative assessment</w:t>
      </w:r>
      <w:r w:rsidR="00E97740" w:rsidRPr="00A55790">
        <w:rPr>
          <w:rFonts w:asciiTheme="majorHAnsi" w:hAnsiTheme="majorHAnsi"/>
          <w:lang w:val="en-GB"/>
        </w:rPr>
        <w:t xml:space="preserve">, a mark in this category is awarded to work of an overall satisfactory standard showing degrees of originality and ambition and the achievement of its primary goal(s). Technically it will be competent in quality with a recognisable and successful overall structure. It will be based on a degree of research/planning and exhibit some critical awareness of the medium but with marked variations in the effectiveness of the use of </w:t>
      </w:r>
      <w:r w:rsidRPr="00A55790">
        <w:rPr>
          <w:rFonts w:asciiTheme="majorHAnsi" w:hAnsiTheme="majorHAnsi"/>
          <w:lang w:val="en-GB"/>
        </w:rPr>
        <w:t>formal</w:t>
      </w:r>
      <w:r w:rsidR="00E97740" w:rsidRPr="00A55790">
        <w:rPr>
          <w:rFonts w:asciiTheme="majorHAnsi" w:hAnsiTheme="majorHAnsi"/>
          <w:lang w:val="en-GB"/>
        </w:rPr>
        <w:t xml:space="preserve"> elements </w:t>
      </w:r>
      <w:r w:rsidR="00FE6857" w:rsidRPr="00A55790">
        <w:rPr>
          <w:rFonts w:asciiTheme="majorHAnsi" w:hAnsiTheme="majorHAnsi"/>
          <w:lang w:val="en-GB"/>
        </w:rPr>
        <w:t xml:space="preserve">and have clearly identifiable areas for improvement. </w:t>
      </w:r>
    </w:p>
    <w:p w14:paraId="1B7809E5" w14:textId="7966E2C0" w:rsidR="00635C1F" w:rsidRPr="00A55790" w:rsidRDefault="00635C1F" w:rsidP="00BE03EE">
      <w:pPr>
        <w:pStyle w:val="Heading2"/>
        <w:jc w:val="both"/>
        <w:rPr>
          <w:rFonts w:asciiTheme="majorHAnsi" w:hAnsiTheme="majorHAnsi"/>
          <w:sz w:val="32"/>
          <w:szCs w:val="32"/>
        </w:rPr>
      </w:pPr>
      <w:bookmarkStart w:id="325" w:name="_Toc305962462"/>
      <w:bookmarkStart w:id="326" w:name="_Toc305962601"/>
      <w:bookmarkStart w:id="327" w:name="_Toc306303641"/>
      <w:bookmarkStart w:id="328" w:name="_Toc306303717"/>
      <w:bookmarkStart w:id="329" w:name="_Toc306303883"/>
      <w:bookmarkStart w:id="330" w:name="_Toc306303962"/>
      <w:bookmarkStart w:id="331" w:name="_Toc306305550"/>
      <w:bookmarkStart w:id="332" w:name="_Toc306305647"/>
      <w:bookmarkStart w:id="333" w:name="_Toc306348644"/>
      <w:bookmarkStart w:id="334" w:name="_Toc306349858"/>
      <w:bookmarkStart w:id="335" w:name="_Toc306350024"/>
      <w:bookmarkStart w:id="336" w:name="_Toc306371899"/>
      <w:bookmarkStart w:id="337" w:name="_Toc306970074"/>
      <w:bookmarkStart w:id="338" w:name="_Toc333127816"/>
      <w:bookmarkStart w:id="339" w:name="_Toc333127941"/>
      <w:r w:rsidRPr="00A55790">
        <w:rPr>
          <w:rFonts w:asciiTheme="majorHAnsi" w:hAnsiTheme="majorHAnsi"/>
          <w:sz w:val="32"/>
          <w:szCs w:val="32"/>
        </w:rPr>
        <w:t>Third Class</w:t>
      </w:r>
      <w:r w:rsidR="00B4175A" w:rsidRPr="00A55790">
        <w:rPr>
          <w:rFonts w:asciiTheme="majorHAnsi" w:hAnsiTheme="majorHAnsi"/>
          <w:sz w:val="32"/>
          <w:szCs w:val="32"/>
        </w:rPr>
        <w:t>:</w:t>
      </w:r>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p>
    <w:p w14:paraId="79F426BA" w14:textId="37A147B7" w:rsidR="00635C1F" w:rsidRPr="00A55790" w:rsidRDefault="00F51CF4" w:rsidP="00BE03EE">
      <w:pPr>
        <w:pStyle w:val="BodyText"/>
        <w:jc w:val="both"/>
        <w:rPr>
          <w:rFonts w:asciiTheme="majorHAnsi" w:hAnsiTheme="majorHAnsi"/>
          <w:b/>
          <w:lang w:val="en-GB"/>
        </w:rPr>
      </w:pPr>
      <w:r w:rsidRPr="00A55790">
        <w:rPr>
          <w:rFonts w:asciiTheme="majorHAnsi" w:hAnsiTheme="majorHAnsi"/>
          <w:b/>
          <w:lang w:val="en-GB"/>
        </w:rPr>
        <w:t>40–</w:t>
      </w:r>
      <w:r w:rsidR="00635C1F" w:rsidRPr="00A55790">
        <w:rPr>
          <w:rFonts w:asciiTheme="majorHAnsi" w:hAnsiTheme="majorHAnsi"/>
          <w:b/>
          <w:lang w:val="en-GB"/>
        </w:rPr>
        <w:t xml:space="preserve">49 </w:t>
      </w:r>
    </w:p>
    <w:p w14:paraId="719A7C01" w14:textId="50D422C9" w:rsidR="000E33D4" w:rsidRPr="00A55790" w:rsidRDefault="00A878F5" w:rsidP="00BE03EE">
      <w:pPr>
        <w:pStyle w:val="BodyText"/>
        <w:jc w:val="both"/>
        <w:rPr>
          <w:rFonts w:asciiTheme="majorHAnsi" w:hAnsiTheme="majorHAnsi"/>
          <w:lang w:val="en-GB"/>
        </w:rPr>
      </w:pPr>
      <w:r w:rsidRPr="00A55790">
        <w:rPr>
          <w:rFonts w:asciiTheme="majorHAnsi" w:hAnsiTheme="majorHAnsi"/>
          <w:b/>
          <w:lang w:val="en-GB"/>
        </w:rPr>
        <w:t>In written/oral/practical critical assessment</w:t>
      </w:r>
      <w:r w:rsidR="00102D4A" w:rsidRPr="00A55790">
        <w:rPr>
          <w:rFonts w:asciiTheme="majorHAnsi" w:hAnsiTheme="majorHAnsi"/>
          <w:lang w:val="en-GB"/>
        </w:rPr>
        <w:t xml:space="preserve">, a mark in this category is awarded </w:t>
      </w:r>
      <w:r w:rsidR="002D6DCD" w:rsidRPr="00A55790">
        <w:rPr>
          <w:rFonts w:asciiTheme="majorHAnsi" w:hAnsiTheme="majorHAnsi"/>
          <w:lang w:val="en-GB"/>
        </w:rPr>
        <w:t>to work</w:t>
      </w:r>
      <w:r w:rsidR="00DA7F27" w:rsidRPr="00A55790">
        <w:rPr>
          <w:rFonts w:asciiTheme="majorHAnsi" w:hAnsiTheme="majorHAnsi"/>
          <w:lang w:val="en-GB"/>
        </w:rPr>
        <w:t xml:space="preserve"> </w:t>
      </w:r>
      <w:r w:rsidR="00DA7F27" w:rsidRPr="00A55790">
        <w:rPr>
          <w:rFonts w:asciiTheme="majorHAnsi" w:hAnsiTheme="majorHAnsi"/>
          <w:bCs/>
          <w:lang w:val="en-GB"/>
        </w:rPr>
        <w:t>of an overall satisfactory standard</w:t>
      </w:r>
      <w:r w:rsidR="002D6DCD" w:rsidRPr="00A55790">
        <w:rPr>
          <w:rFonts w:asciiTheme="majorHAnsi" w:hAnsiTheme="majorHAnsi"/>
          <w:lang w:val="en-GB"/>
        </w:rPr>
        <w:t xml:space="preserve"> that </w:t>
      </w:r>
      <w:r w:rsidR="00DA7F27" w:rsidRPr="00A55790">
        <w:rPr>
          <w:rFonts w:asciiTheme="majorHAnsi" w:hAnsiTheme="majorHAnsi"/>
          <w:lang w:val="en-GB"/>
        </w:rPr>
        <w:t xml:space="preserve">however </w:t>
      </w:r>
      <w:r w:rsidR="002D6DCD" w:rsidRPr="00A55790">
        <w:rPr>
          <w:rFonts w:asciiTheme="majorHAnsi" w:hAnsiTheme="majorHAnsi"/>
          <w:lang w:val="en-GB"/>
        </w:rPr>
        <w:t xml:space="preserve">displays only basic learning and knowledge of key principles and concepts, and basic </w:t>
      </w:r>
      <w:r w:rsidR="00635C1F" w:rsidRPr="00A55790">
        <w:rPr>
          <w:rFonts w:asciiTheme="majorHAnsi" w:hAnsiTheme="majorHAnsi"/>
          <w:lang w:val="en-GB"/>
        </w:rPr>
        <w:t xml:space="preserve">analytical </w:t>
      </w:r>
      <w:r w:rsidR="002D6DCD" w:rsidRPr="00A55790">
        <w:rPr>
          <w:rFonts w:asciiTheme="majorHAnsi" w:hAnsiTheme="majorHAnsi"/>
          <w:lang w:val="en-GB"/>
        </w:rPr>
        <w:t>skills</w:t>
      </w:r>
      <w:r w:rsidR="00635C1F" w:rsidRPr="00A55790">
        <w:rPr>
          <w:rFonts w:asciiTheme="majorHAnsi" w:hAnsiTheme="majorHAnsi"/>
          <w:lang w:val="en-GB"/>
        </w:rPr>
        <w:t xml:space="preserve">. </w:t>
      </w:r>
      <w:r w:rsidR="002D6DCD" w:rsidRPr="00A55790">
        <w:rPr>
          <w:rFonts w:asciiTheme="majorHAnsi" w:hAnsiTheme="majorHAnsi"/>
          <w:lang w:val="en-GB"/>
        </w:rPr>
        <w:t>There may be limited evaluation and description of main issues and material and/or a failure to</w:t>
      </w:r>
      <w:r w:rsidR="00635C1F" w:rsidRPr="00A55790">
        <w:rPr>
          <w:rFonts w:asciiTheme="majorHAnsi" w:hAnsiTheme="majorHAnsi"/>
          <w:lang w:val="en-GB"/>
        </w:rPr>
        <w:t xml:space="preserve"> generate a cohesive argument</w:t>
      </w:r>
      <w:r w:rsidR="002D6DCD" w:rsidRPr="00A55790">
        <w:rPr>
          <w:rFonts w:asciiTheme="majorHAnsi" w:hAnsiTheme="majorHAnsi"/>
          <w:lang w:val="en-GB"/>
        </w:rPr>
        <w:t>. There also would be l</w:t>
      </w:r>
      <w:r w:rsidR="00A60DE3" w:rsidRPr="00A55790">
        <w:rPr>
          <w:rFonts w:asciiTheme="majorHAnsi" w:hAnsiTheme="majorHAnsi"/>
          <w:lang w:val="en-GB"/>
        </w:rPr>
        <w:t>imited referencing and</w:t>
      </w:r>
      <w:r w:rsidR="000E33D4" w:rsidRPr="00A55790">
        <w:rPr>
          <w:rFonts w:asciiTheme="majorHAnsi" w:hAnsiTheme="majorHAnsi"/>
          <w:lang w:val="en-GB"/>
        </w:rPr>
        <w:t xml:space="preserve"> bibliography</w:t>
      </w:r>
      <w:r w:rsidR="002D6DCD" w:rsidRPr="00A55790">
        <w:rPr>
          <w:rFonts w:asciiTheme="majorHAnsi" w:hAnsiTheme="majorHAnsi"/>
          <w:lang w:val="en-GB"/>
        </w:rPr>
        <w:t>, but an a</w:t>
      </w:r>
      <w:r w:rsidR="000E33D4" w:rsidRPr="00A55790">
        <w:rPr>
          <w:rFonts w:asciiTheme="majorHAnsi" w:hAnsiTheme="majorHAnsi"/>
          <w:lang w:val="en-GB"/>
        </w:rPr>
        <w:t xml:space="preserve">cceptable </w:t>
      </w:r>
      <w:r w:rsidR="002D6DCD" w:rsidRPr="00A55790">
        <w:rPr>
          <w:rFonts w:asciiTheme="majorHAnsi" w:hAnsiTheme="majorHAnsi"/>
          <w:lang w:val="en-GB"/>
        </w:rPr>
        <w:t xml:space="preserve">level of </w:t>
      </w:r>
      <w:r w:rsidR="000E33D4" w:rsidRPr="00A55790">
        <w:rPr>
          <w:rFonts w:asciiTheme="majorHAnsi" w:hAnsiTheme="majorHAnsi"/>
          <w:lang w:val="en-GB"/>
        </w:rPr>
        <w:t>presentation and structure, grammar and spelling</w:t>
      </w:r>
      <w:r w:rsidR="002D6DCD" w:rsidRPr="00A55790">
        <w:rPr>
          <w:rFonts w:asciiTheme="majorHAnsi" w:hAnsiTheme="majorHAnsi"/>
          <w:lang w:val="en-GB"/>
        </w:rPr>
        <w:t>.</w:t>
      </w:r>
    </w:p>
    <w:p w14:paraId="7C9F4816" w14:textId="70B06730" w:rsidR="00DA7F27" w:rsidRPr="00A55790" w:rsidRDefault="00A878F5" w:rsidP="00BE03EE">
      <w:pPr>
        <w:pStyle w:val="BodyText"/>
        <w:jc w:val="both"/>
        <w:rPr>
          <w:rFonts w:asciiTheme="majorHAnsi" w:hAnsiTheme="majorHAnsi"/>
          <w:lang w:val="en-GB"/>
        </w:rPr>
      </w:pPr>
      <w:r w:rsidRPr="00A55790">
        <w:rPr>
          <w:rFonts w:asciiTheme="majorHAnsi" w:hAnsiTheme="majorHAnsi"/>
          <w:b/>
          <w:lang w:val="en-GB"/>
        </w:rPr>
        <w:t>In practice-based creative assessment</w:t>
      </w:r>
      <w:r w:rsidR="00DA7F27" w:rsidRPr="00A55790">
        <w:rPr>
          <w:rFonts w:asciiTheme="majorHAnsi" w:hAnsiTheme="majorHAnsi"/>
          <w:lang w:val="en-GB"/>
        </w:rPr>
        <w:t xml:space="preserve">, a mark in this category is awarded for </w:t>
      </w:r>
      <w:r w:rsidR="00A60DE3" w:rsidRPr="00A55790">
        <w:rPr>
          <w:rFonts w:asciiTheme="majorHAnsi" w:hAnsiTheme="majorHAnsi"/>
          <w:lang w:val="en-GB"/>
        </w:rPr>
        <w:t xml:space="preserve">work </w:t>
      </w:r>
      <w:r w:rsidR="00DA7F27" w:rsidRPr="00A55790">
        <w:rPr>
          <w:rFonts w:asciiTheme="majorHAnsi" w:hAnsiTheme="majorHAnsi"/>
          <w:lang w:val="en-GB"/>
        </w:rPr>
        <w:t>of an overall satisfactory standard. It is likely that its goals will not have been achieved to a satisfactory extent and its level of technical competence will range from adequate to poor with a weak structure. It will show evidence of a lack of research/planning and indicate little critical understanding of the medium and generally make ineffective us</w:t>
      </w:r>
      <w:r w:rsidR="00A60DE3" w:rsidRPr="00A55790">
        <w:rPr>
          <w:rFonts w:asciiTheme="majorHAnsi" w:hAnsiTheme="majorHAnsi"/>
          <w:lang w:val="en-GB"/>
        </w:rPr>
        <w:t>e of formal/technical elements.</w:t>
      </w:r>
    </w:p>
    <w:p w14:paraId="36EBE7EF" w14:textId="77777777" w:rsidR="001A4A4F" w:rsidRDefault="001A4A4F" w:rsidP="00BE03EE">
      <w:pPr>
        <w:pStyle w:val="Heading2"/>
        <w:jc w:val="both"/>
        <w:rPr>
          <w:rFonts w:asciiTheme="majorHAnsi" w:hAnsiTheme="majorHAnsi"/>
          <w:sz w:val="32"/>
          <w:szCs w:val="32"/>
        </w:rPr>
      </w:pPr>
      <w:bookmarkStart w:id="340" w:name="_Toc305962463"/>
      <w:bookmarkStart w:id="341" w:name="_Toc305962602"/>
      <w:bookmarkStart w:id="342" w:name="_Toc306303642"/>
      <w:bookmarkStart w:id="343" w:name="_Toc306303718"/>
      <w:bookmarkStart w:id="344" w:name="_Toc306303884"/>
      <w:bookmarkStart w:id="345" w:name="_Toc306303963"/>
      <w:bookmarkStart w:id="346" w:name="_Toc306305551"/>
      <w:bookmarkStart w:id="347" w:name="_Toc306305648"/>
      <w:bookmarkStart w:id="348" w:name="_Toc306348645"/>
      <w:bookmarkStart w:id="349" w:name="_Toc306349859"/>
      <w:bookmarkStart w:id="350" w:name="_Toc306350025"/>
      <w:bookmarkStart w:id="351" w:name="_Toc306371900"/>
      <w:bookmarkStart w:id="352" w:name="_Toc306970075"/>
      <w:bookmarkStart w:id="353" w:name="_Toc333127817"/>
      <w:bookmarkStart w:id="354" w:name="_Toc333127942"/>
    </w:p>
    <w:p w14:paraId="5D4F4FF0" w14:textId="11712310" w:rsidR="00635C1F" w:rsidRPr="00A55790" w:rsidRDefault="00B4175A" w:rsidP="00BE03EE">
      <w:pPr>
        <w:pStyle w:val="Heading2"/>
        <w:jc w:val="both"/>
        <w:rPr>
          <w:rFonts w:asciiTheme="majorHAnsi" w:hAnsiTheme="majorHAnsi"/>
          <w:sz w:val="32"/>
          <w:szCs w:val="32"/>
        </w:rPr>
      </w:pPr>
      <w:r w:rsidRPr="00A55790">
        <w:rPr>
          <w:rFonts w:asciiTheme="majorHAnsi" w:hAnsiTheme="majorHAnsi"/>
          <w:sz w:val="32"/>
          <w:szCs w:val="32"/>
        </w:rPr>
        <w:t>Fail</w:t>
      </w:r>
      <w:r w:rsidR="00635C1F" w:rsidRPr="00A55790">
        <w:rPr>
          <w:rFonts w:asciiTheme="majorHAnsi" w:hAnsiTheme="majorHAnsi"/>
          <w:sz w:val="32"/>
          <w:szCs w:val="32"/>
        </w:rPr>
        <w:t>:</w:t>
      </w:r>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r w:rsidR="00635C1F" w:rsidRPr="00A55790">
        <w:rPr>
          <w:rFonts w:asciiTheme="majorHAnsi" w:hAnsiTheme="majorHAnsi"/>
          <w:sz w:val="32"/>
          <w:szCs w:val="32"/>
        </w:rPr>
        <w:t xml:space="preserve"> </w:t>
      </w:r>
    </w:p>
    <w:p w14:paraId="6D5D6AAA" w14:textId="6EA850A5" w:rsidR="00635C1F" w:rsidRPr="00A55790" w:rsidRDefault="00657782" w:rsidP="00BE03EE">
      <w:pPr>
        <w:pStyle w:val="BodyText"/>
        <w:jc w:val="both"/>
        <w:rPr>
          <w:rFonts w:asciiTheme="majorHAnsi" w:hAnsiTheme="majorHAnsi"/>
          <w:b/>
          <w:lang w:val="en-GB"/>
        </w:rPr>
      </w:pPr>
      <w:r w:rsidRPr="00A55790">
        <w:rPr>
          <w:rFonts w:asciiTheme="majorHAnsi" w:hAnsiTheme="majorHAnsi"/>
          <w:b/>
          <w:lang w:val="en-GB"/>
        </w:rPr>
        <w:t>30–</w:t>
      </w:r>
      <w:r w:rsidR="00635C1F" w:rsidRPr="00A55790">
        <w:rPr>
          <w:rFonts w:asciiTheme="majorHAnsi" w:hAnsiTheme="majorHAnsi"/>
          <w:b/>
          <w:lang w:val="en-GB"/>
        </w:rPr>
        <w:t xml:space="preserve">39 </w:t>
      </w:r>
    </w:p>
    <w:p w14:paraId="46BA8F57" w14:textId="12DF6D82" w:rsidR="00635C1F" w:rsidRPr="00A55790" w:rsidRDefault="00635C1F" w:rsidP="00BE03EE">
      <w:pPr>
        <w:pStyle w:val="BodyText"/>
        <w:jc w:val="both"/>
        <w:rPr>
          <w:rFonts w:asciiTheme="majorHAnsi" w:hAnsiTheme="majorHAnsi"/>
          <w:lang w:val="en-GB"/>
        </w:rPr>
      </w:pPr>
      <w:r w:rsidRPr="00A55790">
        <w:rPr>
          <w:rFonts w:asciiTheme="majorHAnsi" w:hAnsiTheme="majorHAnsi"/>
          <w:lang w:val="en-GB"/>
        </w:rPr>
        <w:lastRenderedPageBreak/>
        <w:t xml:space="preserve">Poor work, with only a rudimentary grasp of core skills and knowledge. </w:t>
      </w:r>
      <w:r w:rsidR="00DD1167" w:rsidRPr="00A55790">
        <w:rPr>
          <w:rFonts w:asciiTheme="majorHAnsi" w:hAnsiTheme="majorHAnsi"/>
          <w:lang w:val="en-GB"/>
        </w:rPr>
        <w:t>A mark in this category represents a significant overall failure to achieve the appropriate learning outcomes.</w:t>
      </w:r>
    </w:p>
    <w:p w14:paraId="006F5CB2" w14:textId="761EA168" w:rsidR="00635C1F" w:rsidRPr="00A55790" w:rsidRDefault="009E1143" w:rsidP="00BE03EE">
      <w:pPr>
        <w:pStyle w:val="Heading3"/>
        <w:jc w:val="both"/>
        <w:rPr>
          <w:color w:val="auto"/>
          <w:lang w:val="en-GB"/>
        </w:rPr>
      </w:pPr>
      <w:bookmarkStart w:id="355" w:name="_Toc306305649"/>
      <w:bookmarkStart w:id="356" w:name="_Toc306348646"/>
      <w:bookmarkStart w:id="357" w:name="_Toc306349860"/>
      <w:bookmarkStart w:id="358" w:name="_Toc306350026"/>
      <w:bookmarkStart w:id="359" w:name="_Toc306371901"/>
      <w:bookmarkStart w:id="360" w:name="_Toc306970076"/>
      <w:bookmarkStart w:id="361" w:name="_Toc333127818"/>
      <w:bookmarkStart w:id="362" w:name="_Toc333127943"/>
      <w:r w:rsidRPr="00A55790">
        <w:rPr>
          <w:color w:val="auto"/>
          <w:lang w:val="en-GB"/>
        </w:rPr>
        <w:t>1</w:t>
      </w:r>
      <w:r w:rsidR="00657782" w:rsidRPr="00A55790">
        <w:rPr>
          <w:color w:val="auto"/>
          <w:lang w:val="en-GB"/>
        </w:rPr>
        <w:t>–</w:t>
      </w:r>
      <w:r w:rsidR="00635C1F" w:rsidRPr="00A55790">
        <w:rPr>
          <w:color w:val="auto"/>
          <w:lang w:val="en-GB"/>
        </w:rPr>
        <w:t>29</w:t>
      </w:r>
      <w:bookmarkEnd w:id="355"/>
      <w:bookmarkEnd w:id="356"/>
      <w:bookmarkEnd w:id="357"/>
      <w:bookmarkEnd w:id="358"/>
      <w:bookmarkEnd w:id="359"/>
      <w:bookmarkEnd w:id="360"/>
      <w:bookmarkEnd w:id="361"/>
      <w:bookmarkEnd w:id="362"/>
      <w:r w:rsidR="00635C1F" w:rsidRPr="00A55790">
        <w:rPr>
          <w:color w:val="auto"/>
          <w:lang w:val="en-GB"/>
        </w:rPr>
        <w:t xml:space="preserve"> </w:t>
      </w:r>
    </w:p>
    <w:p w14:paraId="46CFC517" w14:textId="13EF352E" w:rsidR="009E1143" w:rsidRPr="00A55790" w:rsidRDefault="00635C1F" w:rsidP="00BE03EE">
      <w:pPr>
        <w:pStyle w:val="BodyText"/>
        <w:jc w:val="both"/>
        <w:rPr>
          <w:rFonts w:asciiTheme="majorHAnsi" w:hAnsiTheme="majorHAnsi"/>
          <w:lang w:val="en-GB"/>
        </w:rPr>
      </w:pPr>
      <w:r w:rsidRPr="00A55790">
        <w:rPr>
          <w:rFonts w:asciiTheme="majorHAnsi" w:hAnsiTheme="majorHAnsi"/>
          <w:lang w:val="en-GB"/>
        </w:rPr>
        <w:t xml:space="preserve">Work that falls well short of the standards required on all </w:t>
      </w:r>
      <w:proofErr w:type="gramStart"/>
      <w:r w:rsidRPr="00A55790">
        <w:rPr>
          <w:rFonts w:asciiTheme="majorHAnsi" w:hAnsiTheme="majorHAnsi"/>
          <w:lang w:val="en-GB"/>
        </w:rPr>
        <w:t>fronts, or</w:t>
      </w:r>
      <w:proofErr w:type="gramEnd"/>
      <w:r w:rsidRPr="00A55790">
        <w:rPr>
          <w:rFonts w:asciiTheme="majorHAnsi" w:hAnsiTheme="majorHAnsi"/>
          <w:lang w:val="en-GB"/>
        </w:rPr>
        <w:t xml:space="preserve"> has elements of plagiarism or other academic misconduct. </w:t>
      </w:r>
      <w:r w:rsidR="009E1143" w:rsidRPr="00A55790">
        <w:rPr>
          <w:rFonts w:asciiTheme="majorHAnsi" w:hAnsiTheme="majorHAnsi"/>
          <w:lang w:val="en-GB"/>
        </w:rPr>
        <w:t xml:space="preserve">A mark in this category represents a </w:t>
      </w:r>
      <w:r w:rsidR="0078559F" w:rsidRPr="00A55790">
        <w:rPr>
          <w:rFonts w:asciiTheme="majorHAnsi" w:hAnsiTheme="majorHAnsi"/>
          <w:lang w:val="en-GB"/>
        </w:rPr>
        <w:t>severe</w:t>
      </w:r>
      <w:r w:rsidR="009E1143" w:rsidRPr="00A55790">
        <w:rPr>
          <w:rFonts w:asciiTheme="majorHAnsi" w:hAnsiTheme="majorHAnsi"/>
          <w:lang w:val="en-GB"/>
        </w:rPr>
        <w:t xml:space="preserve"> failure to achieve the appropriate learning outcomes. </w:t>
      </w:r>
    </w:p>
    <w:p w14:paraId="23944A98" w14:textId="2A3ABAB6" w:rsidR="00635C1F" w:rsidRPr="00A55790" w:rsidRDefault="009E1143" w:rsidP="00BE03EE">
      <w:pPr>
        <w:pStyle w:val="Heading3"/>
        <w:jc w:val="both"/>
        <w:rPr>
          <w:color w:val="auto"/>
          <w:lang w:val="en-GB"/>
        </w:rPr>
      </w:pPr>
      <w:bookmarkStart w:id="363" w:name="_Toc306305650"/>
      <w:bookmarkStart w:id="364" w:name="_Toc306348647"/>
      <w:bookmarkStart w:id="365" w:name="_Toc306349861"/>
      <w:bookmarkStart w:id="366" w:name="_Toc306350027"/>
      <w:bookmarkStart w:id="367" w:name="_Toc306371902"/>
      <w:bookmarkStart w:id="368" w:name="_Toc306970077"/>
      <w:bookmarkStart w:id="369" w:name="_Toc333127819"/>
      <w:bookmarkStart w:id="370" w:name="_Toc333127944"/>
      <w:r w:rsidRPr="00A55790">
        <w:rPr>
          <w:color w:val="auto"/>
          <w:lang w:val="en-GB"/>
        </w:rPr>
        <w:t>0</w:t>
      </w:r>
      <w:bookmarkEnd w:id="363"/>
      <w:bookmarkEnd w:id="364"/>
      <w:bookmarkEnd w:id="365"/>
      <w:bookmarkEnd w:id="366"/>
      <w:bookmarkEnd w:id="367"/>
      <w:bookmarkEnd w:id="368"/>
      <w:bookmarkEnd w:id="369"/>
      <w:bookmarkEnd w:id="370"/>
    </w:p>
    <w:p w14:paraId="05D5EA09" w14:textId="7EDDD062" w:rsidR="00B056A0" w:rsidRPr="00A55790" w:rsidRDefault="00E25481" w:rsidP="00BE03EE">
      <w:pPr>
        <w:pStyle w:val="BodyText"/>
        <w:jc w:val="both"/>
        <w:rPr>
          <w:rFonts w:asciiTheme="majorHAnsi" w:hAnsiTheme="majorHAnsi"/>
          <w:lang w:val="en-GB"/>
        </w:rPr>
      </w:pPr>
      <w:r w:rsidRPr="00A55790">
        <w:rPr>
          <w:rFonts w:asciiTheme="majorHAnsi" w:hAnsiTheme="majorHAnsi"/>
          <w:lang w:val="en-GB"/>
        </w:rPr>
        <w:t>Non-submission or plagiaris</w:t>
      </w:r>
      <w:r w:rsidR="009E1143" w:rsidRPr="00A55790">
        <w:rPr>
          <w:rFonts w:asciiTheme="majorHAnsi" w:hAnsiTheme="majorHAnsi"/>
          <w:lang w:val="en-GB"/>
        </w:rPr>
        <w:t>ed</w:t>
      </w:r>
      <w:r w:rsidRPr="00A55790">
        <w:rPr>
          <w:rFonts w:asciiTheme="majorHAnsi" w:hAnsiTheme="majorHAnsi"/>
          <w:lang w:val="en-GB"/>
        </w:rPr>
        <w:t xml:space="preserve"> work</w:t>
      </w:r>
      <w:r w:rsidR="009E1143" w:rsidRPr="00A55790">
        <w:rPr>
          <w:rFonts w:asciiTheme="majorHAnsi" w:hAnsiTheme="majorHAnsi"/>
          <w:lang w:val="en-GB"/>
        </w:rPr>
        <w:t>.</w:t>
      </w:r>
    </w:p>
    <w:p w14:paraId="7D4FECB3" w14:textId="1CBBCC5D" w:rsidR="00B056A0" w:rsidRPr="00A55790" w:rsidRDefault="00152AF4" w:rsidP="008D0D60">
      <w:pPr>
        <w:pStyle w:val="Heading1"/>
        <w:rPr>
          <w:lang w:val="en-GB"/>
        </w:rPr>
      </w:pPr>
      <w:r>
        <w:rPr>
          <w:lang w:val="en-GB"/>
        </w:rPr>
        <w:t>Canvas</w:t>
      </w:r>
    </w:p>
    <w:p w14:paraId="54B2677C" w14:textId="77777777" w:rsidR="008D0D60" w:rsidRPr="00A55790" w:rsidRDefault="008D0D60" w:rsidP="008D0D60">
      <w:pPr>
        <w:rPr>
          <w:rFonts w:asciiTheme="majorHAnsi" w:hAnsiTheme="majorHAnsi"/>
        </w:rPr>
      </w:pPr>
    </w:p>
    <w:p w14:paraId="4E04B841" w14:textId="0C7A72C9" w:rsidR="00B056A0" w:rsidRPr="00A55790" w:rsidRDefault="00F902AA" w:rsidP="008D0D60">
      <w:pPr>
        <w:pStyle w:val="BodyText"/>
        <w:jc w:val="both"/>
        <w:rPr>
          <w:rFonts w:asciiTheme="majorHAnsi" w:hAnsiTheme="majorHAnsi"/>
          <w:lang w:val="en-GB"/>
        </w:rPr>
      </w:pPr>
      <w:r w:rsidRPr="00A55790">
        <w:rPr>
          <w:rFonts w:asciiTheme="majorHAnsi" w:hAnsiTheme="majorHAnsi"/>
          <w:lang w:val="en-GB"/>
        </w:rPr>
        <w:t xml:space="preserve">Film and Screen Media uses </w:t>
      </w:r>
      <w:r w:rsidR="00152AF4">
        <w:rPr>
          <w:rFonts w:asciiTheme="majorHAnsi" w:hAnsiTheme="majorHAnsi"/>
          <w:b/>
          <w:lang w:val="en-GB"/>
        </w:rPr>
        <w:t>Canvas</w:t>
      </w:r>
      <w:r w:rsidR="005637DA" w:rsidRPr="00A55790">
        <w:rPr>
          <w:rFonts w:asciiTheme="majorHAnsi" w:hAnsiTheme="majorHAnsi"/>
          <w:b/>
          <w:lang w:val="en-GB"/>
        </w:rPr>
        <w:t xml:space="preserve"> </w:t>
      </w:r>
      <w:r w:rsidR="005637DA" w:rsidRPr="00A55790">
        <w:rPr>
          <w:rFonts w:asciiTheme="majorHAnsi" w:hAnsiTheme="majorHAnsi"/>
          <w:lang w:val="en-GB"/>
        </w:rPr>
        <w:t>(</w:t>
      </w:r>
      <w:r w:rsidR="00152AF4">
        <w:rPr>
          <w:rFonts w:asciiTheme="majorHAnsi" w:hAnsiTheme="majorHAnsi"/>
          <w:lang w:val="en-GB"/>
        </w:rPr>
        <w:t>canvas</w:t>
      </w:r>
      <w:r w:rsidR="005637DA" w:rsidRPr="00A55790">
        <w:rPr>
          <w:rFonts w:asciiTheme="majorHAnsi" w:hAnsiTheme="majorHAnsi"/>
          <w:lang w:val="en-GB"/>
        </w:rPr>
        <w:t>.ucc.ie)</w:t>
      </w:r>
      <w:r w:rsidRPr="00A55790">
        <w:rPr>
          <w:rFonts w:asciiTheme="majorHAnsi" w:hAnsiTheme="majorHAnsi"/>
          <w:lang w:val="en-GB"/>
        </w:rPr>
        <w:t xml:space="preserve">, a virtual learning environment. </w:t>
      </w:r>
      <w:r w:rsidR="00733EAA">
        <w:rPr>
          <w:rFonts w:asciiTheme="majorHAnsi" w:hAnsiTheme="majorHAnsi"/>
          <w:lang w:val="en-GB"/>
        </w:rPr>
        <w:t xml:space="preserve">On </w:t>
      </w:r>
      <w:r w:rsidR="00152AF4">
        <w:rPr>
          <w:rFonts w:asciiTheme="majorHAnsi" w:hAnsiTheme="majorHAnsi"/>
          <w:lang w:val="en-GB"/>
        </w:rPr>
        <w:t>Canvas</w:t>
      </w:r>
      <w:r w:rsidR="00152AF4" w:rsidRPr="00A55790">
        <w:rPr>
          <w:rFonts w:asciiTheme="majorHAnsi" w:hAnsiTheme="majorHAnsi"/>
          <w:lang w:val="en-GB"/>
        </w:rPr>
        <w:t xml:space="preserve"> </w:t>
      </w:r>
      <w:r w:rsidRPr="00A55790">
        <w:rPr>
          <w:rFonts w:asciiTheme="majorHAnsi" w:hAnsiTheme="majorHAnsi"/>
          <w:lang w:val="en-GB"/>
        </w:rPr>
        <w:t xml:space="preserve">you will find copies of course outlines, assessment questions, and links to Turnitin (for submission of your essays, see below). Your lecturers will also post announcements and send class emails through the Blackboard system. The Student Guide to UCC </w:t>
      </w:r>
      <w:r w:rsidR="00152AF4">
        <w:rPr>
          <w:rFonts w:asciiTheme="majorHAnsi" w:hAnsiTheme="majorHAnsi"/>
          <w:lang w:val="en-GB"/>
        </w:rPr>
        <w:t>Canvas</w:t>
      </w:r>
      <w:r w:rsidRPr="00A55790">
        <w:rPr>
          <w:rFonts w:asciiTheme="majorHAnsi" w:hAnsiTheme="majorHAnsi"/>
          <w:lang w:val="en-GB"/>
        </w:rPr>
        <w:t xml:space="preserve"> is available at: </w:t>
      </w:r>
      <w:hyperlink r:id="rId11" w:history="1">
        <w:r w:rsidR="00152AF4" w:rsidRPr="00152AF4">
          <w:rPr>
            <w:rStyle w:val="Hyperlink"/>
            <w:rFonts w:asciiTheme="majorHAnsi" w:hAnsiTheme="majorHAnsi"/>
            <w:lang w:val="en-GB"/>
          </w:rPr>
          <w:t>https://community.canvaslms.com/docs/DOC-10701-canvas-student-guide-table-of-contents</w:t>
        </w:r>
      </w:hyperlink>
    </w:p>
    <w:p w14:paraId="08097730" w14:textId="08A9C05F" w:rsidR="003D506B" w:rsidRPr="00A55790" w:rsidRDefault="000916A9" w:rsidP="00BE03EE">
      <w:pPr>
        <w:pStyle w:val="Heading1"/>
        <w:jc w:val="both"/>
        <w:rPr>
          <w:lang w:val="en-GB"/>
        </w:rPr>
      </w:pPr>
      <w:bookmarkStart w:id="371" w:name="_Toc306303643"/>
      <w:bookmarkStart w:id="372" w:name="_Toc306303719"/>
      <w:bookmarkStart w:id="373" w:name="_Toc306303885"/>
      <w:bookmarkStart w:id="374" w:name="_Toc306303964"/>
      <w:bookmarkStart w:id="375" w:name="_Toc306305552"/>
      <w:bookmarkStart w:id="376" w:name="_Toc306305651"/>
      <w:bookmarkStart w:id="377" w:name="_Toc306348648"/>
      <w:bookmarkStart w:id="378" w:name="_Toc306349863"/>
      <w:bookmarkStart w:id="379" w:name="_Toc306350029"/>
      <w:bookmarkStart w:id="380" w:name="_Toc306371904"/>
      <w:bookmarkStart w:id="381" w:name="_Toc306970079"/>
      <w:bookmarkStart w:id="382" w:name="_Toc333127821"/>
      <w:bookmarkStart w:id="383" w:name="_Toc333127946"/>
      <w:bookmarkStart w:id="384" w:name="OLE_LINK9"/>
      <w:bookmarkStart w:id="385" w:name="OLE_LINK10"/>
      <w:r w:rsidRPr="00A55790">
        <w:rPr>
          <w:lang w:val="en-GB"/>
        </w:rPr>
        <w:t>INSTRUCTIONS FOR SUBMISSION OF ASSESSMENT</w:t>
      </w:r>
      <w:bookmarkEnd w:id="371"/>
      <w:bookmarkEnd w:id="372"/>
      <w:bookmarkEnd w:id="373"/>
      <w:bookmarkEnd w:id="374"/>
      <w:bookmarkEnd w:id="375"/>
      <w:bookmarkEnd w:id="376"/>
      <w:bookmarkEnd w:id="377"/>
      <w:bookmarkEnd w:id="378"/>
      <w:bookmarkEnd w:id="379"/>
      <w:bookmarkEnd w:id="380"/>
      <w:bookmarkEnd w:id="381"/>
      <w:bookmarkEnd w:id="382"/>
      <w:bookmarkEnd w:id="383"/>
    </w:p>
    <w:p w14:paraId="01C5A4AC" w14:textId="77777777" w:rsidR="00361E16" w:rsidRPr="00A55790" w:rsidRDefault="00361E16" w:rsidP="00361E16"/>
    <w:bookmarkEnd w:id="384"/>
    <w:bookmarkEnd w:id="385"/>
    <w:p w14:paraId="3E98BE51" w14:textId="15D26224" w:rsidR="00201D3D" w:rsidRDefault="00201D3D" w:rsidP="00BE03EE">
      <w:pPr>
        <w:pStyle w:val="BodyText"/>
        <w:jc w:val="both"/>
        <w:rPr>
          <w:rFonts w:asciiTheme="majorHAnsi" w:hAnsiTheme="majorHAnsi"/>
          <w:lang w:val="en-GB"/>
        </w:rPr>
      </w:pPr>
      <w:r w:rsidRPr="00A55790">
        <w:rPr>
          <w:rFonts w:asciiTheme="majorHAnsi" w:hAnsiTheme="majorHAnsi"/>
          <w:lang w:val="en-GB"/>
        </w:rPr>
        <w:t xml:space="preserve">All FX assignments must be submitted in duplicate copy to </w:t>
      </w:r>
      <w:r w:rsidR="004D3826">
        <w:rPr>
          <w:rFonts w:asciiTheme="majorHAnsi" w:hAnsiTheme="majorHAnsi"/>
          <w:lang w:val="en-GB"/>
        </w:rPr>
        <w:t>Linda Murphy</w:t>
      </w:r>
      <w:r w:rsidRPr="00A55790">
        <w:rPr>
          <w:rFonts w:asciiTheme="majorHAnsi" w:hAnsiTheme="majorHAnsi"/>
          <w:lang w:val="en-GB"/>
        </w:rPr>
        <w:t>, Executive Assistant, Film and Screen Media, ORB 1.80, not later than 12 noon on the date of submission. Students are required to attach a signed submission form (</w:t>
      </w:r>
      <w:r w:rsidR="00AE4C8D" w:rsidRPr="00AE4C8D">
        <w:rPr>
          <w:rFonts w:asciiTheme="majorHAnsi" w:hAnsiTheme="majorHAnsi"/>
          <w:lang w:val="en-GB"/>
        </w:rPr>
        <w:t>(available from the Office and from the Student Area of the Film and Screen Media website)</w:t>
      </w:r>
      <w:r w:rsidRPr="00A55790">
        <w:rPr>
          <w:rFonts w:asciiTheme="majorHAnsi" w:hAnsiTheme="majorHAnsi"/>
          <w:lang w:val="en-GB"/>
        </w:rPr>
        <w:t xml:space="preserve">. Students must also process </w:t>
      </w:r>
      <w:r w:rsidR="002D7A85" w:rsidRPr="00A55790">
        <w:rPr>
          <w:rFonts w:asciiTheme="majorHAnsi" w:hAnsiTheme="majorHAnsi"/>
          <w:lang w:val="en-GB"/>
        </w:rPr>
        <w:t xml:space="preserve">all </w:t>
      </w:r>
      <w:r w:rsidRPr="00A55790">
        <w:rPr>
          <w:rFonts w:asciiTheme="majorHAnsi" w:hAnsiTheme="majorHAnsi"/>
          <w:lang w:val="en-GB"/>
        </w:rPr>
        <w:t xml:space="preserve">their written assignments through Turnitin in advance of submission to Ms </w:t>
      </w:r>
      <w:r w:rsidR="00D42F52">
        <w:rPr>
          <w:rFonts w:asciiTheme="majorHAnsi" w:hAnsiTheme="majorHAnsi"/>
          <w:lang w:val="en-GB"/>
        </w:rPr>
        <w:t>Murphy</w:t>
      </w:r>
      <w:r w:rsidRPr="00A55790">
        <w:rPr>
          <w:rFonts w:asciiTheme="majorHAnsi" w:hAnsiTheme="majorHAnsi"/>
          <w:lang w:val="en-GB"/>
        </w:rPr>
        <w:t>; only work accompanied by a Turnitin receipt will be accepted in the Office. All wo</w:t>
      </w:r>
      <w:r w:rsidR="002D7A85" w:rsidRPr="00A55790">
        <w:rPr>
          <w:rFonts w:asciiTheme="majorHAnsi" w:hAnsiTheme="majorHAnsi"/>
          <w:lang w:val="en-GB"/>
        </w:rPr>
        <w:t>rk must be signed in in person.</w:t>
      </w:r>
    </w:p>
    <w:p w14:paraId="183268E8" w14:textId="7212AE40" w:rsidR="00A020F2" w:rsidRPr="00A55790" w:rsidRDefault="00A020F2" w:rsidP="001B2ABA">
      <w:pPr>
        <w:pStyle w:val="BodyText"/>
        <w:jc w:val="both"/>
        <w:rPr>
          <w:rFonts w:asciiTheme="majorHAnsi" w:hAnsiTheme="majorHAnsi"/>
          <w:lang w:val="en-GB"/>
        </w:rPr>
      </w:pPr>
      <w:r>
        <w:rPr>
          <w:rFonts w:asciiTheme="majorHAnsi" w:hAnsiTheme="majorHAnsi"/>
          <w:lang w:val="en-GB"/>
        </w:rPr>
        <w:t xml:space="preserve">Media </w:t>
      </w:r>
      <w:r w:rsidR="001B2ABA">
        <w:rPr>
          <w:rFonts w:asciiTheme="majorHAnsi" w:hAnsiTheme="majorHAnsi"/>
          <w:lang w:val="en-GB"/>
        </w:rPr>
        <w:t>a</w:t>
      </w:r>
      <w:r w:rsidR="00D87C91">
        <w:rPr>
          <w:rFonts w:asciiTheme="majorHAnsi" w:hAnsiTheme="majorHAnsi"/>
          <w:lang w:val="en-GB"/>
        </w:rPr>
        <w:t>ssignments</w:t>
      </w:r>
      <w:r w:rsidR="001B2ABA">
        <w:rPr>
          <w:rFonts w:asciiTheme="majorHAnsi" w:hAnsiTheme="majorHAnsi"/>
          <w:lang w:val="en-GB"/>
        </w:rPr>
        <w:t>,</w:t>
      </w:r>
      <w:r w:rsidR="00D87C91">
        <w:rPr>
          <w:rFonts w:asciiTheme="majorHAnsi" w:hAnsiTheme="majorHAnsi"/>
          <w:lang w:val="en-GB"/>
        </w:rPr>
        <w:t xml:space="preserve"> such as video projects and website </w:t>
      </w:r>
      <w:r w:rsidR="002B4A62">
        <w:rPr>
          <w:rFonts w:asciiTheme="majorHAnsi" w:hAnsiTheme="majorHAnsi"/>
          <w:lang w:val="en-GB"/>
        </w:rPr>
        <w:t>portfolios</w:t>
      </w:r>
      <w:r w:rsidR="001B2ABA">
        <w:rPr>
          <w:rFonts w:asciiTheme="majorHAnsi" w:hAnsiTheme="majorHAnsi"/>
          <w:lang w:val="en-GB"/>
        </w:rPr>
        <w:t>,</w:t>
      </w:r>
      <w:r w:rsidR="002B4A62">
        <w:rPr>
          <w:rFonts w:asciiTheme="majorHAnsi" w:hAnsiTheme="majorHAnsi"/>
          <w:lang w:val="en-GB"/>
        </w:rPr>
        <w:t xml:space="preserve"> can be submitted </w:t>
      </w:r>
      <w:r w:rsidR="002D7768">
        <w:rPr>
          <w:rFonts w:asciiTheme="majorHAnsi" w:hAnsiTheme="majorHAnsi"/>
          <w:lang w:val="en-GB"/>
        </w:rPr>
        <w:t xml:space="preserve">by following the instructions on the Student Area of the website: </w:t>
      </w:r>
      <w:hyperlink r:id="rId12" w:history="1">
        <w:r w:rsidR="002D7768" w:rsidRPr="002D7768">
          <w:rPr>
            <w:rStyle w:val="Hyperlink"/>
            <w:rFonts w:asciiTheme="majorHAnsi" w:hAnsiTheme="majorHAnsi"/>
            <w:lang w:val="en-GB"/>
          </w:rPr>
          <w:t>Media Project Submission Guidelines</w:t>
        </w:r>
      </w:hyperlink>
    </w:p>
    <w:p w14:paraId="5E4502FB" w14:textId="22110E23" w:rsidR="00DA4DC4" w:rsidRPr="00A55790" w:rsidRDefault="00DA4DC4" w:rsidP="00BE03EE">
      <w:pPr>
        <w:pStyle w:val="BodyText"/>
        <w:jc w:val="both"/>
        <w:rPr>
          <w:rFonts w:asciiTheme="majorHAnsi" w:hAnsiTheme="majorHAnsi"/>
          <w:lang w:val="en-GB"/>
        </w:rPr>
      </w:pPr>
      <w:r w:rsidRPr="00A55790">
        <w:rPr>
          <w:rFonts w:asciiTheme="majorHAnsi" w:hAnsiTheme="majorHAnsi"/>
          <w:lang w:val="en-GB"/>
        </w:rPr>
        <w:t xml:space="preserve">Instructions on how to submit assignments for modules not administered by Film and Screen Media will be made available by </w:t>
      </w:r>
      <w:r w:rsidR="00BB3C47" w:rsidRPr="00A55790">
        <w:rPr>
          <w:rFonts w:asciiTheme="majorHAnsi" w:hAnsiTheme="majorHAnsi"/>
          <w:lang w:val="en-GB"/>
        </w:rPr>
        <w:t xml:space="preserve">individual </w:t>
      </w:r>
      <w:r w:rsidRPr="00A55790">
        <w:rPr>
          <w:rFonts w:asciiTheme="majorHAnsi" w:hAnsiTheme="majorHAnsi"/>
          <w:lang w:val="en-GB"/>
        </w:rPr>
        <w:t xml:space="preserve">module coordinators. </w:t>
      </w:r>
    </w:p>
    <w:p w14:paraId="2F9375B0" w14:textId="4D02A1BC" w:rsidR="00E664F2" w:rsidRPr="00A55790" w:rsidRDefault="00E664F2" w:rsidP="00BE03EE">
      <w:pPr>
        <w:pStyle w:val="Heading1"/>
        <w:jc w:val="both"/>
        <w:rPr>
          <w:lang w:val="en-GB"/>
        </w:rPr>
      </w:pPr>
      <w:bookmarkStart w:id="386" w:name="_Toc306303644"/>
      <w:bookmarkStart w:id="387" w:name="_Toc306303720"/>
      <w:bookmarkStart w:id="388" w:name="_Toc306303886"/>
      <w:bookmarkStart w:id="389" w:name="_Toc306303965"/>
      <w:bookmarkStart w:id="390" w:name="_Toc306305553"/>
      <w:bookmarkStart w:id="391" w:name="_Toc306305652"/>
      <w:bookmarkStart w:id="392" w:name="_Toc306348649"/>
      <w:bookmarkStart w:id="393" w:name="_Toc306349864"/>
      <w:bookmarkStart w:id="394" w:name="_Toc306350030"/>
      <w:bookmarkStart w:id="395" w:name="_Toc306371905"/>
      <w:bookmarkStart w:id="396" w:name="_Toc306970080"/>
      <w:bookmarkStart w:id="397" w:name="_Toc333127822"/>
      <w:bookmarkStart w:id="398" w:name="_Toc333127947"/>
      <w:r w:rsidRPr="00A55790">
        <w:rPr>
          <w:lang w:val="en-GB"/>
        </w:rPr>
        <w:t>TURNITIN</w:t>
      </w:r>
      <w:bookmarkEnd w:id="386"/>
      <w:bookmarkEnd w:id="387"/>
      <w:bookmarkEnd w:id="388"/>
      <w:bookmarkEnd w:id="389"/>
      <w:bookmarkEnd w:id="390"/>
      <w:bookmarkEnd w:id="391"/>
      <w:bookmarkEnd w:id="392"/>
      <w:bookmarkEnd w:id="393"/>
      <w:bookmarkEnd w:id="394"/>
      <w:bookmarkEnd w:id="395"/>
      <w:bookmarkEnd w:id="396"/>
      <w:bookmarkEnd w:id="397"/>
      <w:bookmarkEnd w:id="398"/>
    </w:p>
    <w:p w14:paraId="164B1D19" w14:textId="77777777" w:rsidR="00361E16" w:rsidRPr="00A55790" w:rsidRDefault="00361E16" w:rsidP="00361E16"/>
    <w:p w14:paraId="4E0A5255" w14:textId="3EC5A37D" w:rsidR="00E664F2" w:rsidRPr="00A55790" w:rsidRDefault="00E664F2" w:rsidP="00BE03EE">
      <w:pPr>
        <w:pStyle w:val="BodyText"/>
        <w:jc w:val="both"/>
        <w:rPr>
          <w:rFonts w:asciiTheme="majorHAnsi" w:hAnsiTheme="majorHAnsi"/>
          <w:lang w:val="en-GB"/>
        </w:rPr>
      </w:pPr>
      <w:r w:rsidRPr="00A55790">
        <w:rPr>
          <w:rFonts w:asciiTheme="majorHAnsi" w:hAnsiTheme="majorHAnsi"/>
          <w:lang w:val="en-GB"/>
        </w:rPr>
        <w:t>Turnitin is software device that scans a typed document, then finds and highlights material in it that has been taken from another source. This material includes quotations (whether or not they have been placed in quotation marks) and all work previously submitted to the Turnitin database. It provides an “originality report” showing the percentage of such material in an essay. If, for example, one quarter of the essay is quotation from another source, the rep</w:t>
      </w:r>
      <w:r w:rsidR="005637DA" w:rsidRPr="00A55790">
        <w:rPr>
          <w:rFonts w:asciiTheme="majorHAnsi" w:hAnsiTheme="majorHAnsi"/>
          <w:lang w:val="en-GB"/>
        </w:rPr>
        <w:t>ort for that essay will be 25%.</w:t>
      </w:r>
    </w:p>
    <w:p w14:paraId="2F931F55" w14:textId="191E9F24" w:rsidR="00E664F2" w:rsidRPr="00A55790" w:rsidRDefault="00E664F2" w:rsidP="00BE03EE">
      <w:pPr>
        <w:pStyle w:val="BodyText"/>
        <w:jc w:val="both"/>
        <w:rPr>
          <w:rFonts w:asciiTheme="majorHAnsi" w:hAnsiTheme="majorHAnsi"/>
          <w:lang w:val="en-GB"/>
        </w:rPr>
      </w:pPr>
      <w:r w:rsidRPr="00A55790">
        <w:rPr>
          <w:rFonts w:asciiTheme="majorHAnsi" w:hAnsiTheme="majorHAnsi"/>
          <w:lang w:val="en-GB"/>
        </w:rPr>
        <w:lastRenderedPageBreak/>
        <w:t>Both students and teaching staff are given a password that allows them to access the Blackboard site (blackboard.ucc.ie). When you have done so, on the left frame you will see an “assignment” link: click on this</w:t>
      </w:r>
      <w:r w:rsidR="005637DA" w:rsidRPr="00A55790">
        <w:rPr>
          <w:rFonts w:asciiTheme="majorHAnsi" w:hAnsiTheme="majorHAnsi"/>
          <w:lang w:val="en-GB"/>
        </w:rPr>
        <w:t xml:space="preserve"> (or other link as instructed by the Lecturer)</w:t>
      </w:r>
      <w:r w:rsidRPr="00A55790">
        <w:rPr>
          <w:rFonts w:asciiTheme="majorHAnsi" w:hAnsiTheme="majorHAnsi"/>
          <w:lang w:val="en-GB"/>
        </w:rPr>
        <w:t xml:space="preserve">, and you will find a list of assignments to choose from. Once you have chosen the appropriate assignment, you can upload your essay — exactly as with any other email attachment — and it is sent to the lecturer’s prescribed Turnitin assignment page. Film and Screen Media </w:t>
      </w:r>
      <w:r w:rsidR="007119DA" w:rsidRPr="00A55790">
        <w:rPr>
          <w:rFonts w:asciiTheme="majorHAnsi" w:hAnsiTheme="majorHAnsi"/>
          <w:lang w:val="en-GB"/>
        </w:rPr>
        <w:t xml:space="preserve">staff </w:t>
      </w:r>
      <w:r w:rsidRPr="00A55790">
        <w:rPr>
          <w:rFonts w:asciiTheme="majorHAnsi" w:hAnsiTheme="majorHAnsi"/>
          <w:lang w:val="en-GB"/>
        </w:rPr>
        <w:t>use Turnitin as a tool to check assignments for plagiarism.</w:t>
      </w:r>
      <w:r w:rsidR="007119DA" w:rsidRPr="00A55790">
        <w:rPr>
          <w:rFonts w:asciiTheme="majorHAnsi" w:hAnsiTheme="majorHAnsi"/>
          <w:lang w:val="en-GB"/>
        </w:rPr>
        <w:t xml:space="preserve"> </w:t>
      </w:r>
    </w:p>
    <w:p w14:paraId="78F3315B" w14:textId="38094AD1" w:rsidR="006A7C0B" w:rsidRPr="00A55790" w:rsidRDefault="006A7C0B" w:rsidP="00BE03EE">
      <w:pPr>
        <w:pStyle w:val="Heading1"/>
        <w:jc w:val="both"/>
        <w:rPr>
          <w:lang w:val="en-GB"/>
        </w:rPr>
      </w:pPr>
      <w:bookmarkStart w:id="399" w:name="_Toc306303645"/>
      <w:bookmarkStart w:id="400" w:name="_Toc306303721"/>
      <w:bookmarkStart w:id="401" w:name="_Toc306303887"/>
      <w:bookmarkStart w:id="402" w:name="_Toc306303966"/>
      <w:bookmarkStart w:id="403" w:name="_Toc306305554"/>
      <w:bookmarkStart w:id="404" w:name="_Toc306305653"/>
      <w:bookmarkStart w:id="405" w:name="_Toc306348650"/>
      <w:bookmarkStart w:id="406" w:name="_Toc306349865"/>
      <w:bookmarkStart w:id="407" w:name="_Toc306350031"/>
      <w:bookmarkStart w:id="408" w:name="_Toc306371906"/>
      <w:bookmarkStart w:id="409" w:name="_Toc306970081"/>
      <w:bookmarkStart w:id="410" w:name="_Toc333127823"/>
      <w:bookmarkStart w:id="411" w:name="_Toc333127948"/>
      <w:r w:rsidRPr="00A55790">
        <w:rPr>
          <w:lang w:val="en-GB"/>
        </w:rPr>
        <w:t>STYLE</w:t>
      </w:r>
      <w:r w:rsidR="00A87FEB" w:rsidRPr="00A55790">
        <w:rPr>
          <w:lang w:val="en-GB"/>
        </w:rPr>
        <w:t xml:space="preserve"> AND REFERENCING</w:t>
      </w:r>
      <w:bookmarkEnd w:id="399"/>
      <w:bookmarkEnd w:id="400"/>
      <w:bookmarkEnd w:id="401"/>
      <w:bookmarkEnd w:id="402"/>
      <w:bookmarkEnd w:id="403"/>
      <w:bookmarkEnd w:id="404"/>
      <w:bookmarkEnd w:id="405"/>
      <w:bookmarkEnd w:id="406"/>
      <w:bookmarkEnd w:id="407"/>
      <w:bookmarkEnd w:id="408"/>
      <w:bookmarkEnd w:id="409"/>
      <w:bookmarkEnd w:id="410"/>
      <w:bookmarkEnd w:id="411"/>
    </w:p>
    <w:p w14:paraId="5AA80DEB" w14:textId="77777777" w:rsidR="00361E16" w:rsidRPr="00A55790" w:rsidRDefault="00361E16" w:rsidP="00361E16"/>
    <w:p w14:paraId="750A50A2" w14:textId="43CAA15C" w:rsidR="00A87FEB" w:rsidRPr="00A55790" w:rsidRDefault="00A87FEB" w:rsidP="00BE03EE">
      <w:pPr>
        <w:pStyle w:val="BodyText"/>
        <w:jc w:val="both"/>
        <w:rPr>
          <w:rFonts w:asciiTheme="majorHAnsi" w:hAnsiTheme="majorHAnsi"/>
          <w:lang w:val="en-GB"/>
        </w:rPr>
      </w:pPr>
      <w:r w:rsidRPr="00A55790">
        <w:rPr>
          <w:rFonts w:asciiTheme="majorHAnsi" w:hAnsiTheme="majorHAnsi"/>
          <w:lang w:val="en-GB"/>
        </w:rPr>
        <w:t>It is the student’s responsibility to ensure that appropriate assignment guidelines and requirements (including the length of submissions) have been fulfilled.</w:t>
      </w:r>
      <w:r w:rsidR="002D7A85" w:rsidRPr="00A55790">
        <w:rPr>
          <w:rFonts w:asciiTheme="majorHAnsi" w:hAnsiTheme="majorHAnsi"/>
          <w:lang w:val="en-GB"/>
        </w:rPr>
        <w:t xml:space="preserve"> Furthermore:</w:t>
      </w:r>
    </w:p>
    <w:p w14:paraId="31C84BC8" w14:textId="75ACA3D8" w:rsidR="00A87FEB" w:rsidRPr="00A55790" w:rsidRDefault="00A87FEB" w:rsidP="00C77112">
      <w:pPr>
        <w:pStyle w:val="ListBullet"/>
        <w:numPr>
          <w:ilvl w:val="0"/>
          <w:numId w:val="44"/>
        </w:numPr>
        <w:spacing w:after="100"/>
        <w:ind w:left="714" w:hanging="357"/>
        <w:contextualSpacing w:val="0"/>
        <w:jc w:val="both"/>
        <w:rPr>
          <w:rFonts w:asciiTheme="majorHAnsi" w:hAnsiTheme="majorHAnsi"/>
          <w:lang w:val="en-GB"/>
        </w:rPr>
      </w:pPr>
      <w:r w:rsidRPr="00A55790">
        <w:rPr>
          <w:rFonts w:asciiTheme="majorHAnsi" w:hAnsiTheme="majorHAnsi"/>
          <w:lang w:val="en-GB"/>
        </w:rPr>
        <w:t xml:space="preserve">Give your name, the course, the name of your lecturer, the title of your assignment, and the due date of the work on a title page. </w:t>
      </w:r>
    </w:p>
    <w:p w14:paraId="660AD993" w14:textId="6DEAF038" w:rsidR="00191586" w:rsidRPr="00A55790" w:rsidRDefault="00A87FEB" w:rsidP="00D254C4">
      <w:pPr>
        <w:pStyle w:val="ListBullet"/>
        <w:numPr>
          <w:ilvl w:val="0"/>
          <w:numId w:val="44"/>
        </w:numPr>
        <w:spacing w:after="100"/>
        <w:ind w:left="714" w:hanging="357"/>
        <w:contextualSpacing w:val="0"/>
        <w:jc w:val="both"/>
        <w:rPr>
          <w:rFonts w:asciiTheme="majorHAnsi" w:hAnsiTheme="majorHAnsi"/>
          <w:lang w:val="en-GB"/>
        </w:rPr>
      </w:pPr>
      <w:r w:rsidRPr="00A55790">
        <w:rPr>
          <w:rFonts w:asciiTheme="majorHAnsi" w:hAnsiTheme="majorHAnsi"/>
          <w:lang w:val="en-GB"/>
        </w:rPr>
        <w:t xml:space="preserve">Use a simple, easily read </w:t>
      </w:r>
      <w:proofErr w:type="gramStart"/>
      <w:r w:rsidRPr="00A55790">
        <w:rPr>
          <w:rFonts w:asciiTheme="majorHAnsi" w:hAnsiTheme="majorHAnsi"/>
          <w:lang w:val="en-GB"/>
        </w:rPr>
        <w:t>type-face</w:t>
      </w:r>
      <w:proofErr w:type="gramEnd"/>
      <w:r w:rsidRPr="00A55790">
        <w:rPr>
          <w:rFonts w:asciiTheme="majorHAnsi" w:hAnsiTheme="majorHAnsi"/>
          <w:lang w:val="en-GB"/>
        </w:rPr>
        <w:t xml:space="preserve"> such as Times New Roman font size 12, use generous margins, and double-space your work. Pages should be numbered. </w:t>
      </w:r>
    </w:p>
    <w:p w14:paraId="3078E653" w14:textId="3D7A59DB" w:rsidR="00A87FEB" w:rsidRPr="00A55790" w:rsidRDefault="00A87FEB" w:rsidP="00BE03EE">
      <w:pPr>
        <w:pStyle w:val="BodyText"/>
        <w:jc w:val="both"/>
        <w:rPr>
          <w:rFonts w:asciiTheme="majorHAnsi" w:hAnsiTheme="majorHAnsi"/>
          <w:lang w:val="en-GB"/>
        </w:rPr>
      </w:pPr>
      <w:r w:rsidRPr="00A55790">
        <w:rPr>
          <w:rFonts w:asciiTheme="majorHAnsi" w:hAnsiTheme="majorHAnsi"/>
          <w:lang w:val="en-GB"/>
        </w:rPr>
        <w:t xml:space="preserve">Your written assignments must conform to </w:t>
      </w:r>
      <w:r w:rsidR="00191586" w:rsidRPr="00A55790">
        <w:rPr>
          <w:rFonts w:asciiTheme="majorHAnsi" w:hAnsiTheme="majorHAnsi"/>
          <w:lang w:val="en-GB"/>
        </w:rPr>
        <w:t xml:space="preserve">the writing and referencing conventions of the </w:t>
      </w:r>
      <w:r w:rsidR="00191586" w:rsidRPr="00A55790">
        <w:rPr>
          <w:rFonts w:asciiTheme="majorHAnsi" w:hAnsiTheme="majorHAnsi"/>
          <w:b/>
          <w:lang w:val="en-GB"/>
        </w:rPr>
        <w:t>MLA style</w:t>
      </w:r>
      <w:r w:rsidR="00191586" w:rsidRPr="00A55790">
        <w:rPr>
          <w:rFonts w:asciiTheme="majorHAnsi" w:hAnsiTheme="majorHAnsi"/>
          <w:lang w:val="en-GB"/>
        </w:rPr>
        <w:t xml:space="preserve">, which </w:t>
      </w:r>
      <w:r w:rsidRPr="00A55790">
        <w:rPr>
          <w:rFonts w:asciiTheme="majorHAnsi" w:hAnsiTheme="majorHAnsi"/>
          <w:lang w:val="en-GB"/>
        </w:rPr>
        <w:t>are set out in the following book:</w:t>
      </w:r>
    </w:p>
    <w:p w14:paraId="301F7ECD" w14:textId="149CA379" w:rsidR="00D254C4" w:rsidRPr="00A55790" w:rsidRDefault="00A87FEB" w:rsidP="00D254C4">
      <w:pPr>
        <w:pStyle w:val="Heading2"/>
        <w:spacing w:before="0" w:beforeAutospacing="0" w:after="120" w:afterAutospacing="0"/>
        <w:rPr>
          <w:rFonts w:asciiTheme="majorHAnsi" w:hAnsiTheme="majorHAnsi"/>
          <w:sz w:val="24"/>
          <w:szCs w:val="24"/>
        </w:rPr>
      </w:pPr>
      <w:bookmarkStart w:id="412" w:name="_Toc306305654"/>
      <w:bookmarkStart w:id="413" w:name="_Toc306348651"/>
      <w:bookmarkStart w:id="414" w:name="_Toc306349866"/>
      <w:bookmarkStart w:id="415" w:name="_Toc306350032"/>
      <w:bookmarkStart w:id="416" w:name="_Toc306371907"/>
      <w:bookmarkStart w:id="417" w:name="_Toc306970082"/>
      <w:bookmarkStart w:id="418" w:name="_Toc333127824"/>
      <w:bookmarkStart w:id="419" w:name="_Toc333127949"/>
      <w:r w:rsidRPr="00A55790">
        <w:rPr>
          <w:rFonts w:asciiTheme="majorHAnsi" w:hAnsiTheme="majorHAnsi"/>
          <w:i/>
          <w:sz w:val="24"/>
          <w:szCs w:val="24"/>
        </w:rPr>
        <w:t>MLA Handbook for Writers of Research Papers</w:t>
      </w:r>
      <w:r w:rsidRPr="00A55790">
        <w:rPr>
          <w:rFonts w:asciiTheme="majorHAnsi" w:hAnsiTheme="majorHAnsi"/>
          <w:sz w:val="24"/>
          <w:szCs w:val="24"/>
        </w:rPr>
        <w:t xml:space="preserve">. </w:t>
      </w:r>
      <w:r w:rsidR="00CB2AA5">
        <w:rPr>
          <w:rFonts w:asciiTheme="majorHAnsi" w:hAnsiTheme="majorHAnsi"/>
          <w:sz w:val="24"/>
          <w:szCs w:val="24"/>
        </w:rPr>
        <w:t>8</w:t>
      </w:r>
      <w:r w:rsidRPr="00A55790">
        <w:rPr>
          <w:rFonts w:asciiTheme="majorHAnsi" w:hAnsiTheme="majorHAnsi"/>
          <w:sz w:val="24"/>
          <w:szCs w:val="24"/>
          <w:vertAlign w:val="superscript"/>
        </w:rPr>
        <w:t>th</w:t>
      </w:r>
      <w:r w:rsidRPr="00A55790">
        <w:rPr>
          <w:rFonts w:asciiTheme="majorHAnsi" w:hAnsiTheme="majorHAnsi"/>
          <w:sz w:val="24"/>
          <w:szCs w:val="24"/>
        </w:rPr>
        <w:t xml:space="preserve"> ed. New York: Mod. Lang. Assn., </w:t>
      </w:r>
      <w:r w:rsidR="00CB2AA5">
        <w:rPr>
          <w:rFonts w:asciiTheme="majorHAnsi" w:hAnsiTheme="majorHAnsi"/>
          <w:sz w:val="24"/>
          <w:szCs w:val="24"/>
        </w:rPr>
        <w:t>2016</w:t>
      </w:r>
      <w:r w:rsidRPr="00A55790">
        <w:rPr>
          <w:rFonts w:asciiTheme="majorHAnsi" w:hAnsiTheme="majorHAnsi"/>
          <w:sz w:val="24"/>
          <w:szCs w:val="24"/>
        </w:rPr>
        <w:t>.</w:t>
      </w:r>
      <w:bookmarkEnd w:id="412"/>
      <w:bookmarkEnd w:id="413"/>
      <w:bookmarkEnd w:id="414"/>
      <w:bookmarkEnd w:id="415"/>
      <w:bookmarkEnd w:id="416"/>
      <w:bookmarkEnd w:id="417"/>
      <w:bookmarkEnd w:id="418"/>
      <w:bookmarkEnd w:id="419"/>
    </w:p>
    <w:p w14:paraId="6A56B41D" w14:textId="5447F3C0" w:rsidR="009E6031" w:rsidRPr="00A55790" w:rsidRDefault="00A87FEB" w:rsidP="00BE03EE">
      <w:pPr>
        <w:pStyle w:val="BodyText"/>
        <w:jc w:val="both"/>
        <w:rPr>
          <w:rFonts w:asciiTheme="majorHAnsi" w:hAnsiTheme="majorHAnsi"/>
          <w:lang w:val="en-GB"/>
        </w:rPr>
      </w:pPr>
      <w:r w:rsidRPr="00602D4F">
        <w:rPr>
          <w:rFonts w:asciiTheme="majorHAnsi" w:hAnsiTheme="majorHAnsi"/>
          <w:lang w:val="en-GB"/>
        </w:rPr>
        <w:t xml:space="preserve">Copies are available in the library on Q+3. </w:t>
      </w:r>
      <w:r w:rsidR="00CB2AA5" w:rsidRPr="00602D4F">
        <w:rPr>
          <w:rFonts w:asciiTheme="majorHAnsi" w:hAnsiTheme="majorHAnsi"/>
          <w:lang w:val="en-GB"/>
        </w:rPr>
        <w:t>The website of the</w:t>
      </w:r>
      <w:r w:rsidRPr="00602D4F">
        <w:rPr>
          <w:rFonts w:asciiTheme="majorHAnsi" w:hAnsiTheme="majorHAnsi"/>
          <w:lang w:val="en-GB"/>
        </w:rPr>
        <w:t xml:space="preserve"> </w:t>
      </w:r>
      <w:hyperlink r:id="rId13" w:history="1">
        <w:r w:rsidRPr="00602D4F">
          <w:rPr>
            <w:rStyle w:val="Hyperlink"/>
            <w:rFonts w:asciiTheme="majorHAnsi" w:hAnsiTheme="majorHAnsi"/>
            <w:lang w:val="en-GB"/>
          </w:rPr>
          <w:t>www.mla.org</w:t>
        </w:r>
      </w:hyperlink>
      <w:r w:rsidRPr="00602D4F">
        <w:rPr>
          <w:rFonts w:asciiTheme="majorHAnsi" w:hAnsiTheme="majorHAnsi"/>
          <w:lang w:val="en-GB"/>
        </w:rPr>
        <w:t xml:space="preserve"> </w:t>
      </w:r>
      <w:r w:rsidR="00CB2AA5" w:rsidRPr="00602D4F">
        <w:rPr>
          <w:rFonts w:asciiTheme="majorHAnsi" w:hAnsiTheme="majorHAnsi"/>
          <w:lang w:val="en-GB"/>
        </w:rPr>
        <w:t>provides some</w:t>
      </w:r>
      <w:r w:rsidR="00CB2AA5">
        <w:rPr>
          <w:rFonts w:asciiTheme="majorHAnsi" w:hAnsiTheme="majorHAnsi"/>
          <w:lang w:val="en-GB"/>
        </w:rPr>
        <w:t xml:space="preserve"> free instructions under the</w:t>
      </w:r>
      <w:r w:rsidRPr="00A55790">
        <w:rPr>
          <w:rFonts w:asciiTheme="majorHAnsi" w:hAnsiTheme="majorHAnsi"/>
          <w:lang w:val="en-GB"/>
        </w:rPr>
        <w:t xml:space="preserve"> </w:t>
      </w:r>
      <w:r w:rsidR="00CB2AA5">
        <w:rPr>
          <w:rFonts w:asciiTheme="majorHAnsi" w:hAnsiTheme="majorHAnsi"/>
          <w:lang w:val="en-GB"/>
        </w:rPr>
        <w:t>“</w:t>
      </w:r>
      <w:r w:rsidRPr="00A55790">
        <w:rPr>
          <w:rFonts w:asciiTheme="majorHAnsi" w:hAnsiTheme="majorHAnsi"/>
          <w:lang w:val="en-GB"/>
        </w:rPr>
        <w:t>MLA Style</w:t>
      </w:r>
      <w:r w:rsidR="00CB2AA5">
        <w:rPr>
          <w:rFonts w:asciiTheme="majorHAnsi" w:hAnsiTheme="majorHAnsi"/>
          <w:lang w:val="en-GB"/>
        </w:rPr>
        <w:t>”</w:t>
      </w:r>
      <w:r w:rsidRPr="00A55790">
        <w:rPr>
          <w:rFonts w:asciiTheme="majorHAnsi" w:hAnsiTheme="majorHAnsi"/>
          <w:lang w:val="en-GB"/>
        </w:rPr>
        <w:t xml:space="preserve"> option. An excellent free online guide to MLA style is </w:t>
      </w:r>
      <w:r w:rsidR="00872F17" w:rsidRPr="00A55790">
        <w:rPr>
          <w:rFonts w:asciiTheme="majorHAnsi" w:hAnsiTheme="majorHAnsi"/>
          <w:lang w:val="en-GB"/>
        </w:rPr>
        <w:t xml:space="preserve">the </w:t>
      </w:r>
      <w:r w:rsidRPr="00A55790">
        <w:rPr>
          <w:rStyle w:val="Emphasis"/>
          <w:rFonts w:asciiTheme="majorHAnsi" w:eastAsia="Times New Roman" w:hAnsiTheme="majorHAnsi" w:cs="Times New Roman"/>
        </w:rPr>
        <w:t xml:space="preserve">Purdue OWL </w:t>
      </w:r>
      <w:r w:rsidRPr="00A55790">
        <w:rPr>
          <w:rStyle w:val="Emphasis"/>
          <w:rFonts w:asciiTheme="majorHAnsi" w:eastAsia="Times New Roman" w:hAnsiTheme="majorHAnsi" w:cs="Times New Roman"/>
          <w:i w:val="0"/>
        </w:rPr>
        <w:t>(</w:t>
      </w:r>
      <w:r w:rsidR="00872F17" w:rsidRPr="00A55790">
        <w:rPr>
          <w:rFonts w:asciiTheme="majorHAnsi" w:hAnsiTheme="majorHAnsi"/>
          <w:lang w:val="en-GB"/>
        </w:rPr>
        <w:t>Purdue University Writing Lab), which is available here:</w:t>
      </w:r>
    </w:p>
    <w:bookmarkStart w:id="420" w:name="OLE_LINK24"/>
    <w:bookmarkStart w:id="421" w:name="OLE_LINK25"/>
    <w:p w14:paraId="18EBEE0D" w14:textId="1B4899AC" w:rsidR="00A87FEB" w:rsidRPr="00A55790" w:rsidRDefault="00733EAA" w:rsidP="008F13D0">
      <w:pPr>
        <w:pStyle w:val="BodyText"/>
        <w:jc w:val="both"/>
        <w:rPr>
          <w:rFonts w:asciiTheme="majorHAnsi" w:hAnsiTheme="majorHAnsi"/>
          <w:lang w:val="en-GB"/>
        </w:rPr>
      </w:pPr>
      <w:r>
        <w:fldChar w:fldCharType="begin"/>
      </w:r>
      <w:r>
        <w:instrText xml:space="preserve"> HYPERLINK "https://owl.english.purdue.edu/owl/resource/747/01/" </w:instrText>
      </w:r>
      <w:r>
        <w:fldChar w:fldCharType="separate"/>
      </w:r>
      <w:r w:rsidR="00A87FEB" w:rsidRPr="00A55790">
        <w:rPr>
          <w:rStyle w:val="Hyperlink"/>
          <w:rFonts w:asciiTheme="majorHAnsi" w:hAnsiTheme="majorHAnsi"/>
          <w:lang w:val="en-GB"/>
        </w:rPr>
        <w:t>https://owl.english.purdue.edu/owl/resource/747/01/</w:t>
      </w:r>
      <w:r>
        <w:rPr>
          <w:rStyle w:val="Hyperlink"/>
          <w:rFonts w:asciiTheme="majorHAnsi" w:hAnsiTheme="majorHAnsi"/>
          <w:lang w:val="en-GB"/>
        </w:rPr>
        <w:fldChar w:fldCharType="end"/>
      </w:r>
    </w:p>
    <w:p w14:paraId="78B64AAC" w14:textId="77777777" w:rsidR="003D506B" w:rsidRPr="00A55790" w:rsidRDefault="003D506B" w:rsidP="00BE03EE">
      <w:pPr>
        <w:pStyle w:val="Heading1"/>
        <w:jc w:val="both"/>
        <w:rPr>
          <w:lang w:val="en-GB"/>
        </w:rPr>
      </w:pPr>
      <w:bookmarkStart w:id="422" w:name="_Toc306303646"/>
      <w:bookmarkStart w:id="423" w:name="_Toc306303722"/>
      <w:bookmarkStart w:id="424" w:name="_Toc306303888"/>
      <w:bookmarkStart w:id="425" w:name="_Toc306303967"/>
      <w:bookmarkStart w:id="426" w:name="_Toc306305555"/>
      <w:bookmarkStart w:id="427" w:name="_Toc306305655"/>
      <w:bookmarkStart w:id="428" w:name="_Toc306348652"/>
      <w:bookmarkStart w:id="429" w:name="_Toc306349867"/>
      <w:bookmarkStart w:id="430" w:name="_Toc306350033"/>
      <w:bookmarkStart w:id="431" w:name="_Toc306371908"/>
      <w:bookmarkStart w:id="432" w:name="_Toc306970083"/>
      <w:bookmarkStart w:id="433" w:name="_Toc333127825"/>
      <w:bookmarkStart w:id="434" w:name="_Toc333127950"/>
      <w:bookmarkEnd w:id="420"/>
      <w:bookmarkEnd w:id="421"/>
      <w:r w:rsidRPr="00A55790">
        <w:rPr>
          <w:lang w:val="en-GB"/>
        </w:rPr>
        <w:t>POLICY ON EXTENSIONS</w:t>
      </w:r>
      <w:bookmarkEnd w:id="422"/>
      <w:bookmarkEnd w:id="423"/>
      <w:bookmarkEnd w:id="424"/>
      <w:bookmarkEnd w:id="425"/>
      <w:bookmarkEnd w:id="426"/>
      <w:bookmarkEnd w:id="427"/>
      <w:bookmarkEnd w:id="428"/>
      <w:bookmarkEnd w:id="429"/>
      <w:bookmarkEnd w:id="430"/>
      <w:bookmarkEnd w:id="431"/>
      <w:bookmarkEnd w:id="432"/>
      <w:bookmarkEnd w:id="433"/>
      <w:bookmarkEnd w:id="434"/>
    </w:p>
    <w:p w14:paraId="7C2AC5F0" w14:textId="77777777" w:rsidR="00361E16" w:rsidRPr="00A55790" w:rsidRDefault="00361E16" w:rsidP="00361E16"/>
    <w:p w14:paraId="16853C1C" w14:textId="7F169C32" w:rsidR="00444686" w:rsidRPr="00A55790" w:rsidRDefault="00877FED" w:rsidP="00BE03EE">
      <w:pPr>
        <w:pStyle w:val="BodyText"/>
        <w:jc w:val="both"/>
        <w:rPr>
          <w:rFonts w:asciiTheme="majorHAnsi" w:hAnsiTheme="majorHAnsi"/>
          <w:lang w:val="en-GB"/>
        </w:rPr>
      </w:pPr>
      <w:r w:rsidRPr="00A55790">
        <w:rPr>
          <w:rFonts w:asciiTheme="majorHAnsi" w:hAnsiTheme="majorHAnsi"/>
          <w:lang w:val="en-GB"/>
        </w:rPr>
        <w:t>A student seeking an extension must submit a completed extension form. This form is available from the Student Area of the Film and Screen Media website</w:t>
      </w:r>
      <w:bookmarkStart w:id="435" w:name="OLE_LINK3"/>
      <w:bookmarkStart w:id="436" w:name="OLE_LINK4"/>
      <w:r w:rsidRPr="00A55790">
        <w:rPr>
          <w:rFonts w:asciiTheme="majorHAnsi" w:hAnsiTheme="majorHAnsi"/>
          <w:lang w:val="en-GB"/>
        </w:rPr>
        <w:t xml:space="preserve"> </w:t>
      </w:r>
      <w:r w:rsidR="008B405C">
        <w:rPr>
          <w:rFonts w:asciiTheme="majorHAnsi" w:hAnsiTheme="majorHAnsi"/>
          <w:lang w:val="en-GB"/>
        </w:rPr>
        <w:t xml:space="preserve">and from the </w:t>
      </w:r>
      <w:r w:rsidR="004F0B51">
        <w:rPr>
          <w:rFonts w:asciiTheme="majorHAnsi" w:hAnsiTheme="majorHAnsi"/>
          <w:lang w:val="en-GB"/>
        </w:rPr>
        <w:t>Department</w:t>
      </w:r>
      <w:r w:rsidR="008B405C">
        <w:rPr>
          <w:rFonts w:asciiTheme="majorHAnsi" w:hAnsiTheme="majorHAnsi"/>
          <w:lang w:val="en-GB"/>
        </w:rPr>
        <w:t xml:space="preserve">’s </w:t>
      </w:r>
      <w:proofErr w:type="gramStart"/>
      <w:r w:rsidR="008B405C">
        <w:rPr>
          <w:rFonts w:asciiTheme="majorHAnsi" w:hAnsiTheme="majorHAnsi"/>
          <w:lang w:val="en-GB"/>
        </w:rPr>
        <w:t xml:space="preserve">administrator, </w:t>
      </w:r>
      <w:r w:rsidRPr="00A55790">
        <w:rPr>
          <w:rFonts w:asciiTheme="majorHAnsi" w:hAnsiTheme="majorHAnsi"/>
          <w:lang w:val="en-GB"/>
        </w:rPr>
        <w:t>and</w:t>
      </w:r>
      <w:proofErr w:type="gramEnd"/>
      <w:r w:rsidRPr="00A55790">
        <w:rPr>
          <w:rFonts w:asciiTheme="majorHAnsi" w:hAnsiTheme="majorHAnsi"/>
          <w:lang w:val="en-GB"/>
        </w:rPr>
        <w:t xml:space="preserve"> contains detailed instructions for submission. </w:t>
      </w:r>
      <w:bookmarkEnd w:id="435"/>
      <w:bookmarkEnd w:id="436"/>
      <w:r w:rsidR="00444686" w:rsidRPr="00A55790">
        <w:rPr>
          <w:rFonts w:asciiTheme="majorHAnsi" w:hAnsiTheme="majorHAnsi"/>
          <w:lang w:val="en-GB"/>
        </w:rPr>
        <w:t>Please note the following point</w:t>
      </w:r>
      <w:r w:rsidR="00244659" w:rsidRPr="00A55790">
        <w:rPr>
          <w:rFonts w:asciiTheme="majorHAnsi" w:hAnsiTheme="majorHAnsi"/>
          <w:lang w:val="en-GB"/>
        </w:rPr>
        <w:t>s</w:t>
      </w:r>
      <w:r w:rsidR="00444686" w:rsidRPr="00A55790">
        <w:rPr>
          <w:rFonts w:asciiTheme="majorHAnsi" w:hAnsiTheme="majorHAnsi"/>
          <w:lang w:val="en-GB"/>
        </w:rPr>
        <w:t>:</w:t>
      </w:r>
    </w:p>
    <w:p w14:paraId="52F76CA7" w14:textId="77777777" w:rsidR="00444686" w:rsidRPr="00A55790" w:rsidRDefault="00877FED" w:rsidP="00BD4E78">
      <w:pPr>
        <w:pStyle w:val="ListParagraph"/>
        <w:numPr>
          <w:ilvl w:val="0"/>
          <w:numId w:val="42"/>
        </w:numPr>
        <w:spacing w:after="100"/>
        <w:ind w:left="714" w:hanging="357"/>
        <w:contextualSpacing w:val="0"/>
        <w:jc w:val="both"/>
        <w:rPr>
          <w:rFonts w:asciiTheme="majorHAnsi" w:hAnsiTheme="majorHAnsi"/>
          <w:lang w:val="en-GB"/>
        </w:rPr>
      </w:pPr>
      <w:r w:rsidRPr="00A55790">
        <w:rPr>
          <w:rFonts w:asciiTheme="majorHAnsi" w:hAnsiTheme="majorHAnsi"/>
          <w:lang w:val="en-GB"/>
        </w:rPr>
        <w:t>A</w:t>
      </w:r>
      <w:r w:rsidR="003D506B" w:rsidRPr="00A55790">
        <w:rPr>
          <w:rFonts w:asciiTheme="majorHAnsi" w:hAnsiTheme="majorHAnsi"/>
          <w:lang w:val="en-GB"/>
        </w:rPr>
        <w:t xml:space="preserve">pplications should be made ahead of the submission date. </w:t>
      </w:r>
    </w:p>
    <w:p w14:paraId="509F109D" w14:textId="77777777" w:rsidR="00444686" w:rsidRPr="00A55790" w:rsidRDefault="003D506B" w:rsidP="00BD4E78">
      <w:pPr>
        <w:pStyle w:val="ListParagraph"/>
        <w:numPr>
          <w:ilvl w:val="0"/>
          <w:numId w:val="42"/>
        </w:numPr>
        <w:spacing w:after="100"/>
        <w:ind w:left="714" w:hanging="357"/>
        <w:contextualSpacing w:val="0"/>
        <w:jc w:val="both"/>
        <w:rPr>
          <w:rFonts w:asciiTheme="majorHAnsi" w:hAnsiTheme="majorHAnsi"/>
          <w:lang w:val="en-GB"/>
        </w:rPr>
      </w:pPr>
      <w:r w:rsidRPr="00A55790">
        <w:rPr>
          <w:rFonts w:asciiTheme="majorHAnsi" w:hAnsiTheme="majorHAnsi"/>
          <w:lang w:val="en-GB"/>
        </w:rPr>
        <w:t>Extensions that do not incur loss of marks will normally only be allowed where there is a relevant medical certificate or written evidence of other significant difficult</w:t>
      </w:r>
      <w:r w:rsidR="00444686" w:rsidRPr="00A55790">
        <w:rPr>
          <w:rFonts w:asciiTheme="majorHAnsi" w:hAnsiTheme="majorHAnsi"/>
          <w:lang w:val="en-GB"/>
        </w:rPr>
        <w:t>ies that have interrupted work (computer problems, such as failure of printer and inability to access shared facilities, will not constitute a reason for the granting of an extension).</w:t>
      </w:r>
    </w:p>
    <w:p w14:paraId="0B8C39B4" w14:textId="77777777" w:rsidR="00444686" w:rsidRPr="00A55790" w:rsidRDefault="00877FED" w:rsidP="00BD4E78">
      <w:pPr>
        <w:pStyle w:val="ListParagraph"/>
        <w:numPr>
          <w:ilvl w:val="0"/>
          <w:numId w:val="42"/>
        </w:numPr>
        <w:spacing w:after="100"/>
        <w:ind w:left="714" w:hanging="357"/>
        <w:contextualSpacing w:val="0"/>
        <w:jc w:val="both"/>
        <w:rPr>
          <w:rFonts w:asciiTheme="majorHAnsi" w:hAnsiTheme="majorHAnsi"/>
          <w:lang w:val="en-GB"/>
        </w:rPr>
      </w:pPr>
      <w:r w:rsidRPr="00A55790">
        <w:rPr>
          <w:rFonts w:asciiTheme="majorHAnsi" w:hAnsiTheme="majorHAnsi"/>
          <w:lang w:val="en-GB"/>
        </w:rPr>
        <w:t>An initial request, if agreed, will generally amount to a one-week extension. On a discretionary basis, a further extension may be sanctioned. In such cases, students will be required to present further evidence of a compelling reason for late submission. Again, the extension must be agreed to in writing.</w:t>
      </w:r>
      <w:r w:rsidR="00444686" w:rsidRPr="00A55790">
        <w:rPr>
          <w:rFonts w:asciiTheme="majorHAnsi" w:hAnsiTheme="majorHAnsi"/>
          <w:lang w:val="en-GB"/>
        </w:rPr>
        <w:t xml:space="preserve"> </w:t>
      </w:r>
    </w:p>
    <w:p w14:paraId="50F50A59" w14:textId="794E3091" w:rsidR="005B6F54" w:rsidRPr="00A55790" w:rsidRDefault="00444686" w:rsidP="00EC6030">
      <w:pPr>
        <w:pStyle w:val="ListParagraph"/>
        <w:numPr>
          <w:ilvl w:val="0"/>
          <w:numId w:val="42"/>
        </w:numPr>
        <w:spacing w:after="100"/>
        <w:ind w:left="714" w:hanging="357"/>
        <w:contextualSpacing w:val="0"/>
        <w:jc w:val="both"/>
        <w:rPr>
          <w:rFonts w:asciiTheme="majorHAnsi" w:hAnsiTheme="majorHAnsi"/>
          <w:lang w:val="en-GB"/>
        </w:rPr>
      </w:pPr>
      <w:r w:rsidRPr="00A55790">
        <w:rPr>
          <w:rFonts w:asciiTheme="majorHAnsi" w:hAnsiTheme="majorHAnsi"/>
          <w:lang w:val="en-GB"/>
        </w:rPr>
        <w:t>If an extension is sanctioned, the late work, on submission, must be accompanied by the supporting documentation (medical certificate, etc.).</w:t>
      </w:r>
    </w:p>
    <w:p w14:paraId="15206BAA" w14:textId="30C20035" w:rsidR="003D506B" w:rsidRPr="00A55790" w:rsidRDefault="003D506B" w:rsidP="00EC6030">
      <w:pPr>
        <w:spacing w:after="100"/>
        <w:jc w:val="both"/>
        <w:rPr>
          <w:rFonts w:asciiTheme="majorHAnsi" w:hAnsiTheme="majorHAnsi"/>
          <w:lang w:val="en-GB"/>
        </w:rPr>
      </w:pPr>
      <w:r w:rsidRPr="00A55790">
        <w:rPr>
          <w:rFonts w:asciiTheme="majorHAnsi" w:hAnsiTheme="majorHAnsi"/>
          <w:lang w:val="en-GB"/>
        </w:rPr>
        <w:lastRenderedPageBreak/>
        <w:t>Where an extension has not been agreed to in advance, or where a student submits an essay after agreed extensions have expired, the appropriate penalties for la</w:t>
      </w:r>
      <w:r w:rsidR="00444686" w:rsidRPr="00A55790">
        <w:rPr>
          <w:rFonts w:asciiTheme="majorHAnsi" w:hAnsiTheme="majorHAnsi"/>
          <w:lang w:val="en-GB"/>
        </w:rPr>
        <w:t xml:space="preserve">te submission will be imposed. </w:t>
      </w:r>
      <w:r w:rsidR="00444686" w:rsidRPr="00A55790">
        <w:rPr>
          <w:rFonts w:asciiTheme="majorHAnsi" w:hAnsiTheme="majorHAnsi"/>
          <w:b/>
          <w:lang w:val="en-GB"/>
        </w:rPr>
        <w:t xml:space="preserve">Penalties </w:t>
      </w:r>
      <w:r w:rsidRPr="00A55790">
        <w:rPr>
          <w:rFonts w:asciiTheme="majorHAnsi" w:hAnsiTheme="majorHAnsi"/>
          <w:b/>
          <w:lang w:val="en-GB"/>
        </w:rPr>
        <w:t>for late su</w:t>
      </w:r>
      <w:r w:rsidR="00444686" w:rsidRPr="00A55790">
        <w:rPr>
          <w:rFonts w:asciiTheme="majorHAnsi" w:hAnsiTheme="majorHAnsi"/>
          <w:b/>
          <w:lang w:val="en-GB"/>
        </w:rPr>
        <w:t>bmission</w:t>
      </w:r>
      <w:r w:rsidR="00444686" w:rsidRPr="00A55790">
        <w:rPr>
          <w:rFonts w:asciiTheme="majorHAnsi" w:hAnsiTheme="majorHAnsi"/>
          <w:lang w:val="en-GB"/>
        </w:rPr>
        <w:t xml:space="preserve"> of work to be assessed are as follows</w:t>
      </w:r>
      <w:r w:rsidRPr="00A55790">
        <w:rPr>
          <w:rFonts w:asciiTheme="majorHAnsi" w:hAnsiTheme="majorHAnsi"/>
          <w:lang w:val="en-GB"/>
        </w:rPr>
        <w:t>:</w:t>
      </w:r>
    </w:p>
    <w:p w14:paraId="7F4B7D7D" w14:textId="77777777" w:rsidR="003D506B" w:rsidRPr="00A55790" w:rsidRDefault="003D506B" w:rsidP="00BD4E78">
      <w:pPr>
        <w:pStyle w:val="ListParagraph"/>
        <w:numPr>
          <w:ilvl w:val="0"/>
          <w:numId w:val="41"/>
        </w:numPr>
        <w:spacing w:after="100"/>
        <w:ind w:left="714" w:hanging="357"/>
        <w:contextualSpacing w:val="0"/>
        <w:jc w:val="both"/>
        <w:rPr>
          <w:rFonts w:asciiTheme="majorHAnsi" w:hAnsiTheme="majorHAnsi"/>
          <w:lang w:val="en-GB"/>
        </w:rPr>
      </w:pPr>
      <w:r w:rsidRPr="00A55790">
        <w:rPr>
          <w:rFonts w:asciiTheme="majorHAnsi" w:hAnsiTheme="majorHAnsi"/>
          <w:lang w:val="en-GB"/>
        </w:rPr>
        <w:t xml:space="preserve">Where work is submitted </w:t>
      </w:r>
      <w:r w:rsidRPr="00A55790">
        <w:rPr>
          <w:rFonts w:asciiTheme="majorHAnsi" w:hAnsiTheme="majorHAnsi"/>
          <w:b/>
          <w:lang w:val="en-GB"/>
        </w:rPr>
        <w:t>up to and including 7 days late</w:t>
      </w:r>
      <w:r w:rsidRPr="00A55790">
        <w:rPr>
          <w:rFonts w:asciiTheme="majorHAnsi" w:hAnsiTheme="majorHAnsi"/>
          <w:lang w:val="en-GB"/>
        </w:rPr>
        <w:t>, 10% of the total marks available will be deducted from the mark achieved.</w:t>
      </w:r>
    </w:p>
    <w:p w14:paraId="1D2D8EF9" w14:textId="77777777" w:rsidR="003D506B" w:rsidRPr="00A55790" w:rsidRDefault="003D506B" w:rsidP="00BD4E78">
      <w:pPr>
        <w:pStyle w:val="ListParagraph"/>
        <w:numPr>
          <w:ilvl w:val="0"/>
          <w:numId w:val="41"/>
        </w:numPr>
        <w:spacing w:after="100"/>
        <w:ind w:left="714" w:hanging="357"/>
        <w:contextualSpacing w:val="0"/>
        <w:jc w:val="both"/>
        <w:rPr>
          <w:rFonts w:asciiTheme="majorHAnsi" w:hAnsiTheme="majorHAnsi"/>
          <w:lang w:val="en-GB"/>
        </w:rPr>
      </w:pPr>
      <w:r w:rsidRPr="00A55790">
        <w:rPr>
          <w:rFonts w:asciiTheme="majorHAnsi" w:hAnsiTheme="majorHAnsi"/>
          <w:lang w:val="en-GB"/>
        </w:rPr>
        <w:t xml:space="preserve">Where work is submitted </w:t>
      </w:r>
      <w:r w:rsidRPr="00A55790">
        <w:rPr>
          <w:rFonts w:asciiTheme="majorHAnsi" w:hAnsiTheme="majorHAnsi"/>
          <w:b/>
          <w:lang w:val="en-GB"/>
        </w:rPr>
        <w:t>up to and including 14 days late</w:t>
      </w:r>
      <w:r w:rsidRPr="00A55790">
        <w:rPr>
          <w:rFonts w:asciiTheme="majorHAnsi" w:hAnsiTheme="majorHAnsi"/>
          <w:lang w:val="en-GB"/>
        </w:rPr>
        <w:t>, 20% of the total marks available will be deducted from the mark achieved.</w:t>
      </w:r>
    </w:p>
    <w:p w14:paraId="463DE42F" w14:textId="7365F7A8" w:rsidR="003D506B" w:rsidRPr="00A55790" w:rsidRDefault="003D506B" w:rsidP="00BD4E78">
      <w:pPr>
        <w:pStyle w:val="ListParagraph"/>
        <w:numPr>
          <w:ilvl w:val="0"/>
          <w:numId w:val="41"/>
        </w:numPr>
        <w:spacing w:after="100"/>
        <w:jc w:val="both"/>
        <w:rPr>
          <w:rFonts w:asciiTheme="majorHAnsi" w:hAnsiTheme="majorHAnsi"/>
          <w:lang w:val="en-GB"/>
        </w:rPr>
      </w:pPr>
      <w:r w:rsidRPr="00A55790">
        <w:rPr>
          <w:rFonts w:asciiTheme="majorHAnsi" w:hAnsiTheme="majorHAnsi"/>
          <w:lang w:val="en-GB"/>
        </w:rPr>
        <w:t xml:space="preserve">Work submitted </w:t>
      </w:r>
      <w:r w:rsidRPr="00A55790">
        <w:rPr>
          <w:rFonts w:asciiTheme="majorHAnsi" w:hAnsiTheme="majorHAnsi"/>
          <w:b/>
          <w:lang w:val="en-GB"/>
        </w:rPr>
        <w:t>15 days late or more</w:t>
      </w:r>
      <w:r w:rsidRPr="00A55790">
        <w:rPr>
          <w:rFonts w:asciiTheme="majorHAnsi" w:hAnsiTheme="majorHAnsi"/>
          <w:lang w:val="en-GB"/>
        </w:rPr>
        <w:t xml:space="preserve"> will be assigned a mark of zero.</w:t>
      </w:r>
    </w:p>
    <w:p w14:paraId="4F67B4B7" w14:textId="6E2C3AC9" w:rsidR="003D506B" w:rsidRPr="00A55790" w:rsidRDefault="006D3E4C" w:rsidP="00BE03EE">
      <w:pPr>
        <w:pStyle w:val="Heading1"/>
        <w:jc w:val="both"/>
        <w:rPr>
          <w:lang w:val="en-GB"/>
        </w:rPr>
      </w:pPr>
      <w:bookmarkStart w:id="437" w:name="_Toc306303647"/>
      <w:bookmarkStart w:id="438" w:name="_Toc306303723"/>
      <w:bookmarkStart w:id="439" w:name="_Toc306303889"/>
      <w:bookmarkStart w:id="440" w:name="_Toc306303968"/>
      <w:bookmarkStart w:id="441" w:name="_Toc306305556"/>
      <w:bookmarkStart w:id="442" w:name="_Toc306305656"/>
      <w:bookmarkStart w:id="443" w:name="_Toc306348653"/>
      <w:bookmarkStart w:id="444" w:name="_Toc306349868"/>
      <w:bookmarkStart w:id="445" w:name="_Toc306350034"/>
      <w:bookmarkStart w:id="446" w:name="_Toc306371909"/>
      <w:bookmarkStart w:id="447" w:name="_Toc306970084"/>
      <w:bookmarkStart w:id="448" w:name="_Toc333127826"/>
      <w:bookmarkStart w:id="449" w:name="_Toc333127951"/>
      <w:r w:rsidRPr="00A55790">
        <w:rPr>
          <w:lang w:val="en-GB"/>
        </w:rPr>
        <w:t>PLAGIARISM POLICY</w:t>
      </w:r>
      <w:bookmarkEnd w:id="437"/>
      <w:bookmarkEnd w:id="438"/>
      <w:bookmarkEnd w:id="439"/>
      <w:bookmarkEnd w:id="440"/>
      <w:bookmarkEnd w:id="441"/>
      <w:bookmarkEnd w:id="442"/>
      <w:bookmarkEnd w:id="443"/>
      <w:bookmarkEnd w:id="444"/>
      <w:bookmarkEnd w:id="445"/>
      <w:bookmarkEnd w:id="446"/>
      <w:bookmarkEnd w:id="447"/>
      <w:bookmarkEnd w:id="448"/>
      <w:bookmarkEnd w:id="449"/>
    </w:p>
    <w:p w14:paraId="0FF872AA" w14:textId="77777777" w:rsidR="00361E16" w:rsidRPr="00A55790" w:rsidRDefault="00361E16" w:rsidP="00361E16"/>
    <w:p w14:paraId="503A2E72" w14:textId="0E51B58F" w:rsidR="003D506B" w:rsidRPr="00A55790" w:rsidRDefault="003D506B" w:rsidP="00BE03EE">
      <w:pPr>
        <w:pStyle w:val="BodyText"/>
        <w:jc w:val="both"/>
        <w:rPr>
          <w:rFonts w:asciiTheme="majorHAnsi" w:hAnsiTheme="majorHAnsi"/>
          <w:lang w:val="en-GB"/>
        </w:rPr>
      </w:pPr>
      <w:r w:rsidRPr="00A55790">
        <w:rPr>
          <w:rFonts w:asciiTheme="majorHAnsi" w:hAnsiTheme="majorHAnsi"/>
          <w:lang w:val="en-GB"/>
        </w:rPr>
        <w:t>Film and Screen Media operates a strict anti-plagiar</w:t>
      </w:r>
      <w:r w:rsidR="006D3E4C" w:rsidRPr="00A55790">
        <w:rPr>
          <w:rFonts w:asciiTheme="majorHAnsi" w:hAnsiTheme="majorHAnsi"/>
          <w:lang w:val="en-GB"/>
        </w:rPr>
        <w:t>ism policy, in accordance with U</w:t>
      </w:r>
      <w:r w:rsidR="007E290E" w:rsidRPr="00A55790">
        <w:rPr>
          <w:rFonts w:asciiTheme="majorHAnsi" w:hAnsiTheme="majorHAnsi"/>
          <w:lang w:val="en-GB"/>
        </w:rPr>
        <w:t xml:space="preserve">niversity guidelines. </w:t>
      </w:r>
      <w:r w:rsidRPr="00A55790">
        <w:rPr>
          <w:rFonts w:asciiTheme="majorHAnsi" w:hAnsiTheme="majorHAnsi"/>
          <w:lang w:val="en-GB"/>
        </w:rPr>
        <w:t xml:space="preserve">You are responsible for knowing what constitutes plagiarism and for ensuring that you have not plagiarised. Ignorance will not be accepted as an excuse. With a view to making sure that your work has been done in accordance with this policy, you will be required to </w:t>
      </w:r>
      <w:r w:rsidR="007E290E" w:rsidRPr="00A55790">
        <w:rPr>
          <w:rFonts w:asciiTheme="majorHAnsi" w:hAnsiTheme="majorHAnsi"/>
          <w:lang w:val="en-GB"/>
        </w:rPr>
        <w:t>sign a plagiarism statement when submitting it.</w:t>
      </w:r>
    </w:p>
    <w:p w14:paraId="6F5CD953" w14:textId="77777777" w:rsidR="00A432A1" w:rsidRPr="00A55790" w:rsidRDefault="003D506B" w:rsidP="00BE03EE">
      <w:pPr>
        <w:pStyle w:val="BodyText"/>
        <w:jc w:val="both"/>
        <w:rPr>
          <w:rFonts w:asciiTheme="majorHAnsi" w:hAnsiTheme="majorHAnsi"/>
          <w:lang w:val="en-GB"/>
        </w:rPr>
      </w:pPr>
      <w:r w:rsidRPr="00A55790">
        <w:rPr>
          <w:rFonts w:asciiTheme="majorHAnsi" w:hAnsiTheme="majorHAnsi"/>
          <w:lang w:val="en-GB"/>
        </w:rPr>
        <w:t xml:space="preserve">Plagiarism is presenting another person’s words or ideas as your own work. If you draw on someone else’s words and do not put quotation marks around them and give the writer or speaker credit by revealing the source in a citation, then you are plagiarising. If you revise or paraphrase the words of someone else or just use their ideas, and do not give the author credit in a note you are also plagiarising. </w:t>
      </w:r>
    </w:p>
    <w:p w14:paraId="59B906FA" w14:textId="77777777" w:rsidR="007E290E" w:rsidRPr="00A55790" w:rsidRDefault="003D506B" w:rsidP="00BE03EE">
      <w:pPr>
        <w:pStyle w:val="BodyText"/>
        <w:jc w:val="both"/>
        <w:rPr>
          <w:rFonts w:asciiTheme="majorHAnsi" w:hAnsiTheme="majorHAnsi"/>
          <w:lang w:val="en-GB"/>
        </w:rPr>
      </w:pPr>
      <w:r w:rsidRPr="00A55790">
        <w:rPr>
          <w:rFonts w:asciiTheme="majorHAnsi" w:hAnsiTheme="majorHAnsi"/>
          <w:lang w:val="en-GB"/>
        </w:rPr>
        <w:t>Plagiarism includes the following:</w:t>
      </w:r>
    </w:p>
    <w:p w14:paraId="03A1F291" w14:textId="1BAD38F3" w:rsidR="007E290E" w:rsidRPr="00A55790" w:rsidRDefault="003D506B" w:rsidP="00D254C4">
      <w:pPr>
        <w:pStyle w:val="ListParagraph"/>
        <w:numPr>
          <w:ilvl w:val="0"/>
          <w:numId w:val="47"/>
        </w:numPr>
        <w:spacing w:after="80"/>
        <w:jc w:val="both"/>
        <w:rPr>
          <w:rFonts w:asciiTheme="majorHAnsi" w:hAnsiTheme="majorHAnsi"/>
          <w:lang w:val="en-GB"/>
        </w:rPr>
      </w:pPr>
      <w:r w:rsidRPr="00A55790">
        <w:rPr>
          <w:rFonts w:asciiTheme="majorHAnsi" w:hAnsiTheme="majorHAnsi"/>
          <w:lang w:val="en-GB"/>
        </w:rPr>
        <w:t>Copying phrases, sentences, paragraphs, or lines without acknowledgement, from anoth</w:t>
      </w:r>
      <w:r w:rsidR="007D2EDA">
        <w:rPr>
          <w:rFonts w:asciiTheme="majorHAnsi" w:hAnsiTheme="majorHAnsi"/>
          <w:lang w:val="en-GB"/>
        </w:rPr>
        <w:t>er source (print or electronic)</w:t>
      </w:r>
    </w:p>
    <w:p w14:paraId="04F22391" w14:textId="04B29FE3" w:rsidR="007E290E" w:rsidRPr="00A55790" w:rsidRDefault="003D506B" w:rsidP="00D254C4">
      <w:pPr>
        <w:pStyle w:val="ListParagraph"/>
        <w:numPr>
          <w:ilvl w:val="0"/>
          <w:numId w:val="47"/>
        </w:numPr>
        <w:spacing w:after="80"/>
        <w:jc w:val="both"/>
        <w:rPr>
          <w:rFonts w:asciiTheme="majorHAnsi" w:hAnsiTheme="majorHAnsi"/>
          <w:lang w:val="en-GB"/>
        </w:rPr>
      </w:pPr>
      <w:r w:rsidRPr="00A55790">
        <w:rPr>
          <w:rFonts w:asciiTheme="majorHAnsi" w:hAnsiTheme="majorHAnsi"/>
          <w:lang w:val="en-GB"/>
        </w:rPr>
        <w:t>Presenting phrases, sentences, paragraphs, or lines, with only slight changes, from the printed, electronic or manuscript material of others as you</w:t>
      </w:r>
      <w:r w:rsidR="007D2EDA">
        <w:rPr>
          <w:rFonts w:asciiTheme="majorHAnsi" w:hAnsiTheme="majorHAnsi"/>
          <w:lang w:val="en-GB"/>
        </w:rPr>
        <w:t>r own work</w:t>
      </w:r>
    </w:p>
    <w:p w14:paraId="0F3EDDCE" w14:textId="394885FB" w:rsidR="007E290E" w:rsidRPr="00A55790" w:rsidRDefault="003D506B" w:rsidP="00D254C4">
      <w:pPr>
        <w:pStyle w:val="ListParagraph"/>
        <w:numPr>
          <w:ilvl w:val="0"/>
          <w:numId w:val="47"/>
        </w:numPr>
        <w:spacing w:after="80"/>
        <w:jc w:val="both"/>
        <w:rPr>
          <w:rFonts w:asciiTheme="majorHAnsi" w:hAnsiTheme="majorHAnsi"/>
          <w:lang w:val="en-GB"/>
        </w:rPr>
      </w:pPr>
      <w:r w:rsidRPr="00A55790">
        <w:rPr>
          <w:rFonts w:asciiTheme="majorHAnsi" w:hAnsiTheme="majorHAnsi"/>
          <w:lang w:val="en-GB"/>
        </w:rPr>
        <w:t>Presenting someone else’s arg</w:t>
      </w:r>
      <w:r w:rsidR="007D2EDA">
        <w:rPr>
          <w:rFonts w:asciiTheme="majorHAnsi" w:hAnsiTheme="majorHAnsi"/>
          <w:lang w:val="en-GB"/>
        </w:rPr>
        <w:t>uments as if they were your own</w:t>
      </w:r>
    </w:p>
    <w:p w14:paraId="4E5F50C4" w14:textId="39DAD818" w:rsidR="007E290E" w:rsidRPr="00A55790" w:rsidRDefault="007E290E" w:rsidP="00D254C4">
      <w:pPr>
        <w:pStyle w:val="ListParagraph"/>
        <w:numPr>
          <w:ilvl w:val="0"/>
          <w:numId w:val="47"/>
        </w:numPr>
        <w:spacing w:after="80"/>
        <w:jc w:val="both"/>
        <w:rPr>
          <w:rFonts w:asciiTheme="majorHAnsi" w:hAnsiTheme="majorHAnsi"/>
          <w:lang w:val="en-GB"/>
        </w:rPr>
      </w:pPr>
      <w:r w:rsidRPr="00A55790">
        <w:rPr>
          <w:rFonts w:asciiTheme="majorHAnsi" w:hAnsiTheme="majorHAnsi"/>
          <w:lang w:val="en-GB"/>
        </w:rPr>
        <w:t>B</w:t>
      </w:r>
      <w:r w:rsidR="003D506B" w:rsidRPr="00A55790">
        <w:rPr>
          <w:rFonts w:asciiTheme="majorHAnsi" w:hAnsiTheme="majorHAnsi"/>
          <w:lang w:val="en-GB"/>
        </w:rPr>
        <w:t>uying material from another source, and</w:t>
      </w:r>
      <w:r w:rsidR="007D2EDA">
        <w:rPr>
          <w:rFonts w:asciiTheme="majorHAnsi" w:hAnsiTheme="majorHAnsi"/>
          <w:lang w:val="en-GB"/>
        </w:rPr>
        <w:t xml:space="preserve"> presenting it as your own work</w:t>
      </w:r>
    </w:p>
    <w:p w14:paraId="62C04786" w14:textId="7541F1AA" w:rsidR="007E290E" w:rsidRPr="00A55790" w:rsidRDefault="003D506B" w:rsidP="00D254C4">
      <w:pPr>
        <w:pStyle w:val="ListParagraph"/>
        <w:numPr>
          <w:ilvl w:val="0"/>
          <w:numId w:val="47"/>
        </w:numPr>
        <w:spacing w:after="80"/>
        <w:jc w:val="both"/>
        <w:rPr>
          <w:rFonts w:asciiTheme="majorHAnsi" w:hAnsiTheme="majorHAnsi"/>
          <w:lang w:val="en-GB"/>
        </w:rPr>
      </w:pPr>
      <w:r w:rsidRPr="00A55790">
        <w:rPr>
          <w:rFonts w:asciiTheme="majorHAnsi" w:hAnsiTheme="majorHAnsi"/>
          <w:lang w:val="en-GB"/>
        </w:rPr>
        <w:t>Paying someone</w:t>
      </w:r>
      <w:r w:rsidR="007D2EDA">
        <w:rPr>
          <w:rFonts w:asciiTheme="majorHAnsi" w:hAnsiTheme="majorHAnsi"/>
          <w:lang w:val="en-GB"/>
        </w:rPr>
        <w:t xml:space="preserve"> else to modify your assignment</w:t>
      </w:r>
    </w:p>
    <w:p w14:paraId="7553C30D" w14:textId="4D325032" w:rsidR="007E290E" w:rsidRPr="00A55790" w:rsidRDefault="003D506B" w:rsidP="00D254C4">
      <w:pPr>
        <w:pStyle w:val="ListParagraph"/>
        <w:numPr>
          <w:ilvl w:val="0"/>
          <w:numId w:val="47"/>
        </w:numPr>
        <w:spacing w:after="80"/>
        <w:jc w:val="both"/>
        <w:rPr>
          <w:rFonts w:asciiTheme="majorHAnsi" w:hAnsiTheme="majorHAnsi"/>
          <w:lang w:val="en-GB"/>
        </w:rPr>
      </w:pPr>
      <w:r w:rsidRPr="00A55790">
        <w:rPr>
          <w:rFonts w:asciiTheme="majorHAnsi" w:hAnsiTheme="majorHAnsi"/>
          <w:lang w:val="en-GB"/>
        </w:rPr>
        <w:t>Memorising someone else’s material and reproducing it from memory without ackno</w:t>
      </w:r>
      <w:r w:rsidR="007D2EDA">
        <w:rPr>
          <w:rFonts w:asciiTheme="majorHAnsi" w:hAnsiTheme="majorHAnsi"/>
          <w:lang w:val="en-GB"/>
        </w:rPr>
        <w:t>wledging the original source</w:t>
      </w:r>
    </w:p>
    <w:p w14:paraId="19E1208B" w14:textId="516DBA4E" w:rsidR="007E290E" w:rsidRPr="00A55790" w:rsidRDefault="003D506B" w:rsidP="00D254C4">
      <w:pPr>
        <w:pStyle w:val="ListParagraph"/>
        <w:numPr>
          <w:ilvl w:val="0"/>
          <w:numId w:val="47"/>
        </w:numPr>
        <w:spacing w:after="80"/>
        <w:jc w:val="both"/>
        <w:rPr>
          <w:rFonts w:asciiTheme="majorHAnsi" w:hAnsiTheme="majorHAnsi"/>
          <w:lang w:val="en-GB"/>
        </w:rPr>
      </w:pPr>
      <w:r w:rsidRPr="00A55790">
        <w:rPr>
          <w:rFonts w:asciiTheme="majorHAnsi" w:hAnsiTheme="majorHAnsi"/>
          <w:lang w:val="en-GB"/>
        </w:rPr>
        <w:t xml:space="preserve">Jointly writing an individual assignment is known as collusion and it is </w:t>
      </w:r>
      <w:r w:rsidR="007E290E" w:rsidRPr="00A55790">
        <w:rPr>
          <w:rFonts w:asciiTheme="majorHAnsi" w:hAnsiTheme="majorHAnsi"/>
          <w:lang w:val="en-GB"/>
        </w:rPr>
        <w:t xml:space="preserve">also </w:t>
      </w:r>
      <w:r w:rsidRPr="00A55790">
        <w:rPr>
          <w:rFonts w:asciiTheme="majorHAnsi" w:hAnsiTheme="majorHAnsi"/>
          <w:lang w:val="en-GB"/>
        </w:rPr>
        <w:t>not acceptable. If you allow someone to copy your work, this is also collusion and</w:t>
      </w:r>
      <w:r w:rsidR="007D2EDA">
        <w:rPr>
          <w:rFonts w:asciiTheme="majorHAnsi" w:hAnsiTheme="majorHAnsi"/>
          <w:lang w:val="en-GB"/>
        </w:rPr>
        <w:t xml:space="preserve"> both parties will be penalised</w:t>
      </w:r>
    </w:p>
    <w:p w14:paraId="09A9C4F1" w14:textId="66A1D096" w:rsidR="005B6F54" w:rsidRPr="00A55790" w:rsidRDefault="003D506B" w:rsidP="00D254C4">
      <w:pPr>
        <w:pStyle w:val="ListParagraph"/>
        <w:numPr>
          <w:ilvl w:val="0"/>
          <w:numId w:val="47"/>
        </w:numPr>
        <w:spacing w:after="120"/>
        <w:ind w:left="714" w:hanging="357"/>
        <w:jc w:val="both"/>
        <w:rPr>
          <w:rFonts w:asciiTheme="majorHAnsi" w:hAnsiTheme="majorHAnsi"/>
          <w:lang w:val="en-GB"/>
        </w:rPr>
      </w:pPr>
      <w:r w:rsidRPr="00A55790">
        <w:rPr>
          <w:rFonts w:asciiTheme="majorHAnsi" w:hAnsiTheme="majorHAnsi"/>
          <w:lang w:val="en-GB"/>
        </w:rPr>
        <w:t>Submitting work for assessment that you have already submitted, partially or in full, to fulfil the requirements of another course or ex</w:t>
      </w:r>
      <w:r w:rsidR="007D2EDA">
        <w:rPr>
          <w:rFonts w:asciiTheme="majorHAnsi" w:hAnsiTheme="majorHAnsi"/>
          <w:lang w:val="en-GB"/>
        </w:rPr>
        <w:t>amination, is also unacceptable</w:t>
      </w:r>
    </w:p>
    <w:p w14:paraId="14DAC151" w14:textId="24C9F02B" w:rsidR="009C584F" w:rsidRPr="00A55790" w:rsidRDefault="009C584F" w:rsidP="00BE03EE">
      <w:pPr>
        <w:pStyle w:val="BodyText"/>
        <w:jc w:val="both"/>
        <w:rPr>
          <w:rFonts w:asciiTheme="majorHAnsi" w:hAnsiTheme="majorHAnsi"/>
          <w:lang w:val="en-GB"/>
        </w:rPr>
      </w:pPr>
      <w:r w:rsidRPr="00A55790">
        <w:rPr>
          <w:rFonts w:asciiTheme="majorHAnsi" w:hAnsiTheme="majorHAnsi"/>
          <w:lang w:val="en-GB"/>
        </w:rPr>
        <w:t xml:space="preserve">Part of your work as a student is to read and engage with the critical discussions written by others and published in books, articles, and on the Internet. When you come to write your own essays, however, it is essential that you distinguish between your own ideas and insights, and those of others. </w:t>
      </w:r>
      <w:r w:rsidRPr="00A55790">
        <w:rPr>
          <w:rFonts w:asciiTheme="majorHAnsi" w:hAnsiTheme="majorHAnsi"/>
          <w:b/>
          <w:lang w:val="en-GB"/>
        </w:rPr>
        <w:t xml:space="preserve">In order to avoid plagiarism, </w:t>
      </w:r>
      <w:r w:rsidR="009D605B" w:rsidRPr="00A55790">
        <w:rPr>
          <w:rFonts w:asciiTheme="majorHAnsi" w:hAnsiTheme="majorHAnsi"/>
          <w:b/>
          <w:lang w:val="en-GB"/>
        </w:rPr>
        <w:t xml:space="preserve">you must </w:t>
      </w:r>
      <w:r w:rsidRPr="00A55790">
        <w:rPr>
          <w:rFonts w:asciiTheme="majorHAnsi" w:hAnsiTheme="majorHAnsi"/>
          <w:b/>
          <w:lang w:val="en-GB"/>
        </w:rPr>
        <w:t>carefully acknowledge all sources</w:t>
      </w:r>
      <w:r w:rsidRPr="00A55790">
        <w:rPr>
          <w:rFonts w:asciiTheme="majorHAnsi" w:hAnsiTheme="majorHAnsi"/>
          <w:lang w:val="en-GB"/>
        </w:rPr>
        <w:t>. If you don’t, intentionally or not, it is plagiarism.</w:t>
      </w:r>
    </w:p>
    <w:p w14:paraId="3F956D02" w14:textId="77777777" w:rsidR="00872F17" w:rsidRPr="00A55790" w:rsidRDefault="00D32838" w:rsidP="00BE03EE">
      <w:pPr>
        <w:pStyle w:val="BodyText"/>
        <w:jc w:val="both"/>
        <w:rPr>
          <w:rFonts w:asciiTheme="majorHAnsi" w:hAnsiTheme="majorHAnsi"/>
          <w:lang w:val="en-GB"/>
        </w:rPr>
      </w:pPr>
      <w:r w:rsidRPr="00A55790">
        <w:rPr>
          <w:rFonts w:asciiTheme="majorHAnsi" w:hAnsiTheme="majorHAnsi"/>
          <w:lang w:val="en-GB"/>
        </w:rPr>
        <w:t>Work</w:t>
      </w:r>
      <w:r w:rsidR="003D506B" w:rsidRPr="00A55790">
        <w:rPr>
          <w:rFonts w:asciiTheme="majorHAnsi" w:hAnsiTheme="majorHAnsi"/>
          <w:lang w:val="en-GB"/>
        </w:rPr>
        <w:t xml:space="preserve"> </w:t>
      </w:r>
      <w:r w:rsidRPr="00A55790">
        <w:rPr>
          <w:rFonts w:asciiTheme="majorHAnsi" w:hAnsiTheme="majorHAnsi"/>
          <w:lang w:val="en-GB"/>
        </w:rPr>
        <w:t>that</w:t>
      </w:r>
      <w:r w:rsidR="003D506B" w:rsidRPr="00A55790">
        <w:rPr>
          <w:rFonts w:asciiTheme="majorHAnsi" w:hAnsiTheme="majorHAnsi"/>
          <w:lang w:val="en-GB"/>
        </w:rPr>
        <w:t xml:space="preserve"> contains plagiarised material (or commits another offence as listed above) will </w:t>
      </w:r>
      <w:r w:rsidRPr="00A55790">
        <w:rPr>
          <w:rFonts w:asciiTheme="majorHAnsi" w:hAnsiTheme="majorHAnsi"/>
          <w:lang w:val="en-GB"/>
        </w:rPr>
        <w:t>carry a</w:t>
      </w:r>
      <w:r w:rsidR="00D01788" w:rsidRPr="00A55790">
        <w:rPr>
          <w:rFonts w:asciiTheme="majorHAnsi" w:hAnsiTheme="majorHAnsi"/>
          <w:lang w:val="en-GB"/>
        </w:rPr>
        <w:t>n adequate</w:t>
      </w:r>
      <w:r w:rsidRPr="00A55790">
        <w:rPr>
          <w:rFonts w:asciiTheme="majorHAnsi" w:hAnsiTheme="majorHAnsi"/>
          <w:lang w:val="en-GB"/>
        </w:rPr>
        <w:t xml:space="preserve"> </w:t>
      </w:r>
      <w:r w:rsidRPr="008B405C">
        <w:rPr>
          <w:rFonts w:asciiTheme="majorHAnsi" w:hAnsiTheme="majorHAnsi"/>
          <w:lang w:val="en-GB"/>
        </w:rPr>
        <w:t>penalty</w:t>
      </w:r>
      <w:r w:rsidR="00A432A1" w:rsidRPr="00A55790">
        <w:rPr>
          <w:rFonts w:asciiTheme="majorHAnsi" w:hAnsiTheme="majorHAnsi"/>
          <w:lang w:val="en-GB"/>
        </w:rPr>
        <w:t xml:space="preserve"> according to University Policy</w:t>
      </w:r>
      <w:r w:rsidR="003D506B" w:rsidRPr="00A55790">
        <w:rPr>
          <w:rFonts w:asciiTheme="majorHAnsi" w:hAnsiTheme="majorHAnsi"/>
          <w:lang w:val="en-GB"/>
        </w:rPr>
        <w:t>.</w:t>
      </w:r>
      <w:r w:rsidR="009D605B" w:rsidRPr="00A55790">
        <w:rPr>
          <w:rFonts w:asciiTheme="majorHAnsi" w:hAnsiTheme="majorHAnsi"/>
          <w:lang w:val="en-GB"/>
        </w:rPr>
        <w:t xml:space="preserve"> The severity of the penalty will </w:t>
      </w:r>
      <w:r w:rsidR="009D605B" w:rsidRPr="00A55790">
        <w:rPr>
          <w:rFonts w:asciiTheme="majorHAnsi" w:hAnsiTheme="majorHAnsi"/>
          <w:lang w:val="en-GB"/>
        </w:rPr>
        <w:lastRenderedPageBreak/>
        <w:t>de</w:t>
      </w:r>
      <w:r w:rsidR="00D01788" w:rsidRPr="00A55790">
        <w:rPr>
          <w:rFonts w:asciiTheme="majorHAnsi" w:hAnsiTheme="majorHAnsi"/>
          <w:lang w:val="en-GB"/>
        </w:rPr>
        <w:t>pend on the level of plagiarism</w:t>
      </w:r>
      <w:r w:rsidR="009D605B" w:rsidRPr="00A55790">
        <w:rPr>
          <w:rFonts w:asciiTheme="majorHAnsi" w:hAnsiTheme="majorHAnsi"/>
          <w:lang w:val="en-GB"/>
        </w:rPr>
        <w:t xml:space="preserve"> but will not exceed </w:t>
      </w:r>
      <w:r w:rsidR="00A432A1" w:rsidRPr="00A55790">
        <w:rPr>
          <w:rFonts w:asciiTheme="majorHAnsi" w:hAnsiTheme="majorHAnsi"/>
          <w:lang w:val="en-GB"/>
        </w:rPr>
        <w:t>a</w:t>
      </w:r>
      <w:r w:rsidR="009D605B" w:rsidRPr="00A55790">
        <w:rPr>
          <w:rFonts w:asciiTheme="majorHAnsi" w:hAnsiTheme="majorHAnsi"/>
          <w:lang w:val="en-GB"/>
        </w:rPr>
        <w:t xml:space="preserve"> mark of zero for </w:t>
      </w:r>
      <w:r w:rsidR="009D605B" w:rsidRPr="00A55790">
        <w:rPr>
          <w:rFonts w:asciiTheme="majorHAnsi" w:hAnsiTheme="majorHAnsi"/>
        </w:rPr>
        <w:t>the particular examination/assessment concerned</w:t>
      </w:r>
      <w:r w:rsidR="009D605B" w:rsidRPr="00A55790">
        <w:rPr>
          <w:rFonts w:asciiTheme="majorHAnsi" w:hAnsiTheme="majorHAnsi"/>
          <w:lang w:val="en-GB"/>
        </w:rPr>
        <w:t xml:space="preserve">. </w:t>
      </w:r>
      <w:r w:rsidR="00A432A1" w:rsidRPr="00A55790">
        <w:rPr>
          <w:rFonts w:asciiTheme="majorHAnsi" w:hAnsiTheme="majorHAnsi"/>
          <w:lang w:val="en-GB"/>
        </w:rPr>
        <w:t>It is your responsibility t</w:t>
      </w:r>
      <w:r w:rsidR="00872F17" w:rsidRPr="00A55790">
        <w:rPr>
          <w:rFonts w:asciiTheme="majorHAnsi" w:hAnsiTheme="majorHAnsi"/>
          <w:lang w:val="en-GB"/>
        </w:rPr>
        <w:t xml:space="preserve">o familiarise yourself with University College Cork’s </w:t>
      </w:r>
      <w:r w:rsidR="00D01788" w:rsidRPr="00A55790">
        <w:rPr>
          <w:rFonts w:asciiTheme="majorHAnsi" w:hAnsiTheme="majorHAnsi"/>
          <w:lang w:val="en-GB"/>
        </w:rPr>
        <w:t>plagiarism p</w:t>
      </w:r>
      <w:r w:rsidR="00A432A1" w:rsidRPr="00A55790">
        <w:rPr>
          <w:rFonts w:asciiTheme="majorHAnsi" w:hAnsiTheme="majorHAnsi"/>
          <w:lang w:val="en-GB"/>
        </w:rPr>
        <w:t>olicy</w:t>
      </w:r>
      <w:r w:rsidR="00872F17" w:rsidRPr="00A55790">
        <w:rPr>
          <w:rFonts w:asciiTheme="majorHAnsi" w:hAnsiTheme="majorHAnsi"/>
          <w:lang w:val="en-GB"/>
        </w:rPr>
        <w:t xml:space="preserve"> and official procedures</w:t>
      </w:r>
      <w:r w:rsidR="00D01788" w:rsidRPr="00A55790">
        <w:rPr>
          <w:rFonts w:asciiTheme="majorHAnsi" w:hAnsiTheme="majorHAnsi"/>
          <w:lang w:val="en-GB"/>
        </w:rPr>
        <w:t xml:space="preserve"> for dealing with plagiarism.</w:t>
      </w:r>
      <w:r w:rsidR="00872F17" w:rsidRPr="00A55790">
        <w:rPr>
          <w:rFonts w:asciiTheme="majorHAnsi" w:hAnsiTheme="majorHAnsi"/>
          <w:lang w:val="en-GB"/>
        </w:rPr>
        <w:t xml:space="preserve"> </w:t>
      </w:r>
      <w:r w:rsidR="00D01788" w:rsidRPr="00A55790">
        <w:rPr>
          <w:rFonts w:asciiTheme="majorHAnsi" w:hAnsiTheme="majorHAnsi"/>
          <w:lang w:val="en-GB"/>
        </w:rPr>
        <w:t xml:space="preserve">The </w:t>
      </w:r>
      <w:r w:rsidR="00D01788" w:rsidRPr="00A55790">
        <w:rPr>
          <w:rFonts w:asciiTheme="majorHAnsi" w:hAnsiTheme="majorHAnsi"/>
          <w:b/>
          <w:lang w:val="en-GB"/>
        </w:rPr>
        <w:t>UCC Plagiarism Policy</w:t>
      </w:r>
      <w:r w:rsidR="00D01788" w:rsidRPr="00A55790">
        <w:rPr>
          <w:rFonts w:asciiTheme="majorHAnsi" w:hAnsiTheme="majorHAnsi"/>
          <w:lang w:val="en-GB"/>
        </w:rPr>
        <w:t xml:space="preserve"> is</w:t>
      </w:r>
      <w:r w:rsidR="00A432A1" w:rsidRPr="00A55790">
        <w:rPr>
          <w:rFonts w:asciiTheme="majorHAnsi" w:hAnsiTheme="majorHAnsi"/>
          <w:lang w:val="en-GB"/>
        </w:rPr>
        <w:t xml:space="preserve"> </w:t>
      </w:r>
      <w:r w:rsidR="00E664F2" w:rsidRPr="00A55790">
        <w:rPr>
          <w:rFonts w:asciiTheme="majorHAnsi" w:hAnsiTheme="majorHAnsi"/>
          <w:lang w:val="en-GB"/>
        </w:rPr>
        <w:t>online</w:t>
      </w:r>
      <w:r w:rsidR="00872F17" w:rsidRPr="00A55790">
        <w:rPr>
          <w:rFonts w:asciiTheme="majorHAnsi" w:hAnsiTheme="majorHAnsi"/>
          <w:lang w:val="en-GB"/>
        </w:rPr>
        <w:t xml:space="preserve"> here</w:t>
      </w:r>
      <w:r w:rsidR="00A432A1" w:rsidRPr="00A55790">
        <w:rPr>
          <w:rFonts w:asciiTheme="majorHAnsi" w:hAnsiTheme="majorHAnsi"/>
          <w:lang w:val="en-GB"/>
        </w:rPr>
        <w:t>:</w:t>
      </w:r>
      <w:r w:rsidR="00D01788" w:rsidRPr="00A55790">
        <w:rPr>
          <w:rFonts w:asciiTheme="majorHAnsi" w:hAnsiTheme="majorHAnsi"/>
          <w:lang w:val="en-GB"/>
        </w:rPr>
        <w:t xml:space="preserve"> </w:t>
      </w:r>
    </w:p>
    <w:p w14:paraId="77B5C5B7" w14:textId="74A42731" w:rsidR="00152AF4" w:rsidRDefault="00152AF4" w:rsidP="00BE03EE">
      <w:pPr>
        <w:pStyle w:val="BodyText"/>
        <w:jc w:val="both"/>
        <w:rPr>
          <w:rStyle w:val="Hyperlink"/>
          <w:rFonts w:asciiTheme="majorHAnsi" w:hAnsiTheme="majorHAnsi" w:cstheme="majorHAnsi"/>
        </w:rPr>
      </w:pPr>
      <w:hyperlink r:id="rId14" w:history="1">
        <w:r w:rsidRPr="00A96D0D">
          <w:rPr>
            <w:rStyle w:val="Hyperlink"/>
            <w:rFonts w:asciiTheme="majorHAnsi" w:hAnsiTheme="majorHAnsi" w:cstheme="majorHAnsi"/>
          </w:rPr>
          <w:t>https://www.ucc.ie/en/media/support/recordsandexaminations/documents/UCCPlagiarismPolicy-2020.pdf</w:t>
        </w:r>
      </w:hyperlink>
    </w:p>
    <w:p w14:paraId="2A293465" w14:textId="77777777" w:rsidR="003D37F5" w:rsidRPr="00A96D0D" w:rsidRDefault="003D37F5" w:rsidP="00BE03EE">
      <w:pPr>
        <w:pStyle w:val="BodyText"/>
        <w:jc w:val="both"/>
        <w:rPr>
          <w:rFonts w:asciiTheme="majorHAnsi" w:hAnsiTheme="majorHAnsi" w:cstheme="majorHAnsi"/>
        </w:rPr>
      </w:pPr>
    </w:p>
    <w:p w14:paraId="15FC3330" w14:textId="51B3BF11" w:rsidR="007775CD" w:rsidRDefault="00A432A1" w:rsidP="00BE03EE">
      <w:pPr>
        <w:pStyle w:val="BodyText"/>
        <w:jc w:val="both"/>
        <w:rPr>
          <w:rFonts w:asciiTheme="majorHAnsi" w:hAnsiTheme="majorHAnsi"/>
          <w:lang w:val="en-GB"/>
        </w:rPr>
      </w:pPr>
      <w:r w:rsidRPr="00A55790">
        <w:rPr>
          <w:rFonts w:asciiTheme="majorHAnsi" w:hAnsiTheme="majorHAnsi"/>
          <w:lang w:val="en-GB"/>
        </w:rPr>
        <w:t>When plagiarism is detected, t</w:t>
      </w:r>
      <w:r w:rsidR="009D605B" w:rsidRPr="00A55790">
        <w:rPr>
          <w:rFonts w:asciiTheme="majorHAnsi" w:hAnsiTheme="majorHAnsi"/>
          <w:lang w:val="en-GB"/>
        </w:rPr>
        <w:t>he</w:t>
      </w:r>
      <w:r w:rsidR="00D01788" w:rsidRPr="00A55790">
        <w:rPr>
          <w:rFonts w:asciiTheme="majorHAnsi" w:hAnsiTheme="majorHAnsi"/>
          <w:lang w:val="en-GB"/>
        </w:rPr>
        <w:t xml:space="preserve"> </w:t>
      </w:r>
      <w:r w:rsidR="004F0B51">
        <w:rPr>
          <w:rFonts w:asciiTheme="majorHAnsi" w:hAnsiTheme="majorHAnsi"/>
          <w:lang w:val="en-GB"/>
        </w:rPr>
        <w:t>Department</w:t>
      </w:r>
      <w:r w:rsidR="009D605B" w:rsidRPr="00A55790">
        <w:rPr>
          <w:rFonts w:asciiTheme="majorHAnsi" w:hAnsiTheme="majorHAnsi"/>
          <w:lang w:val="en-GB"/>
        </w:rPr>
        <w:t xml:space="preserve"> </w:t>
      </w:r>
      <w:r w:rsidR="00244659" w:rsidRPr="00A55790">
        <w:rPr>
          <w:rFonts w:asciiTheme="majorHAnsi" w:hAnsiTheme="majorHAnsi"/>
          <w:lang w:val="en-GB"/>
        </w:rPr>
        <w:t xml:space="preserve">will apply the University Policy. </w:t>
      </w:r>
    </w:p>
    <w:p w14:paraId="0ED863E6" w14:textId="6245CA87" w:rsidR="00E664F2" w:rsidRPr="00A55790" w:rsidRDefault="00E664F2" w:rsidP="00BE03EE">
      <w:pPr>
        <w:pStyle w:val="Heading1"/>
        <w:jc w:val="both"/>
        <w:rPr>
          <w:lang w:val="en-GB"/>
        </w:rPr>
      </w:pPr>
      <w:bookmarkStart w:id="450" w:name="_Toc306303648"/>
      <w:bookmarkStart w:id="451" w:name="_Toc306303724"/>
      <w:bookmarkStart w:id="452" w:name="_Toc306303890"/>
      <w:bookmarkStart w:id="453" w:name="_Toc306303969"/>
      <w:bookmarkStart w:id="454" w:name="_Toc306305557"/>
      <w:bookmarkStart w:id="455" w:name="_Toc306305657"/>
      <w:bookmarkStart w:id="456" w:name="_Toc306348654"/>
      <w:bookmarkStart w:id="457" w:name="_Toc306349869"/>
      <w:bookmarkStart w:id="458" w:name="_Toc306350035"/>
      <w:bookmarkStart w:id="459" w:name="_Toc306371910"/>
      <w:bookmarkStart w:id="460" w:name="_Toc306970085"/>
      <w:bookmarkStart w:id="461" w:name="_Toc333127827"/>
      <w:bookmarkStart w:id="462" w:name="_Toc333127952"/>
      <w:r w:rsidRPr="00A55790">
        <w:rPr>
          <w:lang w:val="en-GB"/>
        </w:rPr>
        <w:t>WRITING SKILLS</w:t>
      </w:r>
      <w:bookmarkEnd w:id="450"/>
      <w:bookmarkEnd w:id="451"/>
      <w:bookmarkEnd w:id="452"/>
      <w:bookmarkEnd w:id="453"/>
      <w:bookmarkEnd w:id="454"/>
      <w:bookmarkEnd w:id="455"/>
      <w:bookmarkEnd w:id="456"/>
      <w:bookmarkEnd w:id="457"/>
      <w:bookmarkEnd w:id="458"/>
      <w:bookmarkEnd w:id="459"/>
      <w:bookmarkEnd w:id="460"/>
      <w:bookmarkEnd w:id="461"/>
      <w:bookmarkEnd w:id="462"/>
    </w:p>
    <w:p w14:paraId="49539B94" w14:textId="77777777" w:rsidR="00361E16" w:rsidRPr="00A55790" w:rsidRDefault="00361E16" w:rsidP="00361E16"/>
    <w:p w14:paraId="51375614" w14:textId="69131242" w:rsidR="00872F17" w:rsidRPr="00A55790" w:rsidRDefault="00A4196E" w:rsidP="00BE03EE">
      <w:pPr>
        <w:pStyle w:val="BodyText"/>
        <w:jc w:val="both"/>
        <w:rPr>
          <w:rFonts w:asciiTheme="majorHAnsi" w:hAnsiTheme="majorHAnsi"/>
          <w:lang w:val="en-GB"/>
        </w:rPr>
      </w:pPr>
      <w:r w:rsidRPr="00A55790">
        <w:rPr>
          <w:rFonts w:asciiTheme="majorHAnsi" w:hAnsiTheme="majorHAnsi"/>
          <w:lang w:val="en-GB"/>
        </w:rPr>
        <w:t xml:space="preserve">The </w:t>
      </w:r>
      <w:r w:rsidRPr="00A55790">
        <w:rPr>
          <w:rFonts w:asciiTheme="majorHAnsi" w:hAnsiTheme="majorHAnsi"/>
          <w:b/>
          <w:lang w:val="en-GB"/>
        </w:rPr>
        <w:t xml:space="preserve">UCC </w:t>
      </w:r>
      <w:r w:rsidR="00BD0072">
        <w:rPr>
          <w:rFonts w:asciiTheme="majorHAnsi" w:hAnsiTheme="majorHAnsi"/>
          <w:b/>
        </w:rPr>
        <w:t>Skills Centre</w:t>
      </w:r>
      <w:r w:rsidR="00BD0072">
        <w:rPr>
          <w:rFonts w:asciiTheme="majorHAnsi" w:hAnsiTheme="majorHAnsi"/>
        </w:rPr>
        <w:t xml:space="preserve"> </w:t>
      </w:r>
      <w:r w:rsidR="006A7C0B" w:rsidRPr="00A55790">
        <w:rPr>
          <w:rFonts w:asciiTheme="majorHAnsi" w:hAnsiTheme="majorHAnsi"/>
        </w:rPr>
        <w:t xml:space="preserve">— </w:t>
      </w:r>
      <w:hyperlink r:id="rId15" w:history="1">
        <w:r w:rsidR="00BD0072">
          <w:rPr>
            <w:rStyle w:val="Hyperlink"/>
            <w:rFonts w:asciiTheme="majorHAnsi" w:hAnsiTheme="majorHAnsi"/>
          </w:rPr>
          <w:t>https://www.ucc.ie/en/skillscentre/</w:t>
        </w:r>
      </w:hyperlink>
      <w:r w:rsidR="006A7C0B" w:rsidRPr="00A55790">
        <w:rPr>
          <w:rFonts w:asciiTheme="majorHAnsi" w:hAnsiTheme="majorHAnsi"/>
        </w:rPr>
        <w:t xml:space="preserve"> —</w:t>
      </w:r>
      <w:r w:rsidRPr="00A55790">
        <w:rPr>
          <w:rFonts w:asciiTheme="majorHAnsi" w:hAnsiTheme="majorHAnsi"/>
        </w:rPr>
        <w:t xml:space="preserve"> contain detailed resources on </w:t>
      </w:r>
      <w:r w:rsidRPr="00A55790">
        <w:rPr>
          <w:rFonts w:asciiTheme="majorHAnsi" w:hAnsiTheme="majorHAnsi"/>
          <w:lang w:val="en-GB"/>
        </w:rPr>
        <w:t xml:space="preserve">reading and </w:t>
      </w:r>
      <w:r w:rsidR="009E6031" w:rsidRPr="00A55790">
        <w:rPr>
          <w:rFonts w:asciiTheme="majorHAnsi" w:hAnsiTheme="majorHAnsi"/>
          <w:lang w:val="en-GB"/>
        </w:rPr>
        <w:t>note making</w:t>
      </w:r>
      <w:r w:rsidRPr="00A55790">
        <w:rPr>
          <w:rFonts w:asciiTheme="majorHAnsi" w:hAnsiTheme="majorHAnsi"/>
          <w:lang w:val="en-GB"/>
        </w:rPr>
        <w:t xml:space="preserve">, on critical thinking, on writing skills and on exams and assessment. You are advised to </w:t>
      </w:r>
      <w:r w:rsidR="006A7C0B" w:rsidRPr="00A55790">
        <w:rPr>
          <w:rFonts w:asciiTheme="majorHAnsi" w:hAnsiTheme="majorHAnsi"/>
          <w:lang w:val="en-GB"/>
        </w:rPr>
        <w:t xml:space="preserve">familiarise yourself with these resources. </w:t>
      </w:r>
      <w:bookmarkStart w:id="463" w:name="OLE_LINK11"/>
      <w:bookmarkStart w:id="464" w:name="OLE_LINK12"/>
      <w:r w:rsidR="006A7C0B" w:rsidRPr="00A55790">
        <w:rPr>
          <w:rFonts w:asciiTheme="majorHAnsi" w:hAnsiTheme="majorHAnsi"/>
          <w:lang w:val="en-GB"/>
        </w:rPr>
        <w:t>In particular, the section on writing skills includes tutorials on how to use quotations, how to avoid plagiarism, and on the writing process.</w:t>
      </w:r>
    </w:p>
    <w:p w14:paraId="16F06F1F" w14:textId="3E45EE17" w:rsidR="00872F17" w:rsidRPr="00A55790" w:rsidRDefault="00872F17" w:rsidP="00BE03EE">
      <w:pPr>
        <w:pStyle w:val="Heading1"/>
        <w:jc w:val="both"/>
        <w:rPr>
          <w:lang w:val="en-GB"/>
        </w:rPr>
      </w:pPr>
      <w:bookmarkStart w:id="465" w:name="_Toc306303649"/>
      <w:bookmarkStart w:id="466" w:name="_Toc306303725"/>
      <w:bookmarkStart w:id="467" w:name="_Toc306303891"/>
      <w:bookmarkStart w:id="468" w:name="_Toc306303970"/>
      <w:bookmarkStart w:id="469" w:name="_Toc306305558"/>
      <w:bookmarkStart w:id="470" w:name="_Toc306305658"/>
      <w:bookmarkStart w:id="471" w:name="_Toc306348655"/>
      <w:bookmarkStart w:id="472" w:name="_Toc306349870"/>
      <w:bookmarkStart w:id="473" w:name="_Toc306350036"/>
      <w:bookmarkStart w:id="474" w:name="_Toc306371911"/>
      <w:bookmarkStart w:id="475" w:name="_Toc306970086"/>
      <w:bookmarkStart w:id="476" w:name="_Toc333127828"/>
      <w:bookmarkStart w:id="477" w:name="_Toc333127953"/>
      <w:bookmarkStart w:id="478" w:name="OLE_LINK13"/>
      <w:bookmarkStart w:id="479" w:name="OLE_LINK14"/>
      <w:bookmarkEnd w:id="463"/>
      <w:bookmarkEnd w:id="464"/>
      <w:r w:rsidRPr="00A55790">
        <w:rPr>
          <w:lang w:val="en-GB"/>
        </w:rPr>
        <w:t>WHEN IN DOUBT</w:t>
      </w:r>
      <w:bookmarkEnd w:id="465"/>
      <w:bookmarkEnd w:id="466"/>
      <w:bookmarkEnd w:id="467"/>
      <w:bookmarkEnd w:id="468"/>
      <w:bookmarkEnd w:id="469"/>
      <w:bookmarkEnd w:id="470"/>
      <w:bookmarkEnd w:id="471"/>
      <w:bookmarkEnd w:id="472"/>
      <w:bookmarkEnd w:id="473"/>
      <w:bookmarkEnd w:id="474"/>
      <w:bookmarkEnd w:id="475"/>
      <w:bookmarkEnd w:id="476"/>
      <w:bookmarkEnd w:id="477"/>
    </w:p>
    <w:p w14:paraId="455CB615" w14:textId="77777777" w:rsidR="00361E16" w:rsidRPr="00A55790" w:rsidRDefault="00361E16" w:rsidP="00361E16"/>
    <w:bookmarkEnd w:id="478"/>
    <w:bookmarkEnd w:id="479"/>
    <w:p w14:paraId="6E4DC73D" w14:textId="77777777" w:rsidR="00F902AA" w:rsidRPr="00A55790" w:rsidRDefault="00F40CDA" w:rsidP="00BE03EE">
      <w:pPr>
        <w:pStyle w:val="BodyText"/>
        <w:jc w:val="both"/>
        <w:rPr>
          <w:rFonts w:asciiTheme="majorHAnsi" w:hAnsiTheme="majorHAnsi"/>
          <w:lang w:val="en-GB"/>
        </w:rPr>
      </w:pPr>
      <w:r w:rsidRPr="00A55790">
        <w:rPr>
          <w:rFonts w:asciiTheme="majorHAnsi" w:hAnsiTheme="majorHAnsi"/>
          <w:lang w:val="en-GB"/>
        </w:rPr>
        <w:t xml:space="preserve">You may direct </w:t>
      </w:r>
      <w:r w:rsidR="00F902AA" w:rsidRPr="00A55790">
        <w:rPr>
          <w:rFonts w:asciiTheme="majorHAnsi" w:hAnsiTheme="majorHAnsi"/>
          <w:lang w:val="en-GB"/>
        </w:rPr>
        <w:t xml:space="preserve">your </w:t>
      </w:r>
      <w:r w:rsidRPr="00A55790">
        <w:rPr>
          <w:rFonts w:asciiTheme="majorHAnsi" w:hAnsiTheme="majorHAnsi"/>
          <w:lang w:val="en-GB"/>
        </w:rPr>
        <w:t>queries</w:t>
      </w:r>
      <w:r w:rsidR="00F902AA" w:rsidRPr="00A55790">
        <w:rPr>
          <w:rFonts w:asciiTheme="majorHAnsi" w:hAnsiTheme="majorHAnsi"/>
          <w:lang w:val="en-GB"/>
        </w:rPr>
        <w:t>:</w:t>
      </w:r>
    </w:p>
    <w:p w14:paraId="71A25763" w14:textId="2AF190A6" w:rsidR="005B6F54" w:rsidRPr="00A55790" w:rsidRDefault="00536D34" w:rsidP="00BE03EE">
      <w:pPr>
        <w:pStyle w:val="BodyText"/>
        <w:numPr>
          <w:ilvl w:val="0"/>
          <w:numId w:val="45"/>
        </w:numPr>
        <w:jc w:val="both"/>
        <w:rPr>
          <w:rFonts w:asciiTheme="majorHAnsi" w:hAnsiTheme="majorHAnsi"/>
          <w:lang w:val="en-GB"/>
        </w:rPr>
      </w:pPr>
      <w:r w:rsidRPr="00A55790">
        <w:rPr>
          <w:rFonts w:asciiTheme="majorHAnsi" w:hAnsiTheme="majorHAnsi"/>
          <w:lang w:val="en-GB"/>
        </w:rPr>
        <w:t>About</w:t>
      </w:r>
      <w:r w:rsidR="00F40CDA" w:rsidRPr="00A55790">
        <w:rPr>
          <w:rFonts w:asciiTheme="majorHAnsi" w:hAnsiTheme="majorHAnsi"/>
          <w:lang w:val="en-GB"/>
        </w:rPr>
        <w:t xml:space="preserve"> the assessment of specific courses to the </w:t>
      </w:r>
      <w:r w:rsidR="00F40CDA" w:rsidRPr="00A55790">
        <w:rPr>
          <w:rFonts w:asciiTheme="majorHAnsi" w:hAnsiTheme="majorHAnsi"/>
          <w:b/>
          <w:lang w:val="en-GB"/>
        </w:rPr>
        <w:t>Module Coordinators and Lecturers</w:t>
      </w:r>
    </w:p>
    <w:p w14:paraId="2C11ACE2" w14:textId="0E8E33F0" w:rsidR="005B6F54" w:rsidRPr="00A55790" w:rsidRDefault="00536D34" w:rsidP="00BE03EE">
      <w:pPr>
        <w:pStyle w:val="BodyText"/>
        <w:numPr>
          <w:ilvl w:val="0"/>
          <w:numId w:val="45"/>
        </w:numPr>
        <w:jc w:val="both"/>
        <w:rPr>
          <w:rFonts w:asciiTheme="majorHAnsi" w:hAnsiTheme="majorHAnsi"/>
          <w:lang w:val="en-GB"/>
        </w:rPr>
      </w:pPr>
      <w:r w:rsidRPr="00A55790">
        <w:rPr>
          <w:rFonts w:asciiTheme="majorHAnsi" w:hAnsiTheme="majorHAnsi"/>
          <w:lang w:val="en-GB"/>
        </w:rPr>
        <w:t>About</w:t>
      </w:r>
      <w:r w:rsidR="005B6F54" w:rsidRPr="00A55790">
        <w:rPr>
          <w:rFonts w:asciiTheme="majorHAnsi" w:hAnsiTheme="majorHAnsi"/>
          <w:lang w:val="en-GB"/>
        </w:rPr>
        <w:t xml:space="preserve"> issues</w:t>
      </w:r>
      <w:r w:rsidR="00F40CDA" w:rsidRPr="00A55790">
        <w:rPr>
          <w:rFonts w:asciiTheme="majorHAnsi" w:hAnsiTheme="majorHAnsi"/>
          <w:lang w:val="en-GB"/>
        </w:rPr>
        <w:t xml:space="preserve"> that have a bearing on your overall performance in your modules to your </w:t>
      </w:r>
      <w:r w:rsidR="00F40CDA" w:rsidRPr="00A55790">
        <w:rPr>
          <w:rFonts w:asciiTheme="majorHAnsi" w:hAnsiTheme="majorHAnsi"/>
          <w:b/>
          <w:lang w:val="en-GB"/>
        </w:rPr>
        <w:t>Year Coordinator</w:t>
      </w:r>
    </w:p>
    <w:p w14:paraId="238C2F41" w14:textId="3C76C358" w:rsidR="005B6F54" w:rsidRPr="00A55790" w:rsidRDefault="00536D34" w:rsidP="00BE03EE">
      <w:pPr>
        <w:pStyle w:val="BodyText"/>
        <w:numPr>
          <w:ilvl w:val="0"/>
          <w:numId w:val="45"/>
        </w:numPr>
        <w:jc w:val="both"/>
        <w:rPr>
          <w:rFonts w:asciiTheme="majorHAnsi" w:hAnsiTheme="majorHAnsi"/>
          <w:lang w:val="en-GB"/>
        </w:rPr>
      </w:pPr>
      <w:r w:rsidRPr="00A55790">
        <w:rPr>
          <w:rFonts w:asciiTheme="majorHAnsi" w:hAnsiTheme="majorHAnsi"/>
          <w:lang w:val="en-GB"/>
        </w:rPr>
        <w:t>About</w:t>
      </w:r>
      <w:r w:rsidR="00FC0692" w:rsidRPr="00A55790">
        <w:rPr>
          <w:rFonts w:asciiTheme="majorHAnsi" w:hAnsiTheme="majorHAnsi"/>
          <w:lang w:val="en-GB"/>
        </w:rPr>
        <w:t xml:space="preserve"> </w:t>
      </w:r>
      <w:r w:rsidR="00F1283B" w:rsidRPr="00A55790">
        <w:rPr>
          <w:rFonts w:asciiTheme="majorHAnsi" w:hAnsiTheme="majorHAnsi"/>
          <w:lang w:val="en-GB"/>
        </w:rPr>
        <w:t>assessment</w:t>
      </w:r>
      <w:r w:rsidR="00FC0692" w:rsidRPr="00A55790">
        <w:rPr>
          <w:rFonts w:asciiTheme="majorHAnsi" w:hAnsiTheme="majorHAnsi"/>
          <w:lang w:val="en-GB"/>
        </w:rPr>
        <w:t xml:space="preserve"> at a partner university abroad to the </w:t>
      </w:r>
      <w:r w:rsidR="00FC0692" w:rsidRPr="00A55790">
        <w:rPr>
          <w:rFonts w:asciiTheme="majorHAnsi" w:hAnsiTheme="majorHAnsi"/>
          <w:b/>
          <w:lang w:val="en-GB"/>
        </w:rPr>
        <w:t>Year Abroad Coordinator</w:t>
      </w:r>
    </w:p>
    <w:p w14:paraId="177FE147" w14:textId="6FE33D87" w:rsidR="00536D34" w:rsidRPr="00A55790" w:rsidRDefault="00536D34" w:rsidP="00637F89">
      <w:pPr>
        <w:pStyle w:val="BodyText"/>
        <w:numPr>
          <w:ilvl w:val="0"/>
          <w:numId w:val="45"/>
        </w:numPr>
        <w:jc w:val="both"/>
        <w:rPr>
          <w:rFonts w:asciiTheme="majorHAnsi" w:hAnsiTheme="majorHAnsi"/>
          <w:lang w:val="en-GB"/>
        </w:rPr>
      </w:pPr>
      <w:r w:rsidRPr="00A55790">
        <w:rPr>
          <w:rFonts w:asciiTheme="majorHAnsi" w:hAnsiTheme="majorHAnsi"/>
          <w:lang w:val="en-GB"/>
        </w:rPr>
        <w:t>About</w:t>
      </w:r>
      <w:r w:rsidR="00F40CDA" w:rsidRPr="00A55790">
        <w:rPr>
          <w:rFonts w:asciiTheme="majorHAnsi" w:hAnsiTheme="majorHAnsi"/>
          <w:lang w:val="en-GB"/>
        </w:rPr>
        <w:t xml:space="preserve"> </w:t>
      </w:r>
      <w:r w:rsidRPr="00A55790">
        <w:rPr>
          <w:rFonts w:asciiTheme="majorHAnsi" w:hAnsiTheme="majorHAnsi"/>
          <w:lang w:val="en-GB"/>
        </w:rPr>
        <w:t>all</w:t>
      </w:r>
      <w:r w:rsidR="00F40CDA" w:rsidRPr="00A55790">
        <w:rPr>
          <w:rFonts w:asciiTheme="majorHAnsi" w:hAnsiTheme="majorHAnsi"/>
          <w:lang w:val="en-GB"/>
        </w:rPr>
        <w:t xml:space="preserve"> </w:t>
      </w:r>
      <w:r w:rsidR="00637F89" w:rsidRPr="00A55790">
        <w:rPr>
          <w:rFonts w:asciiTheme="majorHAnsi" w:hAnsiTheme="majorHAnsi"/>
          <w:lang w:val="en-GB"/>
        </w:rPr>
        <w:t xml:space="preserve">sections in this booklet and the </w:t>
      </w:r>
      <w:r w:rsidR="004F0B51">
        <w:rPr>
          <w:rFonts w:asciiTheme="majorHAnsi" w:hAnsiTheme="majorHAnsi"/>
          <w:lang w:val="en-GB"/>
        </w:rPr>
        <w:t>Department</w:t>
      </w:r>
      <w:r w:rsidR="00637F89" w:rsidRPr="00A55790">
        <w:rPr>
          <w:rFonts w:asciiTheme="majorHAnsi" w:hAnsiTheme="majorHAnsi"/>
          <w:lang w:val="en-GB"/>
        </w:rPr>
        <w:t xml:space="preserve">’s </w:t>
      </w:r>
      <w:r w:rsidR="00F40CDA" w:rsidRPr="00A55790">
        <w:rPr>
          <w:rFonts w:asciiTheme="majorHAnsi" w:hAnsiTheme="majorHAnsi"/>
          <w:lang w:val="en-GB"/>
        </w:rPr>
        <w:t>assessment guidelines and procedures</w:t>
      </w:r>
      <w:r w:rsidR="006506C6" w:rsidRPr="00A55790">
        <w:rPr>
          <w:rFonts w:asciiTheme="majorHAnsi" w:hAnsiTheme="majorHAnsi"/>
          <w:lang w:val="en-GB"/>
        </w:rPr>
        <w:t xml:space="preserve"> to the</w:t>
      </w:r>
      <w:r w:rsidR="00637F89" w:rsidRPr="00A55790">
        <w:rPr>
          <w:rFonts w:asciiTheme="majorHAnsi" w:hAnsiTheme="majorHAnsi"/>
          <w:lang w:val="en-GB"/>
        </w:rPr>
        <w:t xml:space="preserve"> BA</w:t>
      </w:r>
      <w:r w:rsidR="006506C6" w:rsidRPr="00A55790">
        <w:rPr>
          <w:rFonts w:asciiTheme="majorHAnsi" w:hAnsiTheme="majorHAnsi"/>
          <w:lang w:val="en-GB"/>
        </w:rPr>
        <w:t xml:space="preserve"> </w:t>
      </w:r>
      <w:r w:rsidR="006506C6" w:rsidRPr="00A55790">
        <w:rPr>
          <w:rFonts w:asciiTheme="majorHAnsi" w:hAnsiTheme="majorHAnsi"/>
          <w:b/>
          <w:lang w:val="en-GB"/>
        </w:rPr>
        <w:t xml:space="preserve">Teaching </w:t>
      </w:r>
      <w:r w:rsidR="005A64F2" w:rsidRPr="00A55790">
        <w:rPr>
          <w:rFonts w:asciiTheme="majorHAnsi" w:hAnsiTheme="majorHAnsi"/>
          <w:b/>
          <w:lang w:val="en-GB"/>
        </w:rPr>
        <w:t>&amp;</w:t>
      </w:r>
      <w:r w:rsidR="006506C6" w:rsidRPr="00A55790">
        <w:rPr>
          <w:rFonts w:asciiTheme="majorHAnsi" w:hAnsiTheme="majorHAnsi"/>
          <w:b/>
          <w:lang w:val="en-GB"/>
        </w:rPr>
        <w:t xml:space="preserve"> Learning Office</w:t>
      </w:r>
      <w:r w:rsidR="00D254C4" w:rsidRPr="00A55790">
        <w:rPr>
          <w:rFonts w:asciiTheme="majorHAnsi" w:hAnsiTheme="majorHAnsi"/>
          <w:b/>
          <w:lang w:val="en-GB"/>
        </w:rPr>
        <w:t>r</w:t>
      </w:r>
    </w:p>
    <w:p w14:paraId="4251DDE5" w14:textId="77777777" w:rsidR="00C1415C" w:rsidRDefault="00C1415C" w:rsidP="00D254C4">
      <w:pPr>
        <w:pStyle w:val="List"/>
        <w:spacing w:after="120"/>
        <w:ind w:left="0" w:firstLine="0"/>
        <w:contextualSpacing w:val="0"/>
        <w:rPr>
          <w:rFonts w:asciiTheme="majorHAnsi" w:hAnsiTheme="majorHAnsi"/>
          <w:bCs/>
          <w:lang w:val="en-IE"/>
        </w:rPr>
      </w:pPr>
    </w:p>
    <w:p w14:paraId="0524278E" w14:textId="58D540D1" w:rsidR="00C1415C" w:rsidRPr="00D254C4" w:rsidRDefault="00C1415C" w:rsidP="00A5703F">
      <w:pPr>
        <w:rPr>
          <w:rFonts w:asciiTheme="majorHAnsi" w:hAnsiTheme="majorHAnsi"/>
          <w:bCs/>
          <w:lang w:val="en-IE"/>
        </w:rPr>
      </w:pPr>
    </w:p>
    <w:sectPr w:rsidR="00C1415C" w:rsidRPr="00D254C4" w:rsidSect="00764E16">
      <w:footerReference w:type="even" r:id="rId16"/>
      <w:footerReference w:type="default" r:id="rId17"/>
      <w:footerReference w:type="first" r:id="rId18"/>
      <w:pgSz w:w="11900" w:h="16840"/>
      <w:pgMar w:top="1440" w:right="1440" w:bottom="1440" w:left="1440"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4C715D6" w14:textId="77777777" w:rsidR="00060957" w:rsidRDefault="00060957" w:rsidP="00081640">
      <w:r>
        <w:separator/>
      </w:r>
    </w:p>
  </w:endnote>
  <w:endnote w:type="continuationSeparator" w:id="0">
    <w:p w14:paraId="04CC0B01" w14:textId="77777777" w:rsidR="00060957" w:rsidRDefault="00060957" w:rsidP="000816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altName w:val="Times New Roman"/>
    <w:panose1 w:val="020B0604020202020204"/>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75D8DA" w14:textId="77777777" w:rsidR="00A643C7" w:rsidRDefault="00A643C7" w:rsidP="00D0178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2F5882D" w14:textId="77777777" w:rsidR="00A643C7" w:rsidRDefault="00A643C7" w:rsidP="0008164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4DC884" w14:textId="77777777" w:rsidR="00A643C7" w:rsidRPr="00A26B64" w:rsidRDefault="00A643C7" w:rsidP="00D01788">
    <w:pPr>
      <w:pStyle w:val="Footer"/>
      <w:framePr w:wrap="around" w:vAnchor="text" w:hAnchor="margin" w:xAlign="right" w:y="1"/>
      <w:rPr>
        <w:rStyle w:val="PageNumber"/>
        <w:rFonts w:asciiTheme="majorHAnsi" w:hAnsiTheme="majorHAnsi"/>
        <w:b/>
        <w:color w:val="365F91" w:themeColor="accent1" w:themeShade="BF"/>
        <w:sz w:val="20"/>
        <w:szCs w:val="20"/>
      </w:rPr>
    </w:pPr>
    <w:r w:rsidRPr="00A26B64">
      <w:rPr>
        <w:rStyle w:val="PageNumber"/>
        <w:rFonts w:asciiTheme="majorHAnsi" w:hAnsiTheme="majorHAnsi"/>
        <w:b/>
        <w:color w:val="365F91" w:themeColor="accent1" w:themeShade="BF"/>
        <w:sz w:val="20"/>
        <w:szCs w:val="20"/>
      </w:rPr>
      <w:fldChar w:fldCharType="begin"/>
    </w:r>
    <w:r w:rsidRPr="00A26B64">
      <w:rPr>
        <w:rStyle w:val="PageNumber"/>
        <w:rFonts w:asciiTheme="majorHAnsi" w:hAnsiTheme="majorHAnsi"/>
        <w:b/>
        <w:color w:val="365F91" w:themeColor="accent1" w:themeShade="BF"/>
        <w:sz w:val="20"/>
        <w:szCs w:val="20"/>
      </w:rPr>
      <w:instrText xml:space="preserve">PAGE  </w:instrText>
    </w:r>
    <w:r w:rsidRPr="00A26B64">
      <w:rPr>
        <w:rStyle w:val="PageNumber"/>
        <w:rFonts w:asciiTheme="majorHAnsi" w:hAnsiTheme="majorHAnsi"/>
        <w:b/>
        <w:color w:val="365F91" w:themeColor="accent1" w:themeShade="BF"/>
        <w:sz w:val="20"/>
        <w:szCs w:val="20"/>
      </w:rPr>
      <w:fldChar w:fldCharType="separate"/>
    </w:r>
    <w:r w:rsidR="00097392">
      <w:rPr>
        <w:rStyle w:val="PageNumber"/>
        <w:rFonts w:asciiTheme="majorHAnsi" w:hAnsiTheme="majorHAnsi"/>
        <w:b/>
        <w:noProof/>
        <w:color w:val="365F91" w:themeColor="accent1" w:themeShade="BF"/>
        <w:sz w:val="20"/>
        <w:szCs w:val="20"/>
      </w:rPr>
      <w:t>2</w:t>
    </w:r>
    <w:r w:rsidRPr="00A26B64">
      <w:rPr>
        <w:rStyle w:val="PageNumber"/>
        <w:rFonts w:asciiTheme="majorHAnsi" w:hAnsiTheme="majorHAnsi"/>
        <w:b/>
        <w:color w:val="365F91" w:themeColor="accent1" w:themeShade="BF"/>
        <w:sz w:val="20"/>
        <w:szCs w:val="20"/>
      </w:rPr>
      <w:fldChar w:fldCharType="end"/>
    </w:r>
  </w:p>
  <w:p w14:paraId="42600593" w14:textId="4DBF62E5" w:rsidR="00A643C7" w:rsidRPr="00A26B64" w:rsidRDefault="00A643C7" w:rsidP="00A26B64">
    <w:pPr>
      <w:pStyle w:val="Footer"/>
      <w:ind w:right="360"/>
      <w:rPr>
        <w:b/>
        <w:color w:val="365F91" w:themeColor="accent1" w:themeShade="BF"/>
        <w:sz w:val="20"/>
        <w:szCs w:val="20"/>
      </w:rPr>
    </w:pPr>
    <w:r>
      <w:rPr>
        <w:b/>
        <w:color w:val="365F91" w:themeColor="accent1" w:themeShade="BF"/>
        <w:sz w:val="20"/>
        <w:szCs w:val="20"/>
      </w:rPr>
      <w:t xml:space="preserve">BA </w:t>
    </w:r>
    <w:r w:rsidRPr="00A26B64">
      <w:rPr>
        <w:b/>
        <w:color w:val="365F91" w:themeColor="accent1" w:themeShade="BF"/>
        <w:sz w:val="20"/>
        <w:szCs w:val="20"/>
      </w:rPr>
      <w:t xml:space="preserve">Film and Screen Media — Assessment Guidelines and Procedures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1151A9" w14:textId="77777777" w:rsidR="00A643C7" w:rsidRDefault="00A643C7" w:rsidP="00764E16">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82238C9" w14:textId="77777777" w:rsidR="00060957" w:rsidRDefault="00060957" w:rsidP="00081640">
      <w:r>
        <w:separator/>
      </w:r>
    </w:p>
  </w:footnote>
  <w:footnote w:type="continuationSeparator" w:id="0">
    <w:p w14:paraId="420D6773" w14:textId="77777777" w:rsidR="00060957" w:rsidRDefault="00060957" w:rsidP="0008164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3"/>
    <w:multiLevelType w:val="singleLevel"/>
    <w:tmpl w:val="4656C7E0"/>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2886294E"/>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000001"/>
    <w:multiLevelType w:val="hybridMultilevel"/>
    <w:tmpl w:val="00000001"/>
    <w:lvl w:ilvl="0" w:tplc="00000001">
      <w:start w:val="1"/>
      <w:numFmt w:val="decimal"/>
      <w:lvlText w:val="%1."/>
      <w:lvlJc w:val="left"/>
      <w:pPr>
        <w:ind w:left="36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B1300F5"/>
    <w:multiLevelType w:val="hybridMultilevel"/>
    <w:tmpl w:val="A9A245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FFE45F9"/>
    <w:multiLevelType w:val="hybridMultilevel"/>
    <w:tmpl w:val="2AD6AC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1552D8C"/>
    <w:multiLevelType w:val="hybridMultilevel"/>
    <w:tmpl w:val="284AFE46"/>
    <w:lvl w:ilvl="0" w:tplc="04090001">
      <w:start w:val="1"/>
      <w:numFmt w:val="bullet"/>
      <w:lvlText w:val=""/>
      <w:lvlJc w:val="left"/>
      <w:pPr>
        <w:ind w:left="360" w:hanging="360"/>
      </w:pPr>
      <w:rPr>
        <w:rFonts w:ascii="Symbol" w:hAnsi="Symbol" w:hint="default"/>
        <w:color w:val="auto"/>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4810A2"/>
    <w:multiLevelType w:val="hybridMultilevel"/>
    <w:tmpl w:val="B47EC7EA"/>
    <w:lvl w:ilvl="0" w:tplc="0409000F">
      <w:start w:val="1"/>
      <w:numFmt w:val="decimal"/>
      <w:lvlText w:val="%1."/>
      <w:lvlJc w:val="left"/>
      <w:pPr>
        <w:ind w:left="717" w:hanging="360"/>
      </w:p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9" w15:restartNumberingAfterBreak="0">
    <w:nsid w:val="15C25D93"/>
    <w:multiLevelType w:val="hybridMultilevel"/>
    <w:tmpl w:val="2CBC90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8FB1799"/>
    <w:multiLevelType w:val="hybridMultilevel"/>
    <w:tmpl w:val="D8FA66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BAD7162"/>
    <w:multiLevelType w:val="hybridMultilevel"/>
    <w:tmpl w:val="1BC6E4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CF47B64"/>
    <w:multiLevelType w:val="hybridMultilevel"/>
    <w:tmpl w:val="D7267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D8E059C"/>
    <w:multiLevelType w:val="hybridMultilevel"/>
    <w:tmpl w:val="E52EC02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25A0FA4"/>
    <w:multiLevelType w:val="hybridMultilevel"/>
    <w:tmpl w:val="7172C46C"/>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3AB0D00"/>
    <w:multiLevelType w:val="hybridMultilevel"/>
    <w:tmpl w:val="B4B4DBD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2679285D"/>
    <w:multiLevelType w:val="hybridMultilevel"/>
    <w:tmpl w:val="82929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6DD1592"/>
    <w:multiLevelType w:val="hybridMultilevel"/>
    <w:tmpl w:val="6D0A83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28EB04D8"/>
    <w:multiLevelType w:val="hybridMultilevel"/>
    <w:tmpl w:val="23A27A94"/>
    <w:lvl w:ilvl="0" w:tplc="EFAE8FBA">
      <w:start w:val="1"/>
      <w:numFmt w:val="bullet"/>
      <w:lvlText w:val="-"/>
      <w:lvlJc w:val="left"/>
      <w:pPr>
        <w:ind w:left="720" w:hanging="360"/>
      </w:pPr>
      <w:rPr>
        <w:rFonts w:ascii="Palatino Linotype" w:hAnsi="Palatino Linotype" w:hint="default"/>
        <w:color w:val="auto"/>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AAF2AA2"/>
    <w:multiLevelType w:val="hybridMultilevel"/>
    <w:tmpl w:val="A934E2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DFB3300"/>
    <w:multiLevelType w:val="hybridMultilevel"/>
    <w:tmpl w:val="636EDB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0377CA8"/>
    <w:multiLevelType w:val="hybridMultilevel"/>
    <w:tmpl w:val="032AD6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305441E2"/>
    <w:multiLevelType w:val="hybridMultilevel"/>
    <w:tmpl w:val="7F9266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557044C"/>
    <w:multiLevelType w:val="hybridMultilevel"/>
    <w:tmpl w:val="0458EA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38E55D86"/>
    <w:multiLevelType w:val="hybridMultilevel"/>
    <w:tmpl w:val="6AEE9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9FF2C5D"/>
    <w:multiLevelType w:val="hybridMultilevel"/>
    <w:tmpl w:val="37A04D4E"/>
    <w:lvl w:ilvl="0" w:tplc="04090001">
      <w:start w:val="1"/>
      <w:numFmt w:val="bullet"/>
      <w:lvlText w:val=""/>
      <w:lvlJc w:val="left"/>
      <w:pPr>
        <w:ind w:left="360" w:hanging="360"/>
      </w:pPr>
      <w:rPr>
        <w:rFonts w:ascii="Symbol" w:hAnsi="Symbol" w:hint="default"/>
        <w:color w:val="auto"/>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A7F531F"/>
    <w:multiLevelType w:val="hybridMultilevel"/>
    <w:tmpl w:val="7F9266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AF75E02"/>
    <w:multiLevelType w:val="hybridMultilevel"/>
    <w:tmpl w:val="893AD80A"/>
    <w:lvl w:ilvl="0" w:tplc="04090001">
      <w:start w:val="1"/>
      <w:numFmt w:val="bullet"/>
      <w:lvlText w:val=""/>
      <w:lvlJc w:val="left"/>
      <w:pPr>
        <w:ind w:left="360" w:hanging="360"/>
      </w:pPr>
      <w:rPr>
        <w:rFonts w:ascii="Symbol" w:hAnsi="Symbol" w:hint="default"/>
        <w:color w:val="auto"/>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C024FEC"/>
    <w:multiLevelType w:val="hybridMultilevel"/>
    <w:tmpl w:val="CAD02B2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3C583BE8"/>
    <w:multiLevelType w:val="hybridMultilevel"/>
    <w:tmpl w:val="FE3851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E866800"/>
    <w:multiLevelType w:val="hybridMultilevel"/>
    <w:tmpl w:val="21786D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02052DB"/>
    <w:multiLevelType w:val="hybridMultilevel"/>
    <w:tmpl w:val="B1B29E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4A7116FF"/>
    <w:multiLevelType w:val="hybridMultilevel"/>
    <w:tmpl w:val="B93E0C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4B3C7A3D"/>
    <w:multiLevelType w:val="hybridMultilevel"/>
    <w:tmpl w:val="A552BE04"/>
    <w:lvl w:ilvl="0" w:tplc="04090001">
      <w:start w:val="1"/>
      <w:numFmt w:val="bullet"/>
      <w:lvlText w:val=""/>
      <w:lvlJc w:val="left"/>
      <w:pPr>
        <w:ind w:left="1431" w:hanging="360"/>
      </w:pPr>
      <w:rPr>
        <w:rFonts w:ascii="Symbol" w:hAnsi="Symbol" w:hint="default"/>
      </w:rPr>
    </w:lvl>
    <w:lvl w:ilvl="1" w:tplc="04090003" w:tentative="1">
      <w:start w:val="1"/>
      <w:numFmt w:val="bullet"/>
      <w:lvlText w:val="o"/>
      <w:lvlJc w:val="left"/>
      <w:pPr>
        <w:ind w:left="2151" w:hanging="360"/>
      </w:pPr>
      <w:rPr>
        <w:rFonts w:ascii="Courier New" w:hAnsi="Courier New" w:cs="Courier New" w:hint="default"/>
      </w:rPr>
    </w:lvl>
    <w:lvl w:ilvl="2" w:tplc="04090005" w:tentative="1">
      <w:start w:val="1"/>
      <w:numFmt w:val="bullet"/>
      <w:lvlText w:val=""/>
      <w:lvlJc w:val="left"/>
      <w:pPr>
        <w:ind w:left="2871" w:hanging="360"/>
      </w:pPr>
      <w:rPr>
        <w:rFonts w:ascii="Wingdings" w:hAnsi="Wingdings" w:hint="default"/>
      </w:rPr>
    </w:lvl>
    <w:lvl w:ilvl="3" w:tplc="04090001" w:tentative="1">
      <w:start w:val="1"/>
      <w:numFmt w:val="bullet"/>
      <w:lvlText w:val=""/>
      <w:lvlJc w:val="left"/>
      <w:pPr>
        <w:ind w:left="3591" w:hanging="360"/>
      </w:pPr>
      <w:rPr>
        <w:rFonts w:ascii="Symbol" w:hAnsi="Symbol" w:hint="default"/>
      </w:rPr>
    </w:lvl>
    <w:lvl w:ilvl="4" w:tplc="04090003" w:tentative="1">
      <w:start w:val="1"/>
      <w:numFmt w:val="bullet"/>
      <w:lvlText w:val="o"/>
      <w:lvlJc w:val="left"/>
      <w:pPr>
        <w:ind w:left="4311" w:hanging="360"/>
      </w:pPr>
      <w:rPr>
        <w:rFonts w:ascii="Courier New" w:hAnsi="Courier New" w:cs="Courier New" w:hint="default"/>
      </w:rPr>
    </w:lvl>
    <w:lvl w:ilvl="5" w:tplc="04090005" w:tentative="1">
      <w:start w:val="1"/>
      <w:numFmt w:val="bullet"/>
      <w:lvlText w:val=""/>
      <w:lvlJc w:val="left"/>
      <w:pPr>
        <w:ind w:left="5031" w:hanging="360"/>
      </w:pPr>
      <w:rPr>
        <w:rFonts w:ascii="Wingdings" w:hAnsi="Wingdings" w:hint="default"/>
      </w:rPr>
    </w:lvl>
    <w:lvl w:ilvl="6" w:tplc="04090001" w:tentative="1">
      <w:start w:val="1"/>
      <w:numFmt w:val="bullet"/>
      <w:lvlText w:val=""/>
      <w:lvlJc w:val="left"/>
      <w:pPr>
        <w:ind w:left="5751" w:hanging="360"/>
      </w:pPr>
      <w:rPr>
        <w:rFonts w:ascii="Symbol" w:hAnsi="Symbol" w:hint="default"/>
      </w:rPr>
    </w:lvl>
    <w:lvl w:ilvl="7" w:tplc="04090003" w:tentative="1">
      <w:start w:val="1"/>
      <w:numFmt w:val="bullet"/>
      <w:lvlText w:val="o"/>
      <w:lvlJc w:val="left"/>
      <w:pPr>
        <w:ind w:left="6471" w:hanging="360"/>
      </w:pPr>
      <w:rPr>
        <w:rFonts w:ascii="Courier New" w:hAnsi="Courier New" w:cs="Courier New" w:hint="default"/>
      </w:rPr>
    </w:lvl>
    <w:lvl w:ilvl="8" w:tplc="04090005" w:tentative="1">
      <w:start w:val="1"/>
      <w:numFmt w:val="bullet"/>
      <w:lvlText w:val=""/>
      <w:lvlJc w:val="left"/>
      <w:pPr>
        <w:ind w:left="7191" w:hanging="360"/>
      </w:pPr>
      <w:rPr>
        <w:rFonts w:ascii="Wingdings" w:hAnsi="Wingdings" w:hint="default"/>
      </w:rPr>
    </w:lvl>
  </w:abstractNum>
  <w:abstractNum w:abstractNumId="34" w15:restartNumberingAfterBreak="0">
    <w:nsid w:val="4CC720DA"/>
    <w:multiLevelType w:val="hybridMultilevel"/>
    <w:tmpl w:val="12803B2C"/>
    <w:lvl w:ilvl="0" w:tplc="04090001">
      <w:start w:val="1"/>
      <w:numFmt w:val="bullet"/>
      <w:lvlText w:val=""/>
      <w:lvlJc w:val="left"/>
      <w:pPr>
        <w:ind w:left="363" w:hanging="360"/>
      </w:pPr>
      <w:rPr>
        <w:rFonts w:ascii="Symbol" w:hAnsi="Symbol" w:hint="default"/>
      </w:rPr>
    </w:lvl>
    <w:lvl w:ilvl="1" w:tplc="04090003" w:tentative="1">
      <w:start w:val="1"/>
      <w:numFmt w:val="bullet"/>
      <w:lvlText w:val="o"/>
      <w:lvlJc w:val="left"/>
      <w:pPr>
        <w:ind w:left="1083" w:hanging="360"/>
      </w:pPr>
      <w:rPr>
        <w:rFonts w:ascii="Courier New" w:hAnsi="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35" w15:restartNumberingAfterBreak="0">
    <w:nsid w:val="4F9C59FE"/>
    <w:multiLevelType w:val="hybridMultilevel"/>
    <w:tmpl w:val="7BDAEF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551D13A1"/>
    <w:multiLevelType w:val="hybridMultilevel"/>
    <w:tmpl w:val="6B763036"/>
    <w:lvl w:ilvl="0" w:tplc="04090001">
      <w:start w:val="1"/>
      <w:numFmt w:val="bullet"/>
      <w:lvlText w:val=""/>
      <w:lvlJc w:val="left"/>
      <w:pPr>
        <w:ind w:left="363" w:hanging="360"/>
      </w:pPr>
      <w:rPr>
        <w:rFonts w:ascii="Symbol" w:hAnsi="Symbol" w:hint="default"/>
      </w:rPr>
    </w:lvl>
    <w:lvl w:ilvl="1" w:tplc="04090019" w:tentative="1">
      <w:start w:val="1"/>
      <w:numFmt w:val="lowerLetter"/>
      <w:lvlText w:val="%2."/>
      <w:lvlJc w:val="left"/>
      <w:pPr>
        <w:ind w:left="440" w:hanging="360"/>
      </w:pPr>
    </w:lvl>
    <w:lvl w:ilvl="2" w:tplc="0409001B" w:tentative="1">
      <w:start w:val="1"/>
      <w:numFmt w:val="lowerRoman"/>
      <w:lvlText w:val="%3."/>
      <w:lvlJc w:val="right"/>
      <w:pPr>
        <w:ind w:left="1160" w:hanging="180"/>
      </w:pPr>
    </w:lvl>
    <w:lvl w:ilvl="3" w:tplc="0409000F" w:tentative="1">
      <w:start w:val="1"/>
      <w:numFmt w:val="decimal"/>
      <w:lvlText w:val="%4."/>
      <w:lvlJc w:val="left"/>
      <w:pPr>
        <w:ind w:left="1880" w:hanging="360"/>
      </w:pPr>
    </w:lvl>
    <w:lvl w:ilvl="4" w:tplc="04090019" w:tentative="1">
      <w:start w:val="1"/>
      <w:numFmt w:val="lowerLetter"/>
      <w:lvlText w:val="%5."/>
      <w:lvlJc w:val="left"/>
      <w:pPr>
        <w:ind w:left="2600" w:hanging="360"/>
      </w:pPr>
    </w:lvl>
    <w:lvl w:ilvl="5" w:tplc="0409001B" w:tentative="1">
      <w:start w:val="1"/>
      <w:numFmt w:val="lowerRoman"/>
      <w:lvlText w:val="%6."/>
      <w:lvlJc w:val="right"/>
      <w:pPr>
        <w:ind w:left="3320" w:hanging="180"/>
      </w:pPr>
    </w:lvl>
    <w:lvl w:ilvl="6" w:tplc="0409000F" w:tentative="1">
      <w:start w:val="1"/>
      <w:numFmt w:val="decimal"/>
      <w:lvlText w:val="%7."/>
      <w:lvlJc w:val="left"/>
      <w:pPr>
        <w:ind w:left="4040" w:hanging="360"/>
      </w:pPr>
    </w:lvl>
    <w:lvl w:ilvl="7" w:tplc="04090019" w:tentative="1">
      <w:start w:val="1"/>
      <w:numFmt w:val="lowerLetter"/>
      <w:lvlText w:val="%8."/>
      <w:lvlJc w:val="left"/>
      <w:pPr>
        <w:ind w:left="4760" w:hanging="360"/>
      </w:pPr>
    </w:lvl>
    <w:lvl w:ilvl="8" w:tplc="0409001B" w:tentative="1">
      <w:start w:val="1"/>
      <w:numFmt w:val="lowerRoman"/>
      <w:lvlText w:val="%9."/>
      <w:lvlJc w:val="right"/>
      <w:pPr>
        <w:ind w:left="5480" w:hanging="180"/>
      </w:pPr>
    </w:lvl>
  </w:abstractNum>
  <w:abstractNum w:abstractNumId="37" w15:restartNumberingAfterBreak="0">
    <w:nsid w:val="5B6A2CB1"/>
    <w:multiLevelType w:val="hybridMultilevel"/>
    <w:tmpl w:val="90F48E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5C451ECC"/>
    <w:multiLevelType w:val="hybridMultilevel"/>
    <w:tmpl w:val="46EC562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5F394F1C"/>
    <w:multiLevelType w:val="hybridMultilevel"/>
    <w:tmpl w:val="41D870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67F73DBC"/>
    <w:multiLevelType w:val="hybridMultilevel"/>
    <w:tmpl w:val="B56C6D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8456B68"/>
    <w:multiLevelType w:val="hybridMultilevel"/>
    <w:tmpl w:val="92544D7C"/>
    <w:lvl w:ilvl="0" w:tplc="0409000F">
      <w:start w:val="1"/>
      <w:numFmt w:val="decimal"/>
      <w:lvlText w:val="%1."/>
      <w:lvlJc w:val="left"/>
      <w:pPr>
        <w:ind w:left="717" w:hanging="360"/>
      </w:p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42" w15:restartNumberingAfterBreak="0">
    <w:nsid w:val="70B63A49"/>
    <w:multiLevelType w:val="hybridMultilevel"/>
    <w:tmpl w:val="79B0BB52"/>
    <w:lvl w:ilvl="0" w:tplc="EFAE8FBA">
      <w:start w:val="1"/>
      <w:numFmt w:val="bullet"/>
      <w:lvlText w:val="-"/>
      <w:lvlJc w:val="left"/>
      <w:pPr>
        <w:ind w:left="1080" w:hanging="360"/>
      </w:pPr>
      <w:rPr>
        <w:rFonts w:ascii="Palatino Linotype" w:hAnsi="Palatino Linotype" w:hint="default"/>
        <w:color w:val="auto"/>
        <w:sz w:val="16"/>
        <w:szCs w:val="1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71F3427A"/>
    <w:multiLevelType w:val="multilevel"/>
    <w:tmpl w:val="E3F0F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2A165C1"/>
    <w:multiLevelType w:val="hybridMultilevel"/>
    <w:tmpl w:val="BE3C97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736C57CF"/>
    <w:multiLevelType w:val="hybridMultilevel"/>
    <w:tmpl w:val="C1348C5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15:restartNumberingAfterBreak="0">
    <w:nsid w:val="787209FA"/>
    <w:multiLevelType w:val="hybridMultilevel"/>
    <w:tmpl w:val="BA503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9E76EAB"/>
    <w:multiLevelType w:val="hybridMultilevel"/>
    <w:tmpl w:val="D0FCD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31069070">
    <w:abstractNumId w:val="10"/>
  </w:num>
  <w:num w:numId="2" w16cid:durableId="1136994799">
    <w:abstractNumId w:val="6"/>
  </w:num>
  <w:num w:numId="3" w16cid:durableId="2028826940">
    <w:abstractNumId w:val="31"/>
  </w:num>
  <w:num w:numId="4" w16cid:durableId="650787596">
    <w:abstractNumId w:val="9"/>
  </w:num>
  <w:num w:numId="5" w16cid:durableId="461072956">
    <w:abstractNumId w:val="15"/>
  </w:num>
  <w:num w:numId="6" w16cid:durableId="719790744">
    <w:abstractNumId w:val="17"/>
  </w:num>
  <w:num w:numId="7" w16cid:durableId="1366952810">
    <w:abstractNumId w:val="29"/>
  </w:num>
  <w:num w:numId="8" w16cid:durableId="2030373290">
    <w:abstractNumId w:val="40"/>
  </w:num>
  <w:num w:numId="9" w16cid:durableId="1976593903">
    <w:abstractNumId w:val="1"/>
  </w:num>
  <w:num w:numId="10" w16cid:durableId="864056699">
    <w:abstractNumId w:val="43"/>
  </w:num>
  <w:num w:numId="11" w16cid:durableId="1765615130">
    <w:abstractNumId w:val="44"/>
  </w:num>
  <w:num w:numId="12" w16cid:durableId="1739396658">
    <w:abstractNumId w:val="14"/>
  </w:num>
  <w:num w:numId="13" w16cid:durableId="989945050">
    <w:abstractNumId w:val="0"/>
  </w:num>
  <w:num w:numId="14" w16cid:durableId="173958168">
    <w:abstractNumId w:val="39"/>
  </w:num>
  <w:num w:numId="15" w16cid:durableId="1488011624">
    <w:abstractNumId w:val="32"/>
  </w:num>
  <w:num w:numId="16" w16cid:durableId="1983078314">
    <w:abstractNumId w:val="22"/>
  </w:num>
  <w:num w:numId="17" w16cid:durableId="2128085574">
    <w:abstractNumId w:val="38"/>
  </w:num>
  <w:num w:numId="18" w16cid:durableId="1983924446">
    <w:abstractNumId w:val="26"/>
  </w:num>
  <w:num w:numId="19" w16cid:durableId="684329452">
    <w:abstractNumId w:val="5"/>
  </w:num>
  <w:num w:numId="20" w16cid:durableId="183137674">
    <w:abstractNumId w:val="36"/>
  </w:num>
  <w:num w:numId="21" w16cid:durableId="116800494">
    <w:abstractNumId w:val="2"/>
  </w:num>
  <w:num w:numId="22" w16cid:durableId="1888763396">
    <w:abstractNumId w:val="3"/>
  </w:num>
  <w:num w:numId="23" w16cid:durableId="945693537">
    <w:abstractNumId w:val="4"/>
  </w:num>
  <w:num w:numId="24" w16cid:durableId="1313946562">
    <w:abstractNumId w:val="11"/>
  </w:num>
  <w:num w:numId="25" w16cid:durableId="1051537136">
    <w:abstractNumId w:val="23"/>
  </w:num>
  <w:num w:numId="26" w16cid:durableId="941495569">
    <w:abstractNumId w:val="21"/>
  </w:num>
  <w:num w:numId="27" w16cid:durableId="471797466">
    <w:abstractNumId w:val="41"/>
  </w:num>
  <w:num w:numId="28" w16cid:durableId="2041281028">
    <w:abstractNumId w:val="8"/>
  </w:num>
  <w:num w:numId="29" w16cid:durableId="789207032">
    <w:abstractNumId w:val="45"/>
  </w:num>
  <w:num w:numId="30" w16cid:durableId="711881143">
    <w:abstractNumId w:val="28"/>
  </w:num>
  <w:num w:numId="31" w16cid:durableId="2104447358">
    <w:abstractNumId w:val="19"/>
  </w:num>
  <w:num w:numId="32" w16cid:durableId="1997489706">
    <w:abstractNumId w:val="47"/>
  </w:num>
  <w:num w:numId="33" w16cid:durableId="1656059992">
    <w:abstractNumId w:val="33"/>
  </w:num>
  <w:num w:numId="34" w16cid:durableId="1066761298">
    <w:abstractNumId w:val="13"/>
  </w:num>
  <w:num w:numId="35" w16cid:durableId="1942375555">
    <w:abstractNumId w:val="42"/>
  </w:num>
  <w:num w:numId="36" w16cid:durableId="1977948221">
    <w:abstractNumId w:val="18"/>
  </w:num>
  <w:num w:numId="37" w16cid:durableId="570041974">
    <w:abstractNumId w:val="25"/>
  </w:num>
  <w:num w:numId="38" w16cid:durableId="838884784">
    <w:abstractNumId w:val="7"/>
  </w:num>
  <w:num w:numId="39" w16cid:durableId="1056470291">
    <w:abstractNumId w:val="27"/>
  </w:num>
  <w:num w:numId="40" w16cid:durableId="1720475703">
    <w:abstractNumId w:val="35"/>
  </w:num>
  <w:num w:numId="41" w16cid:durableId="129254388">
    <w:abstractNumId w:val="12"/>
  </w:num>
  <w:num w:numId="42" w16cid:durableId="128518335">
    <w:abstractNumId w:val="30"/>
  </w:num>
  <w:num w:numId="43" w16cid:durableId="1612274631">
    <w:abstractNumId w:val="37"/>
  </w:num>
  <w:num w:numId="44" w16cid:durableId="929389338">
    <w:abstractNumId w:val="46"/>
  </w:num>
  <w:num w:numId="45" w16cid:durableId="2084254079">
    <w:abstractNumId w:val="16"/>
  </w:num>
  <w:num w:numId="46" w16cid:durableId="118032903">
    <w:abstractNumId w:val="20"/>
  </w:num>
  <w:num w:numId="47" w16cid:durableId="6634991">
    <w:abstractNumId w:val="24"/>
  </w:num>
  <w:num w:numId="48" w16cid:durableId="1070619367">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155B"/>
    <w:rsid w:val="00000B15"/>
    <w:rsid w:val="00012EF1"/>
    <w:rsid w:val="00015E5F"/>
    <w:rsid w:val="00032891"/>
    <w:rsid w:val="00044B87"/>
    <w:rsid w:val="00060957"/>
    <w:rsid w:val="00081640"/>
    <w:rsid w:val="000870D7"/>
    <w:rsid w:val="000916A9"/>
    <w:rsid w:val="00097392"/>
    <w:rsid w:val="000A5C40"/>
    <w:rsid w:val="000B1F7C"/>
    <w:rsid w:val="000C3E83"/>
    <w:rsid w:val="000D13F3"/>
    <w:rsid w:val="000D30A1"/>
    <w:rsid w:val="000D3729"/>
    <w:rsid w:val="000E33D4"/>
    <w:rsid w:val="00102D4A"/>
    <w:rsid w:val="00106E95"/>
    <w:rsid w:val="0011298A"/>
    <w:rsid w:val="001276F3"/>
    <w:rsid w:val="00132B4D"/>
    <w:rsid w:val="00137F9C"/>
    <w:rsid w:val="001402D0"/>
    <w:rsid w:val="001427AB"/>
    <w:rsid w:val="00152AF4"/>
    <w:rsid w:val="00177E13"/>
    <w:rsid w:val="0018669C"/>
    <w:rsid w:val="00191586"/>
    <w:rsid w:val="001A4A4F"/>
    <w:rsid w:val="001A4B51"/>
    <w:rsid w:val="001A5BD6"/>
    <w:rsid w:val="001B2ABA"/>
    <w:rsid w:val="001E02DF"/>
    <w:rsid w:val="001E2592"/>
    <w:rsid w:val="001F4E2F"/>
    <w:rsid w:val="00201D3D"/>
    <w:rsid w:val="00203B61"/>
    <w:rsid w:val="00221496"/>
    <w:rsid w:val="00244659"/>
    <w:rsid w:val="00266EAA"/>
    <w:rsid w:val="00280C87"/>
    <w:rsid w:val="00293D6F"/>
    <w:rsid w:val="002951B1"/>
    <w:rsid w:val="002A3185"/>
    <w:rsid w:val="002B1280"/>
    <w:rsid w:val="002B481C"/>
    <w:rsid w:val="002B4A62"/>
    <w:rsid w:val="002B6C2F"/>
    <w:rsid w:val="002C0E28"/>
    <w:rsid w:val="002C67C7"/>
    <w:rsid w:val="002C713C"/>
    <w:rsid w:val="002C78A9"/>
    <w:rsid w:val="002D6DCD"/>
    <w:rsid w:val="002D7768"/>
    <w:rsid w:val="002D7A85"/>
    <w:rsid w:val="002F14D0"/>
    <w:rsid w:val="002F3582"/>
    <w:rsid w:val="00302898"/>
    <w:rsid w:val="00312695"/>
    <w:rsid w:val="003151A7"/>
    <w:rsid w:val="003158C4"/>
    <w:rsid w:val="00331EB8"/>
    <w:rsid w:val="00333449"/>
    <w:rsid w:val="003423BD"/>
    <w:rsid w:val="0034299F"/>
    <w:rsid w:val="00346053"/>
    <w:rsid w:val="00361E16"/>
    <w:rsid w:val="003670A8"/>
    <w:rsid w:val="003716FC"/>
    <w:rsid w:val="003759A9"/>
    <w:rsid w:val="003820C5"/>
    <w:rsid w:val="00394FFF"/>
    <w:rsid w:val="003C2197"/>
    <w:rsid w:val="003D37F5"/>
    <w:rsid w:val="003D506B"/>
    <w:rsid w:val="003E42BE"/>
    <w:rsid w:val="003E4398"/>
    <w:rsid w:val="003E55C1"/>
    <w:rsid w:val="003F55B8"/>
    <w:rsid w:val="00402073"/>
    <w:rsid w:val="0040725F"/>
    <w:rsid w:val="00410994"/>
    <w:rsid w:val="00426F83"/>
    <w:rsid w:val="004304F1"/>
    <w:rsid w:val="0043135F"/>
    <w:rsid w:val="00444686"/>
    <w:rsid w:val="00457172"/>
    <w:rsid w:val="004809AB"/>
    <w:rsid w:val="00484729"/>
    <w:rsid w:val="004A0278"/>
    <w:rsid w:val="004A4D85"/>
    <w:rsid w:val="004B55C7"/>
    <w:rsid w:val="004B5AC4"/>
    <w:rsid w:val="004D0803"/>
    <w:rsid w:val="004D3826"/>
    <w:rsid w:val="004F0B51"/>
    <w:rsid w:val="0051719C"/>
    <w:rsid w:val="00532AB2"/>
    <w:rsid w:val="0053495B"/>
    <w:rsid w:val="00534B02"/>
    <w:rsid w:val="00536D34"/>
    <w:rsid w:val="00541DA0"/>
    <w:rsid w:val="00541F8A"/>
    <w:rsid w:val="00556192"/>
    <w:rsid w:val="005637DA"/>
    <w:rsid w:val="00566853"/>
    <w:rsid w:val="00572C3E"/>
    <w:rsid w:val="00574B00"/>
    <w:rsid w:val="00574B1F"/>
    <w:rsid w:val="0057666B"/>
    <w:rsid w:val="00591C40"/>
    <w:rsid w:val="005923F6"/>
    <w:rsid w:val="00592465"/>
    <w:rsid w:val="00596C6F"/>
    <w:rsid w:val="005A64F2"/>
    <w:rsid w:val="005A6BAD"/>
    <w:rsid w:val="005B3DE4"/>
    <w:rsid w:val="005B4C0F"/>
    <w:rsid w:val="005B5577"/>
    <w:rsid w:val="005B6F54"/>
    <w:rsid w:val="005E6154"/>
    <w:rsid w:val="00600911"/>
    <w:rsid w:val="00602D4F"/>
    <w:rsid w:val="006061C7"/>
    <w:rsid w:val="0061667B"/>
    <w:rsid w:val="006205DA"/>
    <w:rsid w:val="00621913"/>
    <w:rsid w:val="00633709"/>
    <w:rsid w:val="00635C1F"/>
    <w:rsid w:val="00637F89"/>
    <w:rsid w:val="00640C7F"/>
    <w:rsid w:val="0064289A"/>
    <w:rsid w:val="00646C74"/>
    <w:rsid w:val="006506C6"/>
    <w:rsid w:val="00657782"/>
    <w:rsid w:val="00662174"/>
    <w:rsid w:val="006A627D"/>
    <w:rsid w:val="006A7C0B"/>
    <w:rsid w:val="006B4F14"/>
    <w:rsid w:val="006B58AE"/>
    <w:rsid w:val="006D3E4C"/>
    <w:rsid w:val="006F27A1"/>
    <w:rsid w:val="00705A05"/>
    <w:rsid w:val="007119DA"/>
    <w:rsid w:val="00713846"/>
    <w:rsid w:val="00717F03"/>
    <w:rsid w:val="00721359"/>
    <w:rsid w:val="007250FC"/>
    <w:rsid w:val="00733EAA"/>
    <w:rsid w:val="00744439"/>
    <w:rsid w:val="007632AD"/>
    <w:rsid w:val="00764E16"/>
    <w:rsid w:val="00773C3C"/>
    <w:rsid w:val="007775CD"/>
    <w:rsid w:val="0078559F"/>
    <w:rsid w:val="0078770C"/>
    <w:rsid w:val="00787C26"/>
    <w:rsid w:val="007A696A"/>
    <w:rsid w:val="007B618A"/>
    <w:rsid w:val="007C0B83"/>
    <w:rsid w:val="007D2EDA"/>
    <w:rsid w:val="007E290E"/>
    <w:rsid w:val="007F7F28"/>
    <w:rsid w:val="00807A05"/>
    <w:rsid w:val="00812128"/>
    <w:rsid w:val="008146CB"/>
    <w:rsid w:val="00832E44"/>
    <w:rsid w:val="008412C5"/>
    <w:rsid w:val="0085120A"/>
    <w:rsid w:val="00852346"/>
    <w:rsid w:val="00852C5E"/>
    <w:rsid w:val="00854996"/>
    <w:rsid w:val="008612D0"/>
    <w:rsid w:val="00865828"/>
    <w:rsid w:val="008670B0"/>
    <w:rsid w:val="00872F17"/>
    <w:rsid w:val="00877FED"/>
    <w:rsid w:val="008820F3"/>
    <w:rsid w:val="008B25A5"/>
    <w:rsid w:val="008B2BAE"/>
    <w:rsid w:val="008B405C"/>
    <w:rsid w:val="008D0D60"/>
    <w:rsid w:val="008D1DEB"/>
    <w:rsid w:val="008D48CD"/>
    <w:rsid w:val="008E2A39"/>
    <w:rsid w:val="008F13D0"/>
    <w:rsid w:val="00901B04"/>
    <w:rsid w:val="00915305"/>
    <w:rsid w:val="00920C99"/>
    <w:rsid w:val="009301C3"/>
    <w:rsid w:val="00934B3E"/>
    <w:rsid w:val="00941235"/>
    <w:rsid w:val="009646C6"/>
    <w:rsid w:val="00982B38"/>
    <w:rsid w:val="00987C19"/>
    <w:rsid w:val="00990D45"/>
    <w:rsid w:val="009915BF"/>
    <w:rsid w:val="009A06A6"/>
    <w:rsid w:val="009A756F"/>
    <w:rsid w:val="009C584F"/>
    <w:rsid w:val="009D2994"/>
    <w:rsid w:val="009D605B"/>
    <w:rsid w:val="009E1143"/>
    <w:rsid w:val="009E2169"/>
    <w:rsid w:val="009E399F"/>
    <w:rsid w:val="009E6031"/>
    <w:rsid w:val="009F119F"/>
    <w:rsid w:val="00A0121A"/>
    <w:rsid w:val="00A020F2"/>
    <w:rsid w:val="00A1748B"/>
    <w:rsid w:val="00A26B64"/>
    <w:rsid w:val="00A40C7D"/>
    <w:rsid w:val="00A4196E"/>
    <w:rsid w:val="00A432A1"/>
    <w:rsid w:val="00A55790"/>
    <w:rsid w:val="00A5703F"/>
    <w:rsid w:val="00A60DE3"/>
    <w:rsid w:val="00A6190B"/>
    <w:rsid w:val="00A63E76"/>
    <w:rsid w:val="00A643C7"/>
    <w:rsid w:val="00A72798"/>
    <w:rsid w:val="00A878F5"/>
    <w:rsid w:val="00A87FEB"/>
    <w:rsid w:val="00A950C6"/>
    <w:rsid w:val="00A96D0D"/>
    <w:rsid w:val="00AA1A1D"/>
    <w:rsid w:val="00AA7735"/>
    <w:rsid w:val="00AB1D4B"/>
    <w:rsid w:val="00AB4B49"/>
    <w:rsid w:val="00AB7E66"/>
    <w:rsid w:val="00AC2E08"/>
    <w:rsid w:val="00AC3289"/>
    <w:rsid w:val="00AC35DD"/>
    <w:rsid w:val="00AD453D"/>
    <w:rsid w:val="00AD6D53"/>
    <w:rsid w:val="00AE4C8D"/>
    <w:rsid w:val="00AF783B"/>
    <w:rsid w:val="00B02A05"/>
    <w:rsid w:val="00B056A0"/>
    <w:rsid w:val="00B2737A"/>
    <w:rsid w:val="00B4175A"/>
    <w:rsid w:val="00B42B94"/>
    <w:rsid w:val="00B4658D"/>
    <w:rsid w:val="00B46DA9"/>
    <w:rsid w:val="00B7502C"/>
    <w:rsid w:val="00B9787E"/>
    <w:rsid w:val="00BB3C47"/>
    <w:rsid w:val="00BC4A61"/>
    <w:rsid w:val="00BC7921"/>
    <w:rsid w:val="00BD0072"/>
    <w:rsid w:val="00BD4E78"/>
    <w:rsid w:val="00BE03EE"/>
    <w:rsid w:val="00BE14C1"/>
    <w:rsid w:val="00BE42D5"/>
    <w:rsid w:val="00C00C75"/>
    <w:rsid w:val="00C1390F"/>
    <w:rsid w:val="00C1415C"/>
    <w:rsid w:val="00C15F55"/>
    <w:rsid w:val="00C33D9B"/>
    <w:rsid w:val="00C44475"/>
    <w:rsid w:val="00C7011C"/>
    <w:rsid w:val="00C77112"/>
    <w:rsid w:val="00C86D8D"/>
    <w:rsid w:val="00CB2AA5"/>
    <w:rsid w:val="00CC1FBC"/>
    <w:rsid w:val="00CE223C"/>
    <w:rsid w:val="00D01788"/>
    <w:rsid w:val="00D11D18"/>
    <w:rsid w:val="00D146D4"/>
    <w:rsid w:val="00D254C4"/>
    <w:rsid w:val="00D32838"/>
    <w:rsid w:val="00D33867"/>
    <w:rsid w:val="00D42F52"/>
    <w:rsid w:val="00D51E57"/>
    <w:rsid w:val="00D66A68"/>
    <w:rsid w:val="00D71B02"/>
    <w:rsid w:val="00D840A6"/>
    <w:rsid w:val="00D87C91"/>
    <w:rsid w:val="00D9727F"/>
    <w:rsid w:val="00DA4DC4"/>
    <w:rsid w:val="00DA6C97"/>
    <w:rsid w:val="00DA7F27"/>
    <w:rsid w:val="00DC30F9"/>
    <w:rsid w:val="00DD1167"/>
    <w:rsid w:val="00DD35D1"/>
    <w:rsid w:val="00DE0FEF"/>
    <w:rsid w:val="00E00F66"/>
    <w:rsid w:val="00E0184A"/>
    <w:rsid w:val="00E10171"/>
    <w:rsid w:val="00E13E52"/>
    <w:rsid w:val="00E25481"/>
    <w:rsid w:val="00E37952"/>
    <w:rsid w:val="00E409B2"/>
    <w:rsid w:val="00E457B7"/>
    <w:rsid w:val="00E55330"/>
    <w:rsid w:val="00E55ABA"/>
    <w:rsid w:val="00E63648"/>
    <w:rsid w:val="00E664F2"/>
    <w:rsid w:val="00E675A4"/>
    <w:rsid w:val="00E862D1"/>
    <w:rsid w:val="00E95411"/>
    <w:rsid w:val="00E97740"/>
    <w:rsid w:val="00EA01F1"/>
    <w:rsid w:val="00EA3D6F"/>
    <w:rsid w:val="00EB3C19"/>
    <w:rsid w:val="00EC588A"/>
    <w:rsid w:val="00EC6030"/>
    <w:rsid w:val="00ED2295"/>
    <w:rsid w:val="00F1283B"/>
    <w:rsid w:val="00F272B4"/>
    <w:rsid w:val="00F40CDA"/>
    <w:rsid w:val="00F4118B"/>
    <w:rsid w:val="00F43B33"/>
    <w:rsid w:val="00F51CF4"/>
    <w:rsid w:val="00F8155B"/>
    <w:rsid w:val="00F902AA"/>
    <w:rsid w:val="00F969FB"/>
    <w:rsid w:val="00FC0692"/>
    <w:rsid w:val="00FC2B76"/>
    <w:rsid w:val="00FD306D"/>
    <w:rsid w:val="00FE6857"/>
    <w:rsid w:val="00FF126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C9A7A33"/>
  <w14:defaultImageDpi w14:val="300"/>
  <w15:docId w15:val="{911EDA2A-2152-4EF2-8A8E-C2E5D998B7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11D18"/>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link w:val="Heading2Char"/>
    <w:uiPriority w:val="9"/>
    <w:qFormat/>
    <w:rsid w:val="00F8155B"/>
    <w:pPr>
      <w:spacing w:before="100" w:beforeAutospacing="1" w:after="100" w:afterAutospacing="1"/>
      <w:outlineLvl w:val="1"/>
    </w:pPr>
    <w:rPr>
      <w:rFonts w:ascii="Times" w:hAnsi="Times"/>
      <w:b/>
      <w:bCs/>
      <w:sz w:val="36"/>
      <w:szCs w:val="36"/>
      <w:lang w:val="en-IE"/>
    </w:rPr>
  </w:style>
  <w:style w:type="paragraph" w:styleId="Heading3">
    <w:name w:val="heading 3"/>
    <w:basedOn w:val="Normal"/>
    <w:next w:val="Normal"/>
    <w:link w:val="Heading3Char"/>
    <w:uiPriority w:val="9"/>
    <w:unhideWhenUsed/>
    <w:qFormat/>
    <w:rsid w:val="00D11D18"/>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D11D18"/>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D11D18"/>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8155B"/>
    <w:rPr>
      <w:rFonts w:ascii="Times" w:hAnsi="Times"/>
      <w:b/>
      <w:bCs/>
      <w:sz w:val="36"/>
      <w:szCs w:val="36"/>
      <w:lang w:val="en-IE"/>
    </w:rPr>
  </w:style>
  <w:style w:type="paragraph" w:styleId="ListParagraph">
    <w:name w:val="List Paragraph"/>
    <w:basedOn w:val="Normal"/>
    <w:uiPriority w:val="34"/>
    <w:qFormat/>
    <w:rsid w:val="00AC35DD"/>
    <w:pPr>
      <w:ind w:left="720"/>
      <w:contextualSpacing/>
    </w:pPr>
  </w:style>
  <w:style w:type="paragraph" w:styleId="Footer">
    <w:name w:val="footer"/>
    <w:basedOn w:val="Normal"/>
    <w:link w:val="FooterChar"/>
    <w:uiPriority w:val="99"/>
    <w:unhideWhenUsed/>
    <w:rsid w:val="00081640"/>
    <w:pPr>
      <w:tabs>
        <w:tab w:val="center" w:pos="4320"/>
        <w:tab w:val="right" w:pos="8640"/>
      </w:tabs>
    </w:pPr>
  </w:style>
  <w:style w:type="character" w:customStyle="1" w:styleId="FooterChar">
    <w:name w:val="Footer Char"/>
    <w:basedOn w:val="DefaultParagraphFont"/>
    <w:link w:val="Footer"/>
    <w:uiPriority w:val="99"/>
    <w:rsid w:val="00081640"/>
  </w:style>
  <w:style w:type="character" w:styleId="PageNumber">
    <w:name w:val="page number"/>
    <w:basedOn w:val="DefaultParagraphFont"/>
    <w:uiPriority w:val="99"/>
    <w:semiHidden/>
    <w:unhideWhenUsed/>
    <w:rsid w:val="00081640"/>
  </w:style>
  <w:style w:type="character" w:customStyle="1" w:styleId="Heading1Char">
    <w:name w:val="Heading 1 Char"/>
    <w:basedOn w:val="DefaultParagraphFont"/>
    <w:link w:val="Heading1"/>
    <w:uiPriority w:val="9"/>
    <w:rsid w:val="00D11D18"/>
    <w:rPr>
      <w:rFonts w:asciiTheme="majorHAnsi" w:eastAsiaTheme="majorEastAsia" w:hAnsiTheme="majorHAnsi" w:cstheme="majorBidi"/>
      <w:b/>
      <w:bCs/>
      <w:color w:val="345A8A" w:themeColor="accent1" w:themeShade="B5"/>
      <w:sz w:val="32"/>
      <w:szCs w:val="32"/>
    </w:rPr>
  </w:style>
  <w:style w:type="paragraph" w:styleId="TOCHeading">
    <w:name w:val="TOC Heading"/>
    <w:basedOn w:val="Heading1"/>
    <w:next w:val="Normal"/>
    <w:uiPriority w:val="39"/>
    <w:unhideWhenUsed/>
    <w:qFormat/>
    <w:rsid w:val="00D11D18"/>
    <w:pPr>
      <w:spacing w:line="276" w:lineRule="auto"/>
      <w:outlineLvl w:val="9"/>
    </w:pPr>
    <w:rPr>
      <w:color w:val="365F91" w:themeColor="accent1" w:themeShade="BF"/>
      <w:sz w:val="28"/>
      <w:szCs w:val="28"/>
    </w:rPr>
  </w:style>
  <w:style w:type="paragraph" w:styleId="TOC2">
    <w:name w:val="toc 2"/>
    <w:basedOn w:val="Normal"/>
    <w:next w:val="Normal"/>
    <w:autoRedefine/>
    <w:uiPriority w:val="39"/>
    <w:unhideWhenUsed/>
    <w:rsid w:val="00572C3E"/>
    <w:pPr>
      <w:tabs>
        <w:tab w:val="right" w:leader="dot" w:pos="9010"/>
      </w:tabs>
    </w:pPr>
    <w:rPr>
      <w:rFonts w:asciiTheme="majorHAnsi" w:hAnsiTheme="majorHAnsi"/>
      <w:noProof/>
    </w:rPr>
  </w:style>
  <w:style w:type="paragraph" w:styleId="BalloonText">
    <w:name w:val="Balloon Text"/>
    <w:basedOn w:val="Normal"/>
    <w:link w:val="BalloonTextChar"/>
    <w:uiPriority w:val="99"/>
    <w:semiHidden/>
    <w:unhideWhenUsed/>
    <w:rsid w:val="00D11D1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11D18"/>
    <w:rPr>
      <w:rFonts w:ascii="Lucida Grande" w:hAnsi="Lucida Grande" w:cs="Lucida Grande"/>
      <w:sz w:val="18"/>
      <w:szCs w:val="18"/>
    </w:rPr>
  </w:style>
  <w:style w:type="paragraph" w:styleId="TOC1">
    <w:name w:val="toc 1"/>
    <w:basedOn w:val="Normal"/>
    <w:next w:val="Normal"/>
    <w:autoRedefine/>
    <w:uiPriority w:val="39"/>
    <w:unhideWhenUsed/>
    <w:rsid w:val="00D11D18"/>
    <w:pPr>
      <w:spacing w:before="120"/>
    </w:pPr>
    <w:rPr>
      <w:rFonts w:asciiTheme="majorHAnsi" w:hAnsiTheme="majorHAnsi"/>
      <w:b/>
      <w:color w:val="548DD4"/>
    </w:rPr>
  </w:style>
  <w:style w:type="paragraph" w:styleId="TOC3">
    <w:name w:val="toc 3"/>
    <w:basedOn w:val="Normal"/>
    <w:next w:val="Normal"/>
    <w:autoRedefine/>
    <w:uiPriority w:val="39"/>
    <w:unhideWhenUsed/>
    <w:rsid w:val="00D11D18"/>
    <w:pPr>
      <w:ind w:left="240"/>
    </w:pPr>
    <w:rPr>
      <w:i/>
      <w:sz w:val="22"/>
      <w:szCs w:val="22"/>
    </w:rPr>
  </w:style>
  <w:style w:type="paragraph" w:styleId="TOC4">
    <w:name w:val="toc 4"/>
    <w:basedOn w:val="Normal"/>
    <w:next w:val="Normal"/>
    <w:autoRedefine/>
    <w:uiPriority w:val="39"/>
    <w:unhideWhenUsed/>
    <w:rsid w:val="00D11D18"/>
    <w:pPr>
      <w:pBdr>
        <w:between w:val="double" w:sz="6" w:space="0" w:color="auto"/>
      </w:pBdr>
      <w:ind w:left="480"/>
    </w:pPr>
    <w:rPr>
      <w:sz w:val="20"/>
      <w:szCs w:val="20"/>
    </w:rPr>
  </w:style>
  <w:style w:type="paragraph" w:styleId="TOC5">
    <w:name w:val="toc 5"/>
    <w:basedOn w:val="Normal"/>
    <w:next w:val="Normal"/>
    <w:autoRedefine/>
    <w:uiPriority w:val="39"/>
    <w:unhideWhenUsed/>
    <w:rsid w:val="00D11D18"/>
    <w:pPr>
      <w:pBdr>
        <w:between w:val="double" w:sz="6" w:space="0" w:color="auto"/>
      </w:pBdr>
      <w:ind w:left="720"/>
    </w:pPr>
    <w:rPr>
      <w:sz w:val="20"/>
      <w:szCs w:val="20"/>
    </w:rPr>
  </w:style>
  <w:style w:type="paragraph" w:styleId="TOC6">
    <w:name w:val="toc 6"/>
    <w:basedOn w:val="Normal"/>
    <w:next w:val="Normal"/>
    <w:autoRedefine/>
    <w:uiPriority w:val="39"/>
    <w:unhideWhenUsed/>
    <w:rsid w:val="00D11D18"/>
    <w:pPr>
      <w:pBdr>
        <w:between w:val="double" w:sz="6" w:space="0" w:color="auto"/>
      </w:pBdr>
      <w:ind w:left="960"/>
    </w:pPr>
    <w:rPr>
      <w:sz w:val="20"/>
      <w:szCs w:val="20"/>
    </w:rPr>
  </w:style>
  <w:style w:type="paragraph" w:styleId="TOC7">
    <w:name w:val="toc 7"/>
    <w:basedOn w:val="Normal"/>
    <w:next w:val="Normal"/>
    <w:autoRedefine/>
    <w:uiPriority w:val="39"/>
    <w:unhideWhenUsed/>
    <w:rsid w:val="00D11D18"/>
    <w:pPr>
      <w:pBdr>
        <w:between w:val="double" w:sz="6" w:space="0" w:color="auto"/>
      </w:pBdr>
      <w:ind w:left="1200"/>
    </w:pPr>
    <w:rPr>
      <w:sz w:val="20"/>
      <w:szCs w:val="20"/>
    </w:rPr>
  </w:style>
  <w:style w:type="paragraph" w:styleId="TOC8">
    <w:name w:val="toc 8"/>
    <w:basedOn w:val="Normal"/>
    <w:next w:val="Normal"/>
    <w:autoRedefine/>
    <w:uiPriority w:val="39"/>
    <w:unhideWhenUsed/>
    <w:rsid w:val="00D11D18"/>
    <w:pPr>
      <w:pBdr>
        <w:between w:val="double" w:sz="6" w:space="0" w:color="auto"/>
      </w:pBdr>
      <w:ind w:left="1440"/>
    </w:pPr>
    <w:rPr>
      <w:sz w:val="20"/>
      <w:szCs w:val="20"/>
    </w:rPr>
  </w:style>
  <w:style w:type="paragraph" w:styleId="TOC9">
    <w:name w:val="toc 9"/>
    <w:basedOn w:val="Normal"/>
    <w:next w:val="Normal"/>
    <w:autoRedefine/>
    <w:uiPriority w:val="39"/>
    <w:unhideWhenUsed/>
    <w:rsid w:val="00D11D18"/>
    <w:pPr>
      <w:pBdr>
        <w:between w:val="double" w:sz="6" w:space="0" w:color="auto"/>
      </w:pBdr>
      <w:ind w:left="1680"/>
    </w:pPr>
    <w:rPr>
      <w:sz w:val="20"/>
      <w:szCs w:val="20"/>
    </w:rPr>
  </w:style>
  <w:style w:type="character" w:customStyle="1" w:styleId="Heading3Char">
    <w:name w:val="Heading 3 Char"/>
    <w:basedOn w:val="DefaultParagraphFont"/>
    <w:link w:val="Heading3"/>
    <w:uiPriority w:val="9"/>
    <w:rsid w:val="00D11D18"/>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D11D18"/>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D11D18"/>
    <w:rPr>
      <w:rFonts w:asciiTheme="majorHAnsi" w:eastAsiaTheme="majorEastAsia" w:hAnsiTheme="majorHAnsi" w:cstheme="majorBidi"/>
      <w:color w:val="243F60" w:themeColor="accent1" w:themeShade="7F"/>
    </w:rPr>
  </w:style>
  <w:style w:type="paragraph" w:styleId="List">
    <w:name w:val="List"/>
    <w:basedOn w:val="Normal"/>
    <w:uiPriority w:val="99"/>
    <w:unhideWhenUsed/>
    <w:rsid w:val="00D11D18"/>
    <w:pPr>
      <w:ind w:left="283" w:hanging="283"/>
      <w:contextualSpacing/>
    </w:pPr>
  </w:style>
  <w:style w:type="paragraph" w:styleId="ListBullet">
    <w:name w:val="List Bullet"/>
    <w:basedOn w:val="Normal"/>
    <w:uiPriority w:val="99"/>
    <w:unhideWhenUsed/>
    <w:rsid w:val="00D11D18"/>
    <w:pPr>
      <w:numPr>
        <w:numId w:val="9"/>
      </w:numPr>
      <w:contextualSpacing/>
    </w:pPr>
  </w:style>
  <w:style w:type="paragraph" w:styleId="BodyText">
    <w:name w:val="Body Text"/>
    <w:basedOn w:val="Normal"/>
    <w:link w:val="BodyTextChar"/>
    <w:uiPriority w:val="99"/>
    <w:unhideWhenUsed/>
    <w:rsid w:val="00D11D18"/>
    <w:pPr>
      <w:spacing w:after="120"/>
    </w:pPr>
  </w:style>
  <w:style w:type="character" w:customStyle="1" w:styleId="BodyTextChar">
    <w:name w:val="Body Text Char"/>
    <w:basedOn w:val="DefaultParagraphFont"/>
    <w:link w:val="BodyText"/>
    <w:uiPriority w:val="99"/>
    <w:rsid w:val="00D11D18"/>
  </w:style>
  <w:style w:type="paragraph" w:styleId="List2">
    <w:name w:val="List 2"/>
    <w:basedOn w:val="Normal"/>
    <w:uiPriority w:val="99"/>
    <w:unhideWhenUsed/>
    <w:rsid w:val="00346053"/>
    <w:pPr>
      <w:ind w:left="566" w:hanging="283"/>
      <w:contextualSpacing/>
    </w:pPr>
  </w:style>
  <w:style w:type="paragraph" w:styleId="ListBullet2">
    <w:name w:val="List Bullet 2"/>
    <w:basedOn w:val="Normal"/>
    <w:uiPriority w:val="99"/>
    <w:unhideWhenUsed/>
    <w:rsid w:val="00346053"/>
    <w:pPr>
      <w:numPr>
        <w:numId w:val="13"/>
      </w:numPr>
      <w:contextualSpacing/>
    </w:pPr>
  </w:style>
  <w:style w:type="paragraph" w:styleId="Header">
    <w:name w:val="header"/>
    <w:basedOn w:val="Normal"/>
    <w:link w:val="HeaderChar"/>
    <w:uiPriority w:val="99"/>
    <w:unhideWhenUsed/>
    <w:rsid w:val="00A26B64"/>
    <w:pPr>
      <w:tabs>
        <w:tab w:val="center" w:pos="4320"/>
        <w:tab w:val="right" w:pos="8640"/>
      </w:tabs>
    </w:pPr>
  </w:style>
  <w:style w:type="character" w:customStyle="1" w:styleId="HeaderChar">
    <w:name w:val="Header Char"/>
    <w:basedOn w:val="DefaultParagraphFont"/>
    <w:link w:val="Header"/>
    <w:uiPriority w:val="99"/>
    <w:rsid w:val="00A26B64"/>
  </w:style>
  <w:style w:type="paragraph" w:styleId="Index1">
    <w:name w:val="index 1"/>
    <w:basedOn w:val="Normal"/>
    <w:next w:val="Normal"/>
    <w:autoRedefine/>
    <w:uiPriority w:val="99"/>
    <w:unhideWhenUsed/>
    <w:rsid w:val="00566853"/>
    <w:pPr>
      <w:ind w:left="240" w:hanging="240"/>
    </w:pPr>
    <w:rPr>
      <w:sz w:val="20"/>
      <w:szCs w:val="20"/>
    </w:rPr>
  </w:style>
  <w:style w:type="paragraph" w:styleId="Index2">
    <w:name w:val="index 2"/>
    <w:basedOn w:val="Normal"/>
    <w:next w:val="Normal"/>
    <w:autoRedefine/>
    <w:uiPriority w:val="99"/>
    <w:unhideWhenUsed/>
    <w:rsid w:val="00566853"/>
    <w:pPr>
      <w:ind w:left="480" w:hanging="240"/>
    </w:pPr>
    <w:rPr>
      <w:sz w:val="20"/>
      <w:szCs w:val="20"/>
    </w:rPr>
  </w:style>
  <w:style w:type="paragraph" w:styleId="Index3">
    <w:name w:val="index 3"/>
    <w:basedOn w:val="Normal"/>
    <w:next w:val="Normal"/>
    <w:autoRedefine/>
    <w:uiPriority w:val="99"/>
    <w:unhideWhenUsed/>
    <w:rsid w:val="00566853"/>
    <w:pPr>
      <w:ind w:left="720" w:hanging="240"/>
    </w:pPr>
    <w:rPr>
      <w:sz w:val="20"/>
      <w:szCs w:val="20"/>
    </w:rPr>
  </w:style>
  <w:style w:type="paragraph" w:styleId="Index4">
    <w:name w:val="index 4"/>
    <w:basedOn w:val="Normal"/>
    <w:next w:val="Normal"/>
    <w:autoRedefine/>
    <w:uiPriority w:val="99"/>
    <w:unhideWhenUsed/>
    <w:rsid w:val="00566853"/>
    <w:pPr>
      <w:ind w:left="960" w:hanging="240"/>
    </w:pPr>
    <w:rPr>
      <w:sz w:val="20"/>
      <w:szCs w:val="20"/>
    </w:rPr>
  </w:style>
  <w:style w:type="paragraph" w:styleId="Index5">
    <w:name w:val="index 5"/>
    <w:basedOn w:val="Normal"/>
    <w:next w:val="Normal"/>
    <w:autoRedefine/>
    <w:uiPriority w:val="99"/>
    <w:unhideWhenUsed/>
    <w:rsid w:val="00566853"/>
    <w:pPr>
      <w:ind w:left="1200" w:hanging="240"/>
    </w:pPr>
    <w:rPr>
      <w:sz w:val="20"/>
      <w:szCs w:val="20"/>
    </w:rPr>
  </w:style>
  <w:style w:type="paragraph" w:styleId="Index6">
    <w:name w:val="index 6"/>
    <w:basedOn w:val="Normal"/>
    <w:next w:val="Normal"/>
    <w:autoRedefine/>
    <w:uiPriority w:val="99"/>
    <w:unhideWhenUsed/>
    <w:rsid w:val="00566853"/>
    <w:pPr>
      <w:ind w:left="1440" w:hanging="240"/>
    </w:pPr>
    <w:rPr>
      <w:sz w:val="20"/>
      <w:szCs w:val="20"/>
    </w:rPr>
  </w:style>
  <w:style w:type="paragraph" w:styleId="Index7">
    <w:name w:val="index 7"/>
    <w:basedOn w:val="Normal"/>
    <w:next w:val="Normal"/>
    <w:autoRedefine/>
    <w:uiPriority w:val="99"/>
    <w:unhideWhenUsed/>
    <w:rsid w:val="00566853"/>
    <w:pPr>
      <w:ind w:left="1680" w:hanging="240"/>
    </w:pPr>
    <w:rPr>
      <w:sz w:val="20"/>
      <w:szCs w:val="20"/>
    </w:rPr>
  </w:style>
  <w:style w:type="paragraph" w:styleId="Index8">
    <w:name w:val="index 8"/>
    <w:basedOn w:val="Normal"/>
    <w:next w:val="Normal"/>
    <w:autoRedefine/>
    <w:uiPriority w:val="99"/>
    <w:unhideWhenUsed/>
    <w:rsid w:val="00566853"/>
    <w:pPr>
      <w:ind w:left="1920" w:hanging="240"/>
    </w:pPr>
    <w:rPr>
      <w:sz w:val="20"/>
      <w:szCs w:val="20"/>
    </w:rPr>
  </w:style>
  <w:style w:type="paragraph" w:styleId="Index9">
    <w:name w:val="index 9"/>
    <w:basedOn w:val="Normal"/>
    <w:next w:val="Normal"/>
    <w:autoRedefine/>
    <w:uiPriority w:val="99"/>
    <w:unhideWhenUsed/>
    <w:rsid w:val="00566853"/>
    <w:pPr>
      <w:ind w:left="2160" w:hanging="240"/>
    </w:pPr>
    <w:rPr>
      <w:sz w:val="20"/>
      <w:szCs w:val="20"/>
    </w:rPr>
  </w:style>
  <w:style w:type="paragraph" w:styleId="IndexHeading">
    <w:name w:val="index heading"/>
    <w:basedOn w:val="Normal"/>
    <w:next w:val="Index1"/>
    <w:uiPriority w:val="99"/>
    <w:unhideWhenUsed/>
    <w:rsid w:val="00566853"/>
    <w:pPr>
      <w:spacing w:before="120" w:after="120"/>
    </w:pPr>
    <w:rPr>
      <w:i/>
      <w:sz w:val="20"/>
      <w:szCs w:val="20"/>
    </w:rPr>
  </w:style>
  <w:style w:type="character" w:styleId="Hyperlink">
    <w:name w:val="Hyperlink"/>
    <w:basedOn w:val="DefaultParagraphFont"/>
    <w:uiPriority w:val="99"/>
    <w:unhideWhenUsed/>
    <w:rsid w:val="003D506B"/>
    <w:rPr>
      <w:color w:val="0000FF" w:themeColor="hyperlink"/>
      <w:u w:val="single"/>
    </w:rPr>
  </w:style>
  <w:style w:type="character" w:styleId="Emphasis">
    <w:name w:val="Emphasis"/>
    <w:basedOn w:val="DefaultParagraphFont"/>
    <w:uiPriority w:val="20"/>
    <w:qFormat/>
    <w:rsid w:val="00A87FEB"/>
    <w:rPr>
      <w:i/>
      <w:iCs/>
    </w:rPr>
  </w:style>
  <w:style w:type="character" w:styleId="FollowedHyperlink">
    <w:name w:val="FollowedHyperlink"/>
    <w:basedOn w:val="DefaultParagraphFont"/>
    <w:uiPriority w:val="99"/>
    <w:semiHidden/>
    <w:unhideWhenUsed/>
    <w:rsid w:val="00D01788"/>
    <w:rPr>
      <w:color w:val="800080" w:themeColor="followedHyperlink"/>
      <w:u w:val="single"/>
    </w:rPr>
  </w:style>
  <w:style w:type="paragraph" w:styleId="NormalWeb">
    <w:name w:val="Normal (Web)"/>
    <w:basedOn w:val="Normal"/>
    <w:uiPriority w:val="99"/>
    <w:unhideWhenUsed/>
    <w:rsid w:val="008B2BAE"/>
    <w:pPr>
      <w:spacing w:before="100" w:beforeAutospacing="1" w:after="100" w:afterAutospacing="1"/>
    </w:pPr>
    <w:rPr>
      <w:rFonts w:ascii="Times New Roman" w:eastAsia="Times New Roman" w:hAnsi="Times New Roman" w:cs="Times New Roman"/>
      <w:lang w:val="en-GB" w:eastAsia="en-GB"/>
    </w:rPr>
  </w:style>
  <w:style w:type="character" w:customStyle="1" w:styleId="UnresolvedMention1">
    <w:name w:val="Unresolved Mention1"/>
    <w:basedOn w:val="DefaultParagraphFont"/>
    <w:uiPriority w:val="99"/>
    <w:semiHidden/>
    <w:unhideWhenUsed/>
    <w:rsid w:val="002D7768"/>
    <w:rPr>
      <w:color w:val="605E5C"/>
      <w:shd w:val="clear" w:color="auto" w:fill="E1DFDD"/>
    </w:rPr>
  </w:style>
  <w:style w:type="character" w:styleId="UnresolvedMention">
    <w:name w:val="Unresolved Mention"/>
    <w:basedOn w:val="DefaultParagraphFont"/>
    <w:uiPriority w:val="99"/>
    <w:rsid w:val="003D37F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2273133">
      <w:bodyDiv w:val="1"/>
      <w:marLeft w:val="0"/>
      <w:marRight w:val="0"/>
      <w:marTop w:val="0"/>
      <w:marBottom w:val="0"/>
      <w:divBdr>
        <w:top w:val="none" w:sz="0" w:space="0" w:color="auto"/>
        <w:left w:val="none" w:sz="0" w:space="0" w:color="auto"/>
        <w:bottom w:val="none" w:sz="0" w:space="0" w:color="auto"/>
        <w:right w:val="none" w:sz="0" w:space="0" w:color="auto"/>
      </w:divBdr>
    </w:div>
    <w:div w:id="167212708">
      <w:bodyDiv w:val="1"/>
      <w:marLeft w:val="0"/>
      <w:marRight w:val="0"/>
      <w:marTop w:val="0"/>
      <w:marBottom w:val="0"/>
      <w:divBdr>
        <w:top w:val="none" w:sz="0" w:space="0" w:color="auto"/>
        <w:left w:val="none" w:sz="0" w:space="0" w:color="auto"/>
        <w:bottom w:val="none" w:sz="0" w:space="0" w:color="auto"/>
        <w:right w:val="none" w:sz="0" w:space="0" w:color="auto"/>
      </w:divBdr>
    </w:div>
    <w:div w:id="642463777">
      <w:bodyDiv w:val="1"/>
      <w:marLeft w:val="0"/>
      <w:marRight w:val="0"/>
      <w:marTop w:val="0"/>
      <w:marBottom w:val="0"/>
      <w:divBdr>
        <w:top w:val="none" w:sz="0" w:space="0" w:color="auto"/>
        <w:left w:val="none" w:sz="0" w:space="0" w:color="auto"/>
        <w:bottom w:val="none" w:sz="0" w:space="0" w:color="auto"/>
        <w:right w:val="none" w:sz="0" w:space="0" w:color="auto"/>
      </w:divBdr>
    </w:div>
    <w:div w:id="744493891">
      <w:bodyDiv w:val="1"/>
      <w:marLeft w:val="0"/>
      <w:marRight w:val="0"/>
      <w:marTop w:val="0"/>
      <w:marBottom w:val="0"/>
      <w:divBdr>
        <w:top w:val="none" w:sz="0" w:space="0" w:color="auto"/>
        <w:left w:val="none" w:sz="0" w:space="0" w:color="auto"/>
        <w:bottom w:val="none" w:sz="0" w:space="0" w:color="auto"/>
        <w:right w:val="none" w:sz="0" w:space="0" w:color="auto"/>
      </w:divBdr>
    </w:div>
    <w:div w:id="960763883">
      <w:bodyDiv w:val="1"/>
      <w:marLeft w:val="0"/>
      <w:marRight w:val="0"/>
      <w:marTop w:val="0"/>
      <w:marBottom w:val="0"/>
      <w:divBdr>
        <w:top w:val="none" w:sz="0" w:space="0" w:color="auto"/>
        <w:left w:val="none" w:sz="0" w:space="0" w:color="auto"/>
        <w:bottom w:val="none" w:sz="0" w:space="0" w:color="auto"/>
        <w:right w:val="none" w:sz="0" w:space="0" w:color="auto"/>
      </w:divBdr>
      <w:divsChild>
        <w:div w:id="1305743656">
          <w:marLeft w:val="0"/>
          <w:marRight w:val="0"/>
          <w:marTop w:val="0"/>
          <w:marBottom w:val="0"/>
          <w:divBdr>
            <w:top w:val="none" w:sz="0" w:space="0" w:color="auto"/>
            <w:left w:val="none" w:sz="0" w:space="0" w:color="auto"/>
            <w:bottom w:val="none" w:sz="0" w:space="0" w:color="auto"/>
            <w:right w:val="none" w:sz="0" w:space="0" w:color="auto"/>
          </w:divBdr>
        </w:div>
        <w:div w:id="677076806">
          <w:marLeft w:val="0"/>
          <w:marRight w:val="0"/>
          <w:marTop w:val="0"/>
          <w:marBottom w:val="0"/>
          <w:divBdr>
            <w:top w:val="none" w:sz="0" w:space="0" w:color="auto"/>
            <w:left w:val="none" w:sz="0" w:space="0" w:color="auto"/>
            <w:bottom w:val="none" w:sz="0" w:space="0" w:color="auto"/>
            <w:right w:val="none" w:sz="0" w:space="0" w:color="auto"/>
          </w:divBdr>
        </w:div>
        <w:div w:id="530188210">
          <w:marLeft w:val="0"/>
          <w:marRight w:val="0"/>
          <w:marTop w:val="0"/>
          <w:marBottom w:val="0"/>
          <w:divBdr>
            <w:top w:val="none" w:sz="0" w:space="0" w:color="auto"/>
            <w:left w:val="none" w:sz="0" w:space="0" w:color="auto"/>
            <w:bottom w:val="none" w:sz="0" w:space="0" w:color="auto"/>
            <w:right w:val="none" w:sz="0" w:space="0" w:color="auto"/>
          </w:divBdr>
        </w:div>
      </w:divsChild>
    </w:div>
    <w:div w:id="978221424">
      <w:bodyDiv w:val="1"/>
      <w:marLeft w:val="0"/>
      <w:marRight w:val="0"/>
      <w:marTop w:val="0"/>
      <w:marBottom w:val="0"/>
      <w:divBdr>
        <w:top w:val="none" w:sz="0" w:space="0" w:color="auto"/>
        <w:left w:val="none" w:sz="0" w:space="0" w:color="auto"/>
        <w:bottom w:val="none" w:sz="0" w:space="0" w:color="auto"/>
        <w:right w:val="none" w:sz="0" w:space="0" w:color="auto"/>
      </w:divBdr>
    </w:div>
    <w:div w:id="1285766035">
      <w:bodyDiv w:val="1"/>
      <w:marLeft w:val="0"/>
      <w:marRight w:val="0"/>
      <w:marTop w:val="0"/>
      <w:marBottom w:val="0"/>
      <w:divBdr>
        <w:top w:val="none" w:sz="0" w:space="0" w:color="auto"/>
        <w:left w:val="none" w:sz="0" w:space="0" w:color="auto"/>
        <w:bottom w:val="none" w:sz="0" w:space="0" w:color="auto"/>
        <w:right w:val="none" w:sz="0" w:space="0" w:color="auto"/>
      </w:divBdr>
    </w:div>
    <w:div w:id="1320040225">
      <w:bodyDiv w:val="1"/>
      <w:marLeft w:val="0"/>
      <w:marRight w:val="0"/>
      <w:marTop w:val="0"/>
      <w:marBottom w:val="0"/>
      <w:divBdr>
        <w:top w:val="none" w:sz="0" w:space="0" w:color="auto"/>
        <w:left w:val="none" w:sz="0" w:space="0" w:color="auto"/>
        <w:bottom w:val="none" w:sz="0" w:space="0" w:color="auto"/>
        <w:right w:val="none" w:sz="0" w:space="0" w:color="auto"/>
      </w:divBdr>
    </w:div>
    <w:div w:id="1562137334">
      <w:bodyDiv w:val="1"/>
      <w:marLeft w:val="0"/>
      <w:marRight w:val="0"/>
      <w:marTop w:val="0"/>
      <w:marBottom w:val="0"/>
      <w:divBdr>
        <w:top w:val="none" w:sz="0" w:space="0" w:color="auto"/>
        <w:left w:val="none" w:sz="0" w:space="0" w:color="auto"/>
        <w:bottom w:val="none" w:sz="0" w:space="0" w:color="auto"/>
        <w:right w:val="none" w:sz="0" w:space="0" w:color="auto"/>
      </w:divBdr>
    </w:div>
    <w:div w:id="1761829252">
      <w:bodyDiv w:val="1"/>
      <w:marLeft w:val="0"/>
      <w:marRight w:val="0"/>
      <w:marTop w:val="0"/>
      <w:marBottom w:val="0"/>
      <w:divBdr>
        <w:top w:val="none" w:sz="0" w:space="0" w:color="auto"/>
        <w:left w:val="none" w:sz="0" w:space="0" w:color="auto"/>
        <w:bottom w:val="none" w:sz="0" w:space="0" w:color="auto"/>
        <w:right w:val="none" w:sz="0" w:space="0" w:color="auto"/>
      </w:divBdr>
    </w:div>
    <w:div w:id="1883251026">
      <w:bodyDiv w:val="1"/>
      <w:marLeft w:val="0"/>
      <w:marRight w:val="0"/>
      <w:marTop w:val="0"/>
      <w:marBottom w:val="0"/>
      <w:divBdr>
        <w:top w:val="none" w:sz="0" w:space="0" w:color="auto"/>
        <w:left w:val="none" w:sz="0" w:space="0" w:color="auto"/>
        <w:bottom w:val="none" w:sz="0" w:space="0" w:color="auto"/>
        <w:right w:val="none" w:sz="0" w:space="0" w:color="auto"/>
      </w:divBdr>
    </w:div>
    <w:div w:id="2050110014">
      <w:bodyDiv w:val="1"/>
      <w:marLeft w:val="0"/>
      <w:marRight w:val="0"/>
      <w:marTop w:val="0"/>
      <w:marBottom w:val="0"/>
      <w:divBdr>
        <w:top w:val="none" w:sz="0" w:space="0" w:color="auto"/>
        <w:left w:val="none" w:sz="0" w:space="0" w:color="auto"/>
        <w:bottom w:val="none" w:sz="0" w:space="0" w:color="auto"/>
        <w:right w:val="none" w:sz="0" w:space="0" w:color="auto"/>
      </w:divBdr>
    </w:div>
    <w:div w:id="2079591867">
      <w:bodyDiv w:val="1"/>
      <w:marLeft w:val="0"/>
      <w:marRight w:val="0"/>
      <w:marTop w:val="0"/>
      <w:marBottom w:val="0"/>
      <w:divBdr>
        <w:top w:val="none" w:sz="0" w:space="0" w:color="auto"/>
        <w:left w:val="none" w:sz="0" w:space="0" w:color="auto"/>
        <w:bottom w:val="none" w:sz="0" w:space="0" w:color="auto"/>
        <w:right w:val="none" w:sz="0" w:space="0" w:color="auto"/>
      </w:divBdr>
      <w:divsChild>
        <w:div w:id="267156522">
          <w:marLeft w:val="0"/>
          <w:marRight w:val="0"/>
          <w:marTop w:val="0"/>
          <w:marBottom w:val="0"/>
          <w:divBdr>
            <w:top w:val="none" w:sz="0" w:space="0" w:color="auto"/>
            <w:left w:val="none" w:sz="0" w:space="0" w:color="auto"/>
            <w:bottom w:val="none" w:sz="0" w:space="0" w:color="auto"/>
            <w:right w:val="none" w:sz="0" w:space="0" w:color="auto"/>
          </w:divBdr>
          <w:divsChild>
            <w:div w:id="826939294">
              <w:marLeft w:val="0"/>
              <w:marRight w:val="0"/>
              <w:marTop w:val="0"/>
              <w:marBottom w:val="0"/>
              <w:divBdr>
                <w:top w:val="none" w:sz="0" w:space="0" w:color="auto"/>
                <w:left w:val="none" w:sz="0" w:space="0" w:color="auto"/>
                <w:bottom w:val="none" w:sz="0" w:space="0" w:color="auto"/>
                <w:right w:val="none" w:sz="0" w:space="0" w:color="auto"/>
              </w:divBdr>
              <w:divsChild>
                <w:div w:id="692077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mla.org" TargetMode="Externa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ucc.ie/en/media/academic/filmstudies/files201819/MediaProjectSubmissionGuidelines.docx"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ommunity.canvaslms.com/docs/DOC-10701-canvas-student-guide-table-of-contents" TargetMode="External"/><Relationship Id="rId5" Type="http://schemas.openxmlformats.org/officeDocument/2006/relationships/webSettings" Target="webSettings.xml"/><Relationship Id="rId15" Type="http://schemas.openxmlformats.org/officeDocument/2006/relationships/hyperlink" Target="https://www.ucc.ie/en/skillscentre/" TargetMode="External"/><Relationship Id="rId10" Type="http://schemas.openxmlformats.org/officeDocument/2006/relationships/image" Target="media/image3.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www.ucc.ie/en/academicgov/policies/standards/academicintegrityforexaminationsandassessmentspolic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D3DAB7-6C73-3041-8065-A6AE737F80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15</Pages>
  <Words>5153</Words>
  <Characters>29377</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
    </vt:vector>
  </TitlesOfParts>
  <Company>University</Company>
  <LinksUpToDate>false</LinksUpToDate>
  <CharactersWithSpaces>34462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Rascaroli</dc:creator>
  <cp:keywords/>
  <dc:description/>
  <cp:lastModifiedBy>Barry Reilly</cp:lastModifiedBy>
  <cp:revision>6</cp:revision>
  <cp:lastPrinted>2015-10-19T20:35:00Z</cp:lastPrinted>
  <dcterms:created xsi:type="dcterms:W3CDTF">2020-08-11T09:04:00Z</dcterms:created>
  <dcterms:modified xsi:type="dcterms:W3CDTF">2024-10-17T13:10:00Z</dcterms:modified>
</cp:coreProperties>
</file>