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63064720" wp14:textId="11AE02DF"/>
    <w:p xmlns:wp14="http://schemas.microsoft.com/office/word/2010/wordml" w14:paraId="2689EBAF" wp14:textId="127F1F76">
      <w:r>
        <w:br/>
      </w:r>
    </w:p>
    <w:p xmlns:wp14="http://schemas.microsoft.com/office/word/2010/wordml" w14:paraId="70296FD5" wp14:textId="453C7887">
      <w:r w:rsidRPr="2F04193B" w:rsidR="72B59B76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GB"/>
        </w:rPr>
        <w:t xml:space="preserve">The following on-line supports available 24/7 for all our UCC students. To discover the full range of free supports available to our students at    </w:t>
      </w:r>
      <w:hyperlink r:id="R3091bd823f554306">
        <w:r w:rsidRPr="2F04193B" w:rsidR="72B59B76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8"/>
            <w:szCs w:val="28"/>
            <w:lang w:val="en-GB"/>
          </w:rPr>
          <w:t xml:space="preserve"> UCC Support Tree</w:t>
        </w:r>
      </w:hyperlink>
      <w:r w:rsidRPr="2F04193B" w:rsidR="72B59B76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GB"/>
        </w:rPr>
        <w:t>.</w:t>
      </w:r>
    </w:p>
    <w:p xmlns:wp14="http://schemas.microsoft.com/office/word/2010/wordml" w14:paraId="7D149442" wp14:textId="41396940">
      <w:r>
        <w:br/>
      </w:r>
    </w:p>
    <w:p xmlns:wp14="http://schemas.microsoft.com/office/word/2010/wordml" w:rsidP="2F04193B" w14:paraId="5B872F5E" wp14:textId="05AF7848">
      <w:pPr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32"/>
          <w:szCs w:val="32"/>
          <w:lang w:val="en-GB"/>
        </w:rPr>
      </w:pPr>
      <w:r w:rsidRPr="2F04193B" w:rsidR="72B59B76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32"/>
          <w:szCs w:val="32"/>
          <w:lang w:val="en-GB"/>
        </w:rPr>
        <w:t xml:space="preserve"> </w:t>
      </w:r>
      <w:r w:rsidR="72B59B76">
        <w:drawing>
          <wp:inline xmlns:wp14="http://schemas.microsoft.com/office/word/2010/wordprocessingDrawing" wp14:editId="0ECF4FC6" wp14:anchorId="7F1032FF">
            <wp:extent cx="895350" cy="1200150"/>
            <wp:effectExtent l="0" t="0" r="0" b="0"/>
            <wp:docPr id="1513688669" name="" descr="Image.jpe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ae05536fe444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DEECDCF" wp14:textId="6452AAA4">
      <w:r>
        <w:br/>
      </w:r>
    </w:p>
    <w:p xmlns:wp14="http://schemas.microsoft.com/office/word/2010/wordml" w:rsidP="2F04193B" w14:paraId="11C159CD" wp14:textId="10CCA707">
      <w:pPr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32"/>
          <w:szCs w:val="32"/>
          <w:lang w:val="en-GB"/>
        </w:rPr>
      </w:pPr>
      <w:r w:rsidRPr="2F04193B" w:rsidR="72B59B76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hyperlink r:id="Rd421320efcd4427c">
        <w:r w:rsidRPr="2F04193B" w:rsidR="72B59B76">
          <w:rPr>
            <w:rStyle w:val="Hyperlink"/>
            <w:rFonts w:ascii="Calibri" w:hAnsi="Calibri" w:eastAsia="Calibri" w:cs="Calibri"/>
            <w:b w:val="1"/>
            <w:bCs w:val="1"/>
            <w:noProof w:val="0"/>
            <w:sz w:val="32"/>
            <w:szCs w:val="32"/>
            <w:lang w:val="en-GB"/>
          </w:rPr>
          <w:t>Silvercloud</w:t>
        </w:r>
      </w:hyperlink>
      <w:r w:rsidRPr="2F04193B" w:rsidR="72B59B76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32"/>
          <w:szCs w:val="32"/>
          <w:lang w:val="en-GB"/>
        </w:rPr>
        <w:t xml:space="preserve">. </w:t>
      </w:r>
      <w:r>
        <w:br/>
      </w:r>
    </w:p>
    <w:p xmlns:wp14="http://schemas.microsoft.com/office/word/2010/wordml" w:rsidP="2F04193B" w14:paraId="6234364C" wp14:textId="38437F3F">
      <w:pPr>
        <w:jc w:val="left"/>
        <w:rPr>
          <w:rFonts w:ascii="Open Sans" w:hAnsi="Open Sans" w:eastAsia="Open Sans" w:cs="Open Sans"/>
          <w:noProof w:val="0"/>
          <w:color w:val="494843"/>
          <w:sz w:val="27"/>
          <w:szCs w:val="27"/>
          <w:lang w:val="en-GB"/>
        </w:rPr>
      </w:pPr>
      <w:r w:rsidRPr="2F04193B" w:rsidR="72B59B76">
        <w:rPr>
          <w:rFonts w:ascii="Open Sans" w:hAnsi="Open Sans" w:eastAsia="Open Sans" w:cs="Open Sans"/>
          <w:noProof w:val="0"/>
          <w:color w:val="494843"/>
          <w:sz w:val="27"/>
          <w:szCs w:val="27"/>
          <w:lang w:val="en-GB"/>
        </w:rPr>
        <w:t>designed to help you improve and maintain your wellbeing by addressing underlying issues that can have a negative impact on how you would like to live your life. Check out</w:t>
      </w:r>
      <w:r>
        <w:br/>
      </w:r>
    </w:p>
    <w:p xmlns:wp14="http://schemas.microsoft.com/office/word/2010/wordml" w:rsidP="2F04193B" w14:paraId="5C40C5B8" wp14:textId="5C54F4E5">
      <w:pPr>
        <w:jc w:val="left"/>
      </w:pPr>
      <w:r>
        <w:br/>
      </w:r>
    </w:p>
    <w:p xmlns:wp14="http://schemas.microsoft.com/office/word/2010/wordml" w:rsidP="2F04193B" w14:paraId="6E1CB88F" wp14:textId="3A76C2A4">
      <w:pPr>
        <w:pStyle w:val="ListParagraph"/>
        <w:numPr>
          <w:ilvl w:val="0"/>
          <w:numId w:val="1"/>
        </w:numPr>
        <w:jc w:val="left"/>
        <w:rPr>
          <w:rFonts w:ascii="Open Sans" w:hAnsi="Open Sans" w:eastAsia="Open Sans" w:cs="Open Sans" w:asciiTheme="minorAscii" w:hAnsiTheme="minorAscii" w:eastAsiaTheme="minorAscii" w:cstheme="minorAscii"/>
          <w:b w:val="1"/>
          <w:bCs w:val="1"/>
          <w:color w:val="0563C1"/>
          <w:sz w:val="27"/>
          <w:szCs w:val="27"/>
        </w:rPr>
      </w:pPr>
      <w:hyperlink r:id="R85967d9f58974777">
        <w:r w:rsidRPr="2F04193B" w:rsidR="72B59B76">
          <w:rPr>
            <w:rStyle w:val="Hyperlink"/>
            <w:rFonts w:ascii="Open Sans" w:hAnsi="Open Sans" w:eastAsia="Open Sans" w:cs="Open Sans"/>
            <w:b w:val="1"/>
            <w:bCs w:val="1"/>
            <w:noProof w:val="0"/>
            <w:sz w:val="27"/>
            <w:szCs w:val="27"/>
            <w:lang w:val="en-GB"/>
          </w:rPr>
          <w:t>Space for Stress</w:t>
        </w:r>
      </w:hyperlink>
    </w:p>
    <w:p xmlns:wp14="http://schemas.microsoft.com/office/word/2010/wordml" w14:paraId="478C343F" wp14:textId="0AF52C00">
      <w:r>
        <w:br/>
      </w:r>
    </w:p>
    <w:p xmlns:wp14="http://schemas.microsoft.com/office/word/2010/wordml" w:rsidP="2F04193B" w14:paraId="24EDBA39" wp14:textId="2D52E8FE">
      <w:pPr>
        <w:pStyle w:val="ListParagraph"/>
        <w:numPr>
          <w:ilvl w:val="0"/>
          <w:numId w:val="1"/>
        </w:numPr>
        <w:jc w:val="left"/>
        <w:rPr>
          <w:rFonts w:ascii="Open Sans" w:hAnsi="Open Sans" w:eastAsia="Open Sans" w:cs="Open Sans" w:asciiTheme="minorAscii" w:hAnsiTheme="minorAscii" w:eastAsiaTheme="minorAscii" w:cstheme="minorAscii"/>
          <w:b w:val="1"/>
          <w:bCs w:val="1"/>
          <w:color w:val="0563C1"/>
          <w:sz w:val="27"/>
          <w:szCs w:val="27"/>
        </w:rPr>
      </w:pPr>
      <w:hyperlink r:id="R216141156d574811">
        <w:r w:rsidRPr="2F04193B" w:rsidR="72B59B76">
          <w:rPr>
            <w:rStyle w:val="Hyperlink"/>
            <w:rFonts w:ascii="Open Sans" w:hAnsi="Open Sans" w:eastAsia="Open Sans" w:cs="Open Sans"/>
            <w:b w:val="1"/>
            <w:bCs w:val="1"/>
            <w:noProof w:val="0"/>
            <w:sz w:val="27"/>
            <w:szCs w:val="27"/>
            <w:lang w:val="en-GB"/>
          </w:rPr>
          <w:t>Space for Sleep</w:t>
        </w:r>
      </w:hyperlink>
    </w:p>
    <w:p xmlns:wp14="http://schemas.microsoft.com/office/word/2010/wordml" w:rsidP="2F04193B" w14:paraId="6064E3F5" wp14:textId="3D8286FC">
      <w:pPr>
        <w:jc w:val="left"/>
      </w:pPr>
      <w:r>
        <w:br/>
      </w:r>
    </w:p>
    <w:p xmlns:wp14="http://schemas.microsoft.com/office/word/2010/wordml" w:rsidP="2F04193B" w14:paraId="2ED212F7" wp14:textId="686F4D9B">
      <w:pPr>
        <w:pStyle w:val="ListParagraph"/>
        <w:numPr>
          <w:ilvl w:val="0"/>
          <w:numId w:val="1"/>
        </w:numPr>
        <w:jc w:val="left"/>
        <w:rPr>
          <w:rFonts w:ascii="Open Sans" w:hAnsi="Open Sans" w:eastAsia="Open Sans" w:cs="Open Sans" w:asciiTheme="minorAscii" w:hAnsiTheme="minorAscii" w:eastAsiaTheme="minorAscii" w:cstheme="minorAscii"/>
          <w:b w:val="1"/>
          <w:bCs w:val="1"/>
          <w:color w:val="0563C1"/>
          <w:sz w:val="27"/>
          <w:szCs w:val="27"/>
        </w:rPr>
      </w:pPr>
      <w:hyperlink r:id="Rc2308434825b4138">
        <w:r w:rsidRPr="2F04193B" w:rsidR="72B59B76">
          <w:rPr>
            <w:rStyle w:val="Hyperlink"/>
            <w:rFonts w:ascii="Open Sans" w:hAnsi="Open Sans" w:eastAsia="Open Sans" w:cs="Open Sans"/>
            <w:b w:val="1"/>
            <w:bCs w:val="1"/>
            <w:noProof w:val="0"/>
            <w:sz w:val="27"/>
            <w:szCs w:val="27"/>
            <w:lang w:val="en-GB"/>
          </w:rPr>
          <w:t>Space for Positive Body Image</w:t>
        </w:r>
      </w:hyperlink>
    </w:p>
    <w:p xmlns:wp14="http://schemas.microsoft.com/office/word/2010/wordml" w:rsidP="2F04193B" w14:paraId="54487D9B" wp14:textId="3B6D9D5D">
      <w:pPr>
        <w:jc w:val="left"/>
      </w:pPr>
      <w:r>
        <w:br/>
      </w:r>
    </w:p>
    <w:p xmlns:wp14="http://schemas.microsoft.com/office/word/2010/wordml" w:rsidP="2F04193B" w14:paraId="729E81D5" wp14:textId="00A7E429">
      <w:pPr>
        <w:pStyle w:val="ListParagraph"/>
        <w:numPr>
          <w:ilvl w:val="0"/>
          <w:numId w:val="1"/>
        </w:numPr>
        <w:jc w:val="left"/>
        <w:rPr>
          <w:rFonts w:ascii="Open Sans" w:hAnsi="Open Sans" w:eastAsia="Open Sans" w:cs="Open Sans" w:asciiTheme="minorAscii" w:hAnsiTheme="minorAscii" w:eastAsiaTheme="minorAscii" w:cstheme="minorAscii"/>
          <w:b w:val="1"/>
          <w:bCs w:val="1"/>
          <w:color w:val="0563C1"/>
          <w:sz w:val="27"/>
          <w:szCs w:val="27"/>
        </w:rPr>
      </w:pPr>
      <w:hyperlink r:id="Rbcf664f0dcf547d4">
        <w:r w:rsidRPr="2F04193B" w:rsidR="72B59B76">
          <w:rPr>
            <w:rStyle w:val="Hyperlink"/>
            <w:rFonts w:ascii="Open Sans" w:hAnsi="Open Sans" w:eastAsia="Open Sans" w:cs="Open Sans"/>
            <w:b w:val="1"/>
            <w:bCs w:val="1"/>
            <w:noProof w:val="0"/>
            <w:sz w:val="27"/>
            <w:szCs w:val="27"/>
            <w:lang w:val="en-GB"/>
          </w:rPr>
          <w:t>Space for Resilience</w:t>
        </w:r>
      </w:hyperlink>
    </w:p>
    <w:p xmlns:wp14="http://schemas.microsoft.com/office/word/2010/wordml" w:rsidP="2F04193B" w14:paraId="318503FF" wp14:textId="2ADE205C">
      <w:pPr>
        <w:jc w:val="left"/>
      </w:pPr>
      <w:r>
        <w:br/>
      </w:r>
    </w:p>
    <w:p xmlns:wp14="http://schemas.microsoft.com/office/word/2010/wordml" w:rsidP="2F04193B" w14:paraId="11BB7F34" wp14:textId="6CC0AD7E">
      <w:pPr>
        <w:jc w:val="left"/>
      </w:pPr>
      <w:r>
        <w:br/>
      </w:r>
    </w:p>
    <w:p xmlns:wp14="http://schemas.microsoft.com/office/word/2010/wordml" w:rsidP="2F04193B" w14:paraId="441537A7" wp14:textId="5F3014DD">
      <w:pPr>
        <w:jc w:val="left"/>
      </w:pPr>
      <w:hyperlink r:id="Rbbd384a61af54a47">
        <w:r w:rsidRPr="2F04193B" w:rsidR="72B59B76">
          <w:rPr>
            <w:rStyle w:val="Hyperlink"/>
            <w:rFonts w:ascii="Open Sans" w:hAnsi="Open Sans" w:eastAsia="Open Sans" w:cs="Open Sans"/>
            <w:b w:val="1"/>
            <w:bCs w:val="1"/>
            <w:noProof w:val="0"/>
            <w:sz w:val="32"/>
            <w:szCs w:val="32"/>
            <w:lang w:val="en-GB"/>
          </w:rPr>
          <w:t>Keep Well UCC</w:t>
        </w:r>
      </w:hyperlink>
    </w:p>
    <w:p xmlns:wp14="http://schemas.microsoft.com/office/word/2010/wordml" w:rsidP="2F04193B" w14:paraId="60EB864B" wp14:textId="71221611">
      <w:pPr>
        <w:jc w:val="left"/>
      </w:pPr>
      <w:r>
        <w:br/>
      </w:r>
    </w:p>
    <w:p xmlns:wp14="http://schemas.microsoft.com/office/word/2010/wordml" w:rsidP="2F04193B" w14:paraId="06129F2F" wp14:textId="53C4014B">
      <w:pPr>
        <w:jc w:val="left"/>
      </w:pPr>
      <w:r w:rsidRPr="2F04193B" w:rsidR="72B59B76">
        <w:rPr>
          <w:rFonts w:ascii="Open Sans" w:hAnsi="Open Sans" w:eastAsia="Open Sans" w:cs="Open Sans"/>
          <w:noProof w:val="0"/>
          <w:color w:val="494843"/>
          <w:sz w:val="27"/>
          <w:szCs w:val="27"/>
          <w:lang w:val="en-GB"/>
        </w:rPr>
        <w:t xml:space="preserve">Helping us to look after our health and wellbeing during challenging times. Including </w:t>
      </w:r>
    </w:p>
    <w:p xmlns:wp14="http://schemas.microsoft.com/office/word/2010/wordml" w:rsidP="2F04193B" w14:paraId="233F8F29" wp14:textId="636E11AF">
      <w:pPr>
        <w:pStyle w:val="ListParagraph"/>
        <w:numPr>
          <w:ilvl w:val="0"/>
          <w:numId w:val="1"/>
        </w:numPr>
        <w:jc w:val="left"/>
        <w:rPr>
          <w:rFonts w:ascii="Open Sans" w:hAnsi="Open Sans" w:eastAsia="Open Sans" w:cs="Open Sans" w:asciiTheme="minorAscii" w:hAnsiTheme="minorAscii" w:eastAsiaTheme="minorAscii" w:cstheme="minorAscii"/>
          <w:b w:val="1"/>
          <w:bCs w:val="1"/>
          <w:color w:val="0563C1"/>
          <w:sz w:val="27"/>
          <w:szCs w:val="27"/>
        </w:rPr>
      </w:pPr>
      <w:hyperlink r:id="R1d20e6cc341f40a9">
        <w:r w:rsidRPr="2F04193B" w:rsidR="72B59B76">
          <w:rPr>
            <w:rStyle w:val="Hyperlink"/>
            <w:rFonts w:ascii="Open Sans" w:hAnsi="Open Sans" w:eastAsia="Open Sans" w:cs="Open Sans"/>
            <w:b w:val="1"/>
            <w:bCs w:val="1"/>
            <w:noProof w:val="0"/>
            <w:sz w:val="27"/>
            <w:szCs w:val="27"/>
            <w:lang w:val="en-GB"/>
          </w:rPr>
          <w:t>Mental Wellbeing</w:t>
        </w:r>
      </w:hyperlink>
    </w:p>
    <w:p xmlns:wp14="http://schemas.microsoft.com/office/word/2010/wordml" w:rsidP="2F04193B" w14:paraId="35357401" wp14:textId="2A715E42">
      <w:pPr>
        <w:pStyle w:val="ListParagraph"/>
        <w:numPr>
          <w:ilvl w:val="0"/>
          <w:numId w:val="1"/>
        </w:numPr>
        <w:jc w:val="left"/>
        <w:rPr>
          <w:rFonts w:ascii="Open Sans" w:hAnsi="Open Sans" w:eastAsia="Open Sans" w:cs="Open Sans" w:asciiTheme="minorAscii" w:hAnsiTheme="minorAscii" w:eastAsiaTheme="minorAscii" w:cstheme="minorAscii"/>
          <w:color w:val="0563C1"/>
          <w:sz w:val="27"/>
          <w:szCs w:val="27"/>
        </w:rPr>
      </w:pPr>
      <w:hyperlink r:id="R8b6e52b2242443d5">
        <w:r w:rsidRPr="2F04193B" w:rsidR="72B59B76">
          <w:rPr>
            <w:rStyle w:val="Hyperlink"/>
            <w:rFonts w:ascii="Open Sans" w:hAnsi="Open Sans" w:eastAsia="Open Sans" w:cs="Open Sans"/>
            <w:noProof w:val="0"/>
            <w:sz w:val="27"/>
            <w:szCs w:val="27"/>
            <w:lang w:val="en-GB"/>
          </w:rPr>
          <w:t>Physical Wellbeing</w:t>
        </w:r>
      </w:hyperlink>
    </w:p>
    <w:p xmlns:wp14="http://schemas.microsoft.com/office/word/2010/wordml" w:rsidP="2F04193B" w14:paraId="0229A0DA" wp14:textId="269FC4F5">
      <w:pPr>
        <w:pStyle w:val="ListParagraph"/>
        <w:numPr>
          <w:ilvl w:val="0"/>
          <w:numId w:val="1"/>
        </w:numPr>
        <w:jc w:val="left"/>
        <w:rPr>
          <w:rFonts w:ascii="Open Sans" w:hAnsi="Open Sans" w:eastAsia="Open Sans" w:cs="Open Sans" w:asciiTheme="minorAscii" w:hAnsiTheme="minorAscii" w:eastAsiaTheme="minorAscii" w:cstheme="minorAscii"/>
          <w:color w:val="0563C1"/>
          <w:sz w:val="27"/>
          <w:szCs w:val="27"/>
        </w:rPr>
      </w:pPr>
      <w:hyperlink r:id="R99892a7e9ef54c3f">
        <w:r w:rsidRPr="2F04193B" w:rsidR="72B59B76">
          <w:rPr>
            <w:rStyle w:val="Hyperlink"/>
            <w:rFonts w:ascii="Open Sans" w:hAnsi="Open Sans" w:eastAsia="Open Sans" w:cs="Open Sans"/>
            <w:noProof w:val="0"/>
            <w:sz w:val="27"/>
            <w:szCs w:val="27"/>
            <w:lang w:val="en-GB"/>
          </w:rPr>
          <w:t>Spiritual Wellbeing</w:t>
        </w:r>
      </w:hyperlink>
    </w:p>
    <w:p xmlns:wp14="http://schemas.microsoft.com/office/word/2010/wordml" w:rsidP="2F04193B" w14:paraId="2180A8AA" wp14:textId="5282503E">
      <w:pPr>
        <w:pStyle w:val="ListParagraph"/>
        <w:numPr>
          <w:ilvl w:val="0"/>
          <w:numId w:val="1"/>
        </w:numPr>
        <w:jc w:val="left"/>
        <w:rPr>
          <w:rFonts w:ascii="Open Sans" w:hAnsi="Open Sans" w:eastAsia="Open Sans" w:cs="Open Sans" w:asciiTheme="minorAscii" w:hAnsiTheme="minorAscii" w:eastAsiaTheme="minorAscii" w:cstheme="minorAscii"/>
          <w:color w:val="0563C1"/>
          <w:sz w:val="27"/>
          <w:szCs w:val="27"/>
        </w:rPr>
      </w:pPr>
      <w:hyperlink r:id="R23a537f2d4584995">
        <w:r w:rsidRPr="2F04193B" w:rsidR="72B59B76">
          <w:rPr>
            <w:rStyle w:val="Hyperlink"/>
            <w:rFonts w:ascii="Open Sans" w:hAnsi="Open Sans" w:eastAsia="Open Sans" w:cs="Open Sans"/>
            <w:noProof w:val="0"/>
            <w:sz w:val="27"/>
            <w:szCs w:val="27"/>
            <w:lang w:val="en-GB"/>
          </w:rPr>
          <w:t xml:space="preserve">Social Wellbeing </w:t>
        </w:r>
      </w:hyperlink>
    </w:p>
    <w:p xmlns:wp14="http://schemas.microsoft.com/office/word/2010/wordml" w14:paraId="4769B4F1" wp14:textId="47254200">
      <w:r>
        <w:br/>
      </w:r>
    </w:p>
    <w:p xmlns:wp14="http://schemas.microsoft.com/office/word/2010/wordml" w:rsidP="2F04193B" w14:paraId="773FDDC0" wp14:textId="7E955837">
      <w:pPr>
        <w:jc w:val="left"/>
      </w:pPr>
      <w:hyperlink w:anchor="everyday-matters-series" r:id="R9f6dae56cef24d9f">
        <w:r w:rsidRPr="2F04193B" w:rsidR="72B59B76">
          <w:rPr>
            <w:rStyle w:val="Hyperlink"/>
            <w:rFonts w:ascii="Open Sans" w:hAnsi="Open Sans" w:eastAsia="Open Sans" w:cs="Open Sans"/>
            <w:b w:val="1"/>
            <w:bCs w:val="1"/>
            <w:noProof w:val="0"/>
            <w:sz w:val="32"/>
            <w:szCs w:val="32"/>
            <w:lang w:val="en-GB"/>
          </w:rPr>
          <w:t>Everyday Matters</w:t>
        </w:r>
      </w:hyperlink>
    </w:p>
    <w:p xmlns:wp14="http://schemas.microsoft.com/office/word/2010/wordml" w:rsidP="2F04193B" w14:paraId="44ADC358" wp14:textId="760994E1">
      <w:pPr>
        <w:jc w:val="left"/>
      </w:pPr>
      <w:r>
        <w:br/>
      </w:r>
    </w:p>
    <w:p xmlns:wp14="http://schemas.microsoft.com/office/word/2010/wordml" w:rsidP="2F04193B" w14:paraId="71B545FD" wp14:textId="56D32C04">
      <w:pPr>
        <w:jc w:val="left"/>
        <w:rPr>
          <w:rFonts w:ascii="Roboto" w:hAnsi="Roboto" w:eastAsia="Roboto" w:cs="Roboto"/>
          <w:noProof w:val="0"/>
          <w:color w:val="231F20"/>
          <w:sz w:val="24"/>
          <w:szCs w:val="24"/>
          <w:lang w:val="en-GB"/>
        </w:rPr>
      </w:pPr>
      <w:r w:rsidRPr="2F04193B" w:rsidR="72B59B76">
        <w:rPr>
          <w:rFonts w:ascii="Roboto" w:hAnsi="Roboto" w:eastAsia="Roboto" w:cs="Roboto"/>
          <w:noProof w:val="0"/>
          <w:color w:val="231F20"/>
          <w:sz w:val="24"/>
          <w:szCs w:val="24"/>
          <w:lang w:val="en-GB"/>
        </w:rPr>
        <w:t xml:space="preserve"> You will learn how to create and maintain daily habits and routines that support physical and emotional wellbeing for learning and life.</w:t>
      </w:r>
      <w:r>
        <w:br/>
      </w:r>
    </w:p>
    <w:p xmlns:wp14="http://schemas.microsoft.com/office/word/2010/wordml" w:rsidP="2F04193B" w14:paraId="6BB139D5" wp14:textId="6D109980">
      <w:pPr>
        <w:jc w:val="left"/>
      </w:pPr>
      <w:r>
        <w:br/>
      </w:r>
    </w:p>
    <w:p xmlns:wp14="http://schemas.microsoft.com/office/word/2010/wordml" w14:paraId="5D07E6E5" wp14:textId="4CB9CD07">
      <w:r w:rsidRPr="2F04193B" w:rsidR="72B59B76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GB"/>
        </w:rPr>
        <w:t xml:space="preserve">To discover all the digital supports available to our students 24/7 check out </w:t>
      </w:r>
      <w:hyperlink r:id="Rcc740417118c49bc">
        <w:r w:rsidRPr="2F04193B" w:rsidR="72B59B7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https://www.ucc.ie/en/studentexperience/digital/</w:t>
        </w:r>
      </w:hyperlink>
    </w:p>
    <w:tbl>
      <w:tblPr>
        <w:tblStyle w:val="TableGrid"/>
        <w:tblW w:w="0" w:type="auto"/>
        <w:tblBorders>
          <w:top w:val="single" w:color="C8C8C8" w:sz="6"/>
          <w:left w:val="single" w:color="C8C8C8" w:sz="6"/>
          <w:bottom w:val="single" w:color="C8C8C8" w:sz="6"/>
          <w:right w:val="single" w:color="C8C8C8" w:sz="6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2F04193B" w:rsidTr="2F04193B" w14:paraId="4BA1A118">
        <w:tc>
          <w:tcPr>
            <w:tcW w:w="4508" w:type="dxa"/>
            <w:tcMar/>
            <w:vAlign w:val="center"/>
          </w:tcPr>
          <w:p w:rsidR="2F04193B" w:rsidRDefault="2F04193B" w14:paraId="738B00C2" w14:textId="211AA81A">
            <w:r w:rsidR="2F04193B">
              <w:drawing>
                <wp:inline wp14:editId="044E6D57" wp14:anchorId="03E23B1D">
                  <wp:extent cx="342900" cy="342900"/>
                  <wp:effectExtent l="0" t="0" r="0" b="0"/>
                  <wp:docPr id="547201516" name="" descr="F,{5c782d7d-52ff-4386-bc0c-94d9464f4db2}{112},5,3.75" title="Image download failed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12c7b936339429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Mar/>
            <w:vAlign w:val="center"/>
          </w:tcPr>
          <w:p w:rsidR="2F04193B" w:rsidRDefault="2F04193B" w14:paraId="33F5227F" w14:textId="2A1B352A">
            <w:hyperlink r:id="R066fcf8626f1493f">
              <w:r w:rsidRPr="2F04193B" w:rsidR="2F04193B">
                <w:rPr>
                  <w:rStyle w:val="Hyperlink"/>
                  <w:b w:val="0"/>
                  <w:bCs w:val="0"/>
                  <w:strike w:val="0"/>
                  <w:dstrike w:val="0"/>
                  <w:sz w:val="31"/>
                  <w:szCs w:val="31"/>
                </w:rPr>
                <w:t>Digital Supports for Students | University College Cork</w:t>
              </w:r>
            </w:hyperlink>
          </w:p>
          <w:p w:rsidR="2F04193B" w:rsidRDefault="2F04193B" w14:paraId="5479DC74" w14:textId="2AE43E33">
            <w:r w:rsidRPr="2F04193B" w:rsidR="2F04193B">
              <w:rPr>
                <w:color w:val="666666"/>
                <w:sz w:val="21"/>
                <w:szCs w:val="21"/>
              </w:rPr>
              <w:t>Digital Supports for Students. Digital Student Supports - Always available to you on-line. Health and Wellbeing Supports . UCC Student Support Tree - for all your students support links in one place. Keep Well - Tips on how to look after all aspects of your health with updates on free live events. Follow us on our Keep Well Instagram page to keep in touch. ...</w:t>
            </w:r>
          </w:p>
          <w:p w:rsidR="2F04193B" w:rsidRDefault="2F04193B" w14:paraId="43D991B7" w14:textId="6FA9401F">
            <w:hyperlink>
              <w:r w:rsidRPr="2F04193B" w:rsidR="2F04193B">
                <w:rPr>
                  <w:rStyle w:val="Hyperlink"/>
                  <w:b w:val="0"/>
                  <w:bCs w:val="0"/>
                  <w:sz w:val="21"/>
                  <w:szCs w:val="21"/>
                </w:rPr>
                <w:t>www.ucc.ie</w:t>
              </w:r>
            </w:hyperlink>
          </w:p>
        </w:tc>
      </w:tr>
    </w:tbl>
    <w:p xmlns:wp14="http://schemas.microsoft.com/office/word/2010/wordml" w14:paraId="0106206D" wp14:textId="04AF075A"/>
    <w:p xmlns:wp14="http://schemas.microsoft.com/office/word/2010/wordml" w14:paraId="6DCCE0A2" wp14:textId="5E3B5BF3">
      <w:r>
        <w:br/>
      </w:r>
      <w:r w:rsidRPr="462F1299" w:rsidR="72B59B76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GB"/>
        </w:rPr>
        <w:t>Maura O'Neill,</w:t>
      </w:r>
    </w:p>
    <w:p xmlns:wp14="http://schemas.microsoft.com/office/word/2010/wordml" w14:paraId="1837C972" wp14:textId="1E8CF0C2">
      <w:r w:rsidRPr="2F04193B" w:rsidR="72B59B76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GB"/>
        </w:rPr>
        <w:t>Student Wellbeing Coordinator</w:t>
      </w:r>
    </w:p>
    <w:p xmlns:wp14="http://schemas.microsoft.com/office/word/2010/wordml" w14:paraId="4EC1109F" wp14:textId="2ACE496C">
      <w:r>
        <w:br/>
      </w:r>
    </w:p>
    <w:p xmlns:wp14="http://schemas.microsoft.com/office/word/2010/wordml" w14:paraId="0156C8D2" wp14:textId="1A9897AD">
      <w:r>
        <w:br/>
      </w:r>
    </w:p>
    <w:p xmlns:wp14="http://schemas.microsoft.com/office/word/2010/wordml" w14:paraId="48A97D1F" wp14:textId="4991CF8F">
      <w:r>
        <w:br/>
      </w:r>
    </w:p>
    <w:p xmlns:wp14="http://schemas.microsoft.com/office/word/2010/wordml" w14:paraId="4EE6B07C" wp14:textId="6A8DD024">
      <w:r>
        <w:br/>
      </w:r>
    </w:p>
    <w:p xmlns:wp14="http://schemas.microsoft.com/office/word/2010/wordml" w:rsidP="2F04193B" w14:paraId="5E5787A5" wp14:textId="168AA8EE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nsid w:val="6e2b5b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D954C8"/>
    <w:rsid w:val="1FD954C8"/>
    <w:rsid w:val="223EBE90"/>
    <w:rsid w:val="2F04193B"/>
    <w:rsid w:val="462F1299"/>
    <w:rsid w:val="72B59B76"/>
    <w:rsid w:val="736B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954C8"/>
  <w15:chartTrackingRefBased/>
  <w15:docId w15:val="{F2FF6E39-AC51-4F2F-B07D-207DAACE20A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ucc.ie/en/media/support/studentexperience/SupportTreeInfographic.pdf" TargetMode="External" Id="R3091bd823f554306" /><Relationship Type="http://schemas.openxmlformats.org/officeDocument/2006/relationships/image" Target="/media/image.png" Id="R48ae05536fe44461" /><Relationship Type="http://schemas.openxmlformats.org/officeDocument/2006/relationships/hyperlink" Target="https://ucc.silvercloudhealth.com/onboard/ucc/programs/" TargetMode="External" Id="Rd421320efcd4427c" /><Relationship Type="http://schemas.openxmlformats.org/officeDocument/2006/relationships/hyperlink" Target="https://ucc.silvercloudhealth.com/onboard/ucc/programs/54/details" TargetMode="External" Id="R85967d9f58974777" /><Relationship Type="http://schemas.openxmlformats.org/officeDocument/2006/relationships/hyperlink" Target="https://ucc.silvercloudhealth.com/onboard/ucc/programs/89/details" TargetMode="External" Id="R216141156d574811" /><Relationship Type="http://schemas.openxmlformats.org/officeDocument/2006/relationships/hyperlink" Target="https://ucc.silvercloudhealth.com/onboard/ucc/programs/3/details" TargetMode="External" Id="Rc2308434825b4138" /><Relationship Type="http://schemas.openxmlformats.org/officeDocument/2006/relationships/hyperlink" Target="https://ucc.silvercloudhealth.com/onboard/ucc/programs/99/details" TargetMode="External" Id="Rbcf664f0dcf547d4" /><Relationship Type="http://schemas.openxmlformats.org/officeDocument/2006/relationships/hyperlink" Target="https://www.ucc.ie/en/keep-well/" TargetMode="External" Id="Rbbd384a61af54a47" /><Relationship Type="http://schemas.openxmlformats.org/officeDocument/2006/relationships/hyperlink" Target="https://www.ucc.ie/en/keep-well/mental/" TargetMode="External" Id="R1d20e6cc341f40a9" /><Relationship Type="http://schemas.openxmlformats.org/officeDocument/2006/relationships/hyperlink" Target="https://www.ucc.ie/en/keep-well/physical/" TargetMode="External" Id="R8b6e52b2242443d5" /><Relationship Type="http://schemas.openxmlformats.org/officeDocument/2006/relationships/hyperlink" Target="https://www.ucc.ie/en/keep-well/spiritualwellbeing/" TargetMode="External" Id="R99892a7e9ef54c3f" /><Relationship Type="http://schemas.openxmlformats.org/officeDocument/2006/relationships/hyperlink" Target="https://www.ucc.ie/en/keep-well/social/" TargetMode="External" Id="R23a537f2d4584995" /><Relationship Type="http://schemas.openxmlformats.org/officeDocument/2006/relationships/hyperlink" Target="https://www.ucc.ie/en/keep-well/mental/" TargetMode="External" Id="R9f6dae56cef24d9f" /><Relationship Type="http://schemas.openxmlformats.org/officeDocument/2006/relationships/hyperlink" Target="https://www.ucc.ie/en/studentexperience/digital/" TargetMode="External" Id="Rcc740417118c49bc" /><Relationship Type="http://schemas.openxmlformats.org/officeDocument/2006/relationships/image" Target="/media/image2.png" Id="R812c7b936339429f" /><Relationship Type="http://schemas.openxmlformats.org/officeDocument/2006/relationships/hyperlink" Target="https://www.ucc.ie/en/studentexperience/digital/" TargetMode="External" Id="R066fcf8626f1493f" /><Relationship Type="http://schemas.openxmlformats.org/officeDocument/2006/relationships/numbering" Target="/word/numbering.xml" Id="Rabfe3005ffbc4a4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O'Neill, Maura</dc:creator>
  <keywords/>
  <dc:description/>
  <lastModifiedBy>Maura O'Neill</lastModifiedBy>
  <revision>3</revision>
  <dcterms:created xsi:type="dcterms:W3CDTF">2022-01-05T18:00:33.5945812Z</dcterms:created>
  <dcterms:modified xsi:type="dcterms:W3CDTF">2023-09-11T14:39:17.1166604Z</dcterms:modified>
</coreProperties>
</file>