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B51B" w14:textId="37BDA7E4" w:rsidR="00F66CAE" w:rsidRDefault="00FD60DC" w:rsidP="002E4500">
      <w:pPr>
        <w:jc w:val="center"/>
        <w:rPr>
          <w:b/>
          <w:sz w:val="32"/>
          <w:szCs w:val="32"/>
        </w:rPr>
      </w:pPr>
      <w:r w:rsidRPr="000036FD">
        <w:rPr>
          <w:noProof/>
          <w:sz w:val="28"/>
          <w:szCs w:val="28"/>
          <w:lang w:eastAsia="en-IE" w:bidi="ar-SA"/>
        </w:rPr>
        <w:drawing>
          <wp:anchor distT="0" distB="0" distL="114300" distR="114300" simplePos="0" relativeHeight="251661312" behindDoc="0" locked="0" layoutInCell="1" allowOverlap="1" wp14:anchorId="01DEA3AF" wp14:editId="0E3ACE44">
            <wp:simplePos x="0" y="0"/>
            <wp:positionH relativeFrom="rightMargin">
              <wp:posOffset>-804545</wp:posOffset>
            </wp:positionH>
            <wp:positionV relativeFrom="margin">
              <wp:posOffset>-300990</wp:posOffset>
            </wp:positionV>
            <wp:extent cx="663575" cy="1046480"/>
            <wp:effectExtent l="0" t="0" r="3175" b="1270"/>
            <wp:wrapNone/>
            <wp:docPr id="2" name="Picture 4" descr="dental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tal schoo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988" t="13397" r="23563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1E96D" w14:textId="77777777" w:rsidR="00F66CAE" w:rsidRDefault="00F66CAE" w:rsidP="002E4500">
      <w:pPr>
        <w:jc w:val="center"/>
        <w:rPr>
          <w:b/>
          <w:sz w:val="32"/>
          <w:szCs w:val="32"/>
        </w:rPr>
      </w:pPr>
    </w:p>
    <w:p w14:paraId="1A35F091" w14:textId="3C1553CF" w:rsidR="002E4500" w:rsidRPr="00F66CAE" w:rsidRDefault="00A200CB" w:rsidP="002E4500">
      <w:pPr>
        <w:jc w:val="center"/>
        <w:rPr>
          <w:b/>
          <w:sz w:val="32"/>
          <w:szCs w:val="32"/>
        </w:rPr>
      </w:pPr>
      <w:r w:rsidRPr="00F66CAE">
        <w:rPr>
          <w:b/>
          <w:sz w:val="32"/>
          <w:szCs w:val="32"/>
        </w:rPr>
        <w:t>Rapid Antigen Testing for COVID-19</w:t>
      </w:r>
    </w:p>
    <w:p w14:paraId="0A804F30" w14:textId="404885A0" w:rsidR="002E4500" w:rsidRDefault="00F66CAE" w:rsidP="00F66CAE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Patient Information Leaflet</w:t>
      </w:r>
    </w:p>
    <w:p w14:paraId="10F4CCD8" w14:textId="77777777" w:rsidR="00F66CAE" w:rsidRDefault="00F66CAE">
      <w:pPr>
        <w:rPr>
          <w:sz w:val="28"/>
          <w:szCs w:val="28"/>
        </w:rPr>
      </w:pPr>
    </w:p>
    <w:p w14:paraId="50E3BBA3" w14:textId="77777777" w:rsidR="002E4500" w:rsidRDefault="002E4500">
      <w:pPr>
        <w:rPr>
          <w:sz w:val="28"/>
          <w:szCs w:val="28"/>
        </w:rPr>
      </w:pPr>
    </w:p>
    <w:p w14:paraId="1E857E1F" w14:textId="6CA39630" w:rsidR="007537C5" w:rsidRPr="00465E5B" w:rsidRDefault="002E4500" w:rsidP="00465E5B">
      <w:pPr>
        <w:spacing w:line="360" w:lineRule="auto"/>
        <w:rPr>
          <w:iCs/>
        </w:rPr>
      </w:pPr>
      <w:r w:rsidRPr="00465E5B">
        <w:rPr>
          <w:iCs/>
        </w:rPr>
        <w:t xml:space="preserve">This leaflet has been designed to improve your understanding of </w:t>
      </w:r>
      <w:r w:rsidR="007537C5" w:rsidRPr="00465E5B">
        <w:rPr>
          <w:iCs/>
        </w:rPr>
        <w:t>Rapid Antigen</w:t>
      </w:r>
      <w:r w:rsidR="00F66CAE" w:rsidRPr="00465E5B">
        <w:rPr>
          <w:iCs/>
        </w:rPr>
        <w:t xml:space="preserve"> </w:t>
      </w:r>
      <w:r w:rsidR="007537C5" w:rsidRPr="00465E5B">
        <w:rPr>
          <w:iCs/>
        </w:rPr>
        <w:t xml:space="preserve">Testing for COVID-19 </w:t>
      </w:r>
      <w:r w:rsidRPr="00465E5B">
        <w:rPr>
          <w:iCs/>
        </w:rPr>
        <w:t>and contains answers to many of the commonly asked questions. If you have any other questions that the leaflet does not answer or you would like further explanation please ask.</w:t>
      </w:r>
    </w:p>
    <w:p w14:paraId="2BE62765" w14:textId="77777777" w:rsidR="002E4500" w:rsidRDefault="002E4500">
      <w:pPr>
        <w:rPr>
          <w:sz w:val="28"/>
          <w:szCs w:val="28"/>
        </w:rPr>
      </w:pPr>
    </w:p>
    <w:p w14:paraId="37820BA8" w14:textId="357C7AE8" w:rsidR="002E4500" w:rsidRPr="00F66CAE" w:rsidRDefault="007537C5" w:rsidP="00465E5B">
      <w:pPr>
        <w:spacing w:line="360" w:lineRule="auto"/>
        <w:rPr>
          <w:b/>
          <w:bCs/>
          <w:sz w:val="28"/>
          <w:szCs w:val="28"/>
        </w:rPr>
      </w:pPr>
      <w:r w:rsidRPr="00F66CAE">
        <w:rPr>
          <w:b/>
          <w:bCs/>
          <w:sz w:val="28"/>
          <w:szCs w:val="28"/>
        </w:rPr>
        <w:t xml:space="preserve">What is </w:t>
      </w:r>
      <w:r w:rsidR="00023943">
        <w:rPr>
          <w:b/>
          <w:bCs/>
          <w:sz w:val="28"/>
          <w:szCs w:val="28"/>
        </w:rPr>
        <w:t xml:space="preserve">a </w:t>
      </w:r>
      <w:r w:rsidRPr="00F66CAE">
        <w:rPr>
          <w:b/>
          <w:bCs/>
          <w:sz w:val="28"/>
          <w:szCs w:val="28"/>
        </w:rPr>
        <w:t>Rapid Antigen Test for COVID-1</w:t>
      </w:r>
      <w:r w:rsidR="00FD60DC">
        <w:rPr>
          <w:b/>
          <w:bCs/>
          <w:sz w:val="28"/>
          <w:szCs w:val="28"/>
        </w:rPr>
        <w:t>9</w:t>
      </w:r>
      <w:r w:rsidRPr="00F66CAE">
        <w:rPr>
          <w:b/>
          <w:bCs/>
          <w:sz w:val="28"/>
          <w:szCs w:val="28"/>
        </w:rPr>
        <w:t>?</w:t>
      </w:r>
    </w:p>
    <w:p w14:paraId="37B996BC" w14:textId="3E543026" w:rsidR="007537C5" w:rsidRPr="00465E5B" w:rsidRDefault="006F18E0" w:rsidP="00465E5B">
      <w:pPr>
        <w:spacing w:line="360" w:lineRule="auto"/>
        <w:rPr>
          <w:iCs/>
        </w:rPr>
      </w:pPr>
      <w:r>
        <w:rPr>
          <w:iCs/>
        </w:rPr>
        <w:t>A rapid antigen test for COVID-19 is a test carried out on a small sample of your saliva</w:t>
      </w:r>
      <w:r w:rsidR="002C5A04">
        <w:rPr>
          <w:iCs/>
        </w:rPr>
        <w:t xml:space="preserve">. It is done at the chairside and does not need to be sent to a laboratory. Its purpose is </w:t>
      </w:r>
      <w:r>
        <w:rPr>
          <w:iCs/>
        </w:rPr>
        <w:t xml:space="preserve">to detect </w:t>
      </w:r>
      <w:r w:rsidR="002C5A04">
        <w:rPr>
          <w:iCs/>
        </w:rPr>
        <w:t xml:space="preserve">COVID-19 </w:t>
      </w:r>
      <w:r w:rsidR="00F96E39">
        <w:rPr>
          <w:iCs/>
        </w:rPr>
        <w:t xml:space="preserve">infection </w:t>
      </w:r>
      <w:r w:rsidR="002C5A04">
        <w:rPr>
          <w:iCs/>
        </w:rPr>
        <w:t xml:space="preserve">and it gives a result in </w:t>
      </w:r>
      <w:r w:rsidR="00F96E39">
        <w:rPr>
          <w:iCs/>
        </w:rPr>
        <w:t xml:space="preserve">about </w:t>
      </w:r>
      <w:r w:rsidR="002C5A04">
        <w:rPr>
          <w:iCs/>
        </w:rPr>
        <w:t xml:space="preserve">15 minutes. </w:t>
      </w:r>
      <w:r>
        <w:rPr>
          <w:iCs/>
        </w:rPr>
        <w:t xml:space="preserve"> </w:t>
      </w:r>
    </w:p>
    <w:p w14:paraId="4576CB96" w14:textId="393B1F6C" w:rsidR="00F66CAE" w:rsidRDefault="00F66CAE">
      <w:pPr>
        <w:rPr>
          <w:sz w:val="28"/>
          <w:szCs w:val="28"/>
        </w:rPr>
      </w:pPr>
    </w:p>
    <w:p w14:paraId="2C3132F9" w14:textId="59DCFBD9" w:rsidR="00F66CAE" w:rsidRDefault="00F66CAE" w:rsidP="00465E5B">
      <w:pPr>
        <w:spacing w:line="360" w:lineRule="auto"/>
        <w:rPr>
          <w:b/>
          <w:bCs/>
          <w:sz w:val="28"/>
          <w:szCs w:val="28"/>
        </w:rPr>
      </w:pPr>
      <w:r w:rsidRPr="00F66CAE">
        <w:rPr>
          <w:b/>
          <w:bCs/>
          <w:sz w:val="28"/>
          <w:szCs w:val="28"/>
        </w:rPr>
        <w:t xml:space="preserve">Why do I need a Rapid Antigen Test for </w:t>
      </w:r>
      <w:r w:rsidR="00FD60DC" w:rsidRPr="00F66CAE">
        <w:rPr>
          <w:b/>
          <w:bCs/>
          <w:sz w:val="28"/>
          <w:szCs w:val="28"/>
        </w:rPr>
        <w:t>COVID-1</w:t>
      </w:r>
      <w:r w:rsidR="00BC06B2">
        <w:rPr>
          <w:b/>
          <w:bCs/>
          <w:sz w:val="28"/>
          <w:szCs w:val="28"/>
        </w:rPr>
        <w:t>9</w:t>
      </w:r>
      <w:r w:rsidR="00FD60DC" w:rsidRPr="00F66CAE">
        <w:rPr>
          <w:b/>
          <w:bCs/>
          <w:sz w:val="28"/>
          <w:szCs w:val="28"/>
        </w:rPr>
        <w:t>?</w:t>
      </w:r>
    </w:p>
    <w:p w14:paraId="05257E32" w14:textId="261BD6BD" w:rsidR="00FD60DC" w:rsidRPr="00465E5B" w:rsidRDefault="00FD60DC" w:rsidP="00465E5B">
      <w:pPr>
        <w:spacing w:line="360" w:lineRule="auto"/>
        <w:rPr>
          <w:iCs/>
        </w:rPr>
      </w:pPr>
      <w:r w:rsidRPr="00465E5B">
        <w:rPr>
          <w:iCs/>
        </w:rPr>
        <w:t>Dental treatment undertaken by students at Cork University Dental School and Hospital (CUDSH) often takes place on an open</w:t>
      </w:r>
      <w:r w:rsidR="002C5A04">
        <w:rPr>
          <w:iCs/>
        </w:rPr>
        <w:t>-</w:t>
      </w:r>
      <w:r w:rsidRPr="00465E5B">
        <w:rPr>
          <w:iCs/>
        </w:rPr>
        <w:t>plan clinic</w:t>
      </w:r>
      <w:r w:rsidR="002C5A04">
        <w:rPr>
          <w:iCs/>
        </w:rPr>
        <w:t xml:space="preserve">. All patients attending CUDSH are screened </w:t>
      </w:r>
      <w:r w:rsidR="00BC06B2">
        <w:rPr>
          <w:iCs/>
        </w:rPr>
        <w:t xml:space="preserve">by questionnaire </w:t>
      </w:r>
      <w:r w:rsidR="002C5A04">
        <w:rPr>
          <w:iCs/>
        </w:rPr>
        <w:t xml:space="preserve">for COVID-19 and our </w:t>
      </w:r>
      <w:r w:rsidRPr="00465E5B">
        <w:rPr>
          <w:iCs/>
        </w:rPr>
        <w:t>open</w:t>
      </w:r>
      <w:r w:rsidR="002C5A04">
        <w:rPr>
          <w:iCs/>
        </w:rPr>
        <w:t>-</w:t>
      </w:r>
      <w:r w:rsidRPr="00465E5B">
        <w:rPr>
          <w:iCs/>
        </w:rPr>
        <w:t>plan clinics are well</w:t>
      </w:r>
      <w:r w:rsidR="002C5A04">
        <w:rPr>
          <w:iCs/>
        </w:rPr>
        <w:t>-</w:t>
      </w:r>
      <w:r w:rsidRPr="00465E5B">
        <w:rPr>
          <w:iCs/>
        </w:rPr>
        <w:t>ventilated</w:t>
      </w:r>
      <w:r w:rsidR="00BC06B2">
        <w:rPr>
          <w:iCs/>
        </w:rPr>
        <w:t>,</w:t>
      </w:r>
      <w:r w:rsidRPr="00465E5B">
        <w:rPr>
          <w:iCs/>
        </w:rPr>
        <w:t xml:space="preserve"> </w:t>
      </w:r>
      <w:r w:rsidR="00BC06B2">
        <w:rPr>
          <w:iCs/>
        </w:rPr>
        <w:t xml:space="preserve">with good </w:t>
      </w:r>
      <w:r w:rsidRPr="00465E5B">
        <w:rPr>
          <w:iCs/>
        </w:rPr>
        <w:t xml:space="preserve">spacing between patients. Rapid Antigen </w:t>
      </w:r>
      <w:r w:rsidR="00BC06B2">
        <w:rPr>
          <w:iCs/>
        </w:rPr>
        <w:t>T</w:t>
      </w:r>
      <w:r w:rsidRPr="00465E5B">
        <w:rPr>
          <w:iCs/>
        </w:rPr>
        <w:t xml:space="preserve">esting is an </w:t>
      </w:r>
      <w:r w:rsidR="00BC06B2">
        <w:rPr>
          <w:iCs/>
        </w:rPr>
        <w:t>extra</w:t>
      </w:r>
      <w:r w:rsidRPr="00465E5B">
        <w:rPr>
          <w:iCs/>
        </w:rPr>
        <w:t xml:space="preserve"> safety measure that </w:t>
      </w:r>
      <w:r w:rsidR="00BC06B2">
        <w:rPr>
          <w:iCs/>
        </w:rPr>
        <w:t>should help us to</w:t>
      </w:r>
      <w:r w:rsidRPr="00465E5B">
        <w:rPr>
          <w:iCs/>
        </w:rPr>
        <w:t xml:space="preserve"> detect those who have COVID-19</w:t>
      </w:r>
      <w:r w:rsidR="00BC06B2">
        <w:rPr>
          <w:iCs/>
        </w:rPr>
        <w:t xml:space="preserve"> but are </w:t>
      </w:r>
      <w:r w:rsidRPr="00465E5B">
        <w:rPr>
          <w:iCs/>
        </w:rPr>
        <w:t xml:space="preserve">not </w:t>
      </w:r>
      <w:r w:rsidR="00BC06B2">
        <w:rPr>
          <w:iCs/>
        </w:rPr>
        <w:t xml:space="preserve">aware of it. This would reduce the risk of an infectious patient being treated </w:t>
      </w:r>
      <w:r w:rsidRPr="00465E5B">
        <w:rPr>
          <w:iCs/>
        </w:rPr>
        <w:t>in an open</w:t>
      </w:r>
      <w:r w:rsidR="00BC06B2">
        <w:rPr>
          <w:iCs/>
        </w:rPr>
        <w:t xml:space="preserve">-plan area and make the </w:t>
      </w:r>
      <w:r w:rsidRPr="00465E5B">
        <w:rPr>
          <w:iCs/>
        </w:rPr>
        <w:t xml:space="preserve">environment </w:t>
      </w:r>
      <w:r w:rsidR="00BC06B2">
        <w:rPr>
          <w:iCs/>
        </w:rPr>
        <w:t xml:space="preserve">even safer for all our patients. </w:t>
      </w:r>
    </w:p>
    <w:p w14:paraId="6AA4FD5D" w14:textId="77777777" w:rsidR="00F66CAE" w:rsidRDefault="00F66CAE">
      <w:pPr>
        <w:rPr>
          <w:sz w:val="28"/>
          <w:szCs w:val="28"/>
        </w:rPr>
      </w:pPr>
    </w:p>
    <w:p w14:paraId="780C05FB" w14:textId="1DA857A8" w:rsidR="00F66CAE" w:rsidRPr="00FD60DC" w:rsidRDefault="00F66CAE" w:rsidP="00465E5B">
      <w:pPr>
        <w:spacing w:line="360" w:lineRule="auto"/>
        <w:rPr>
          <w:b/>
          <w:bCs/>
          <w:sz w:val="28"/>
          <w:szCs w:val="28"/>
        </w:rPr>
      </w:pPr>
      <w:r w:rsidRPr="00FD60DC">
        <w:rPr>
          <w:b/>
          <w:bCs/>
          <w:sz w:val="28"/>
          <w:szCs w:val="28"/>
        </w:rPr>
        <w:t xml:space="preserve">What is involved with Rapid Antigen Testing for </w:t>
      </w:r>
      <w:r w:rsidR="00FD60DC" w:rsidRPr="00F66CAE">
        <w:rPr>
          <w:b/>
          <w:bCs/>
          <w:sz w:val="28"/>
          <w:szCs w:val="28"/>
        </w:rPr>
        <w:t>COVID-1</w:t>
      </w:r>
      <w:r w:rsidR="00FD60DC">
        <w:rPr>
          <w:b/>
          <w:bCs/>
          <w:sz w:val="28"/>
          <w:szCs w:val="28"/>
        </w:rPr>
        <w:t>9</w:t>
      </w:r>
      <w:r w:rsidR="00FD60DC" w:rsidRPr="00F66CAE">
        <w:rPr>
          <w:b/>
          <w:bCs/>
          <w:sz w:val="28"/>
          <w:szCs w:val="28"/>
        </w:rPr>
        <w:t>?</w:t>
      </w:r>
    </w:p>
    <w:p w14:paraId="0B95C347" w14:textId="2C8E4051" w:rsidR="00F66CAE" w:rsidRPr="00465E5B" w:rsidRDefault="00F66CAE" w:rsidP="00465E5B">
      <w:pPr>
        <w:spacing w:line="360" w:lineRule="auto"/>
        <w:rPr>
          <w:iCs/>
        </w:rPr>
      </w:pPr>
      <w:r w:rsidRPr="00465E5B">
        <w:rPr>
          <w:iCs/>
        </w:rPr>
        <w:t xml:space="preserve">If you </w:t>
      </w:r>
      <w:r w:rsidR="00F96E39">
        <w:rPr>
          <w:iCs/>
        </w:rPr>
        <w:t>agree</w:t>
      </w:r>
      <w:r w:rsidRPr="00465E5B">
        <w:rPr>
          <w:iCs/>
        </w:rPr>
        <w:t xml:space="preserve"> to a </w:t>
      </w:r>
      <w:r w:rsidR="00BC06B2">
        <w:rPr>
          <w:iCs/>
        </w:rPr>
        <w:t>R</w:t>
      </w:r>
      <w:r w:rsidRPr="00465E5B">
        <w:rPr>
          <w:iCs/>
        </w:rPr>
        <w:t xml:space="preserve">apid Antigen </w:t>
      </w:r>
      <w:r w:rsidR="00BC06B2">
        <w:rPr>
          <w:iCs/>
        </w:rPr>
        <w:t>T</w:t>
      </w:r>
      <w:r w:rsidRPr="00465E5B">
        <w:rPr>
          <w:iCs/>
        </w:rPr>
        <w:t xml:space="preserve">est, you will be asked to provide a sample of saliva when you arrive at the clinic. This saliva sample </w:t>
      </w:r>
      <w:r w:rsidR="00F96E39">
        <w:rPr>
          <w:iCs/>
        </w:rPr>
        <w:t xml:space="preserve">will be tested at the </w:t>
      </w:r>
      <w:r w:rsidRPr="00465E5B">
        <w:rPr>
          <w:iCs/>
        </w:rPr>
        <w:t xml:space="preserve">chairside </w:t>
      </w:r>
      <w:r w:rsidR="00F96E39">
        <w:rPr>
          <w:iCs/>
        </w:rPr>
        <w:t>and the result will be available to you in about 15 minutes.</w:t>
      </w:r>
    </w:p>
    <w:p w14:paraId="033A30D4" w14:textId="6FD1E4D2" w:rsidR="00FD60DC" w:rsidRDefault="00FD60DC" w:rsidP="00FD60DC">
      <w:pPr>
        <w:jc w:val="both"/>
        <w:rPr>
          <w:sz w:val="28"/>
          <w:szCs w:val="28"/>
        </w:rPr>
      </w:pPr>
    </w:p>
    <w:p w14:paraId="6C7A4618" w14:textId="6DD73CB4" w:rsidR="00FD60DC" w:rsidRPr="00FD60DC" w:rsidRDefault="00FD60DC" w:rsidP="00465E5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there a fee for</w:t>
      </w:r>
      <w:r w:rsidRPr="00FD60DC">
        <w:rPr>
          <w:b/>
          <w:bCs/>
          <w:sz w:val="28"/>
          <w:szCs w:val="28"/>
        </w:rPr>
        <w:t xml:space="preserve"> Rapid Antigen Testing for </w:t>
      </w:r>
      <w:r w:rsidRPr="00F66CAE">
        <w:rPr>
          <w:b/>
          <w:bCs/>
          <w:sz w:val="28"/>
          <w:szCs w:val="28"/>
        </w:rPr>
        <w:t>COVID-1</w:t>
      </w:r>
      <w:r w:rsidR="00BC06B2">
        <w:rPr>
          <w:b/>
          <w:bCs/>
          <w:sz w:val="28"/>
          <w:szCs w:val="28"/>
        </w:rPr>
        <w:t>9</w:t>
      </w:r>
      <w:r w:rsidRPr="00F66CAE">
        <w:rPr>
          <w:b/>
          <w:bCs/>
          <w:sz w:val="28"/>
          <w:szCs w:val="28"/>
        </w:rPr>
        <w:t>?</w:t>
      </w:r>
    </w:p>
    <w:p w14:paraId="62442CDF" w14:textId="59578AA1" w:rsidR="00FD60DC" w:rsidRPr="00465E5B" w:rsidRDefault="00BC06B2" w:rsidP="00465E5B">
      <w:pPr>
        <w:spacing w:line="360" w:lineRule="auto"/>
        <w:rPr>
          <w:iCs/>
        </w:rPr>
      </w:pPr>
      <w:r>
        <w:rPr>
          <w:iCs/>
        </w:rPr>
        <w:t xml:space="preserve">No. This test will not cost you anything. </w:t>
      </w:r>
    </w:p>
    <w:p w14:paraId="25990AA0" w14:textId="7B396148" w:rsidR="00F66CAE" w:rsidRDefault="00F66CAE" w:rsidP="00F66CAE">
      <w:pPr>
        <w:rPr>
          <w:sz w:val="28"/>
          <w:szCs w:val="28"/>
        </w:rPr>
      </w:pPr>
    </w:p>
    <w:p w14:paraId="0064C287" w14:textId="77777777" w:rsidR="00023943" w:rsidRDefault="00023943" w:rsidP="00465E5B">
      <w:pPr>
        <w:spacing w:line="360" w:lineRule="auto"/>
        <w:rPr>
          <w:b/>
          <w:bCs/>
          <w:sz w:val="28"/>
          <w:szCs w:val="28"/>
        </w:rPr>
      </w:pPr>
    </w:p>
    <w:p w14:paraId="47ECFD12" w14:textId="77777777" w:rsidR="00023943" w:rsidRDefault="00023943" w:rsidP="00465E5B">
      <w:pPr>
        <w:spacing w:line="360" w:lineRule="auto"/>
        <w:rPr>
          <w:b/>
          <w:bCs/>
          <w:sz w:val="28"/>
          <w:szCs w:val="28"/>
        </w:rPr>
      </w:pPr>
    </w:p>
    <w:p w14:paraId="6670307D" w14:textId="34875C4E" w:rsidR="00F96E39" w:rsidRDefault="00023943" w:rsidP="00465E5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happens if I do not agree to a Rapid Antigen Test?</w:t>
      </w:r>
    </w:p>
    <w:p w14:paraId="2912A72B" w14:textId="378A89A7" w:rsidR="00023943" w:rsidRPr="00023943" w:rsidRDefault="00023943" w:rsidP="00465E5B">
      <w:pPr>
        <w:spacing w:line="360" w:lineRule="auto"/>
        <w:rPr>
          <w:iCs/>
        </w:rPr>
      </w:pPr>
      <w:r w:rsidRPr="00023943">
        <w:rPr>
          <w:iCs/>
        </w:rPr>
        <w:t xml:space="preserve">If you do not have a Rapid Antigen Test it </w:t>
      </w:r>
      <w:r w:rsidR="005E28E6">
        <w:rPr>
          <w:iCs/>
        </w:rPr>
        <w:t xml:space="preserve">will usually </w:t>
      </w:r>
      <w:r w:rsidRPr="00023943">
        <w:rPr>
          <w:iCs/>
        </w:rPr>
        <w:t xml:space="preserve">still be possible for you to have your treatment carried out at CUDSH. </w:t>
      </w:r>
      <w:r>
        <w:rPr>
          <w:iCs/>
        </w:rPr>
        <w:t xml:space="preserve">However, you cannot be scheduled for certain types of treatment in the open-plan area and this </w:t>
      </w:r>
      <w:r w:rsidRPr="00023943">
        <w:rPr>
          <w:b/>
          <w:iCs/>
        </w:rPr>
        <w:t>may</w:t>
      </w:r>
      <w:r>
        <w:rPr>
          <w:iCs/>
        </w:rPr>
        <w:t xml:space="preserve"> delay your treatment overall. </w:t>
      </w:r>
    </w:p>
    <w:p w14:paraId="3BE7A3BC" w14:textId="77777777" w:rsidR="00F96E39" w:rsidRDefault="00F96E39" w:rsidP="00465E5B">
      <w:pPr>
        <w:spacing w:line="360" w:lineRule="auto"/>
        <w:rPr>
          <w:b/>
          <w:bCs/>
          <w:sz w:val="28"/>
          <w:szCs w:val="28"/>
        </w:rPr>
      </w:pPr>
    </w:p>
    <w:p w14:paraId="6355FA18" w14:textId="790124A4" w:rsidR="00F66CAE" w:rsidRPr="00FD60DC" w:rsidRDefault="00F66CAE" w:rsidP="00465E5B">
      <w:pPr>
        <w:spacing w:line="360" w:lineRule="auto"/>
        <w:rPr>
          <w:b/>
          <w:bCs/>
          <w:sz w:val="28"/>
          <w:szCs w:val="28"/>
        </w:rPr>
      </w:pPr>
      <w:r w:rsidRPr="00FD60DC">
        <w:rPr>
          <w:b/>
          <w:bCs/>
          <w:sz w:val="28"/>
          <w:szCs w:val="28"/>
        </w:rPr>
        <w:t xml:space="preserve">What happens if </w:t>
      </w:r>
      <w:r w:rsidR="00BC06B2">
        <w:rPr>
          <w:b/>
          <w:bCs/>
          <w:sz w:val="28"/>
          <w:szCs w:val="28"/>
        </w:rPr>
        <w:t>my test is</w:t>
      </w:r>
      <w:r w:rsidRPr="00FD60DC">
        <w:rPr>
          <w:b/>
          <w:bCs/>
          <w:sz w:val="28"/>
          <w:szCs w:val="28"/>
        </w:rPr>
        <w:t xml:space="preserve"> positive?</w:t>
      </w:r>
    </w:p>
    <w:p w14:paraId="1F982FB7" w14:textId="61381889" w:rsidR="00FD60DC" w:rsidRDefault="00F66CAE" w:rsidP="00F96E39">
      <w:pPr>
        <w:spacing w:line="360" w:lineRule="auto"/>
        <w:rPr>
          <w:sz w:val="28"/>
          <w:szCs w:val="28"/>
        </w:rPr>
      </w:pPr>
      <w:r w:rsidRPr="00465E5B">
        <w:rPr>
          <w:iCs/>
        </w:rPr>
        <w:t xml:space="preserve">If your test is positive, you may </w:t>
      </w:r>
      <w:r w:rsidR="00F96E39">
        <w:rPr>
          <w:iCs/>
        </w:rPr>
        <w:t xml:space="preserve">have </w:t>
      </w:r>
      <w:r w:rsidRPr="00465E5B">
        <w:rPr>
          <w:iCs/>
        </w:rPr>
        <w:t>COVID-19</w:t>
      </w:r>
      <w:r w:rsidR="00F96E39">
        <w:rPr>
          <w:iCs/>
        </w:rPr>
        <w:t>,</w:t>
      </w:r>
      <w:r w:rsidRPr="00465E5B">
        <w:rPr>
          <w:iCs/>
        </w:rPr>
        <w:t xml:space="preserve"> despite not </w:t>
      </w:r>
      <w:r w:rsidR="00F96E39">
        <w:rPr>
          <w:iCs/>
        </w:rPr>
        <w:t xml:space="preserve">being aware of </w:t>
      </w:r>
      <w:r w:rsidRPr="00465E5B">
        <w:rPr>
          <w:iCs/>
        </w:rPr>
        <w:t>any symptoms. We w</w:t>
      </w:r>
      <w:r w:rsidR="00F96E39">
        <w:rPr>
          <w:iCs/>
        </w:rPr>
        <w:t xml:space="preserve">ill </w:t>
      </w:r>
      <w:r w:rsidRPr="00465E5B">
        <w:rPr>
          <w:iCs/>
        </w:rPr>
        <w:t>not continue with treatment on th</w:t>
      </w:r>
      <w:r w:rsidR="00F96E39">
        <w:rPr>
          <w:iCs/>
        </w:rPr>
        <w:t>e</w:t>
      </w:r>
      <w:r w:rsidRPr="00465E5B">
        <w:rPr>
          <w:iCs/>
        </w:rPr>
        <w:t xml:space="preserve"> day </w:t>
      </w:r>
      <w:r w:rsidR="00F96E39">
        <w:rPr>
          <w:iCs/>
        </w:rPr>
        <w:t xml:space="preserve">of a positive test </w:t>
      </w:r>
      <w:r w:rsidRPr="00465E5B">
        <w:rPr>
          <w:iCs/>
        </w:rPr>
        <w:t xml:space="preserve">and will advise that you go home immediately whilst wearing your mask, </w:t>
      </w:r>
      <w:r w:rsidR="00F96E39">
        <w:rPr>
          <w:iCs/>
        </w:rPr>
        <w:t>self-</w:t>
      </w:r>
      <w:r w:rsidRPr="00465E5B">
        <w:rPr>
          <w:iCs/>
        </w:rPr>
        <w:t xml:space="preserve">isolate in a room and contact your </w:t>
      </w:r>
      <w:r w:rsidR="00F96E39">
        <w:rPr>
          <w:iCs/>
        </w:rPr>
        <w:t>own doctor (</w:t>
      </w:r>
      <w:r w:rsidRPr="00465E5B">
        <w:rPr>
          <w:iCs/>
        </w:rPr>
        <w:t>G</w:t>
      </w:r>
      <w:r w:rsidR="00F96E39">
        <w:rPr>
          <w:iCs/>
        </w:rPr>
        <w:t>P)</w:t>
      </w:r>
      <w:r w:rsidRPr="00465E5B">
        <w:rPr>
          <w:iCs/>
        </w:rPr>
        <w:t xml:space="preserve">. You should </w:t>
      </w:r>
      <w:r w:rsidR="00F96E39">
        <w:rPr>
          <w:iCs/>
        </w:rPr>
        <w:t>tell</w:t>
      </w:r>
      <w:r w:rsidRPr="00465E5B">
        <w:rPr>
          <w:iCs/>
        </w:rPr>
        <w:t xml:space="preserve"> your GP that a</w:t>
      </w:r>
      <w:r w:rsidR="00F96E39">
        <w:rPr>
          <w:iCs/>
        </w:rPr>
        <w:t xml:space="preserve"> Rapid </w:t>
      </w:r>
      <w:r w:rsidR="00FD60DC" w:rsidRPr="00465E5B">
        <w:rPr>
          <w:iCs/>
        </w:rPr>
        <w:t>A</w:t>
      </w:r>
      <w:r w:rsidRPr="00465E5B">
        <w:rPr>
          <w:iCs/>
        </w:rPr>
        <w:t xml:space="preserve">ntigen </w:t>
      </w:r>
      <w:r w:rsidR="00F96E39">
        <w:rPr>
          <w:iCs/>
        </w:rPr>
        <w:t>T</w:t>
      </w:r>
      <w:r w:rsidRPr="00465E5B">
        <w:rPr>
          <w:iCs/>
        </w:rPr>
        <w:t xml:space="preserve">est for </w:t>
      </w:r>
      <w:r w:rsidR="00F96E39">
        <w:rPr>
          <w:iCs/>
        </w:rPr>
        <w:t>COVID-19, carried out at CUDSH, was positive. Y</w:t>
      </w:r>
      <w:r w:rsidRPr="00465E5B">
        <w:rPr>
          <w:iCs/>
        </w:rPr>
        <w:t xml:space="preserve">our GP </w:t>
      </w:r>
      <w:r w:rsidR="00F96E39">
        <w:rPr>
          <w:iCs/>
        </w:rPr>
        <w:t xml:space="preserve">will advise you what to do next and is likely to </w:t>
      </w:r>
      <w:r w:rsidRPr="00465E5B">
        <w:rPr>
          <w:iCs/>
        </w:rPr>
        <w:t xml:space="preserve">refer you for </w:t>
      </w:r>
      <w:r w:rsidR="00F96E39">
        <w:rPr>
          <w:iCs/>
        </w:rPr>
        <w:t xml:space="preserve">a COVID-19 swab test. </w:t>
      </w:r>
    </w:p>
    <w:p w14:paraId="13E32C23" w14:textId="77777777" w:rsidR="00142309" w:rsidRDefault="00142309" w:rsidP="00FD60DC">
      <w:pPr>
        <w:jc w:val="both"/>
        <w:rPr>
          <w:sz w:val="28"/>
          <w:szCs w:val="28"/>
        </w:rPr>
      </w:pPr>
    </w:p>
    <w:p w14:paraId="2F3AE006" w14:textId="151FD3D0" w:rsidR="00F96E39" w:rsidRDefault="00023943" w:rsidP="00465E5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 I return for treatment another day?</w:t>
      </w:r>
    </w:p>
    <w:p w14:paraId="010D8225" w14:textId="29B96A2B" w:rsidR="00023943" w:rsidRDefault="00023943" w:rsidP="00465E5B">
      <w:pPr>
        <w:spacing w:line="360" w:lineRule="auto"/>
        <w:rPr>
          <w:iCs/>
        </w:rPr>
      </w:pPr>
      <w:r w:rsidRPr="00023943">
        <w:rPr>
          <w:iCs/>
        </w:rPr>
        <w:t>Absolutely!</w:t>
      </w:r>
      <w:r>
        <w:rPr>
          <w:iCs/>
        </w:rPr>
        <w:t xml:space="preserve"> If you have a swab test that diagnoses COVID-19 then your doctor will let you know when it is safe for you to return for treatment. If you have a swab test that does not detect COVID-19 then it is likely that your Rapid Antigen Test result was a false positive and your appointment can be re-arranged.</w:t>
      </w:r>
    </w:p>
    <w:p w14:paraId="363EC65A" w14:textId="77777777" w:rsidR="00023943" w:rsidRPr="00023943" w:rsidRDefault="00023943" w:rsidP="00465E5B">
      <w:pPr>
        <w:spacing w:line="360" w:lineRule="auto"/>
        <w:rPr>
          <w:iCs/>
        </w:rPr>
      </w:pPr>
    </w:p>
    <w:p w14:paraId="296BDD36" w14:textId="33B7DA35" w:rsidR="00FD60DC" w:rsidRDefault="00FD60DC" w:rsidP="00465E5B">
      <w:pPr>
        <w:spacing w:line="360" w:lineRule="auto"/>
        <w:rPr>
          <w:b/>
          <w:bCs/>
          <w:sz w:val="28"/>
          <w:szCs w:val="28"/>
        </w:rPr>
      </w:pPr>
      <w:r w:rsidRPr="00FD60DC">
        <w:rPr>
          <w:b/>
          <w:bCs/>
          <w:sz w:val="28"/>
          <w:szCs w:val="28"/>
        </w:rPr>
        <w:t xml:space="preserve">If my test is negative does that mean I do not have </w:t>
      </w:r>
      <w:r w:rsidR="00F96E39">
        <w:rPr>
          <w:b/>
          <w:bCs/>
          <w:sz w:val="28"/>
          <w:szCs w:val="28"/>
        </w:rPr>
        <w:t>COVID-19</w:t>
      </w:r>
      <w:r w:rsidRPr="00FD60DC">
        <w:rPr>
          <w:b/>
          <w:bCs/>
          <w:sz w:val="28"/>
          <w:szCs w:val="28"/>
        </w:rPr>
        <w:t>?</w:t>
      </w:r>
    </w:p>
    <w:p w14:paraId="3C7CDA27" w14:textId="34E0EB83" w:rsidR="00FD60DC" w:rsidRPr="00465E5B" w:rsidRDefault="00FD60DC" w:rsidP="00465E5B">
      <w:pPr>
        <w:spacing w:line="360" w:lineRule="auto"/>
        <w:rPr>
          <w:iCs/>
        </w:rPr>
      </w:pPr>
      <w:r w:rsidRPr="00465E5B">
        <w:rPr>
          <w:iCs/>
        </w:rPr>
        <w:t>No</w:t>
      </w:r>
      <w:r w:rsidR="00F96E39">
        <w:rPr>
          <w:iCs/>
        </w:rPr>
        <w:t>t necessarily</w:t>
      </w:r>
      <w:r w:rsidRPr="00465E5B">
        <w:rPr>
          <w:iCs/>
        </w:rPr>
        <w:t xml:space="preserve">! The antigen testing </w:t>
      </w:r>
      <w:r w:rsidR="003E0AA6" w:rsidRPr="00465E5B">
        <w:rPr>
          <w:iCs/>
        </w:rPr>
        <w:t>used at CUDSH is approximately 97</w:t>
      </w:r>
      <w:r w:rsidRPr="00465E5B">
        <w:rPr>
          <w:iCs/>
        </w:rPr>
        <w:t>% accurate</w:t>
      </w:r>
      <w:r w:rsidR="003E0AA6" w:rsidRPr="00465E5B">
        <w:rPr>
          <w:iCs/>
        </w:rPr>
        <w:t>*.</w:t>
      </w:r>
      <w:r w:rsidRPr="00465E5B">
        <w:rPr>
          <w:iCs/>
        </w:rPr>
        <w:t xml:space="preserve"> If you</w:t>
      </w:r>
      <w:r w:rsidR="00F96E39">
        <w:rPr>
          <w:iCs/>
        </w:rPr>
        <w:t>r</w:t>
      </w:r>
      <w:r w:rsidRPr="00465E5B">
        <w:rPr>
          <w:iCs/>
        </w:rPr>
        <w:t xml:space="preserve"> test </w:t>
      </w:r>
      <w:r w:rsidR="00F96E39">
        <w:rPr>
          <w:iCs/>
        </w:rPr>
        <w:t xml:space="preserve">is </w:t>
      </w:r>
      <w:r w:rsidRPr="00465E5B">
        <w:rPr>
          <w:iCs/>
        </w:rPr>
        <w:t xml:space="preserve">negative, you </w:t>
      </w:r>
      <w:r w:rsidR="00F96E39">
        <w:rPr>
          <w:iCs/>
        </w:rPr>
        <w:t xml:space="preserve">must still </w:t>
      </w:r>
      <w:r w:rsidRPr="00465E5B">
        <w:rPr>
          <w:iCs/>
        </w:rPr>
        <w:t xml:space="preserve">continue to adhere to all public health guidance as </w:t>
      </w:r>
      <w:r w:rsidR="00F96E39">
        <w:rPr>
          <w:iCs/>
        </w:rPr>
        <w:t>usual. Y</w:t>
      </w:r>
      <w:r w:rsidRPr="00465E5B">
        <w:rPr>
          <w:iCs/>
        </w:rPr>
        <w:t>ou may still have COVID-19 that has not been detected by this screening test.</w:t>
      </w:r>
    </w:p>
    <w:p w14:paraId="23F7D5E4" w14:textId="75D549B7" w:rsidR="003E0AA6" w:rsidRDefault="003E0AA6" w:rsidP="00FD60DC">
      <w:pPr>
        <w:jc w:val="both"/>
        <w:rPr>
          <w:sz w:val="28"/>
          <w:szCs w:val="28"/>
        </w:rPr>
      </w:pPr>
    </w:p>
    <w:p w14:paraId="5C88D42D" w14:textId="322B8032" w:rsidR="003E0AA6" w:rsidRDefault="003E0AA6" w:rsidP="005E28E6">
      <w:pPr>
        <w:rPr>
          <w:i/>
          <w:iCs/>
        </w:rPr>
      </w:pPr>
      <w:r w:rsidRPr="003E0AA6">
        <w:t>*(</w:t>
      </w:r>
      <w:r w:rsidRPr="003E0AA6">
        <w:rPr>
          <w:i/>
          <w:iCs/>
        </w:rPr>
        <w:t>Accuracy of test used at CUDSH approximately 97% (95% CI L94.9% -98.5%), sensitivity 90.1% and specificity 99.3% at the time of preparing this document – February 2021)</w:t>
      </w:r>
    </w:p>
    <w:p w14:paraId="46443E1B" w14:textId="77777777" w:rsidR="00142309" w:rsidRPr="003E0AA6" w:rsidRDefault="00142309" w:rsidP="003E0AA6">
      <w:pPr>
        <w:jc w:val="both"/>
        <w:rPr>
          <w:b/>
          <w:bCs/>
          <w:i/>
          <w:iCs/>
        </w:rPr>
      </w:pPr>
      <w:bookmarkStart w:id="0" w:name="_GoBack"/>
      <w:bookmarkEnd w:id="0"/>
    </w:p>
    <w:p w14:paraId="65CD46BF" w14:textId="77777777" w:rsidR="002E4500" w:rsidRDefault="002E4500" w:rsidP="002E4500">
      <w:pPr>
        <w:jc w:val="center"/>
        <w:rPr>
          <w:b/>
        </w:rPr>
      </w:pPr>
    </w:p>
    <w:p w14:paraId="0F1FFD7C" w14:textId="26805168" w:rsidR="00AB7A22" w:rsidRPr="002E4500" w:rsidRDefault="002E4500" w:rsidP="00F96E39">
      <w:pPr>
        <w:jc w:val="center"/>
        <w:rPr>
          <w:b/>
        </w:rPr>
      </w:pPr>
      <w:r w:rsidRPr="002E4500">
        <w:rPr>
          <w:b/>
        </w:rPr>
        <w:t xml:space="preserve">This leaflet is available online at </w:t>
      </w:r>
      <w:hyperlink r:id="rId11" w:history="1">
        <w:r w:rsidRPr="002E4500">
          <w:rPr>
            <w:rStyle w:val="Hyperlink"/>
            <w:b/>
            <w:color w:val="auto"/>
          </w:rPr>
          <w:t>http://www.ucc.ie/en/dentalschool/patients/</w:t>
        </w:r>
      </w:hyperlink>
    </w:p>
    <w:sectPr w:rsidR="00AB7A22" w:rsidRPr="002E4500" w:rsidSect="002C5A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271C0" w14:textId="77777777" w:rsidR="00465E5B" w:rsidRDefault="00465E5B" w:rsidP="00465E5B">
      <w:r>
        <w:separator/>
      </w:r>
    </w:p>
  </w:endnote>
  <w:endnote w:type="continuationSeparator" w:id="0">
    <w:p w14:paraId="5004F589" w14:textId="77777777" w:rsidR="00465E5B" w:rsidRDefault="00465E5B" w:rsidP="0046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8FEBC" w14:textId="77777777" w:rsidR="00465E5B" w:rsidRDefault="00465E5B" w:rsidP="00465E5B">
      <w:r>
        <w:separator/>
      </w:r>
    </w:p>
  </w:footnote>
  <w:footnote w:type="continuationSeparator" w:id="0">
    <w:p w14:paraId="13EC5D2C" w14:textId="77777777" w:rsidR="00465E5B" w:rsidRDefault="00465E5B" w:rsidP="0046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034"/>
    <w:multiLevelType w:val="hybridMultilevel"/>
    <w:tmpl w:val="F31632CE"/>
    <w:lvl w:ilvl="0" w:tplc="65C497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CB"/>
    <w:rsid w:val="000036FD"/>
    <w:rsid w:val="00023943"/>
    <w:rsid w:val="00142309"/>
    <w:rsid w:val="002C5A04"/>
    <w:rsid w:val="002E4500"/>
    <w:rsid w:val="002F14AE"/>
    <w:rsid w:val="003E0AA6"/>
    <w:rsid w:val="0043184A"/>
    <w:rsid w:val="00465E5B"/>
    <w:rsid w:val="00594203"/>
    <w:rsid w:val="005E28E6"/>
    <w:rsid w:val="006E091B"/>
    <w:rsid w:val="006F18E0"/>
    <w:rsid w:val="007537C5"/>
    <w:rsid w:val="00923CB4"/>
    <w:rsid w:val="00A200CB"/>
    <w:rsid w:val="00A90509"/>
    <w:rsid w:val="00AB7A22"/>
    <w:rsid w:val="00B17BED"/>
    <w:rsid w:val="00BC06B2"/>
    <w:rsid w:val="00CF730D"/>
    <w:rsid w:val="00E33403"/>
    <w:rsid w:val="00ED33D7"/>
    <w:rsid w:val="00F07C60"/>
    <w:rsid w:val="00F66CAE"/>
    <w:rsid w:val="00F93B74"/>
    <w:rsid w:val="00F96E39"/>
    <w:rsid w:val="00F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4247A3"/>
  <w15:docId w15:val="{CED41A95-C711-7D47-9A85-5498F6B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BED"/>
    <w:pPr>
      <w:spacing w:after="0" w:line="240" w:lineRule="auto"/>
    </w:pPr>
    <w:rPr>
      <w:rFonts w:ascii="Calibri" w:hAnsi="Calibri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2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2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2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2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20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2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2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2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2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2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2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42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2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2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2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2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2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42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42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2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942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4203"/>
    <w:rPr>
      <w:b/>
      <w:bCs/>
    </w:rPr>
  </w:style>
  <w:style w:type="character" w:styleId="Emphasis">
    <w:name w:val="Emphasis"/>
    <w:basedOn w:val="DefaultParagraphFont"/>
    <w:uiPriority w:val="20"/>
    <w:qFormat/>
    <w:rsid w:val="005942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4203"/>
    <w:rPr>
      <w:szCs w:val="32"/>
    </w:rPr>
  </w:style>
  <w:style w:type="paragraph" w:styleId="ListParagraph">
    <w:name w:val="List Paragraph"/>
    <w:basedOn w:val="Normal"/>
    <w:uiPriority w:val="34"/>
    <w:qFormat/>
    <w:rsid w:val="005942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2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42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2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203"/>
    <w:rPr>
      <w:b/>
      <w:i/>
      <w:sz w:val="24"/>
    </w:rPr>
  </w:style>
  <w:style w:type="character" w:styleId="SubtleEmphasis">
    <w:name w:val="Subtle Emphasis"/>
    <w:uiPriority w:val="19"/>
    <w:qFormat/>
    <w:rsid w:val="005942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42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42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42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42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20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E4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cc.ie/en/dentalschool/patient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F20A84A6EBF45880F197E0125C8A6" ma:contentTypeVersion="13" ma:contentTypeDescription="Create a new document." ma:contentTypeScope="" ma:versionID="03e0c0b35cd38ab464f99db44da58bba">
  <xsd:schema xmlns:xsd="http://www.w3.org/2001/XMLSchema" xmlns:xs="http://www.w3.org/2001/XMLSchema" xmlns:p="http://schemas.microsoft.com/office/2006/metadata/properties" xmlns:ns3="71769900-af69-4ceb-b720-5ba894a590a4" xmlns:ns4="42d29129-af40-43b9-a5cb-7a27e548db93" targetNamespace="http://schemas.microsoft.com/office/2006/metadata/properties" ma:root="true" ma:fieldsID="1dcac7852ab2548136673a354eca7b9e" ns3:_="" ns4:_="">
    <xsd:import namespace="71769900-af69-4ceb-b720-5ba894a590a4"/>
    <xsd:import namespace="42d29129-af40-43b9-a5cb-7a27e548db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69900-af69-4ceb-b720-5ba894a59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9129-af40-43b9-a5cb-7a27e548d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D10FB-1DDE-42D5-A376-C4ADC6CC4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69900-af69-4ceb-b720-5ba894a590a4"/>
    <ds:schemaRef ds:uri="42d29129-af40-43b9-a5cb-7a27e548d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4F921-5786-41DD-AC56-794D4B5C7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7C0B4-52B1-4E7F-A828-1246691786E2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42d29129-af40-43b9-a5cb-7a27e548db93"/>
    <ds:schemaRef ds:uri="http://www.w3.org/XML/1998/namespace"/>
    <ds:schemaRef ds:uri="http://schemas.openxmlformats.org/package/2006/metadata/core-properties"/>
    <ds:schemaRef ds:uri="71769900-af69-4ceb-b720-5ba894a590a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Gallagher, Catherine</cp:lastModifiedBy>
  <cp:revision>3</cp:revision>
  <dcterms:created xsi:type="dcterms:W3CDTF">2021-02-16T13:23:00Z</dcterms:created>
  <dcterms:modified xsi:type="dcterms:W3CDTF">2021-02-16T14:09:00Z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0x01010060AF20A84A6EBF45880F197E0125C8A6</vt:lpwstr>
  </property>
</Properties>
</file>