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268D" w14:textId="6521D54C" w:rsidR="0040391A" w:rsidRDefault="0040391A" w:rsidP="00987B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EB26252" w14:textId="1794B36D" w:rsidR="00987B37" w:rsidRDefault="00987B37" w:rsidP="00987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noProof/>
          <w:sz w:val="48"/>
          <w:szCs w:val="48"/>
          <w:lang w:eastAsia="en-US"/>
        </w:rPr>
        <w:drawing>
          <wp:inline distT="0" distB="0" distL="0" distR="0" wp14:anchorId="7C712082" wp14:editId="38182B77">
            <wp:extent cx="314325" cy="314325"/>
            <wp:effectExtent l="0" t="0" r="0" b="0"/>
            <wp:docPr id="2" name="Picture 2" descr="C:\Users\kcoughlan\AppData\Local\Microsoft\Windows\INetCache\Content.MSO\4EC39A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oughlan\AppData\Local\Microsoft\Windows\INetCache\Content.MSO\4EC39A6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72BF59" w14:textId="77777777" w:rsidR="00987B37" w:rsidRDefault="00987B37" w:rsidP="00987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923B82F" w14:textId="77777777" w:rsidR="00987B37" w:rsidRDefault="00987B37" w:rsidP="00987B3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A5DD0D8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C21CC48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7A6A985" w14:textId="10901811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noProof/>
          <w:sz w:val="48"/>
          <w:szCs w:val="48"/>
          <w:lang w:eastAsia="en-US"/>
        </w:rPr>
        <w:drawing>
          <wp:inline distT="0" distB="0" distL="0" distR="0" wp14:anchorId="1AF907F1" wp14:editId="31D9EE1A">
            <wp:extent cx="3162300" cy="1504950"/>
            <wp:effectExtent l="0" t="0" r="0" b="0"/>
            <wp:docPr id="1" name="Picture 1" descr="C:\Users\kcoughlan\AppData\Local\Microsoft\Windows\INetCache\Content.MSO\80B011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coughlan\AppData\Local\Microsoft\Windows\INetCache\Content.MSO\80B0115F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182D36C1" w14:textId="1E35A85E" w:rsidR="00987B37" w:rsidRDefault="00987B37" w:rsidP="00AA35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99A442F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4E369025" w14:textId="0F44555C" w:rsidR="00987B37" w:rsidRPr="00F86DC2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i/>
          <w:iCs/>
          <w:sz w:val="28"/>
          <w:szCs w:val="28"/>
        </w:rPr>
      </w:pP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>C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 xml:space="preserve">OLLEGE OF 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>A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>RTS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>, C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>ELTIC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 xml:space="preserve"> S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 xml:space="preserve">TUDIES </w:t>
      </w:r>
      <w:r w:rsidR="00F86DC2"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>&amp;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 xml:space="preserve"> S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>OCIAL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 xml:space="preserve"> S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28"/>
          <w:szCs w:val="28"/>
        </w:rPr>
        <w:t>CIENCES </w:t>
      </w:r>
      <w:r w:rsidRPr="00F86DC2">
        <w:rPr>
          <w:rStyle w:val="eop"/>
          <w:rFonts w:ascii="Calibri" w:hAnsi="Calibri" w:cs="Calibri"/>
          <w:b/>
          <w:bCs/>
          <w:i/>
          <w:iCs/>
          <w:color w:val="7030A0"/>
          <w:sz w:val="28"/>
          <w:szCs w:val="28"/>
        </w:rPr>
        <w:t> </w:t>
      </w:r>
    </w:p>
    <w:p w14:paraId="1E44C9D0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6"/>
          <w:szCs w:val="36"/>
        </w:rPr>
        <w:t>Graduate School</w:t>
      </w:r>
      <w:r>
        <w:rPr>
          <w:rStyle w:val="normaltextrun"/>
          <w:rFonts w:ascii="Calibri" w:hAnsi="Calibri" w:cs="Calibri"/>
          <w:color w:val="7030A0"/>
          <w:sz w:val="36"/>
          <w:szCs w:val="36"/>
        </w:rPr>
        <w:t> </w:t>
      </w:r>
      <w:r>
        <w:rPr>
          <w:rStyle w:val="eop"/>
          <w:rFonts w:ascii="Calibri" w:hAnsi="Calibri" w:cs="Calibri"/>
          <w:color w:val="7030A0"/>
          <w:sz w:val="36"/>
          <w:szCs w:val="36"/>
        </w:rPr>
        <w:t> </w:t>
      </w:r>
    </w:p>
    <w:p w14:paraId="6D2ADD90" w14:textId="33B278D9" w:rsidR="00987B37" w:rsidRDefault="00987B37" w:rsidP="00AA35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</w:rPr>
        <w:t> </w:t>
      </w:r>
      <w:r>
        <w:rPr>
          <w:rStyle w:val="eop"/>
          <w:rFonts w:ascii="Calibri" w:hAnsi="Calibri" w:cs="Calibri"/>
          <w:color w:val="7030A0"/>
        </w:rPr>
        <w:t> </w:t>
      </w:r>
    </w:p>
    <w:p w14:paraId="2082C996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</w:rPr>
        <w:t> </w:t>
      </w:r>
      <w:r>
        <w:rPr>
          <w:rStyle w:val="eop"/>
          <w:rFonts w:ascii="Calibri" w:hAnsi="Calibri" w:cs="Calibri"/>
          <w:color w:val="7030A0"/>
        </w:rPr>
        <w:t> </w:t>
      </w:r>
    </w:p>
    <w:p w14:paraId="3E73C678" w14:textId="757E2183" w:rsidR="00987B37" w:rsidRDefault="00987B37" w:rsidP="005155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7030A0"/>
          <w:sz w:val="18"/>
          <w:szCs w:val="18"/>
        </w:rPr>
        <w:t> </w:t>
      </w:r>
      <w:r>
        <w:rPr>
          <w:rStyle w:val="normaltextrun"/>
          <w:rFonts w:ascii="Calibri" w:hAnsi="Calibri" w:cs="Calibri"/>
          <w:color w:val="7030A0"/>
        </w:rPr>
        <w:t> </w:t>
      </w:r>
      <w:r>
        <w:rPr>
          <w:rStyle w:val="eop"/>
          <w:rFonts w:ascii="Calibri" w:hAnsi="Calibri" w:cs="Calibri"/>
          <w:color w:val="7030A0"/>
        </w:rPr>
        <w:t> </w:t>
      </w:r>
    </w:p>
    <w:p w14:paraId="7A91C321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</w:rPr>
        <w:t> </w:t>
      </w:r>
      <w:r>
        <w:rPr>
          <w:rStyle w:val="eop"/>
          <w:rFonts w:ascii="Calibri" w:hAnsi="Calibri" w:cs="Calibri"/>
          <w:color w:val="7030A0"/>
        </w:rPr>
        <w:t> </w:t>
      </w:r>
    </w:p>
    <w:p w14:paraId="44F7CB83" w14:textId="7F223260" w:rsidR="00987B37" w:rsidRPr="000521D2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60"/>
          <w:szCs w:val="60"/>
        </w:rPr>
      </w:pP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60"/>
          <w:szCs w:val="60"/>
        </w:rPr>
        <w:t>CACSSS Postgraduate Research Conference</w:t>
      </w:r>
    </w:p>
    <w:p w14:paraId="71474A9C" w14:textId="77777777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7030A0"/>
          <w:sz w:val="40"/>
          <w:szCs w:val="40"/>
        </w:rPr>
        <w:t> </w:t>
      </w:r>
      <w:r>
        <w:rPr>
          <w:rStyle w:val="eop"/>
          <w:rFonts w:ascii="Calibri" w:hAnsi="Calibri" w:cs="Calibri"/>
          <w:color w:val="7030A0"/>
          <w:sz w:val="40"/>
          <w:szCs w:val="40"/>
        </w:rPr>
        <w:t> </w:t>
      </w:r>
    </w:p>
    <w:p w14:paraId="570643B3" w14:textId="3EC5BDBB" w:rsidR="00987B37" w:rsidRDefault="00987B37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7030A0"/>
          <w:sz w:val="40"/>
          <w:szCs w:val="40"/>
        </w:rPr>
      </w:pPr>
      <w:r>
        <w:rPr>
          <w:rStyle w:val="eop"/>
          <w:rFonts w:ascii="Calibri" w:hAnsi="Calibri" w:cs="Calibri"/>
          <w:color w:val="7030A0"/>
          <w:sz w:val="40"/>
          <w:szCs w:val="40"/>
        </w:rPr>
        <w:t> </w:t>
      </w:r>
    </w:p>
    <w:p w14:paraId="430C7B5C" w14:textId="77777777" w:rsidR="00CC0457" w:rsidRDefault="00CC0457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FC8A69F" w14:textId="77777777" w:rsidR="00F86DC2" w:rsidRDefault="00F86DC2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7030A0"/>
          <w:sz w:val="40"/>
          <w:szCs w:val="40"/>
        </w:rPr>
      </w:pPr>
    </w:p>
    <w:p w14:paraId="265FFBC7" w14:textId="5DF39A6A" w:rsidR="00987B37" w:rsidRDefault="00987B37" w:rsidP="00A326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4ABB49" w14:textId="4709A3BC" w:rsidR="00987B37" w:rsidRPr="00F92D7D" w:rsidRDefault="00987B37" w:rsidP="00F92D7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eop"/>
          <w:rFonts w:ascii="Segoe UI" w:hAnsi="Segoe UI" w:cs="Segoe UI"/>
          <w:color w:val="7030A0"/>
          <w:sz w:val="18"/>
          <w:szCs w:val="18"/>
        </w:rPr>
        <w:t> 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Tu</w:t>
      </w:r>
      <w:r w:rsidR="00F92D7D"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esday, 1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7</w:t>
      </w:r>
      <w:r w:rsidR="00F92D7D"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 February 202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6</w:t>
      </w:r>
    </w:p>
    <w:p w14:paraId="0CFFCFFE" w14:textId="124F07AC" w:rsidR="00987B37" w:rsidRPr="00F86DC2" w:rsidRDefault="000F6042" w:rsidP="00987B3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Wednesday, 1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8</w:t>
      </w:r>
      <w:r w:rsidR="00CC0457"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 February 202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6</w:t>
      </w:r>
    </w:p>
    <w:p w14:paraId="4CDAE909" w14:textId="11F9D8F3" w:rsidR="00987B37" w:rsidRPr="000521D2" w:rsidRDefault="00CC0457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6"/>
          <w:szCs w:val="36"/>
        </w:rPr>
      </w:pP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Thursday, 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19</w:t>
      </w: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 February 202</w:t>
      </w:r>
      <w:r w:rsidR="00F92D7D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6</w:t>
      </w:r>
    </w:p>
    <w:p w14:paraId="47B5ED15" w14:textId="77777777" w:rsidR="005155E2" w:rsidRDefault="005155E2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6"/>
          <w:szCs w:val="36"/>
        </w:rPr>
      </w:pPr>
    </w:p>
    <w:p w14:paraId="7D8F97E8" w14:textId="77777777" w:rsidR="00A3269C" w:rsidRPr="000521D2" w:rsidRDefault="00A3269C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6"/>
          <w:szCs w:val="36"/>
        </w:rPr>
      </w:pPr>
    </w:p>
    <w:p w14:paraId="4C5F65E8" w14:textId="77777777" w:rsidR="007255BA" w:rsidRDefault="005155E2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</w:pP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 xml:space="preserve">CACSSS </w:t>
      </w:r>
      <w:r w:rsidR="005436EA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>Graduate School</w:t>
      </w:r>
      <w:r w:rsidR="007255BA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 xml:space="preserve"> </w:t>
      </w:r>
      <w:r w:rsidRPr="00F86DC2">
        <w:rPr>
          <w:rStyle w:val="normaltextrun"/>
          <w:rFonts w:ascii="Calibri" w:hAnsi="Calibri" w:cs="Calibri"/>
          <w:b/>
          <w:bCs/>
          <w:i/>
          <w:iCs/>
          <w:color w:val="7030A0"/>
          <w:sz w:val="32"/>
          <w:szCs w:val="32"/>
        </w:rPr>
        <w:t>Seminar Room</w:t>
      </w: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, </w:t>
      </w:r>
    </w:p>
    <w:p w14:paraId="5D683B4F" w14:textId="177A5D71" w:rsidR="005155E2" w:rsidRPr="00F86DC2" w:rsidRDefault="005155E2" w:rsidP="00987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</w:pP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 xml:space="preserve">G27, Ground Floor, </w:t>
      </w:r>
    </w:p>
    <w:p w14:paraId="55891E94" w14:textId="77777777" w:rsidR="007255BA" w:rsidRDefault="005155E2" w:rsidP="004040B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</w:pPr>
      <w:r w:rsidRPr="00F86DC2">
        <w:rPr>
          <w:rStyle w:val="normaltextrun"/>
          <w:rFonts w:ascii="Calibri" w:hAnsi="Calibri" w:cs="Calibri"/>
          <w:b/>
          <w:bCs/>
          <w:color w:val="7030A0"/>
          <w:sz w:val="32"/>
          <w:szCs w:val="32"/>
        </w:rPr>
        <w:t>O’Rahilly Building, UCC</w:t>
      </w:r>
    </w:p>
    <w:p w14:paraId="49B932B6" w14:textId="008876E0" w:rsidR="00587B3A" w:rsidRPr="003165AF" w:rsidRDefault="00587B3A" w:rsidP="006F4272">
      <w:pPr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3165AF">
        <w:rPr>
          <w:rFonts w:cstheme="minorHAnsi"/>
          <w:b/>
          <w:bCs/>
          <w:color w:val="7030A0"/>
          <w:sz w:val="32"/>
          <w:szCs w:val="32"/>
        </w:rPr>
        <w:lastRenderedPageBreak/>
        <w:t>DAY ONE</w:t>
      </w:r>
      <w:r w:rsidR="00E31B9F" w:rsidRPr="003165AF">
        <w:rPr>
          <w:rFonts w:cstheme="minorHAnsi"/>
          <w:b/>
          <w:bCs/>
          <w:color w:val="7030A0"/>
          <w:sz w:val="32"/>
          <w:szCs w:val="32"/>
        </w:rPr>
        <w:t xml:space="preserve"> – </w:t>
      </w:r>
      <w:r w:rsidR="00C764D4">
        <w:rPr>
          <w:rFonts w:cstheme="minorHAnsi"/>
          <w:b/>
          <w:bCs/>
          <w:color w:val="7030A0"/>
          <w:sz w:val="32"/>
          <w:szCs w:val="32"/>
        </w:rPr>
        <w:t>Tu</w:t>
      </w:r>
      <w:r w:rsidRPr="003165AF">
        <w:rPr>
          <w:rFonts w:cstheme="minorHAnsi"/>
          <w:b/>
          <w:bCs/>
          <w:color w:val="7030A0"/>
          <w:sz w:val="32"/>
          <w:szCs w:val="32"/>
        </w:rPr>
        <w:t xml:space="preserve">esday, </w:t>
      </w:r>
      <w:r w:rsidR="00D167B5" w:rsidRPr="003165AF">
        <w:rPr>
          <w:rFonts w:cstheme="minorHAnsi"/>
          <w:b/>
          <w:bCs/>
          <w:color w:val="7030A0"/>
          <w:sz w:val="32"/>
          <w:szCs w:val="32"/>
        </w:rPr>
        <w:t>1</w:t>
      </w:r>
      <w:r w:rsidR="00C764D4">
        <w:rPr>
          <w:rFonts w:cstheme="minorHAnsi"/>
          <w:b/>
          <w:bCs/>
          <w:color w:val="7030A0"/>
          <w:sz w:val="32"/>
          <w:szCs w:val="32"/>
        </w:rPr>
        <w:t>7</w:t>
      </w:r>
      <w:r w:rsidR="00D167B5" w:rsidRPr="003165AF">
        <w:rPr>
          <w:rFonts w:cstheme="minorHAnsi"/>
          <w:b/>
          <w:bCs/>
          <w:color w:val="7030A0"/>
          <w:sz w:val="32"/>
          <w:szCs w:val="32"/>
        </w:rPr>
        <w:t xml:space="preserve"> </w:t>
      </w:r>
      <w:r w:rsidRPr="003165AF">
        <w:rPr>
          <w:rFonts w:cstheme="minorHAnsi"/>
          <w:b/>
          <w:bCs/>
          <w:color w:val="7030A0"/>
          <w:sz w:val="32"/>
          <w:szCs w:val="32"/>
        </w:rPr>
        <w:t>February 2</w:t>
      </w:r>
      <w:r w:rsidR="00D167B5" w:rsidRPr="003165AF">
        <w:rPr>
          <w:rFonts w:cstheme="minorHAnsi"/>
          <w:b/>
          <w:bCs/>
          <w:color w:val="7030A0"/>
          <w:sz w:val="32"/>
          <w:szCs w:val="32"/>
        </w:rPr>
        <w:t>02</w:t>
      </w:r>
      <w:r w:rsidR="00C764D4">
        <w:rPr>
          <w:rFonts w:cstheme="minorHAnsi"/>
          <w:b/>
          <w:bCs/>
          <w:color w:val="7030A0"/>
          <w:sz w:val="32"/>
          <w:szCs w:val="32"/>
        </w:rPr>
        <w:t>6</w:t>
      </w:r>
    </w:p>
    <w:p w14:paraId="488B9F7A" w14:textId="77777777" w:rsidR="00E31B9F" w:rsidRDefault="00E31B9F" w:rsidP="00587B3A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B770DA6" w14:textId="77777777" w:rsidR="007C0DF6" w:rsidRDefault="007C0DF6" w:rsidP="00587B3A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9E5B262" w14:textId="0046C2A2" w:rsidR="007A4E53" w:rsidRPr="00CB1BC3" w:rsidRDefault="00EF42F6" w:rsidP="00587B3A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9</w:t>
      </w:r>
      <w:r w:rsidR="007A4E53">
        <w:rPr>
          <w:rFonts w:cstheme="minorHAnsi"/>
          <w:b/>
          <w:bCs/>
          <w:color w:val="7030A0"/>
          <w:sz w:val="24"/>
          <w:szCs w:val="24"/>
        </w:rPr>
        <w:t>:</w:t>
      </w:r>
      <w:r w:rsidR="00C764D4">
        <w:rPr>
          <w:rFonts w:cstheme="minorHAnsi"/>
          <w:b/>
          <w:bCs/>
          <w:color w:val="7030A0"/>
          <w:sz w:val="24"/>
          <w:szCs w:val="24"/>
        </w:rPr>
        <w:t>15</w:t>
      </w:r>
      <w:r w:rsidR="00AD2FCD">
        <w:rPr>
          <w:rFonts w:cstheme="minorHAnsi"/>
          <w:b/>
          <w:bCs/>
          <w:color w:val="7030A0"/>
          <w:sz w:val="24"/>
          <w:szCs w:val="24"/>
        </w:rPr>
        <w:t xml:space="preserve"> – </w:t>
      </w:r>
      <w:r w:rsidR="00F2032F">
        <w:rPr>
          <w:rFonts w:cstheme="minorHAnsi"/>
          <w:b/>
          <w:bCs/>
          <w:color w:val="7030A0"/>
          <w:sz w:val="24"/>
          <w:szCs w:val="24"/>
        </w:rPr>
        <w:t>9</w:t>
      </w:r>
      <w:r w:rsidR="00AD2FCD">
        <w:rPr>
          <w:rFonts w:cstheme="minorHAnsi"/>
          <w:b/>
          <w:bCs/>
          <w:color w:val="7030A0"/>
          <w:sz w:val="24"/>
          <w:szCs w:val="24"/>
        </w:rPr>
        <w:t>:</w:t>
      </w:r>
      <w:r w:rsidR="00C764D4">
        <w:rPr>
          <w:rFonts w:cstheme="minorHAnsi"/>
          <w:b/>
          <w:bCs/>
          <w:color w:val="7030A0"/>
          <w:sz w:val="24"/>
          <w:szCs w:val="24"/>
        </w:rPr>
        <w:t>3</w:t>
      </w:r>
      <w:r w:rsidR="00F2032F">
        <w:rPr>
          <w:rFonts w:cstheme="minorHAnsi"/>
          <w:b/>
          <w:bCs/>
          <w:color w:val="7030A0"/>
          <w:sz w:val="24"/>
          <w:szCs w:val="24"/>
        </w:rPr>
        <w:t>0</w:t>
      </w:r>
      <w:r w:rsidR="00CB1BC3">
        <w:rPr>
          <w:rFonts w:cstheme="minorHAnsi"/>
          <w:b/>
          <w:bCs/>
          <w:color w:val="7030A0"/>
          <w:sz w:val="24"/>
          <w:szCs w:val="24"/>
        </w:rPr>
        <w:tab/>
      </w:r>
      <w:r w:rsidR="00AD2FCD">
        <w:rPr>
          <w:rFonts w:cstheme="minorHAnsi"/>
          <w:b/>
          <w:bCs/>
          <w:color w:val="7030A0"/>
          <w:sz w:val="24"/>
          <w:szCs w:val="24"/>
        </w:rPr>
        <w:t>OPENING REMARKS</w:t>
      </w:r>
    </w:p>
    <w:p w14:paraId="58641066" w14:textId="77777777" w:rsidR="007C0DF6" w:rsidRPr="00411374" w:rsidRDefault="007C0DF6" w:rsidP="00587B3A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977C49C" w14:textId="77777777" w:rsidR="00DC12C9" w:rsidRDefault="00DC12C9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2B3BE327" w14:textId="5A599361" w:rsidR="001D1A7C" w:rsidRDefault="00F2032F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9</w:t>
      </w:r>
      <w:r w:rsidR="00DE5E8D"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9564AE">
        <w:rPr>
          <w:rFonts w:cstheme="minorHAnsi"/>
          <w:b/>
          <w:bCs/>
          <w:color w:val="7030A0"/>
          <w:sz w:val="24"/>
          <w:szCs w:val="24"/>
        </w:rPr>
        <w:t>3</w:t>
      </w:r>
      <w:r w:rsidRPr="003165AF">
        <w:rPr>
          <w:rFonts w:cstheme="minorHAnsi"/>
          <w:b/>
          <w:bCs/>
          <w:color w:val="7030A0"/>
          <w:sz w:val="24"/>
          <w:szCs w:val="24"/>
        </w:rPr>
        <w:t>0</w:t>
      </w:r>
      <w:r w:rsidR="00DE5E8D"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897248">
        <w:rPr>
          <w:rFonts w:cstheme="minorHAnsi"/>
          <w:b/>
          <w:bCs/>
          <w:color w:val="7030A0"/>
          <w:sz w:val="24"/>
          <w:szCs w:val="24"/>
        </w:rPr>
        <w:t>1</w:t>
      </w:r>
      <w:r w:rsidR="00DE5E8D"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E352D2" w:rsidRPr="003165AF">
        <w:rPr>
          <w:rFonts w:cstheme="minorHAnsi"/>
          <w:b/>
          <w:bCs/>
          <w:color w:val="7030A0"/>
          <w:sz w:val="24"/>
          <w:szCs w:val="24"/>
        </w:rPr>
        <w:t>0</w:t>
      </w:r>
      <w:r w:rsidRPr="003165AF">
        <w:rPr>
          <w:rFonts w:cstheme="minorHAnsi"/>
          <w:b/>
          <w:bCs/>
          <w:color w:val="7030A0"/>
          <w:sz w:val="24"/>
          <w:szCs w:val="24"/>
        </w:rPr>
        <w:t>0</w:t>
      </w:r>
      <w:r w:rsidR="00CB1BC3">
        <w:rPr>
          <w:rFonts w:cstheme="minorHAnsi"/>
          <w:b/>
          <w:bCs/>
          <w:color w:val="7030A0"/>
          <w:sz w:val="24"/>
          <w:szCs w:val="24"/>
        </w:rPr>
        <w:tab/>
      </w:r>
      <w:r w:rsidR="001D1A7C" w:rsidRPr="003165AF">
        <w:rPr>
          <w:rFonts w:cstheme="minorHAnsi"/>
          <w:b/>
          <w:bCs/>
          <w:color w:val="7030A0"/>
          <w:sz w:val="24"/>
          <w:szCs w:val="24"/>
        </w:rPr>
        <w:t>PANEL</w:t>
      </w:r>
      <w:r w:rsidR="00E24E0B" w:rsidRPr="003165AF">
        <w:rPr>
          <w:rFonts w:cstheme="minorHAnsi"/>
          <w:b/>
          <w:bCs/>
          <w:color w:val="7030A0"/>
          <w:sz w:val="24"/>
          <w:szCs w:val="24"/>
        </w:rPr>
        <w:t xml:space="preserve"> 1</w:t>
      </w:r>
      <w:r w:rsidR="001D1A7C" w:rsidRPr="003165AF">
        <w:rPr>
          <w:rFonts w:cstheme="minorHAnsi"/>
          <w:b/>
          <w:bCs/>
          <w:color w:val="7030A0"/>
          <w:sz w:val="24"/>
          <w:szCs w:val="24"/>
        </w:rPr>
        <w:t xml:space="preserve">: </w:t>
      </w:r>
      <w:r w:rsidR="00E75DF7" w:rsidRPr="00E75DF7">
        <w:rPr>
          <w:rFonts w:cstheme="minorHAnsi"/>
          <w:b/>
          <w:bCs/>
          <w:i/>
          <w:iCs/>
          <w:color w:val="7030A0"/>
          <w:sz w:val="24"/>
          <w:szCs w:val="24"/>
        </w:rPr>
        <w:t>Folk Lives, Folklore, Fantasy</w:t>
      </w:r>
    </w:p>
    <w:p w14:paraId="7498B0A5" w14:textId="1E7C7258" w:rsidR="00E75DF7" w:rsidRPr="007618E0" w:rsidRDefault="002761EA" w:rsidP="007618E0">
      <w:pPr>
        <w:spacing w:after="0" w:line="240" w:lineRule="auto"/>
        <w:jc w:val="right"/>
        <w:rPr>
          <w:rFonts w:cstheme="minorHAnsi"/>
          <w:b/>
          <w:bCs/>
          <w:i/>
          <w:i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</w:t>
      </w:r>
      <w:r w:rsidR="000F7B74">
        <w:rPr>
          <w:rFonts w:cstheme="minorHAnsi"/>
          <w:b/>
          <w:bCs/>
          <w:color w:val="7030A0"/>
          <w:sz w:val="24"/>
          <w:szCs w:val="24"/>
        </w:rPr>
        <w:t>Chair:</w:t>
      </w:r>
      <w:r w:rsidR="00784AAF">
        <w:rPr>
          <w:rFonts w:cstheme="minorHAnsi"/>
          <w:b/>
          <w:bCs/>
          <w:color w:val="7030A0"/>
          <w:sz w:val="24"/>
          <w:szCs w:val="24"/>
        </w:rPr>
        <w:t xml:space="preserve"> Dr Aoife Granville</w:t>
      </w:r>
    </w:p>
    <w:p w14:paraId="71C5B61C" w14:textId="6DBDC5E0" w:rsidR="00E75DF7" w:rsidRDefault="00E75DF7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B64565">
        <w:rPr>
          <w:rFonts w:cstheme="minorHAnsi"/>
          <w:color w:val="7030A0"/>
          <w:sz w:val="24"/>
          <w:szCs w:val="24"/>
        </w:rPr>
        <w:t>Kathleen Coker (</w:t>
      </w:r>
      <w:r w:rsidR="00B64565" w:rsidRPr="00EE2336">
        <w:rPr>
          <w:rFonts w:cstheme="minorHAnsi"/>
          <w:i/>
          <w:iCs/>
          <w:color w:val="7030A0"/>
          <w:sz w:val="24"/>
          <w:szCs w:val="24"/>
        </w:rPr>
        <w:t>Music</w:t>
      </w:r>
      <w:r w:rsidR="00B64565">
        <w:rPr>
          <w:rFonts w:cstheme="minorHAnsi"/>
          <w:color w:val="7030A0"/>
          <w:sz w:val="24"/>
          <w:szCs w:val="24"/>
        </w:rPr>
        <w:t>)</w:t>
      </w:r>
    </w:p>
    <w:p w14:paraId="2BCFE827" w14:textId="2F8D4128" w:rsidR="000E3B21" w:rsidRPr="00E92C15" w:rsidRDefault="000E3B21" w:rsidP="00F86DC2">
      <w:pPr>
        <w:spacing w:after="0" w:line="240" w:lineRule="auto"/>
        <w:rPr>
          <w:i/>
          <w:iCs/>
          <w:color w:val="6F2F9F"/>
          <w:spacing w:val="-4"/>
          <w:sz w:val="24"/>
          <w:szCs w:val="24"/>
        </w:rPr>
      </w:pPr>
      <w:r w:rsidRPr="0088799F">
        <w:rPr>
          <w:rFonts w:cstheme="minorHAnsi"/>
          <w:color w:val="7030A0"/>
          <w:sz w:val="24"/>
          <w:szCs w:val="24"/>
        </w:rPr>
        <w:tab/>
      </w:r>
      <w:r w:rsidRPr="00E92C15">
        <w:rPr>
          <w:i/>
          <w:iCs/>
          <w:color w:val="6F2F9F"/>
          <w:sz w:val="24"/>
          <w:szCs w:val="24"/>
        </w:rPr>
        <w:t>Examining</w:t>
      </w:r>
      <w:r w:rsidRPr="00E92C15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E92C15">
        <w:rPr>
          <w:i/>
          <w:iCs/>
          <w:color w:val="6F2F9F"/>
          <w:sz w:val="24"/>
          <w:szCs w:val="24"/>
        </w:rPr>
        <w:t>Folklorized</w:t>
      </w:r>
      <w:r w:rsidRPr="00E92C15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E92C15">
        <w:rPr>
          <w:i/>
          <w:iCs/>
          <w:color w:val="6F2F9F"/>
          <w:sz w:val="24"/>
          <w:szCs w:val="24"/>
        </w:rPr>
        <w:t>Narratives</w:t>
      </w:r>
      <w:r w:rsidRPr="00E92C15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E92C15">
        <w:rPr>
          <w:i/>
          <w:iCs/>
          <w:color w:val="6F2F9F"/>
          <w:sz w:val="24"/>
          <w:szCs w:val="24"/>
        </w:rPr>
        <w:t>in</w:t>
      </w:r>
      <w:r w:rsidRPr="00E92C15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E92C15">
        <w:rPr>
          <w:i/>
          <w:iCs/>
          <w:color w:val="6F2F9F"/>
          <w:sz w:val="24"/>
          <w:szCs w:val="24"/>
        </w:rPr>
        <w:t>Bluegrass</w:t>
      </w:r>
      <w:r w:rsidRPr="00E92C15">
        <w:rPr>
          <w:i/>
          <w:iCs/>
          <w:color w:val="6F2F9F"/>
          <w:spacing w:val="-4"/>
          <w:sz w:val="24"/>
          <w:szCs w:val="24"/>
        </w:rPr>
        <w:t xml:space="preserve"> Music</w:t>
      </w:r>
    </w:p>
    <w:p w14:paraId="41D2A58F" w14:textId="77777777" w:rsidR="000E3B21" w:rsidRDefault="000E3B21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435373E" w14:textId="33C9A43D" w:rsidR="00B64565" w:rsidRDefault="00B64565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Daniel Fraser (</w:t>
      </w:r>
      <w:r w:rsidRPr="00EE2336">
        <w:rPr>
          <w:rFonts w:cstheme="minorHAnsi"/>
          <w:i/>
          <w:iCs/>
          <w:color w:val="7030A0"/>
          <w:sz w:val="24"/>
          <w:szCs w:val="24"/>
        </w:rPr>
        <w:t>German &amp; French</w:t>
      </w:r>
      <w:r>
        <w:rPr>
          <w:rFonts w:cstheme="minorHAnsi"/>
          <w:color w:val="7030A0"/>
          <w:sz w:val="24"/>
          <w:szCs w:val="24"/>
        </w:rPr>
        <w:t>)</w:t>
      </w:r>
    </w:p>
    <w:p w14:paraId="368337F7" w14:textId="68EDB13F" w:rsidR="00962D1A" w:rsidRDefault="00962D1A" w:rsidP="00962D1A">
      <w:pPr>
        <w:pStyle w:val="BodyText"/>
        <w:spacing w:before="1"/>
      </w:pPr>
      <w:r>
        <w:rPr>
          <w:rFonts w:cstheme="minorHAnsi"/>
          <w:color w:val="7030A0"/>
        </w:rPr>
        <w:t xml:space="preserve">          </w:t>
      </w:r>
      <w:r>
        <w:rPr>
          <w:rFonts w:cstheme="minorHAnsi"/>
          <w:color w:val="7030A0"/>
        </w:rPr>
        <w:tab/>
      </w:r>
      <w:r>
        <w:rPr>
          <w:color w:val="6F2F9F"/>
        </w:rPr>
        <w:t>Counter-histories: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dialectical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image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Walter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Benjamin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Paul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Celan</w:t>
      </w:r>
    </w:p>
    <w:p w14:paraId="18E4E185" w14:textId="6306D486" w:rsidR="00962D1A" w:rsidRDefault="00962D1A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671FAB7" w14:textId="3EB2DE1D" w:rsidR="00B64565" w:rsidRDefault="00B64565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3746C3">
        <w:rPr>
          <w:rFonts w:cstheme="minorHAnsi"/>
          <w:color w:val="7030A0"/>
          <w:sz w:val="24"/>
          <w:szCs w:val="24"/>
        </w:rPr>
        <w:t>Anna Gotsch (</w:t>
      </w:r>
      <w:r w:rsidR="003746C3" w:rsidRPr="00EE2336">
        <w:rPr>
          <w:rFonts w:cstheme="minorHAnsi"/>
          <w:i/>
          <w:iCs/>
          <w:color w:val="7030A0"/>
          <w:sz w:val="24"/>
          <w:szCs w:val="24"/>
        </w:rPr>
        <w:t>English</w:t>
      </w:r>
      <w:r w:rsidR="003746C3">
        <w:rPr>
          <w:rFonts w:cstheme="minorHAnsi"/>
          <w:color w:val="7030A0"/>
          <w:sz w:val="24"/>
          <w:szCs w:val="24"/>
        </w:rPr>
        <w:t>)</w:t>
      </w:r>
    </w:p>
    <w:p w14:paraId="1F9D8C5E" w14:textId="54BC75C6" w:rsidR="00C72122" w:rsidRDefault="00C72122" w:rsidP="00C72122">
      <w:pPr>
        <w:pStyle w:val="BodyText"/>
        <w:ind w:firstLine="720"/>
      </w:pPr>
      <w:r>
        <w:rPr>
          <w:color w:val="6F2F9F"/>
        </w:rPr>
        <w:t>Drawing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Swords: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 xml:space="preserve">Medieval </w:t>
      </w:r>
      <w:r w:rsidR="002B305F">
        <w:rPr>
          <w:color w:val="6F2F9F"/>
        </w:rPr>
        <w:t>L</w:t>
      </w:r>
      <w:r>
        <w:rPr>
          <w:color w:val="6F2F9F"/>
        </w:rPr>
        <w:t>iterature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3"/>
        </w:rPr>
        <w:t xml:space="preserve"> </w:t>
      </w:r>
      <w:r w:rsidR="00E37A7D">
        <w:rPr>
          <w:color w:val="6F2F9F"/>
          <w:spacing w:val="-2"/>
        </w:rPr>
        <w:t>C</w:t>
      </w:r>
      <w:r>
        <w:rPr>
          <w:color w:val="6F2F9F"/>
          <w:spacing w:val="-2"/>
        </w:rPr>
        <w:t>omics</w:t>
      </w:r>
    </w:p>
    <w:p w14:paraId="32EE79AD" w14:textId="7A1EA7CB" w:rsidR="00962D1A" w:rsidRDefault="00962D1A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660324BB" w14:textId="60F12544" w:rsidR="003746C3" w:rsidRDefault="003746C3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Rosemary Kelly (</w:t>
      </w:r>
      <w:r w:rsidRPr="00EE2336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494AB657" w14:textId="74A1621B" w:rsidR="00C72122" w:rsidRPr="00CB3879" w:rsidRDefault="00CB3879" w:rsidP="00CB3879">
      <w:pPr>
        <w:ind w:firstLine="720"/>
        <w:rPr>
          <w:sz w:val="24"/>
        </w:rPr>
      </w:pPr>
      <w:r>
        <w:rPr>
          <w:i/>
          <w:color w:val="6F2F9F"/>
          <w:sz w:val="24"/>
        </w:rPr>
        <w:t>Medieval</w:t>
      </w:r>
      <w:r>
        <w:rPr>
          <w:i/>
          <w:color w:val="6F2F9F"/>
          <w:spacing w:val="-4"/>
          <w:sz w:val="24"/>
        </w:rPr>
        <w:t xml:space="preserve"> </w:t>
      </w:r>
      <w:r>
        <w:rPr>
          <w:i/>
          <w:color w:val="6F2F9F"/>
          <w:sz w:val="24"/>
        </w:rPr>
        <w:t>Sanctity</w:t>
      </w:r>
      <w:r>
        <w:rPr>
          <w:i/>
          <w:color w:val="6F2F9F"/>
          <w:spacing w:val="-3"/>
          <w:sz w:val="24"/>
        </w:rPr>
        <w:t xml:space="preserve"> </w:t>
      </w:r>
      <w:r>
        <w:rPr>
          <w:i/>
          <w:color w:val="6F2F9F"/>
          <w:sz w:val="24"/>
        </w:rPr>
        <w:t>and</w:t>
      </w:r>
      <w:r>
        <w:rPr>
          <w:i/>
          <w:color w:val="6F2F9F"/>
          <w:spacing w:val="-5"/>
          <w:sz w:val="24"/>
        </w:rPr>
        <w:t xml:space="preserve"> </w:t>
      </w:r>
      <w:r>
        <w:rPr>
          <w:i/>
          <w:color w:val="6F2F9F"/>
          <w:sz w:val="24"/>
        </w:rPr>
        <w:t>Contemporary</w:t>
      </w:r>
      <w:r>
        <w:rPr>
          <w:i/>
          <w:color w:val="6F2F9F"/>
          <w:spacing w:val="-4"/>
          <w:sz w:val="24"/>
        </w:rPr>
        <w:t xml:space="preserve"> </w:t>
      </w:r>
      <w:r>
        <w:rPr>
          <w:i/>
          <w:color w:val="6F2F9F"/>
          <w:sz w:val="24"/>
        </w:rPr>
        <w:t>Fantasy</w:t>
      </w:r>
      <w:r>
        <w:rPr>
          <w:i/>
          <w:color w:val="6F2F9F"/>
          <w:spacing w:val="-3"/>
          <w:sz w:val="24"/>
        </w:rPr>
        <w:t xml:space="preserve"> </w:t>
      </w:r>
      <w:r>
        <w:rPr>
          <w:i/>
          <w:color w:val="6F2F9F"/>
          <w:sz w:val="24"/>
        </w:rPr>
        <w:t>Archetypes</w:t>
      </w:r>
      <w:r>
        <w:rPr>
          <w:i/>
          <w:color w:val="6F2F9F"/>
          <w:spacing w:val="-3"/>
          <w:sz w:val="24"/>
        </w:rPr>
        <w:t xml:space="preserve"> </w:t>
      </w:r>
      <w:r>
        <w:rPr>
          <w:i/>
          <w:color w:val="6F2F9F"/>
          <w:sz w:val="24"/>
        </w:rPr>
        <w:t>in</w:t>
      </w:r>
      <w:r>
        <w:rPr>
          <w:i/>
          <w:color w:val="6F2F9F"/>
          <w:spacing w:val="-2"/>
          <w:sz w:val="24"/>
        </w:rPr>
        <w:t xml:space="preserve"> </w:t>
      </w:r>
      <w:r>
        <w:rPr>
          <w:color w:val="6F2F9F"/>
          <w:sz w:val="24"/>
        </w:rPr>
        <w:t>Paladin’s</w:t>
      </w:r>
      <w:r>
        <w:rPr>
          <w:color w:val="6F2F9F"/>
          <w:spacing w:val="-4"/>
          <w:sz w:val="24"/>
        </w:rPr>
        <w:t xml:space="preserve"> </w:t>
      </w:r>
      <w:r>
        <w:rPr>
          <w:color w:val="6F2F9F"/>
          <w:spacing w:val="-2"/>
          <w:sz w:val="24"/>
        </w:rPr>
        <w:t>Grace</w:t>
      </w:r>
    </w:p>
    <w:p w14:paraId="225ACA5D" w14:textId="0CBCFD36" w:rsidR="003746C3" w:rsidRDefault="00EE2336" w:rsidP="00C72122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Elodie Martin (</w:t>
      </w:r>
      <w:r w:rsidRPr="00EE2336">
        <w:rPr>
          <w:rFonts w:cstheme="minorHAnsi"/>
          <w:i/>
          <w:iCs/>
          <w:color w:val="7030A0"/>
          <w:sz w:val="24"/>
          <w:szCs w:val="24"/>
        </w:rPr>
        <w:t>Philosophy</w:t>
      </w:r>
      <w:r>
        <w:rPr>
          <w:rFonts w:cstheme="minorHAnsi"/>
          <w:color w:val="7030A0"/>
          <w:sz w:val="24"/>
          <w:szCs w:val="24"/>
        </w:rPr>
        <w:t>)</w:t>
      </w:r>
    </w:p>
    <w:p w14:paraId="3D75DD4B" w14:textId="1470A28D" w:rsidR="00F87286" w:rsidRDefault="00F87286" w:rsidP="00F87286">
      <w:pPr>
        <w:pStyle w:val="BodyText"/>
        <w:ind w:firstLine="720"/>
      </w:pPr>
      <w:r>
        <w:rPr>
          <w:color w:val="6F2F9F"/>
        </w:rPr>
        <w:t>The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Japanese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Tea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Ceremony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Site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Emancipation</w:t>
      </w:r>
    </w:p>
    <w:p w14:paraId="4A9A1470" w14:textId="6DB756DE" w:rsidR="00C72122" w:rsidRDefault="00C72122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66E44F3D" w14:textId="59FC4000" w:rsidR="00EE2336" w:rsidRDefault="00EE2336" w:rsidP="00C72122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 xml:space="preserve">Rebecca </w:t>
      </w:r>
      <w:r w:rsidR="007B6CF3">
        <w:rPr>
          <w:rFonts w:cstheme="minorHAnsi"/>
          <w:color w:val="7030A0"/>
          <w:sz w:val="24"/>
          <w:szCs w:val="24"/>
        </w:rPr>
        <w:t xml:space="preserve">Hall </w:t>
      </w:r>
      <w:r>
        <w:rPr>
          <w:rFonts w:cstheme="minorHAnsi"/>
          <w:color w:val="7030A0"/>
          <w:sz w:val="24"/>
          <w:szCs w:val="24"/>
        </w:rPr>
        <w:t>Moran (</w:t>
      </w:r>
      <w:r w:rsidRPr="00EE2336">
        <w:rPr>
          <w:rFonts w:cstheme="minorHAnsi"/>
          <w:i/>
          <w:iCs/>
          <w:color w:val="7030A0"/>
          <w:sz w:val="24"/>
          <w:szCs w:val="24"/>
        </w:rPr>
        <w:t>Folklore</w:t>
      </w:r>
      <w:r>
        <w:rPr>
          <w:rFonts w:cstheme="minorHAnsi"/>
          <w:color w:val="7030A0"/>
          <w:sz w:val="24"/>
          <w:szCs w:val="24"/>
        </w:rPr>
        <w:t>)</w:t>
      </w:r>
    </w:p>
    <w:p w14:paraId="47961515" w14:textId="245B0355" w:rsidR="0088799F" w:rsidRDefault="0088799F" w:rsidP="0088799F">
      <w:pPr>
        <w:pStyle w:val="BodyText"/>
        <w:ind w:left="720"/>
      </w:pPr>
      <w:r>
        <w:rPr>
          <w:color w:val="6F2F9F"/>
        </w:rPr>
        <w:t>“Death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my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Throat”: The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buried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women’s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voices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resurrected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through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Kathleen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Hurley’s</w:t>
      </w:r>
      <w:r>
        <w:t xml:space="preserve"> </w:t>
      </w:r>
      <w:r>
        <w:rPr>
          <w:color w:val="6F2F9F"/>
        </w:rPr>
        <w:t>collected</w:t>
      </w:r>
      <w:r>
        <w:rPr>
          <w:color w:val="6F2F9F"/>
          <w:spacing w:val="-2"/>
        </w:rPr>
        <w:t xml:space="preserve"> folklore</w:t>
      </w:r>
    </w:p>
    <w:p w14:paraId="4487F6D2" w14:textId="77777777" w:rsidR="0088799F" w:rsidRPr="00E75DF7" w:rsidRDefault="0088799F" w:rsidP="00C72122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286B9139" w14:textId="77777777" w:rsidR="00E75DF7" w:rsidRDefault="00E75DF7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635DF850" w14:textId="20BDB23D" w:rsidR="00CB1BC3" w:rsidRDefault="00897248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11:00</w:t>
      </w:r>
      <w:r w:rsidR="00063310">
        <w:rPr>
          <w:rFonts w:cstheme="minorHAnsi"/>
          <w:b/>
          <w:bCs/>
          <w:color w:val="7030A0"/>
          <w:sz w:val="24"/>
          <w:szCs w:val="24"/>
        </w:rPr>
        <w:t xml:space="preserve"> – 11:15 </w:t>
      </w:r>
      <w:r w:rsidR="00CB1BC3">
        <w:rPr>
          <w:rFonts w:cstheme="minorHAnsi"/>
          <w:b/>
          <w:bCs/>
          <w:color w:val="7030A0"/>
          <w:sz w:val="24"/>
          <w:szCs w:val="24"/>
        </w:rPr>
        <w:tab/>
        <w:t>BREAK</w:t>
      </w:r>
    </w:p>
    <w:p w14:paraId="58F0A00F" w14:textId="0A686E59" w:rsidR="007C0DF6" w:rsidRPr="003165AF" w:rsidRDefault="00897248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CB1BC3">
        <w:rPr>
          <w:rFonts w:cstheme="minorHAnsi"/>
          <w:b/>
          <w:bCs/>
          <w:color w:val="7030A0"/>
          <w:sz w:val="24"/>
          <w:szCs w:val="24"/>
        </w:rPr>
        <w:tab/>
      </w:r>
      <w:r w:rsidR="00CB1BC3">
        <w:rPr>
          <w:rFonts w:cstheme="minorHAnsi"/>
          <w:b/>
          <w:bCs/>
          <w:color w:val="7030A0"/>
          <w:sz w:val="24"/>
          <w:szCs w:val="24"/>
        </w:rPr>
        <w:tab/>
      </w:r>
    </w:p>
    <w:p w14:paraId="1BEAC890" w14:textId="77777777" w:rsidR="00DC12C9" w:rsidRDefault="00DC12C9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1461F1BD" w14:textId="42BE5C61" w:rsidR="00F86DC2" w:rsidRDefault="00DE5E8D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6A201D">
        <w:rPr>
          <w:rFonts w:cstheme="minorHAnsi"/>
          <w:b/>
          <w:bCs/>
          <w:color w:val="7030A0"/>
          <w:sz w:val="24"/>
          <w:szCs w:val="24"/>
        </w:rPr>
        <w:t>1</w:t>
      </w:r>
      <w:r w:rsidR="00CB1BC3">
        <w:rPr>
          <w:rFonts w:cstheme="minorHAnsi"/>
          <w:b/>
          <w:bCs/>
          <w:color w:val="7030A0"/>
          <w:sz w:val="24"/>
          <w:szCs w:val="24"/>
        </w:rPr>
        <w:t>1</w:t>
      </w:r>
      <w:r w:rsidRPr="006A201D">
        <w:rPr>
          <w:rFonts w:cstheme="minorHAnsi"/>
          <w:b/>
          <w:bCs/>
          <w:color w:val="7030A0"/>
          <w:sz w:val="24"/>
          <w:szCs w:val="24"/>
        </w:rPr>
        <w:t>:</w:t>
      </w:r>
      <w:r w:rsidR="00CB1BC3">
        <w:rPr>
          <w:rFonts w:cstheme="minorHAnsi"/>
          <w:b/>
          <w:bCs/>
          <w:color w:val="7030A0"/>
          <w:sz w:val="24"/>
          <w:szCs w:val="24"/>
        </w:rPr>
        <w:t>15</w:t>
      </w:r>
      <w:r w:rsidRPr="006A201D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7B3791" w:rsidRPr="006A201D">
        <w:rPr>
          <w:rFonts w:cstheme="minorHAnsi"/>
          <w:b/>
          <w:bCs/>
          <w:color w:val="7030A0"/>
          <w:sz w:val="24"/>
          <w:szCs w:val="24"/>
        </w:rPr>
        <w:t>–</w:t>
      </w:r>
      <w:r w:rsidRPr="006A201D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7B3791" w:rsidRPr="006A201D">
        <w:rPr>
          <w:rFonts w:cstheme="minorHAnsi"/>
          <w:b/>
          <w:bCs/>
          <w:color w:val="7030A0"/>
          <w:sz w:val="24"/>
          <w:szCs w:val="24"/>
        </w:rPr>
        <w:t>1</w:t>
      </w:r>
      <w:r w:rsidR="00977559" w:rsidRPr="006A201D">
        <w:rPr>
          <w:rFonts w:cstheme="minorHAnsi"/>
          <w:b/>
          <w:bCs/>
          <w:color w:val="7030A0"/>
          <w:sz w:val="24"/>
          <w:szCs w:val="24"/>
        </w:rPr>
        <w:t>2</w:t>
      </w:r>
      <w:r w:rsidR="00AE3348">
        <w:rPr>
          <w:rFonts w:cstheme="minorHAnsi"/>
          <w:b/>
          <w:bCs/>
          <w:color w:val="7030A0"/>
          <w:sz w:val="24"/>
          <w:szCs w:val="24"/>
        </w:rPr>
        <w:t>:</w:t>
      </w:r>
      <w:r w:rsidR="00AB5504" w:rsidRPr="006A201D">
        <w:rPr>
          <w:rFonts w:cstheme="minorHAnsi"/>
          <w:b/>
          <w:bCs/>
          <w:color w:val="7030A0"/>
          <w:sz w:val="24"/>
          <w:szCs w:val="24"/>
        </w:rPr>
        <w:t>0</w:t>
      </w:r>
      <w:r w:rsidR="00AE3348">
        <w:rPr>
          <w:rFonts w:cstheme="minorHAnsi"/>
          <w:b/>
          <w:bCs/>
          <w:color w:val="7030A0"/>
          <w:sz w:val="24"/>
          <w:szCs w:val="24"/>
        </w:rPr>
        <w:t>0</w:t>
      </w:r>
      <w:r w:rsidR="00AE3348">
        <w:rPr>
          <w:rFonts w:cstheme="minorHAnsi"/>
          <w:b/>
          <w:bCs/>
          <w:color w:val="7030A0"/>
          <w:sz w:val="24"/>
          <w:szCs w:val="24"/>
        </w:rPr>
        <w:tab/>
      </w:r>
      <w:r w:rsidR="001D1A7C" w:rsidRPr="006A201D">
        <w:rPr>
          <w:rFonts w:cstheme="minorHAnsi"/>
          <w:b/>
          <w:bCs/>
          <w:color w:val="7030A0"/>
          <w:sz w:val="24"/>
          <w:szCs w:val="24"/>
        </w:rPr>
        <w:t>PANEL</w:t>
      </w:r>
      <w:r w:rsidR="00E24E0B" w:rsidRPr="006A201D">
        <w:rPr>
          <w:rFonts w:cstheme="minorHAnsi"/>
          <w:b/>
          <w:bCs/>
          <w:color w:val="7030A0"/>
          <w:sz w:val="24"/>
          <w:szCs w:val="24"/>
        </w:rPr>
        <w:t xml:space="preserve"> 2</w:t>
      </w:r>
      <w:r w:rsidR="001D1A7C" w:rsidRPr="006A201D">
        <w:rPr>
          <w:rFonts w:cstheme="minorHAnsi"/>
          <w:b/>
          <w:bCs/>
          <w:color w:val="7030A0"/>
          <w:sz w:val="24"/>
          <w:szCs w:val="24"/>
        </w:rPr>
        <w:t>:</w:t>
      </w:r>
      <w:r w:rsidR="003B44D4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3D37B2" w:rsidRPr="003D37B2">
        <w:rPr>
          <w:rFonts w:cstheme="minorHAnsi"/>
          <w:b/>
          <w:bCs/>
          <w:i/>
          <w:iCs/>
          <w:color w:val="7030A0"/>
          <w:sz w:val="24"/>
          <w:szCs w:val="24"/>
        </w:rPr>
        <w:t>War</w:t>
      </w:r>
      <w:r w:rsidR="002E09FC">
        <w:rPr>
          <w:rFonts w:cstheme="minorHAnsi"/>
          <w:b/>
          <w:bCs/>
          <w:i/>
          <w:iCs/>
          <w:color w:val="7030A0"/>
          <w:sz w:val="24"/>
          <w:szCs w:val="24"/>
        </w:rPr>
        <w:t>:</w:t>
      </w:r>
      <w:r w:rsidR="00827BDC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</w:t>
      </w:r>
      <w:r w:rsidR="00F635CF">
        <w:rPr>
          <w:rFonts w:cstheme="minorHAnsi"/>
          <w:b/>
          <w:bCs/>
          <w:i/>
          <w:iCs/>
          <w:color w:val="7030A0"/>
          <w:sz w:val="24"/>
          <w:szCs w:val="24"/>
        </w:rPr>
        <w:t>Aftermaths</w:t>
      </w:r>
      <w:r w:rsidR="002E09FC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and Legacies</w:t>
      </w:r>
      <w:r w:rsidR="001D1A7C" w:rsidRPr="003165AF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734ED4">
        <w:rPr>
          <w:rFonts w:cstheme="minorHAnsi"/>
          <w:b/>
          <w:bCs/>
          <w:color w:val="7030A0"/>
          <w:sz w:val="24"/>
          <w:szCs w:val="24"/>
        </w:rPr>
        <w:t xml:space="preserve">   </w:t>
      </w:r>
    </w:p>
    <w:p w14:paraId="2C51272A" w14:textId="325F5507" w:rsidR="00802913" w:rsidRPr="007618E0" w:rsidRDefault="00E55088" w:rsidP="007618E0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</w:t>
      </w:r>
      <w:r w:rsidR="00734ED4">
        <w:rPr>
          <w:rFonts w:cstheme="minorHAnsi"/>
          <w:b/>
          <w:bCs/>
          <w:color w:val="7030A0"/>
          <w:sz w:val="24"/>
          <w:szCs w:val="24"/>
        </w:rPr>
        <w:t>Chair:</w:t>
      </w:r>
      <w:r w:rsidR="00C27184">
        <w:rPr>
          <w:rFonts w:cstheme="minorHAnsi"/>
          <w:b/>
          <w:bCs/>
          <w:color w:val="7030A0"/>
          <w:sz w:val="24"/>
          <w:szCs w:val="24"/>
        </w:rPr>
        <w:t xml:space="preserve"> Dr Sally Fletcher</w:t>
      </w:r>
    </w:p>
    <w:p w14:paraId="4BA63D6F" w14:textId="0A32C044" w:rsidR="002F4C5A" w:rsidRDefault="002F4C5A" w:rsidP="002F4C5A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9E2F69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Ruairi Falvey (</w:t>
      </w:r>
      <w:r w:rsidRPr="009E2F69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Archaeology</w:t>
      </w:r>
      <w:r w:rsidRPr="009E2F69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438F9FB2" w14:textId="77777777" w:rsidR="002F4C5A" w:rsidRPr="009E2F69" w:rsidRDefault="002F4C5A" w:rsidP="002F4C5A">
      <w:pPr>
        <w:spacing w:after="0" w:line="240" w:lineRule="auto"/>
        <w:ind w:left="720"/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</w:pPr>
      <w:r w:rsidRPr="009E2F69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Castles, Cannons and Cromwell: Rethinking the end of castles in Ireland</w:t>
      </w:r>
    </w:p>
    <w:p w14:paraId="55A0859D" w14:textId="77777777" w:rsidR="002F4C5A" w:rsidRDefault="002F4C5A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01B4497" w14:textId="0DF39B7B" w:rsidR="00F635CF" w:rsidRPr="00A90FBB" w:rsidRDefault="00F635CF" w:rsidP="002F4C5A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A90FBB">
        <w:rPr>
          <w:rFonts w:cstheme="minorHAnsi"/>
          <w:color w:val="7030A0"/>
          <w:sz w:val="24"/>
          <w:szCs w:val="24"/>
        </w:rPr>
        <w:t>Cian Lynch (</w:t>
      </w:r>
      <w:r w:rsidRPr="00A90FBB">
        <w:rPr>
          <w:rFonts w:cstheme="minorHAnsi"/>
          <w:i/>
          <w:iCs/>
          <w:color w:val="7030A0"/>
          <w:sz w:val="24"/>
          <w:szCs w:val="24"/>
        </w:rPr>
        <w:t>History</w:t>
      </w:r>
      <w:r w:rsidRPr="00A90FBB">
        <w:rPr>
          <w:rFonts w:cstheme="minorHAnsi"/>
          <w:color w:val="7030A0"/>
          <w:sz w:val="24"/>
          <w:szCs w:val="24"/>
        </w:rPr>
        <w:t>)</w:t>
      </w:r>
    </w:p>
    <w:p w14:paraId="5618F7BE" w14:textId="77777777" w:rsidR="00FE7BFF" w:rsidRPr="00A90FBB" w:rsidRDefault="00FE7BFF" w:rsidP="00FE7BFF">
      <w:pPr>
        <w:pStyle w:val="BodyText"/>
        <w:ind w:left="720" w:right="250"/>
      </w:pPr>
      <w:r w:rsidRPr="00A90FBB">
        <w:rPr>
          <w:color w:val="6F2F9F"/>
        </w:rPr>
        <w:t>U-boats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and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Fishing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Boats: The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impact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of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the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Great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War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campaign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of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commerce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raiding on Irish fisheries</w:t>
      </w:r>
    </w:p>
    <w:p w14:paraId="77F749FB" w14:textId="77777777" w:rsidR="007618E0" w:rsidRPr="00A90FBB" w:rsidRDefault="007618E0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D4C74D8" w14:textId="3825DF50" w:rsidR="00F635CF" w:rsidRPr="00A90FBB" w:rsidRDefault="00F635CF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A90FBB">
        <w:rPr>
          <w:rFonts w:cstheme="minorHAnsi"/>
          <w:color w:val="7030A0"/>
          <w:sz w:val="24"/>
          <w:szCs w:val="24"/>
        </w:rPr>
        <w:tab/>
      </w:r>
      <w:r w:rsidR="001A747F" w:rsidRPr="00A90FBB">
        <w:rPr>
          <w:rFonts w:cstheme="minorHAnsi"/>
          <w:color w:val="7030A0"/>
          <w:sz w:val="24"/>
          <w:szCs w:val="24"/>
        </w:rPr>
        <w:t>Bronagh Murphy (</w:t>
      </w:r>
      <w:r w:rsidR="001A747F" w:rsidRPr="00A90FBB">
        <w:rPr>
          <w:rFonts w:cstheme="minorHAnsi"/>
          <w:i/>
          <w:iCs/>
          <w:color w:val="7030A0"/>
          <w:sz w:val="24"/>
          <w:szCs w:val="24"/>
        </w:rPr>
        <w:t>Archaeology</w:t>
      </w:r>
      <w:r w:rsidR="001A747F" w:rsidRPr="00A90FBB">
        <w:rPr>
          <w:rFonts w:cstheme="minorHAnsi"/>
          <w:color w:val="7030A0"/>
          <w:sz w:val="24"/>
          <w:szCs w:val="24"/>
        </w:rPr>
        <w:t>)</w:t>
      </w:r>
    </w:p>
    <w:p w14:paraId="7005A03D" w14:textId="77777777" w:rsidR="00887BB7" w:rsidRPr="00A90FBB" w:rsidRDefault="00887BB7" w:rsidP="00887BB7">
      <w:pPr>
        <w:pStyle w:val="BodyText"/>
        <w:ind w:left="720" w:right="547"/>
      </w:pPr>
      <w:r w:rsidRPr="00A90FBB">
        <w:rPr>
          <w:color w:val="6F2F9F"/>
        </w:rPr>
        <w:t>Smoking</w:t>
      </w:r>
      <w:r w:rsidRPr="00A90FBB">
        <w:rPr>
          <w:color w:val="6F2F9F"/>
          <w:spacing w:val="-6"/>
        </w:rPr>
        <w:t xml:space="preserve"> </w:t>
      </w:r>
      <w:r w:rsidRPr="00A90FBB">
        <w:rPr>
          <w:color w:val="6F2F9F"/>
        </w:rPr>
        <w:t>Guns:</w:t>
      </w:r>
      <w:r w:rsidRPr="00A90FBB">
        <w:rPr>
          <w:color w:val="6F2F9F"/>
          <w:spacing w:val="-3"/>
        </w:rPr>
        <w:t xml:space="preserve"> </w:t>
      </w:r>
      <w:r w:rsidRPr="00A90FBB">
        <w:rPr>
          <w:color w:val="6F2F9F"/>
        </w:rPr>
        <w:t>Integrating</w:t>
      </w:r>
      <w:r w:rsidRPr="00A90FBB">
        <w:rPr>
          <w:color w:val="6F2F9F"/>
          <w:spacing w:val="-6"/>
        </w:rPr>
        <w:t xml:space="preserve"> </w:t>
      </w:r>
      <w:r w:rsidRPr="00A90FBB">
        <w:rPr>
          <w:color w:val="6F2F9F"/>
        </w:rPr>
        <w:t>bioarchaeological</w:t>
      </w:r>
      <w:r w:rsidRPr="00A90FBB">
        <w:rPr>
          <w:color w:val="6F2F9F"/>
          <w:spacing w:val="-5"/>
        </w:rPr>
        <w:t xml:space="preserve"> </w:t>
      </w:r>
      <w:r w:rsidRPr="00A90FBB">
        <w:rPr>
          <w:color w:val="6F2F9F"/>
        </w:rPr>
        <w:t>and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forensic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approaches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in</w:t>
      </w:r>
      <w:r w:rsidRPr="00A90FBB">
        <w:rPr>
          <w:color w:val="6F2F9F"/>
          <w:spacing w:val="-6"/>
        </w:rPr>
        <w:t xml:space="preserve"> </w:t>
      </w:r>
      <w:r w:rsidRPr="00A90FBB">
        <w:rPr>
          <w:color w:val="6F2F9F"/>
        </w:rPr>
        <w:t>the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study</w:t>
      </w:r>
      <w:r w:rsidRPr="00A90FBB">
        <w:rPr>
          <w:color w:val="6F2F9F"/>
          <w:spacing w:val="-4"/>
        </w:rPr>
        <w:t xml:space="preserve"> </w:t>
      </w:r>
      <w:r w:rsidRPr="00A90FBB">
        <w:rPr>
          <w:color w:val="6F2F9F"/>
        </w:rPr>
        <w:t>of 20th-century war graves</w:t>
      </w:r>
    </w:p>
    <w:p w14:paraId="373C1456" w14:textId="77777777" w:rsidR="007618E0" w:rsidRPr="00A90FBB" w:rsidRDefault="007618E0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610EB18" w14:textId="77777777" w:rsidR="00DC12C9" w:rsidRDefault="001A747F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A90FBB">
        <w:rPr>
          <w:rFonts w:cstheme="minorHAnsi"/>
          <w:color w:val="7030A0"/>
          <w:sz w:val="24"/>
          <w:szCs w:val="24"/>
        </w:rPr>
        <w:tab/>
      </w:r>
    </w:p>
    <w:p w14:paraId="702F38EC" w14:textId="77777777" w:rsidR="00DC12C9" w:rsidRDefault="00DC12C9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CBCC974" w14:textId="5217A559" w:rsidR="001A747F" w:rsidRPr="00A90FBB" w:rsidRDefault="001A747F" w:rsidP="00DC12C9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A90FBB">
        <w:rPr>
          <w:rFonts w:cstheme="minorHAnsi"/>
          <w:color w:val="7030A0"/>
          <w:sz w:val="24"/>
          <w:szCs w:val="24"/>
        </w:rPr>
        <w:lastRenderedPageBreak/>
        <w:t>Patrick O’Brien (</w:t>
      </w:r>
      <w:r w:rsidRPr="00A90FBB">
        <w:rPr>
          <w:rFonts w:cstheme="minorHAnsi"/>
          <w:i/>
          <w:iCs/>
          <w:color w:val="7030A0"/>
          <w:sz w:val="24"/>
          <w:szCs w:val="24"/>
        </w:rPr>
        <w:t>History</w:t>
      </w:r>
      <w:r w:rsidRPr="00A90FBB">
        <w:rPr>
          <w:rFonts w:cstheme="minorHAnsi"/>
          <w:color w:val="7030A0"/>
          <w:sz w:val="24"/>
          <w:szCs w:val="24"/>
        </w:rPr>
        <w:t>)</w:t>
      </w:r>
    </w:p>
    <w:p w14:paraId="0D43C7AA" w14:textId="6484252D" w:rsidR="00A90FBB" w:rsidRPr="00FD35DA" w:rsidRDefault="00A90FBB" w:rsidP="00A90FBB">
      <w:pPr>
        <w:spacing w:after="0" w:line="240" w:lineRule="auto"/>
        <w:ind w:left="720"/>
        <w:rPr>
          <w:rFonts w:cstheme="minorHAnsi"/>
          <w:i/>
          <w:iCs/>
          <w:color w:val="7030A0"/>
          <w:sz w:val="24"/>
          <w:szCs w:val="24"/>
        </w:rPr>
      </w:pPr>
      <w:r w:rsidRPr="00FD35DA">
        <w:rPr>
          <w:i/>
          <w:iCs/>
          <w:color w:val="6F2F9F"/>
          <w:sz w:val="24"/>
          <w:szCs w:val="24"/>
        </w:rPr>
        <w:t>Aspects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of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the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British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Military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Presence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in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Clonmel from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the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Cardwell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Reforms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to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the Aftermath of WW1</w:t>
      </w:r>
    </w:p>
    <w:p w14:paraId="68538C39" w14:textId="77777777" w:rsidR="007618E0" w:rsidRDefault="007618E0" w:rsidP="00F635CF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F5833D6" w14:textId="77777777" w:rsidR="00DC12C9" w:rsidRDefault="001A747F" w:rsidP="00F86DC2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 xml:space="preserve"> </w:t>
      </w:r>
    </w:p>
    <w:p w14:paraId="17114264" w14:textId="1EA39D42" w:rsidR="00EE1353" w:rsidRPr="003165AF" w:rsidRDefault="00EE1353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063310">
        <w:rPr>
          <w:rFonts w:cstheme="minorHAnsi"/>
          <w:b/>
          <w:bCs/>
          <w:color w:val="7030A0"/>
          <w:sz w:val="24"/>
          <w:szCs w:val="24"/>
        </w:rPr>
        <w:t>2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063310">
        <w:rPr>
          <w:rFonts w:cstheme="minorHAnsi"/>
          <w:b/>
          <w:bCs/>
          <w:color w:val="7030A0"/>
          <w:sz w:val="24"/>
          <w:szCs w:val="24"/>
        </w:rPr>
        <w:t>0</w:t>
      </w:r>
      <w:r w:rsidR="001A4AF4">
        <w:rPr>
          <w:rFonts w:cstheme="minorHAnsi"/>
          <w:b/>
          <w:bCs/>
          <w:color w:val="7030A0"/>
          <w:sz w:val="24"/>
          <w:szCs w:val="24"/>
        </w:rPr>
        <w:t>0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ED1181" w:rsidRPr="003165AF">
        <w:rPr>
          <w:rFonts w:cstheme="minorHAnsi"/>
          <w:b/>
          <w:bCs/>
          <w:color w:val="7030A0"/>
          <w:sz w:val="24"/>
          <w:szCs w:val="24"/>
        </w:rPr>
        <w:t>– 1</w:t>
      </w:r>
      <w:r w:rsidR="00063310">
        <w:rPr>
          <w:rFonts w:cstheme="minorHAnsi"/>
          <w:b/>
          <w:bCs/>
          <w:color w:val="7030A0"/>
          <w:sz w:val="24"/>
          <w:szCs w:val="24"/>
        </w:rPr>
        <w:t>3</w:t>
      </w:r>
      <w:r w:rsidR="00ED1181"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456112">
        <w:rPr>
          <w:rFonts w:cstheme="minorHAnsi"/>
          <w:b/>
          <w:bCs/>
          <w:color w:val="7030A0"/>
          <w:sz w:val="24"/>
          <w:szCs w:val="24"/>
        </w:rPr>
        <w:t>30</w:t>
      </w:r>
      <w:r w:rsidR="00063310">
        <w:rPr>
          <w:rFonts w:cstheme="minorHAnsi"/>
          <w:b/>
          <w:bCs/>
          <w:color w:val="7030A0"/>
          <w:sz w:val="24"/>
          <w:szCs w:val="24"/>
        </w:rPr>
        <w:tab/>
      </w:r>
      <w:r w:rsidR="00063310" w:rsidRPr="001D5709">
        <w:rPr>
          <w:rFonts w:cstheme="minorHAnsi"/>
          <w:b/>
          <w:bCs/>
          <w:color w:val="7030A0"/>
          <w:sz w:val="24"/>
          <w:szCs w:val="24"/>
        </w:rPr>
        <w:t>PANEL 3:</w:t>
      </w:r>
      <w:r w:rsidR="00063310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CC1955" w:rsidRPr="00CC1955">
        <w:rPr>
          <w:rFonts w:cstheme="minorHAnsi"/>
          <w:b/>
          <w:bCs/>
          <w:i/>
          <w:iCs/>
          <w:color w:val="7030A0"/>
          <w:sz w:val="24"/>
          <w:szCs w:val="24"/>
        </w:rPr>
        <w:t>Integration and Inclusion</w:t>
      </w:r>
    </w:p>
    <w:p w14:paraId="1217B988" w14:textId="4E2B932F" w:rsidR="00802913" w:rsidRPr="00F21771" w:rsidRDefault="00802913" w:rsidP="00F21771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Chair:</w:t>
      </w:r>
      <w:r w:rsidR="00DE3511">
        <w:rPr>
          <w:rFonts w:cstheme="minorHAnsi"/>
          <w:b/>
          <w:bCs/>
          <w:color w:val="7030A0"/>
          <w:sz w:val="24"/>
          <w:szCs w:val="24"/>
        </w:rPr>
        <w:t xml:space="preserve"> Dr Fiona Dukelow</w:t>
      </w:r>
    </w:p>
    <w:p w14:paraId="6183B75D" w14:textId="3C4F06FC" w:rsidR="00CC1955" w:rsidRPr="00F21771" w:rsidRDefault="00CC1955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8641F1" w:rsidRPr="00F21771">
        <w:rPr>
          <w:rFonts w:cstheme="minorHAnsi"/>
          <w:color w:val="7030A0"/>
          <w:sz w:val="24"/>
          <w:szCs w:val="24"/>
        </w:rPr>
        <w:t>Jessica Cullen (</w:t>
      </w:r>
      <w:r w:rsidR="008641F1" w:rsidRPr="00F21771">
        <w:rPr>
          <w:rFonts w:cstheme="minorHAnsi"/>
          <w:i/>
          <w:iCs/>
          <w:color w:val="7030A0"/>
          <w:sz w:val="24"/>
          <w:szCs w:val="24"/>
        </w:rPr>
        <w:t>Sociology</w:t>
      </w:r>
      <w:r w:rsidR="008641F1" w:rsidRPr="00F21771">
        <w:rPr>
          <w:rFonts w:cstheme="minorHAnsi"/>
          <w:color w:val="7030A0"/>
          <w:sz w:val="24"/>
          <w:szCs w:val="24"/>
        </w:rPr>
        <w:t>)</w:t>
      </w:r>
    </w:p>
    <w:p w14:paraId="49E2B394" w14:textId="77777777" w:rsidR="00E05206" w:rsidRPr="00F21771" w:rsidRDefault="00E05206" w:rsidP="00E05206">
      <w:pPr>
        <w:pStyle w:val="BodyText"/>
        <w:ind w:left="720"/>
      </w:pPr>
      <w:r w:rsidRPr="00F21771">
        <w:rPr>
          <w:color w:val="6F2F9F"/>
        </w:rPr>
        <w:t>Literature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Review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of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Barriers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and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Enablers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for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Higher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Education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Institutions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to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Accelerate their Role as Change Agents for Sustainability</w:t>
      </w:r>
    </w:p>
    <w:p w14:paraId="485D99D1" w14:textId="77777777" w:rsidR="00E05206" w:rsidRPr="00F21771" w:rsidRDefault="00E05206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8CE0317" w14:textId="2DA7D619" w:rsidR="008641F1" w:rsidRPr="00F21771" w:rsidRDefault="008641F1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21771">
        <w:rPr>
          <w:rFonts w:cstheme="minorHAnsi"/>
          <w:color w:val="7030A0"/>
          <w:sz w:val="24"/>
          <w:szCs w:val="24"/>
        </w:rPr>
        <w:tab/>
        <w:t>Annette Loy (</w:t>
      </w:r>
      <w:r w:rsidRPr="00F21771">
        <w:rPr>
          <w:rFonts w:cstheme="minorHAnsi"/>
          <w:i/>
          <w:iCs/>
          <w:color w:val="7030A0"/>
          <w:sz w:val="24"/>
          <w:szCs w:val="24"/>
        </w:rPr>
        <w:t>Applied Social Studies</w:t>
      </w:r>
      <w:r w:rsidRPr="00F21771">
        <w:rPr>
          <w:rFonts w:cstheme="minorHAnsi"/>
          <w:color w:val="7030A0"/>
          <w:sz w:val="24"/>
          <w:szCs w:val="24"/>
        </w:rPr>
        <w:t>)</w:t>
      </w:r>
    </w:p>
    <w:p w14:paraId="6E67A93C" w14:textId="77777777" w:rsidR="00EF1C5C" w:rsidRPr="00F21771" w:rsidRDefault="00EF1C5C" w:rsidP="00EF1C5C">
      <w:pPr>
        <w:pStyle w:val="BodyText"/>
        <w:ind w:left="720"/>
      </w:pPr>
      <w:r w:rsidRPr="00F21771">
        <w:rPr>
          <w:color w:val="6F2F9F"/>
        </w:rPr>
        <w:t>Chatbots</w:t>
      </w:r>
      <w:r w:rsidRPr="00F21771">
        <w:rPr>
          <w:color w:val="6F2F9F"/>
          <w:spacing w:val="-6"/>
        </w:rPr>
        <w:t xml:space="preserve"> </w:t>
      </w:r>
      <w:r w:rsidRPr="00F21771">
        <w:rPr>
          <w:color w:val="6F2F9F"/>
        </w:rPr>
        <w:t>as</w:t>
      </w:r>
      <w:r w:rsidRPr="00F21771">
        <w:rPr>
          <w:color w:val="6F2F9F"/>
          <w:spacing w:val="-6"/>
        </w:rPr>
        <w:t xml:space="preserve"> </w:t>
      </w:r>
      <w:r w:rsidRPr="00F21771">
        <w:rPr>
          <w:color w:val="6F2F9F"/>
        </w:rPr>
        <w:t>Relationally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Complex</w:t>
      </w:r>
      <w:r w:rsidRPr="00F21771">
        <w:rPr>
          <w:color w:val="6F2F9F"/>
          <w:spacing w:val="-6"/>
        </w:rPr>
        <w:t xml:space="preserve"> </w:t>
      </w:r>
      <w:r w:rsidRPr="00F21771">
        <w:rPr>
          <w:color w:val="6F2F9F"/>
        </w:rPr>
        <w:t>Interventions: A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socio-technical</w:t>
      </w:r>
      <w:r w:rsidRPr="00F21771">
        <w:rPr>
          <w:color w:val="6F2F9F"/>
          <w:spacing w:val="-6"/>
        </w:rPr>
        <w:t xml:space="preserve"> </w:t>
      </w:r>
      <w:r w:rsidRPr="00F21771">
        <w:rPr>
          <w:color w:val="6F2F9F"/>
        </w:rPr>
        <w:t>and</w:t>
      </w:r>
      <w:r w:rsidRPr="00F21771">
        <w:rPr>
          <w:color w:val="6F2F9F"/>
          <w:spacing w:val="-7"/>
        </w:rPr>
        <w:t xml:space="preserve"> </w:t>
      </w:r>
      <w:r w:rsidRPr="00F21771">
        <w:rPr>
          <w:color w:val="6F2F9F"/>
        </w:rPr>
        <w:t>participatory research design to inform AI use in marginalized youth’s psychosocial support</w:t>
      </w:r>
    </w:p>
    <w:p w14:paraId="22FA10EA" w14:textId="77777777" w:rsidR="00EF1C5C" w:rsidRPr="00F21771" w:rsidRDefault="00EF1C5C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29F1C91" w14:textId="5177555C" w:rsidR="008641F1" w:rsidRPr="00F21771" w:rsidRDefault="008641F1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21771">
        <w:rPr>
          <w:rFonts w:cstheme="minorHAnsi"/>
          <w:color w:val="7030A0"/>
          <w:sz w:val="24"/>
          <w:szCs w:val="24"/>
        </w:rPr>
        <w:tab/>
      </w:r>
      <w:r w:rsidR="00DE0B4F" w:rsidRPr="00F21771">
        <w:rPr>
          <w:rFonts w:cstheme="minorHAnsi"/>
          <w:color w:val="7030A0"/>
          <w:sz w:val="24"/>
          <w:szCs w:val="24"/>
        </w:rPr>
        <w:t>Francisca Pico Paredes (</w:t>
      </w:r>
      <w:r w:rsidR="00DE0B4F" w:rsidRPr="00F21771">
        <w:rPr>
          <w:rFonts w:cstheme="minorHAnsi"/>
          <w:i/>
          <w:iCs/>
          <w:color w:val="7030A0"/>
          <w:sz w:val="24"/>
          <w:szCs w:val="24"/>
        </w:rPr>
        <w:t>Spanish</w:t>
      </w:r>
      <w:r w:rsidR="00DE0B4F" w:rsidRPr="00F21771">
        <w:rPr>
          <w:rFonts w:cstheme="minorHAnsi"/>
          <w:color w:val="7030A0"/>
          <w:sz w:val="24"/>
          <w:szCs w:val="24"/>
        </w:rPr>
        <w:t>)</w:t>
      </w:r>
    </w:p>
    <w:p w14:paraId="7C9AAFA8" w14:textId="31E6C0C3" w:rsidR="00F42128" w:rsidRDefault="00F42128" w:rsidP="000051D1">
      <w:pPr>
        <w:pStyle w:val="BodyText"/>
        <w:ind w:left="720" w:right="250"/>
      </w:pPr>
      <w:r w:rsidRPr="00F21771">
        <w:rPr>
          <w:color w:val="6F2F9F"/>
        </w:rPr>
        <w:t>Literature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and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Inclusion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in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the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ELE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Classroom: An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intercultural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approach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to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the integration of texts about poverty</w:t>
      </w:r>
    </w:p>
    <w:p w14:paraId="0144B7AE" w14:textId="77777777" w:rsidR="000051D1" w:rsidRDefault="000051D1" w:rsidP="000051D1">
      <w:pPr>
        <w:pStyle w:val="BodyText"/>
        <w:ind w:left="720" w:right="250"/>
      </w:pPr>
    </w:p>
    <w:p w14:paraId="7964FAE7" w14:textId="77777777" w:rsidR="000051D1" w:rsidRDefault="000051D1" w:rsidP="000051D1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3F73DD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Pooja Priya (</w:t>
      </w:r>
      <w:r w:rsidRPr="003F73DD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Sociology</w:t>
      </w:r>
      <w:r w:rsidRPr="003F73DD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31FA6F39" w14:textId="77777777" w:rsidR="000051D1" w:rsidRPr="003F73DD" w:rsidRDefault="000051D1" w:rsidP="000051D1">
      <w:pPr>
        <w:spacing w:after="0" w:line="240" w:lineRule="auto"/>
        <w:ind w:left="720"/>
        <w:rPr>
          <w:rFonts w:cstheme="minorHAnsi"/>
          <w:i/>
          <w:iCs/>
          <w:color w:val="7030A0"/>
          <w:sz w:val="24"/>
          <w:szCs w:val="24"/>
        </w:rPr>
      </w:pPr>
      <w:r w:rsidRPr="003F73DD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Making Place in the Margins: Nigerian and Congolese migrants’ intersectional navigations of place in Delhi, India</w:t>
      </w:r>
    </w:p>
    <w:p w14:paraId="7E64BAF3" w14:textId="77777777" w:rsidR="000051D1" w:rsidRPr="00F21771" w:rsidRDefault="000051D1" w:rsidP="000051D1">
      <w:pPr>
        <w:pStyle w:val="BodyText"/>
        <w:ind w:left="720" w:right="250"/>
        <w:rPr>
          <w:rFonts w:cstheme="minorHAnsi"/>
          <w:color w:val="7030A0"/>
        </w:rPr>
      </w:pPr>
    </w:p>
    <w:p w14:paraId="6240D455" w14:textId="78328931" w:rsidR="00DE0B4F" w:rsidRPr="00F21771" w:rsidRDefault="00DE0B4F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21771">
        <w:rPr>
          <w:rFonts w:cstheme="minorHAnsi"/>
          <w:color w:val="7030A0"/>
          <w:sz w:val="24"/>
          <w:szCs w:val="24"/>
        </w:rPr>
        <w:tab/>
        <w:t>Brian Slocum (</w:t>
      </w:r>
      <w:r w:rsidR="007E0F78" w:rsidRPr="00F21771">
        <w:rPr>
          <w:rFonts w:cstheme="minorHAnsi"/>
          <w:i/>
          <w:iCs/>
          <w:color w:val="7030A0"/>
          <w:sz w:val="24"/>
          <w:szCs w:val="24"/>
        </w:rPr>
        <w:t>Applied Social Studies</w:t>
      </w:r>
      <w:r w:rsidR="007E0F78" w:rsidRPr="00F21771">
        <w:rPr>
          <w:rFonts w:cstheme="minorHAnsi"/>
          <w:color w:val="7030A0"/>
          <w:sz w:val="24"/>
          <w:szCs w:val="24"/>
        </w:rPr>
        <w:t>)</w:t>
      </w:r>
    </w:p>
    <w:p w14:paraId="56A10242" w14:textId="77777777" w:rsidR="000E337F" w:rsidRPr="00F21771" w:rsidRDefault="000E337F" w:rsidP="000E337F">
      <w:pPr>
        <w:pStyle w:val="BodyText"/>
        <w:ind w:firstLine="720"/>
      </w:pPr>
      <w:r w:rsidRPr="00F21771">
        <w:rPr>
          <w:color w:val="6F2F9F"/>
        </w:rPr>
        <w:t>The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Evolution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and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Definition</w:t>
      </w:r>
      <w:r w:rsidRPr="00F21771">
        <w:rPr>
          <w:color w:val="6F2F9F"/>
          <w:spacing w:val="-5"/>
        </w:rPr>
        <w:t xml:space="preserve"> </w:t>
      </w:r>
      <w:r w:rsidRPr="00F21771">
        <w:rPr>
          <w:color w:val="6F2F9F"/>
        </w:rPr>
        <w:t>of</w:t>
      </w:r>
      <w:r w:rsidRPr="00F21771">
        <w:rPr>
          <w:color w:val="6F2F9F"/>
          <w:spacing w:val="-2"/>
        </w:rPr>
        <w:t xml:space="preserve"> </w:t>
      </w:r>
      <w:r w:rsidRPr="00F21771">
        <w:rPr>
          <w:color w:val="6F2F9F"/>
        </w:rPr>
        <w:t>Anti-Social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</w:rPr>
        <w:t>Behaviour:</w:t>
      </w:r>
      <w:r w:rsidRPr="00F21771">
        <w:rPr>
          <w:color w:val="6F2F9F"/>
          <w:spacing w:val="-2"/>
        </w:rPr>
        <w:t xml:space="preserve"> </w:t>
      </w:r>
      <w:r w:rsidRPr="00F21771">
        <w:rPr>
          <w:color w:val="6F2F9F"/>
        </w:rPr>
        <w:t>A</w:t>
      </w:r>
      <w:r w:rsidRPr="00F21771">
        <w:rPr>
          <w:color w:val="6F2F9F"/>
          <w:spacing w:val="-3"/>
        </w:rPr>
        <w:t xml:space="preserve"> </w:t>
      </w:r>
      <w:r w:rsidRPr="00F21771">
        <w:rPr>
          <w:color w:val="6F2F9F"/>
        </w:rPr>
        <w:t>troubled</w:t>
      </w:r>
      <w:r w:rsidRPr="00F21771">
        <w:rPr>
          <w:color w:val="6F2F9F"/>
          <w:spacing w:val="-4"/>
        </w:rPr>
        <w:t xml:space="preserve"> </w:t>
      </w:r>
      <w:r w:rsidRPr="00F21771">
        <w:rPr>
          <w:color w:val="6F2F9F"/>
          <w:spacing w:val="-2"/>
        </w:rPr>
        <w:t>history</w:t>
      </w:r>
    </w:p>
    <w:p w14:paraId="418CEE5B" w14:textId="77777777" w:rsidR="000E337F" w:rsidRPr="00F21771" w:rsidRDefault="000E337F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987C163" w14:textId="021E7BC1" w:rsidR="007E0F78" w:rsidRPr="00F21771" w:rsidRDefault="007E0F78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21771">
        <w:rPr>
          <w:rFonts w:cstheme="minorHAnsi"/>
          <w:color w:val="7030A0"/>
          <w:sz w:val="24"/>
          <w:szCs w:val="24"/>
        </w:rPr>
        <w:tab/>
        <w:t>Coran Swayne (</w:t>
      </w:r>
      <w:r w:rsidRPr="00F21771">
        <w:rPr>
          <w:rFonts w:cstheme="minorHAnsi"/>
          <w:i/>
          <w:iCs/>
          <w:color w:val="7030A0"/>
          <w:sz w:val="24"/>
          <w:szCs w:val="24"/>
        </w:rPr>
        <w:t>Education</w:t>
      </w:r>
      <w:r w:rsidRPr="00F21771">
        <w:rPr>
          <w:rFonts w:cstheme="minorHAnsi"/>
          <w:color w:val="7030A0"/>
          <w:sz w:val="24"/>
          <w:szCs w:val="24"/>
        </w:rPr>
        <w:t>)</w:t>
      </w:r>
    </w:p>
    <w:p w14:paraId="5D62F2D5" w14:textId="380AC685" w:rsidR="00F21771" w:rsidRPr="00FD35DA" w:rsidRDefault="00F21771" w:rsidP="00F21771">
      <w:pPr>
        <w:spacing w:after="0" w:line="240" w:lineRule="auto"/>
        <w:ind w:left="720"/>
        <w:rPr>
          <w:rFonts w:cstheme="minorHAnsi"/>
          <w:i/>
          <w:iCs/>
          <w:color w:val="7030A0"/>
          <w:sz w:val="24"/>
          <w:szCs w:val="24"/>
        </w:rPr>
      </w:pPr>
      <w:r w:rsidRPr="00FD35DA">
        <w:rPr>
          <w:i/>
          <w:iCs/>
          <w:color w:val="6F2F9F"/>
          <w:sz w:val="24"/>
          <w:szCs w:val="24"/>
        </w:rPr>
        <w:t>Rhetoric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or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Aspiration?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Cross-Jurisdictional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Document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Analysis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of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Educational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Policy and Coaching Cultures in Primary Schools in Ireland, England, and Michigan</w:t>
      </w:r>
    </w:p>
    <w:p w14:paraId="13806C3A" w14:textId="77777777" w:rsidR="007E0F78" w:rsidRPr="00CC1955" w:rsidRDefault="007E0F78" w:rsidP="00CC1955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E501519" w14:textId="4A2BB659" w:rsidR="00F86DC2" w:rsidRDefault="00AB1A5B" w:rsidP="00F86DC2">
      <w:pPr>
        <w:spacing w:after="0" w:line="240" w:lineRule="auto"/>
        <w:rPr>
          <w:rFonts w:cstheme="minorHAnsi"/>
          <w:b/>
          <w:bCs/>
          <w:i/>
          <w:iCs/>
          <w:color w:val="7030A0"/>
          <w:sz w:val="24"/>
          <w:szCs w:val="24"/>
        </w:rPr>
      </w:pPr>
      <w:r w:rsidRPr="001D5709">
        <w:rPr>
          <w:rFonts w:cstheme="minorHAnsi"/>
          <w:b/>
          <w:bCs/>
          <w:color w:val="7030A0"/>
          <w:sz w:val="24"/>
          <w:szCs w:val="24"/>
        </w:rPr>
        <w:t>1</w:t>
      </w:r>
      <w:r w:rsidR="009D1FC7">
        <w:rPr>
          <w:rFonts w:cstheme="minorHAnsi"/>
          <w:b/>
          <w:bCs/>
          <w:color w:val="7030A0"/>
          <w:sz w:val="24"/>
          <w:szCs w:val="24"/>
        </w:rPr>
        <w:t>3</w:t>
      </w:r>
      <w:r w:rsidRPr="001D5709">
        <w:rPr>
          <w:rFonts w:cstheme="minorHAnsi"/>
          <w:b/>
          <w:bCs/>
          <w:color w:val="7030A0"/>
          <w:sz w:val="24"/>
          <w:szCs w:val="24"/>
        </w:rPr>
        <w:t>:</w:t>
      </w:r>
      <w:r w:rsidR="000B2A87">
        <w:rPr>
          <w:rFonts w:cstheme="minorHAnsi"/>
          <w:b/>
          <w:bCs/>
          <w:color w:val="7030A0"/>
          <w:sz w:val="24"/>
          <w:szCs w:val="24"/>
        </w:rPr>
        <w:t>30</w:t>
      </w:r>
      <w:r w:rsidRPr="001D5709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9D1FC7">
        <w:rPr>
          <w:rFonts w:cstheme="minorHAnsi"/>
          <w:b/>
          <w:bCs/>
          <w:color w:val="7030A0"/>
          <w:sz w:val="24"/>
          <w:szCs w:val="24"/>
        </w:rPr>
        <w:t>4</w:t>
      </w:r>
      <w:r w:rsidRPr="001D5709">
        <w:rPr>
          <w:rFonts w:cstheme="minorHAnsi"/>
          <w:b/>
          <w:bCs/>
          <w:color w:val="7030A0"/>
          <w:sz w:val="24"/>
          <w:szCs w:val="24"/>
        </w:rPr>
        <w:t>:</w:t>
      </w:r>
      <w:r w:rsidR="009D1FC7">
        <w:rPr>
          <w:rFonts w:cstheme="minorHAnsi"/>
          <w:b/>
          <w:bCs/>
          <w:color w:val="7030A0"/>
          <w:sz w:val="24"/>
          <w:szCs w:val="24"/>
        </w:rPr>
        <w:t>00</w:t>
      </w:r>
      <w:r w:rsidR="009D1FC7">
        <w:rPr>
          <w:rFonts w:cstheme="minorHAnsi"/>
          <w:b/>
          <w:bCs/>
          <w:color w:val="7030A0"/>
          <w:sz w:val="24"/>
          <w:szCs w:val="24"/>
        </w:rPr>
        <w:tab/>
        <w:t>LUNCH</w:t>
      </w:r>
      <w:r w:rsidRPr="001D5709">
        <w:rPr>
          <w:rFonts w:cstheme="minorHAnsi"/>
          <w:b/>
          <w:bCs/>
          <w:color w:val="7030A0"/>
          <w:sz w:val="24"/>
          <w:szCs w:val="24"/>
        </w:rPr>
        <w:t xml:space="preserve">   </w:t>
      </w:r>
    </w:p>
    <w:p w14:paraId="135D37C6" w14:textId="77777777" w:rsidR="009D1FC7" w:rsidRDefault="009D1FC7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2C18317C" w14:textId="77777777" w:rsidR="00DC12C9" w:rsidRDefault="00DC12C9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CC1157C" w14:textId="55C9719B" w:rsidR="00F86DC2" w:rsidRDefault="00AB4D29" w:rsidP="00F86DC2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6C502E">
        <w:rPr>
          <w:rFonts w:cstheme="minorHAnsi"/>
          <w:b/>
          <w:bCs/>
          <w:color w:val="7030A0"/>
          <w:sz w:val="24"/>
          <w:szCs w:val="24"/>
        </w:rPr>
        <w:t>1</w:t>
      </w:r>
      <w:r w:rsidR="009D1FC7">
        <w:rPr>
          <w:rFonts w:cstheme="minorHAnsi"/>
          <w:b/>
          <w:bCs/>
          <w:color w:val="7030A0"/>
          <w:sz w:val="24"/>
          <w:szCs w:val="24"/>
        </w:rPr>
        <w:t>4</w:t>
      </w:r>
      <w:r w:rsidRPr="006C502E">
        <w:rPr>
          <w:rFonts w:cstheme="minorHAnsi"/>
          <w:b/>
          <w:bCs/>
          <w:color w:val="7030A0"/>
          <w:sz w:val="24"/>
          <w:szCs w:val="24"/>
        </w:rPr>
        <w:t>:</w:t>
      </w:r>
      <w:r w:rsidR="009D1FC7">
        <w:rPr>
          <w:rFonts w:cstheme="minorHAnsi"/>
          <w:b/>
          <w:bCs/>
          <w:color w:val="7030A0"/>
          <w:sz w:val="24"/>
          <w:szCs w:val="24"/>
        </w:rPr>
        <w:t>00</w:t>
      </w:r>
      <w:r w:rsidRPr="006C502E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802913">
        <w:rPr>
          <w:rFonts w:cstheme="minorHAnsi"/>
          <w:b/>
          <w:bCs/>
          <w:color w:val="7030A0"/>
          <w:sz w:val="24"/>
          <w:szCs w:val="24"/>
        </w:rPr>
        <w:t>5</w:t>
      </w:r>
      <w:r w:rsidRPr="006C502E">
        <w:rPr>
          <w:rFonts w:cstheme="minorHAnsi"/>
          <w:b/>
          <w:bCs/>
          <w:color w:val="7030A0"/>
          <w:sz w:val="24"/>
          <w:szCs w:val="24"/>
        </w:rPr>
        <w:t>:</w:t>
      </w:r>
      <w:r w:rsidR="00802913">
        <w:rPr>
          <w:rFonts w:cstheme="minorHAnsi"/>
          <w:b/>
          <w:bCs/>
          <w:color w:val="7030A0"/>
          <w:sz w:val="24"/>
          <w:szCs w:val="24"/>
        </w:rPr>
        <w:t>3</w:t>
      </w:r>
      <w:r w:rsidR="00B462AA" w:rsidRPr="006C502E">
        <w:rPr>
          <w:rFonts w:cstheme="minorHAnsi"/>
          <w:b/>
          <w:bCs/>
          <w:color w:val="7030A0"/>
          <w:sz w:val="24"/>
          <w:szCs w:val="24"/>
        </w:rPr>
        <w:t>0</w:t>
      </w:r>
      <w:r w:rsidR="00802913">
        <w:rPr>
          <w:rFonts w:cstheme="minorHAnsi"/>
          <w:b/>
          <w:bCs/>
          <w:color w:val="7030A0"/>
          <w:sz w:val="24"/>
          <w:szCs w:val="24"/>
        </w:rPr>
        <w:tab/>
      </w:r>
      <w:r w:rsidR="0091733F" w:rsidRPr="006C502E">
        <w:rPr>
          <w:rFonts w:cstheme="minorHAnsi"/>
          <w:b/>
          <w:bCs/>
          <w:color w:val="7030A0"/>
          <w:sz w:val="24"/>
          <w:szCs w:val="24"/>
        </w:rPr>
        <w:t>PANEL</w:t>
      </w:r>
      <w:r w:rsidR="00E24E0B" w:rsidRPr="006C502E">
        <w:rPr>
          <w:rFonts w:cstheme="minorHAnsi"/>
          <w:b/>
          <w:bCs/>
          <w:color w:val="7030A0"/>
          <w:sz w:val="24"/>
          <w:szCs w:val="24"/>
        </w:rPr>
        <w:t xml:space="preserve"> 4</w:t>
      </w:r>
      <w:r w:rsidR="0091733F" w:rsidRPr="006C502E">
        <w:rPr>
          <w:rFonts w:cstheme="minorHAnsi"/>
          <w:b/>
          <w:bCs/>
          <w:color w:val="7030A0"/>
          <w:sz w:val="24"/>
          <w:szCs w:val="24"/>
        </w:rPr>
        <w:t>:</w:t>
      </w:r>
      <w:r w:rsidR="00510732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36770D" w:rsidRPr="0036770D">
        <w:rPr>
          <w:rFonts w:cstheme="minorHAnsi"/>
          <w:b/>
          <w:bCs/>
          <w:i/>
          <w:iCs/>
          <w:color w:val="7030A0"/>
          <w:sz w:val="24"/>
          <w:szCs w:val="24"/>
        </w:rPr>
        <w:t>Gender and Identity</w:t>
      </w:r>
    </w:p>
    <w:p w14:paraId="1CFC9CA0" w14:textId="758041E4" w:rsidR="0036770D" w:rsidRDefault="006C502E" w:rsidP="00441B0B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2423107F" w14:textId="77777777" w:rsidR="00B0500A" w:rsidRPr="00B0500A" w:rsidRDefault="0036770D" w:rsidP="00B0500A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ab/>
      </w:r>
      <w:r w:rsidR="00B0500A" w:rsidRPr="00B0500A">
        <w:rPr>
          <w:rFonts w:cstheme="minorHAnsi"/>
          <w:b/>
          <w:bCs/>
          <w:color w:val="7030A0"/>
          <w:sz w:val="24"/>
          <w:szCs w:val="24"/>
        </w:rPr>
        <w:t>Chair: Dr Laura Linares</w:t>
      </w:r>
    </w:p>
    <w:p w14:paraId="339BF4EB" w14:textId="2D655964" w:rsidR="0036770D" w:rsidRPr="00C045CC" w:rsidRDefault="00FE6FD8" w:rsidP="00B0500A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>Aoibh</w:t>
      </w:r>
      <w:r w:rsidR="00454EC3">
        <w:rPr>
          <w:rFonts w:cstheme="minorHAnsi"/>
          <w:color w:val="7030A0"/>
          <w:sz w:val="24"/>
          <w:szCs w:val="24"/>
        </w:rPr>
        <w:t>i</w:t>
      </w:r>
      <w:r w:rsidRPr="00C045CC">
        <w:rPr>
          <w:rFonts w:cstheme="minorHAnsi"/>
          <w:color w:val="7030A0"/>
          <w:sz w:val="24"/>
          <w:szCs w:val="24"/>
        </w:rPr>
        <w:t>nn Callaghan (</w:t>
      </w:r>
      <w:r w:rsidRPr="00C045CC">
        <w:rPr>
          <w:rFonts w:cstheme="minorHAnsi"/>
          <w:i/>
          <w:iCs/>
          <w:color w:val="7030A0"/>
          <w:sz w:val="24"/>
          <w:szCs w:val="24"/>
        </w:rPr>
        <w:t>Asian Studies</w:t>
      </w:r>
      <w:r w:rsidRPr="00C045CC">
        <w:rPr>
          <w:rFonts w:cstheme="minorHAnsi"/>
          <w:color w:val="7030A0"/>
          <w:sz w:val="24"/>
          <w:szCs w:val="24"/>
        </w:rPr>
        <w:t>)</w:t>
      </w:r>
    </w:p>
    <w:p w14:paraId="358B4F01" w14:textId="0BE3996C" w:rsidR="00653EAA" w:rsidRPr="00C045CC" w:rsidRDefault="00653EAA" w:rsidP="00C045CC">
      <w:pPr>
        <w:spacing w:after="0" w:line="240" w:lineRule="auto"/>
        <w:ind w:left="720"/>
        <w:rPr>
          <w:color w:val="6F2F9F"/>
          <w:spacing w:val="-2"/>
          <w:sz w:val="24"/>
          <w:szCs w:val="24"/>
        </w:rPr>
      </w:pPr>
      <w:r w:rsidRPr="00FD35DA">
        <w:rPr>
          <w:i/>
          <w:iCs/>
          <w:color w:val="6F2F9F"/>
          <w:sz w:val="24"/>
          <w:szCs w:val="24"/>
        </w:rPr>
        <w:t>An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Analysis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of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Visual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Representations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of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Gender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in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Colonial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Korean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Textbooks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(1910–</w:t>
      </w:r>
      <w:r w:rsidRPr="00FD35DA">
        <w:rPr>
          <w:i/>
          <w:iCs/>
          <w:color w:val="6F2F9F"/>
          <w:spacing w:val="-2"/>
          <w:sz w:val="24"/>
          <w:szCs w:val="24"/>
        </w:rPr>
        <w:t>1920</w:t>
      </w:r>
      <w:r w:rsidR="00FD35DA">
        <w:rPr>
          <w:color w:val="6F2F9F"/>
          <w:spacing w:val="-2"/>
          <w:sz w:val="24"/>
          <w:szCs w:val="24"/>
        </w:rPr>
        <w:t>)</w:t>
      </w:r>
    </w:p>
    <w:p w14:paraId="166F7605" w14:textId="77777777" w:rsidR="00653EAA" w:rsidRPr="00C045CC" w:rsidRDefault="00653EAA" w:rsidP="00653EAA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1CFFA2B6" w14:textId="72D3B684" w:rsidR="00FE6FD8" w:rsidRPr="00C045CC" w:rsidRDefault="00FE6FD8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ab/>
        <w:t>Ellen Hutchinson (</w:t>
      </w:r>
      <w:r w:rsidRPr="00C045CC">
        <w:rPr>
          <w:rFonts w:cstheme="minorHAnsi"/>
          <w:i/>
          <w:iCs/>
          <w:color w:val="7030A0"/>
          <w:sz w:val="24"/>
          <w:szCs w:val="24"/>
        </w:rPr>
        <w:t>English</w:t>
      </w:r>
      <w:r w:rsidRPr="00C045CC">
        <w:rPr>
          <w:rFonts w:cstheme="minorHAnsi"/>
          <w:color w:val="7030A0"/>
          <w:sz w:val="24"/>
          <w:szCs w:val="24"/>
        </w:rPr>
        <w:t>)</w:t>
      </w:r>
    </w:p>
    <w:p w14:paraId="7BC8D520" w14:textId="62A5301F" w:rsidR="00F31713" w:rsidRPr="00FD35DA" w:rsidRDefault="00F31713" w:rsidP="00F31713">
      <w:pPr>
        <w:spacing w:after="0" w:line="240" w:lineRule="auto"/>
        <w:ind w:left="720"/>
        <w:rPr>
          <w:rFonts w:cstheme="minorHAnsi"/>
          <w:i/>
          <w:iCs/>
          <w:color w:val="7030A0"/>
          <w:sz w:val="24"/>
          <w:szCs w:val="24"/>
        </w:rPr>
      </w:pPr>
      <w:r w:rsidRPr="00FD35DA">
        <w:rPr>
          <w:i/>
          <w:iCs/>
          <w:color w:val="6F2F9F"/>
          <w:sz w:val="24"/>
          <w:szCs w:val="24"/>
        </w:rPr>
        <w:t>Maternal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Ambivalence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Under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Cultural,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Structural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and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Political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Pressures</w:t>
      </w:r>
      <w:r w:rsidRPr="00FD35DA">
        <w:rPr>
          <w:i/>
          <w:iCs/>
          <w:color w:val="6F2F9F"/>
          <w:spacing w:val="-6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in Contemporary Literature</w:t>
      </w:r>
    </w:p>
    <w:p w14:paraId="4CCCEB11" w14:textId="23C6CB72" w:rsidR="00F74D8C" w:rsidRDefault="00FE6FD8" w:rsidP="0060786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ab/>
      </w:r>
    </w:p>
    <w:p w14:paraId="101E827E" w14:textId="277EDF7B" w:rsidR="00FE6FD8" w:rsidRPr="00C045CC" w:rsidRDefault="00CF7E4C" w:rsidP="00F31713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>Fiona Leigh (</w:t>
      </w:r>
      <w:r w:rsidR="00607866">
        <w:rPr>
          <w:rFonts w:cstheme="minorHAnsi"/>
          <w:i/>
          <w:iCs/>
          <w:color w:val="7030A0"/>
          <w:sz w:val="24"/>
          <w:szCs w:val="24"/>
        </w:rPr>
        <w:t>Women’s Studies</w:t>
      </w:r>
      <w:r w:rsidRPr="00C045CC">
        <w:rPr>
          <w:rFonts w:cstheme="minorHAnsi"/>
          <w:color w:val="7030A0"/>
          <w:sz w:val="24"/>
          <w:szCs w:val="24"/>
        </w:rPr>
        <w:t>)</w:t>
      </w:r>
    </w:p>
    <w:p w14:paraId="49655931" w14:textId="77777777" w:rsidR="00560C31" w:rsidRPr="00C045CC" w:rsidRDefault="00560C31" w:rsidP="00560C31">
      <w:pPr>
        <w:pStyle w:val="BodyText"/>
        <w:ind w:firstLine="720"/>
      </w:pPr>
      <w:r w:rsidRPr="00C045CC">
        <w:rPr>
          <w:color w:val="6F2F9F"/>
        </w:rPr>
        <w:t>Freedom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through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Fracture: An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inquiry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into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the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trans*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art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of</w:t>
      </w:r>
      <w:r w:rsidRPr="00C045CC">
        <w:rPr>
          <w:color w:val="6F2F9F"/>
          <w:spacing w:val="-2"/>
        </w:rPr>
        <w:t xml:space="preserve"> existence</w:t>
      </w:r>
    </w:p>
    <w:p w14:paraId="7A919E54" w14:textId="254EAFC0" w:rsidR="00CF7E4C" w:rsidRPr="00C045CC" w:rsidRDefault="00CF7E4C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lastRenderedPageBreak/>
        <w:tab/>
        <w:t>Cedar Monroe (</w:t>
      </w:r>
      <w:r w:rsidRPr="00C045CC">
        <w:rPr>
          <w:rFonts w:cstheme="minorHAnsi"/>
          <w:i/>
          <w:iCs/>
          <w:color w:val="7030A0"/>
          <w:sz w:val="24"/>
          <w:szCs w:val="24"/>
        </w:rPr>
        <w:t>Religions</w:t>
      </w:r>
      <w:r w:rsidRPr="00C045CC">
        <w:rPr>
          <w:rFonts w:cstheme="minorHAnsi"/>
          <w:color w:val="7030A0"/>
          <w:sz w:val="24"/>
          <w:szCs w:val="24"/>
        </w:rPr>
        <w:t>)</w:t>
      </w:r>
    </w:p>
    <w:p w14:paraId="1B07ADA8" w14:textId="77777777" w:rsidR="00BE446F" w:rsidRPr="00C045CC" w:rsidRDefault="00BE446F" w:rsidP="00BE446F">
      <w:pPr>
        <w:pStyle w:val="BodyText"/>
        <w:ind w:firstLine="720"/>
      </w:pPr>
      <w:r w:rsidRPr="00C045CC">
        <w:rPr>
          <w:color w:val="6F2F9F"/>
        </w:rPr>
        <w:t>“Change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Came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Over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Me”: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Queer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and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trans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ecological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readings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of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Irish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  <w:spacing w:val="-2"/>
        </w:rPr>
        <w:t>folklore</w:t>
      </w:r>
    </w:p>
    <w:p w14:paraId="706CDA82" w14:textId="77777777" w:rsidR="00BE446F" w:rsidRPr="00C045CC" w:rsidRDefault="00BE446F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50853E2" w14:textId="44142FDE" w:rsidR="00CF7E4C" w:rsidRPr="00C045CC" w:rsidRDefault="00CF7E4C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ab/>
      </w:r>
      <w:r w:rsidRPr="00937659">
        <w:rPr>
          <w:rFonts w:cstheme="minorHAnsi"/>
          <w:color w:val="7030A0"/>
          <w:sz w:val="24"/>
          <w:szCs w:val="24"/>
        </w:rPr>
        <w:t>Magali</w:t>
      </w:r>
      <w:r w:rsidRPr="00C045CC">
        <w:rPr>
          <w:rFonts w:cstheme="minorHAnsi"/>
          <w:color w:val="7030A0"/>
          <w:sz w:val="24"/>
          <w:szCs w:val="24"/>
        </w:rPr>
        <w:t xml:space="preserve"> Segovia (</w:t>
      </w:r>
      <w:r w:rsidR="00B91CFA">
        <w:rPr>
          <w:rFonts w:cstheme="minorHAnsi"/>
          <w:i/>
          <w:iCs/>
          <w:color w:val="7030A0"/>
          <w:sz w:val="24"/>
          <w:szCs w:val="24"/>
        </w:rPr>
        <w:t>Spanish and Latin American Studies</w:t>
      </w:r>
      <w:r w:rsidR="007C7960" w:rsidRPr="00C045CC">
        <w:rPr>
          <w:rFonts w:cstheme="minorHAnsi"/>
          <w:color w:val="7030A0"/>
          <w:sz w:val="24"/>
          <w:szCs w:val="24"/>
        </w:rPr>
        <w:t>)</w:t>
      </w:r>
    </w:p>
    <w:p w14:paraId="5898AA71" w14:textId="77777777" w:rsidR="00CA58E0" w:rsidRPr="00C045CC" w:rsidRDefault="00CA58E0" w:rsidP="00CA58E0">
      <w:pPr>
        <w:pStyle w:val="BodyText"/>
        <w:ind w:left="720" w:right="236"/>
      </w:pPr>
      <w:r w:rsidRPr="00C045CC">
        <w:rPr>
          <w:color w:val="6F2F9F"/>
        </w:rPr>
        <w:t>Unravelling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Irishness: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Gendered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identities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in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diasporic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Irish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cultural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printed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press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in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early 20th-century Argentina</w:t>
      </w:r>
    </w:p>
    <w:p w14:paraId="11ADEE39" w14:textId="77777777" w:rsidR="00CA58E0" w:rsidRPr="00C045CC" w:rsidRDefault="00CA58E0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4E5603C3" w14:textId="258A6C4D" w:rsidR="007C7960" w:rsidRPr="00C045CC" w:rsidRDefault="007C7960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C045CC">
        <w:rPr>
          <w:rFonts w:cstheme="minorHAnsi"/>
          <w:color w:val="7030A0"/>
          <w:sz w:val="24"/>
          <w:szCs w:val="24"/>
        </w:rPr>
        <w:tab/>
        <w:t>Charlotte Troy (</w:t>
      </w:r>
      <w:r w:rsidRPr="00C045CC">
        <w:rPr>
          <w:rFonts w:cstheme="minorHAnsi"/>
          <w:i/>
          <w:iCs/>
          <w:color w:val="7030A0"/>
          <w:sz w:val="24"/>
          <w:szCs w:val="24"/>
        </w:rPr>
        <w:t>English</w:t>
      </w:r>
      <w:r w:rsidRPr="00C045CC">
        <w:rPr>
          <w:rFonts w:cstheme="minorHAnsi"/>
          <w:color w:val="7030A0"/>
          <w:sz w:val="24"/>
          <w:szCs w:val="24"/>
        </w:rPr>
        <w:t>)</w:t>
      </w:r>
    </w:p>
    <w:p w14:paraId="36E47B75" w14:textId="3DAD347F" w:rsidR="00C045CC" w:rsidRPr="00C045CC" w:rsidRDefault="00C045CC" w:rsidP="00C045CC">
      <w:pPr>
        <w:pStyle w:val="BodyText"/>
        <w:ind w:firstLine="720"/>
      </w:pPr>
      <w:r w:rsidRPr="00C045CC">
        <w:rPr>
          <w:color w:val="6F2F9F"/>
        </w:rPr>
        <w:t>Consuming</w:t>
      </w:r>
      <w:r w:rsidRPr="00C045CC">
        <w:rPr>
          <w:color w:val="6F2F9F"/>
          <w:spacing w:val="-5"/>
        </w:rPr>
        <w:t xml:space="preserve"> </w:t>
      </w:r>
      <w:r w:rsidRPr="00C045CC">
        <w:rPr>
          <w:color w:val="6F2F9F"/>
        </w:rPr>
        <w:t>the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Flesh: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EcoGothic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plantations</w:t>
      </w:r>
      <w:r w:rsidRPr="00C045CC">
        <w:rPr>
          <w:color w:val="6F2F9F"/>
          <w:spacing w:val="-3"/>
        </w:rPr>
        <w:t xml:space="preserve"> </w:t>
      </w:r>
      <w:r w:rsidRPr="00C045CC">
        <w:rPr>
          <w:color w:val="6F2F9F"/>
        </w:rPr>
        <w:t>and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</w:rPr>
        <w:t>the</w:t>
      </w:r>
      <w:r w:rsidRPr="00C045CC">
        <w:rPr>
          <w:color w:val="6F2F9F"/>
          <w:spacing w:val="-2"/>
        </w:rPr>
        <w:t xml:space="preserve"> </w:t>
      </w:r>
      <w:r w:rsidR="00D52B77" w:rsidRPr="00C045CC">
        <w:rPr>
          <w:color w:val="6F2F9F"/>
        </w:rPr>
        <w:t>Black</w:t>
      </w:r>
      <w:r w:rsidRPr="00C045CC">
        <w:rPr>
          <w:color w:val="6F2F9F"/>
          <w:spacing w:val="-4"/>
        </w:rPr>
        <w:t xml:space="preserve"> </w:t>
      </w:r>
      <w:r w:rsidRPr="00C045CC">
        <w:rPr>
          <w:color w:val="6F2F9F"/>
        </w:rPr>
        <w:t>female</w:t>
      </w:r>
      <w:r w:rsidRPr="00C045CC">
        <w:rPr>
          <w:color w:val="6F2F9F"/>
          <w:spacing w:val="-2"/>
        </w:rPr>
        <w:t xml:space="preserve"> </w:t>
      </w:r>
      <w:r w:rsidRPr="00C045CC">
        <w:rPr>
          <w:color w:val="6F2F9F"/>
          <w:spacing w:val="-4"/>
        </w:rPr>
        <w:t>body</w:t>
      </w:r>
    </w:p>
    <w:p w14:paraId="665DC892" w14:textId="77777777" w:rsidR="00C045CC" w:rsidRPr="0036770D" w:rsidRDefault="00C045CC" w:rsidP="0080291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046DECD" w14:textId="22115721" w:rsidR="00802913" w:rsidRDefault="00802913" w:rsidP="0080291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15:30 – 1</w:t>
      </w:r>
      <w:r w:rsidR="00363793">
        <w:rPr>
          <w:rFonts w:cstheme="minorHAnsi"/>
          <w:b/>
          <w:bCs/>
          <w:color w:val="7030A0"/>
          <w:sz w:val="24"/>
          <w:szCs w:val="24"/>
        </w:rPr>
        <w:t>5</w:t>
      </w:r>
      <w:r>
        <w:rPr>
          <w:rFonts w:cstheme="minorHAnsi"/>
          <w:b/>
          <w:bCs/>
          <w:color w:val="7030A0"/>
          <w:sz w:val="24"/>
          <w:szCs w:val="24"/>
        </w:rPr>
        <w:t>:</w:t>
      </w:r>
      <w:r w:rsidR="00363793">
        <w:rPr>
          <w:rFonts w:cstheme="minorHAnsi"/>
          <w:b/>
          <w:bCs/>
          <w:color w:val="7030A0"/>
          <w:sz w:val="24"/>
          <w:szCs w:val="24"/>
        </w:rPr>
        <w:t>4</w:t>
      </w:r>
      <w:r>
        <w:rPr>
          <w:rFonts w:cstheme="minorHAnsi"/>
          <w:b/>
          <w:bCs/>
          <w:color w:val="7030A0"/>
          <w:sz w:val="24"/>
          <w:szCs w:val="24"/>
        </w:rPr>
        <w:t xml:space="preserve">5 </w:t>
      </w:r>
      <w:r>
        <w:rPr>
          <w:rFonts w:cstheme="minorHAnsi"/>
          <w:b/>
          <w:bCs/>
          <w:color w:val="7030A0"/>
          <w:sz w:val="24"/>
          <w:szCs w:val="24"/>
        </w:rPr>
        <w:tab/>
        <w:t>BREAK</w:t>
      </w:r>
    </w:p>
    <w:p w14:paraId="1F37CB14" w14:textId="77777777" w:rsidR="00802913" w:rsidRPr="00802913" w:rsidRDefault="00802913" w:rsidP="00802913">
      <w:pPr>
        <w:spacing w:after="0" w:line="240" w:lineRule="auto"/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p w14:paraId="268FCDE0" w14:textId="77777777" w:rsidR="00DC12C9" w:rsidRDefault="00DC12C9" w:rsidP="0019332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416A554E" w14:textId="116E3F41" w:rsidR="0089321F" w:rsidRPr="004E38F1" w:rsidRDefault="006F7367" w:rsidP="00193320">
      <w:pPr>
        <w:spacing w:after="0" w:line="240" w:lineRule="auto"/>
        <w:rPr>
          <w:rFonts w:cstheme="minorHAnsi"/>
          <w:b/>
          <w:bCs/>
          <w:i/>
          <w:i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363793">
        <w:rPr>
          <w:rFonts w:cstheme="minorHAnsi"/>
          <w:b/>
          <w:bCs/>
          <w:color w:val="7030A0"/>
          <w:sz w:val="24"/>
          <w:szCs w:val="24"/>
        </w:rPr>
        <w:t>5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363793">
        <w:rPr>
          <w:rFonts w:cstheme="minorHAnsi"/>
          <w:b/>
          <w:bCs/>
          <w:color w:val="7030A0"/>
          <w:sz w:val="24"/>
          <w:szCs w:val="24"/>
        </w:rPr>
        <w:t>45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6C33B9">
        <w:rPr>
          <w:rFonts w:cstheme="minorHAnsi"/>
          <w:b/>
          <w:bCs/>
          <w:color w:val="7030A0"/>
          <w:sz w:val="24"/>
          <w:szCs w:val="24"/>
        </w:rPr>
        <w:t>7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4274D0">
        <w:rPr>
          <w:rFonts w:cstheme="minorHAnsi"/>
          <w:b/>
          <w:bCs/>
          <w:color w:val="7030A0"/>
          <w:sz w:val="24"/>
          <w:szCs w:val="24"/>
        </w:rPr>
        <w:t>15</w:t>
      </w:r>
      <w:r w:rsidR="008960EF">
        <w:rPr>
          <w:rFonts w:cstheme="minorHAnsi"/>
          <w:b/>
          <w:bCs/>
          <w:color w:val="7030A0"/>
          <w:sz w:val="24"/>
          <w:szCs w:val="24"/>
        </w:rPr>
        <w:tab/>
      </w:r>
      <w:r w:rsidR="00897419" w:rsidRPr="003165AF">
        <w:rPr>
          <w:rFonts w:cstheme="minorHAnsi"/>
          <w:b/>
          <w:bCs/>
          <w:color w:val="7030A0"/>
          <w:sz w:val="24"/>
          <w:szCs w:val="24"/>
        </w:rPr>
        <w:t>PANEL 5:</w:t>
      </w:r>
      <w:r w:rsidR="00873BD1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4E38F1">
        <w:rPr>
          <w:rFonts w:cstheme="minorHAnsi"/>
          <w:b/>
          <w:bCs/>
          <w:i/>
          <w:iCs/>
          <w:color w:val="7030A0"/>
          <w:sz w:val="24"/>
          <w:szCs w:val="24"/>
        </w:rPr>
        <w:t>Borders, Jurisdictions, Displacement</w:t>
      </w:r>
    </w:p>
    <w:p w14:paraId="2C12870F" w14:textId="7FC460BE" w:rsidR="00A029D7" w:rsidRDefault="00844C37" w:rsidP="007C1A19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</w:t>
      </w:r>
      <w:r w:rsidR="00A029D7">
        <w:rPr>
          <w:rFonts w:cstheme="minorHAnsi"/>
          <w:b/>
          <w:bCs/>
          <w:color w:val="7030A0"/>
          <w:sz w:val="24"/>
          <w:szCs w:val="24"/>
        </w:rPr>
        <w:t>Chair:</w:t>
      </w:r>
      <w:r w:rsidR="00273975">
        <w:rPr>
          <w:rFonts w:cstheme="minorHAnsi"/>
          <w:b/>
          <w:bCs/>
          <w:color w:val="7030A0"/>
          <w:sz w:val="24"/>
          <w:szCs w:val="24"/>
        </w:rPr>
        <w:t xml:space="preserve"> Dr Claire Dorri</w:t>
      </w:r>
      <w:r w:rsidR="008637A6">
        <w:rPr>
          <w:rFonts w:cstheme="minorHAnsi"/>
          <w:b/>
          <w:bCs/>
          <w:color w:val="7030A0"/>
          <w:sz w:val="24"/>
          <w:szCs w:val="24"/>
        </w:rPr>
        <w:t>ty</w:t>
      </w:r>
    </w:p>
    <w:p w14:paraId="451C1F94" w14:textId="11AF554C" w:rsidR="004E38F1" w:rsidRPr="003B1A65" w:rsidRDefault="004E38F1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B1A65">
        <w:rPr>
          <w:rFonts w:cstheme="minorHAnsi"/>
          <w:color w:val="7030A0"/>
          <w:sz w:val="24"/>
          <w:szCs w:val="24"/>
        </w:rPr>
        <w:tab/>
        <w:t>Tobias Heyduk (</w:t>
      </w:r>
      <w:r w:rsidRPr="003B1A65">
        <w:rPr>
          <w:rFonts w:cstheme="minorHAnsi"/>
          <w:i/>
          <w:iCs/>
          <w:color w:val="7030A0"/>
          <w:sz w:val="24"/>
          <w:szCs w:val="24"/>
        </w:rPr>
        <w:t>Government &amp; Politics</w:t>
      </w:r>
      <w:r w:rsidRPr="003B1A65">
        <w:rPr>
          <w:rFonts w:cstheme="minorHAnsi"/>
          <w:color w:val="7030A0"/>
          <w:sz w:val="24"/>
          <w:szCs w:val="24"/>
        </w:rPr>
        <w:t>)</w:t>
      </w:r>
    </w:p>
    <w:p w14:paraId="3B6F7B73" w14:textId="77777777" w:rsidR="00FD7F40" w:rsidRPr="003B1A65" w:rsidRDefault="00FD7F40" w:rsidP="00FD7F40">
      <w:pPr>
        <w:pStyle w:val="BodyText"/>
        <w:ind w:left="720" w:right="365"/>
      </w:pPr>
      <w:r w:rsidRPr="003B1A65">
        <w:rPr>
          <w:color w:val="6F2F9F"/>
        </w:rPr>
        <w:t>How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Cross-Border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Integration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Influences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Cross-Border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Public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Service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Provision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in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more-or-less Asymmetric Contexts</w:t>
      </w:r>
    </w:p>
    <w:p w14:paraId="48CB5457" w14:textId="77777777" w:rsidR="00FD7F40" w:rsidRPr="003B1A65" w:rsidRDefault="00FD7F40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464BEE2A" w14:textId="69D8811E" w:rsidR="004E38F1" w:rsidRPr="003B1A65" w:rsidRDefault="004E38F1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B1A65">
        <w:rPr>
          <w:rFonts w:cstheme="minorHAnsi"/>
          <w:color w:val="7030A0"/>
          <w:sz w:val="24"/>
          <w:szCs w:val="24"/>
        </w:rPr>
        <w:tab/>
      </w:r>
      <w:r w:rsidR="00504276" w:rsidRPr="003B1A65">
        <w:rPr>
          <w:rFonts w:cstheme="minorHAnsi"/>
          <w:color w:val="7030A0"/>
          <w:sz w:val="24"/>
          <w:szCs w:val="24"/>
        </w:rPr>
        <w:t>Diarmuid Lyons (</w:t>
      </w:r>
      <w:r w:rsidR="00504276" w:rsidRPr="003B1A65">
        <w:rPr>
          <w:rFonts w:cstheme="minorHAnsi"/>
          <w:i/>
          <w:iCs/>
          <w:color w:val="7030A0"/>
          <w:sz w:val="24"/>
          <w:szCs w:val="24"/>
        </w:rPr>
        <w:t>Archaeology</w:t>
      </w:r>
      <w:r w:rsidR="00504276" w:rsidRPr="003B1A65">
        <w:rPr>
          <w:rFonts w:cstheme="minorHAnsi"/>
          <w:color w:val="7030A0"/>
          <w:sz w:val="24"/>
          <w:szCs w:val="24"/>
        </w:rPr>
        <w:t>)</w:t>
      </w:r>
    </w:p>
    <w:p w14:paraId="5AD1F923" w14:textId="77777777" w:rsidR="007E4429" w:rsidRDefault="007E4429" w:rsidP="007E4429">
      <w:pPr>
        <w:pStyle w:val="BodyText"/>
        <w:ind w:left="720"/>
        <w:rPr>
          <w:color w:val="6F2F9F"/>
          <w:spacing w:val="-2"/>
        </w:rPr>
      </w:pPr>
      <w:r w:rsidRPr="003B1A65">
        <w:rPr>
          <w:color w:val="6F2F9F"/>
        </w:rPr>
        <w:t>Material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Origins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of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Waterford</w:t>
      </w:r>
      <w:r w:rsidRPr="003B1A65">
        <w:rPr>
          <w:color w:val="6F2F9F"/>
          <w:spacing w:val="-6"/>
        </w:rPr>
        <w:t xml:space="preserve"> </w:t>
      </w:r>
      <w:r w:rsidRPr="003B1A65">
        <w:rPr>
          <w:color w:val="6F2F9F"/>
        </w:rPr>
        <w:t>Courthouse: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An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archaeology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of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law,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order,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health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 xml:space="preserve">and </w:t>
      </w:r>
      <w:r w:rsidRPr="003B1A65">
        <w:rPr>
          <w:color w:val="6F2F9F"/>
          <w:spacing w:val="-2"/>
        </w:rPr>
        <w:t>hierarchy</w:t>
      </w:r>
    </w:p>
    <w:p w14:paraId="18AA3272" w14:textId="77777777" w:rsidR="009D424B" w:rsidRDefault="009D424B" w:rsidP="007E4429">
      <w:pPr>
        <w:pStyle w:val="BodyText"/>
        <w:ind w:left="720"/>
        <w:rPr>
          <w:color w:val="6F2F9F"/>
          <w:spacing w:val="-2"/>
        </w:rPr>
      </w:pPr>
    </w:p>
    <w:p w14:paraId="42EA32EA" w14:textId="77777777" w:rsidR="009D424B" w:rsidRDefault="009D424B" w:rsidP="009D424B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B55856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Destiny Nezam (</w:t>
      </w:r>
      <w:r w:rsidRPr="00B55856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Sociology</w:t>
      </w:r>
      <w:r w:rsidRPr="00B55856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2DB01FCA" w14:textId="77777777" w:rsidR="009D424B" w:rsidRPr="00B55856" w:rsidRDefault="009D424B" w:rsidP="009D424B">
      <w:pPr>
        <w:spacing w:after="0" w:line="240" w:lineRule="auto"/>
        <w:ind w:left="720"/>
        <w:rPr>
          <w:rFonts w:cstheme="minorHAnsi"/>
          <w:i/>
          <w:iCs/>
          <w:color w:val="7030A0"/>
          <w:sz w:val="24"/>
          <w:szCs w:val="24"/>
        </w:rPr>
      </w:pPr>
      <w:r w:rsidRPr="00B55856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 xml:space="preserve">Negotiating the Night: Exclusion and placemaking among marginalised </w:t>
      </w:r>
      <w:proofErr w:type="spellStart"/>
      <w:r w:rsidRPr="00B55856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nightworkers</w:t>
      </w:r>
      <w:proofErr w:type="spellEnd"/>
    </w:p>
    <w:p w14:paraId="6CA0405C" w14:textId="77777777" w:rsidR="007E4429" w:rsidRPr="003B1A65" w:rsidRDefault="007E4429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31887D60" w14:textId="222785DC" w:rsidR="00504276" w:rsidRPr="003B1A65" w:rsidRDefault="00504276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B1A65">
        <w:rPr>
          <w:rFonts w:cstheme="minorHAnsi"/>
          <w:color w:val="7030A0"/>
          <w:sz w:val="24"/>
          <w:szCs w:val="24"/>
        </w:rPr>
        <w:tab/>
        <w:t>Bedina O’Neill (</w:t>
      </w:r>
      <w:r w:rsidRPr="003B1A65">
        <w:rPr>
          <w:rFonts w:cstheme="minorHAnsi"/>
          <w:i/>
          <w:iCs/>
          <w:color w:val="7030A0"/>
          <w:sz w:val="24"/>
          <w:szCs w:val="24"/>
        </w:rPr>
        <w:t>Geography</w:t>
      </w:r>
      <w:r w:rsidRPr="003B1A65">
        <w:rPr>
          <w:rFonts w:cstheme="minorHAnsi"/>
          <w:color w:val="7030A0"/>
          <w:sz w:val="24"/>
          <w:szCs w:val="24"/>
        </w:rPr>
        <w:t>)</w:t>
      </w:r>
    </w:p>
    <w:p w14:paraId="6CB90021" w14:textId="77777777" w:rsidR="00940BB7" w:rsidRPr="003B1A65" w:rsidRDefault="00940BB7" w:rsidP="00940BB7">
      <w:pPr>
        <w:pStyle w:val="BodyText"/>
        <w:ind w:firstLine="720"/>
      </w:pPr>
      <w:r w:rsidRPr="003B1A65">
        <w:rPr>
          <w:color w:val="6F2F9F"/>
        </w:rPr>
        <w:t>Migration,</w:t>
      </w:r>
      <w:r w:rsidRPr="003B1A65">
        <w:rPr>
          <w:color w:val="6F2F9F"/>
          <w:spacing w:val="-6"/>
        </w:rPr>
        <w:t xml:space="preserve"> </w:t>
      </w:r>
      <w:r w:rsidRPr="003B1A65">
        <w:rPr>
          <w:color w:val="6F2F9F"/>
        </w:rPr>
        <w:t>Freedom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Cities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and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the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Hispanic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Experience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</w:rPr>
        <w:t>in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Central</w:t>
      </w:r>
      <w:r w:rsidRPr="003B1A65">
        <w:rPr>
          <w:color w:val="6F2F9F"/>
          <w:spacing w:val="-3"/>
        </w:rPr>
        <w:t xml:space="preserve"> </w:t>
      </w:r>
      <w:r w:rsidRPr="003B1A65">
        <w:rPr>
          <w:color w:val="6F2F9F"/>
          <w:spacing w:val="-2"/>
        </w:rPr>
        <w:t>Texas</w:t>
      </w:r>
    </w:p>
    <w:p w14:paraId="0CEC9FBE" w14:textId="77777777" w:rsidR="00940BB7" w:rsidRPr="003B1A65" w:rsidRDefault="00940BB7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DC8EA24" w14:textId="6A4EFA82" w:rsidR="00504276" w:rsidRPr="003B1A65" w:rsidRDefault="00504276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B1A65">
        <w:rPr>
          <w:rFonts w:cstheme="minorHAnsi"/>
          <w:color w:val="7030A0"/>
          <w:sz w:val="24"/>
          <w:szCs w:val="24"/>
        </w:rPr>
        <w:tab/>
      </w:r>
      <w:r w:rsidR="00EE3A42" w:rsidRPr="003B1A65">
        <w:rPr>
          <w:rFonts w:cstheme="minorHAnsi"/>
          <w:color w:val="7030A0"/>
          <w:sz w:val="24"/>
          <w:szCs w:val="24"/>
        </w:rPr>
        <w:t>Carrie Ryan (</w:t>
      </w:r>
      <w:r w:rsidR="00EE3A42" w:rsidRPr="003B1A65">
        <w:rPr>
          <w:rFonts w:cstheme="minorHAnsi"/>
          <w:i/>
          <w:iCs/>
          <w:color w:val="7030A0"/>
          <w:sz w:val="24"/>
          <w:szCs w:val="24"/>
        </w:rPr>
        <w:t>Sociology</w:t>
      </w:r>
      <w:r w:rsidR="00EE3A42" w:rsidRPr="003B1A65">
        <w:rPr>
          <w:rFonts w:cstheme="minorHAnsi"/>
          <w:color w:val="7030A0"/>
          <w:sz w:val="24"/>
          <w:szCs w:val="24"/>
        </w:rPr>
        <w:t>)</w:t>
      </w:r>
    </w:p>
    <w:p w14:paraId="5AF1A1C6" w14:textId="77777777" w:rsidR="00B30031" w:rsidRPr="003B1A65" w:rsidRDefault="00B30031" w:rsidP="00B30031">
      <w:pPr>
        <w:pStyle w:val="BodyText"/>
        <w:spacing w:before="2"/>
        <w:ind w:left="720"/>
      </w:pPr>
      <w:r w:rsidRPr="003B1A65">
        <w:rPr>
          <w:color w:val="6F2F9F"/>
        </w:rPr>
        <w:t>The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Intersectionality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of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Coercive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Control,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Homelessness,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and</w:t>
      </w:r>
      <w:r w:rsidRPr="003B1A65">
        <w:rPr>
          <w:color w:val="6F2F9F"/>
          <w:spacing w:val="-6"/>
        </w:rPr>
        <w:t xml:space="preserve"> </w:t>
      </w:r>
      <w:r w:rsidRPr="003B1A65">
        <w:rPr>
          <w:color w:val="6F2F9F"/>
        </w:rPr>
        <w:t>Displacement</w:t>
      </w:r>
      <w:r w:rsidRPr="003B1A65">
        <w:rPr>
          <w:color w:val="6F2F9F"/>
          <w:spacing w:val="-6"/>
        </w:rPr>
        <w:t xml:space="preserve"> </w:t>
      </w:r>
      <w:r w:rsidRPr="003B1A65">
        <w:rPr>
          <w:color w:val="6F2F9F"/>
        </w:rPr>
        <w:t>among</w:t>
      </w:r>
      <w:r w:rsidRPr="003B1A65">
        <w:rPr>
          <w:color w:val="6F2F9F"/>
          <w:spacing w:val="-6"/>
        </w:rPr>
        <w:t xml:space="preserve"> </w:t>
      </w:r>
      <w:r w:rsidRPr="003B1A65">
        <w:rPr>
          <w:color w:val="6F2F9F"/>
        </w:rPr>
        <w:t>Irish Women: A sociological perspective through a lived experience</w:t>
      </w:r>
    </w:p>
    <w:p w14:paraId="79B61FDF" w14:textId="77777777" w:rsidR="00B30031" w:rsidRPr="003B1A65" w:rsidRDefault="00B30031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F655877" w14:textId="77777777" w:rsidR="00EE3A42" w:rsidRPr="003B1A65" w:rsidRDefault="00EE3A42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B1A65">
        <w:rPr>
          <w:rFonts w:cstheme="minorHAnsi"/>
          <w:color w:val="7030A0"/>
          <w:sz w:val="24"/>
          <w:szCs w:val="24"/>
        </w:rPr>
        <w:tab/>
        <w:t>Wei Shu (</w:t>
      </w:r>
      <w:r w:rsidRPr="003B1A65">
        <w:rPr>
          <w:rFonts w:cstheme="minorHAnsi"/>
          <w:i/>
          <w:iCs/>
          <w:color w:val="7030A0"/>
          <w:sz w:val="24"/>
          <w:szCs w:val="24"/>
        </w:rPr>
        <w:t>Education</w:t>
      </w:r>
      <w:r w:rsidRPr="003B1A65">
        <w:rPr>
          <w:rFonts w:cstheme="minorHAnsi"/>
          <w:color w:val="7030A0"/>
          <w:sz w:val="24"/>
          <w:szCs w:val="24"/>
        </w:rPr>
        <w:t>)</w:t>
      </w:r>
    </w:p>
    <w:p w14:paraId="5DC03939" w14:textId="767AF18F" w:rsidR="003B1A65" w:rsidRPr="003B1A65" w:rsidRDefault="003B1A65" w:rsidP="003B1A65">
      <w:pPr>
        <w:pStyle w:val="BodyText"/>
        <w:ind w:left="720"/>
      </w:pPr>
      <w:r w:rsidRPr="003B1A65">
        <w:rPr>
          <w:color w:val="6F2F9F"/>
        </w:rPr>
        <w:t>Navigating</w:t>
      </w:r>
      <w:r w:rsidRPr="003B1A65">
        <w:rPr>
          <w:color w:val="6F2F9F"/>
          <w:spacing w:val="-8"/>
        </w:rPr>
        <w:t xml:space="preserve"> </w:t>
      </w:r>
      <w:r w:rsidRPr="003B1A65">
        <w:rPr>
          <w:color w:val="6F2F9F"/>
        </w:rPr>
        <w:t>Transitions: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A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systematic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review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of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Chinese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immigrant</w:t>
      </w:r>
      <w:r w:rsidRPr="003B1A65">
        <w:rPr>
          <w:color w:val="6F2F9F"/>
          <w:spacing w:val="-5"/>
        </w:rPr>
        <w:t xml:space="preserve"> </w:t>
      </w:r>
      <w:r w:rsidRPr="003B1A65">
        <w:rPr>
          <w:color w:val="6F2F9F"/>
        </w:rPr>
        <w:t>children’s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</w:rPr>
        <w:t>early</w:t>
      </w:r>
      <w:r w:rsidRPr="003B1A65">
        <w:rPr>
          <w:color w:val="6F2F9F"/>
          <w:spacing w:val="-4"/>
        </w:rPr>
        <w:t xml:space="preserve"> </w:t>
      </w:r>
      <w:r w:rsidRPr="003B1A65">
        <w:rPr>
          <w:color w:val="6F2F9F"/>
          <w:spacing w:val="-2"/>
        </w:rPr>
        <w:t>years</w:t>
      </w:r>
      <w:r w:rsidRPr="003B1A65">
        <w:t xml:space="preserve"> </w:t>
      </w:r>
      <w:r w:rsidRPr="003B1A65">
        <w:rPr>
          <w:color w:val="6F2F9F"/>
          <w:spacing w:val="-2"/>
        </w:rPr>
        <w:t>experiences</w:t>
      </w:r>
    </w:p>
    <w:p w14:paraId="119E4AB8" w14:textId="6331788C" w:rsidR="00EE3A42" w:rsidRPr="004E38F1" w:rsidRDefault="00EE3A42" w:rsidP="004E38F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42150F2A" w14:textId="77777777" w:rsidR="00DC12C9" w:rsidRDefault="00DC12C9" w:rsidP="00CA60AF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545DBB9B" w14:textId="3627C214" w:rsidR="00CA60AF" w:rsidRDefault="008B071F" w:rsidP="00CA60AF">
      <w:pPr>
        <w:spacing w:after="0" w:line="240" w:lineRule="auto"/>
        <w:rPr>
          <w:rFonts w:cstheme="minorHAnsi"/>
          <w:b/>
          <w:bCs/>
          <w:i/>
          <w:i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CA60AF">
        <w:rPr>
          <w:rFonts w:cstheme="minorHAnsi"/>
          <w:b/>
          <w:bCs/>
          <w:color w:val="7030A0"/>
          <w:sz w:val="24"/>
          <w:szCs w:val="24"/>
        </w:rPr>
        <w:t>7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4274D0">
        <w:rPr>
          <w:rFonts w:cstheme="minorHAnsi"/>
          <w:b/>
          <w:bCs/>
          <w:color w:val="7030A0"/>
          <w:sz w:val="24"/>
          <w:szCs w:val="24"/>
        </w:rPr>
        <w:t>15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4274D0">
        <w:rPr>
          <w:rFonts w:cstheme="minorHAnsi"/>
          <w:b/>
          <w:bCs/>
          <w:color w:val="7030A0"/>
          <w:sz w:val="24"/>
          <w:szCs w:val="24"/>
        </w:rPr>
        <w:t>8.15</w:t>
      </w:r>
      <w:r w:rsidR="008960EF">
        <w:rPr>
          <w:rFonts w:cstheme="minorHAnsi"/>
          <w:b/>
          <w:bCs/>
          <w:color w:val="7030A0"/>
          <w:sz w:val="24"/>
          <w:szCs w:val="24"/>
        </w:rPr>
        <w:tab/>
      </w:r>
      <w:r w:rsidRPr="003165AF">
        <w:rPr>
          <w:rFonts w:cstheme="minorHAnsi"/>
          <w:b/>
          <w:bCs/>
          <w:color w:val="7030A0"/>
          <w:sz w:val="24"/>
          <w:szCs w:val="24"/>
        </w:rPr>
        <w:t>PANEL 6:</w:t>
      </w:r>
      <w:r w:rsidR="008960EF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C0675F">
        <w:rPr>
          <w:rFonts w:cstheme="minorHAnsi"/>
          <w:b/>
          <w:bCs/>
          <w:i/>
          <w:iCs/>
          <w:color w:val="7030A0"/>
          <w:sz w:val="24"/>
          <w:szCs w:val="24"/>
        </w:rPr>
        <w:t>Narrating P</w:t>
      </w:r>
      <w:r w:rsidR="002116B3" w:rsidRPr="002116B3">
        <w:rPr>
          <w:rFonts w:cstheme="minorHAnsi"/>
          <w:b/>
          <w:bCs/>
          <w:i/>
          <w:iCs/>
          <w:color w:val="7030A0"/>
          <w:sz w:val="24"/>
          <w:szCs w:val="24"/>
        </w:rPr>
        <w:t>lace</w:t>
      </w:r>
      <w:r w:rsidR="00C0675F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and</w:t>
      </w:r>
      <w:r w:rsidR="002116B3" w:rsidRPr="002116B3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Climate</w:t>
      </w:r>
    </w:p>
    <w:p w14:paraId="31AE0F3D" w14:textId="28B21E68" w:rsidR="008960EF" w:rsidRDefault="00844C37" w:rsidP="000757ED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</w:t>
      </w:r>
      <w:r w:rsidR="003C3F9E">
        <w:rPr>
          <w:rFonts w:cstheme="minorHAnsi"/>
          <w:b/>
          <w:bCs/>
          <w:color w:val="7030A0"/>
          <w:sz w:val="24"/>
          <w:szCs w:val="24"/>
        </w:rPr>
        <w:t>Chair:</w:t>
      </w:r>
      <w:r w:rsidR="007E0103">
        <w:rPr>
          <w:rFonts w:cstheme="minorHAnsi"/>
          <w:b/>
          <w:bCs/>
          <w:color w:val="7030A0"/>
          <w:sz w:val="24"/>
          <w:szCs w:val="24"/>
        </w:rPr>
        <w:t xml:space="preserve"> Dr Michelle McKeown</w:t>
      </w:r>
    </w:p>
    <w:p w14:paraId="07BA9D7B" w14:textId="3EB15629" w:rsidR="00336391" w:rsidRDefault="00336391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ab/>
      </w:r>
      <w:r w:rsidR="0087244A">
        <w:rPr>
          <w:rFonts w:cstheme="minorHAnsi"/>
          <w:color w:val="7030A0"/>
          <w:sz w:val="24"/>
          <w:szCs w:val="24"/>
        </w:rPr>
        <w:t>Katie Bowen (</w:t>
      </w:r>
      <w:r w:rsidR="0087244A" w:rsidRPr="008701C8">
        <w:rPr>
          <w:rFonts w:cstheme="minorHAnsi"/>
          <w:i/>
          <w:iCs/>
          <w:color w:val="7030A0"/>
          <w:sz w:val="24"/>
          <w:szCs w:val="24"/>
        </w:rPr>
        <w:t>Applied Social Studies</w:t>
      </w:r>
      <w:r w:rsidR="0087244A">
        <w:rPr>
          <w:rFonts w:cstheme="minorHAnsi"/>
          <w:color w:val="7030A0"/>
          <w:sz w:val="24"/>
          <w:szCs w:val="24"/>
        </w:rPr>
        <w:t>)</w:t>
      </w:r>
    </w:p>
    <w:p w14:paraId="57F9B446" w14:textId="77777777" w:rsidR="00983F9F" w:rsidRDefault="00983F9F" w:rsidP="00983F9F">
      <w:pPr>
        <w:pStyle w:val="BodyText"/>
        <w:ind w:left="720"/>
      </w:pPr>
      <w:r>
        <w:rPr>
          <w:color w:val="6F2F9F"/>
        </w:rPr>
        <w:t>Stakeholder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Engagement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Climate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Change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Mitigation: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review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literature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on sociocultural factors and social acceptance of bioenergy planning in Ireland</w:t>
      </w:r>
    </w:p>
    <w:p w14:paraId="74C5812E" w14:textId="77777777" w:rsidR="00983F9F" w:rsidRDefault="00983F9F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6589A67F" w14:textId="77777777" w:rsidR="00DC12C9" w:rsidRDefault="00DC12C9" w:rsidP="00EB5323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:lang w:val="en-US"/>
          <w14:ligatures w14:val="standardContextual"/>
        </w:rPr>
      </w:pPr>
    </w:p>
    <w:p w14:paraId="20B95F40" w14:textId="3CF386DD" w:rsidR="00EB5323" w:rsidRDefault="00EB5323" w:rsidP="00EB5323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:lang w:val="en-US"/>
          <w14:ligatures w14:val="standardContextual"/>
        </w:rPr>
      </w:pPr>
      <w:r w:rsidRPr="00324AC2">
        <w:rPr>
          <w:rFonts w:ascii="Calibri" w:eastAsia="Aptos" w:hAnsi="Calibri" w:cs="Calibri"/>
          <w:color w:val="7030A0"/>
          <w:kern w:val="2"/>
          <w:sz w:val="24"/>
          <w:szCs w:val="24"/>
          <w:lang w:val="en-US"/>
          <w14:ligatures w14:val="standardContextual"/>
        </w:rPr>
        <w:lastRenderedPageBreak/>
        <w:t>Emma Chalençon (</w:t>
      </w:r>
      <w:r w:rsidRPr="00324AC2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:lang w:val="en-US"/>
          <w14:ligatures w14:val="standardContextual"/>
        </w:rPr>
        <w:t>Geography</w:t>
      </w:r>
      <w:r w:rsidRPr="00324AC2">
        <w:rPr>
          <w:rFonts w:ascii="Calibri" w:eastAsia="Aptos" w:hAnsi="Calibri" w:cs="Calibri"/>
          <w:color w:val="7030A0"/>
          <w:kern w:val="2"/>
          <w:sz w:val="24"/>
          <w:szCs w:val="24"/>
          <w:lang w:val="en-US"/>
          <w14:ligatures w14:val="standardContextual"/>
        </w:rPr>
        <w:t xml:space="preserve">) </w:t>
      </w:r>
    </w:p>
    <w:p w14:paraId="0287DDD7" w14:textId="77777777" w:rsidR="00EB5323" w:rsidRPr="00324AC2" w:rsidRDefault="00EB5323" w:rsidP="00EB5323">
      <w:pPr>
        <w:spacing w:after="0" w:line="240" w:lineRule="auto"/>
        <w:ind w:left="720"/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:lang w:val="en-US"/>
          <w14:ligatures w14:val="standardContextual"/>
        </w:rPr>
      </w:pPr>
      <w:r w:rsidRPr="00324AC2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:lang w:val="en-US"/>
          <w14:ligatures w14:val="standardContextual"/>
        </w:rPr>
        <w:t>Through Proxy and Scale: Monitoring shoreline change along the County Cork coastline</w:t>
      </w:r>
    </w:p>
    <w:p w14:paraId="26D800DB" w14:textId="77777777" w:rsidR="00905C0B" w:rsidRDefault="00905C0B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3BCDB9E" w14:textId="51CC54A4" w:rsidR="0087244A" w:rsidRPr="00221009" w:rsidRDefault="0087244A" w:rsidP="00905C0B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221009">
        <w:rPr>
          <w:rFonts w:cstheme="minorHAnsi"/>
          <w:color w:val="7030A0"/>
          <w:sz w:val="24"/>
          <w:szCs w:val="24"/>
        </w:rPr>
        <w:t>Eleanor Lynch (</w:t>
      </w:r>
      <w:r w:rsidRPr="00221009">
        <w:rPr>
          <w:rFonts w:cstheme="minorHAnsi"/>
          <w:i/>
          <w:iCs/>
          <w:color w:val="7030A0"/>
          <w:sz w:val="24"/>
          <w:szCs w:val="24"/>
        </w:rPr>
        <w:t>English</w:t>
      </w:r>
      <w:r w:rsidRPr="00221009">
        <w:rPr>
          <w:rFonts w:cstheme="minorHAnsi"/>
          <w:color w:val="7030A0"/>
          <w:sz w:val="24"/>
          <w:szCs w:val="24"/>
        </w:rPr>
        <w:t>)</w:t>
      </w:r>
    </w:p>
    <w:p w14:paraId="5F778054" w14:textId="6B9E7E73" w:rsidR="00C62E87" w:rsidRPr="00FD35DA" w:rsidRDefault="00C62E87" w:rsidP="00336391">
      <w:pPr>
        <w:spacing w:after="0" w:line="240" w:lineRule="auto"/>
        <w:rPr>
          <w:i/>
          <w:iCs/>
          <w:color w:val="6F2F9F"/>
          <w:spacing w:val="-2"/>
          <w:sz w:val="24"/>
          <w:szCs w:val="24"/>
        </w:rPr>
      </w:pPr>
      <w:r w:rsidRPr="00221009">
        <w:rPr>
          <w:rFonts w:cstheme="minorHAnsi"/>
          <w:color w:val="7030A0"/>
          <w:sz w:val="24"/>
          <w:szCs w:val="24"/>
        </w:rPr>
        <w:tab/>
      </w:r>
      <w:r w:rsidRPr="00FD35DA">
        <w:rPr>
          <w:i/>
          <w:iCs/>
          <w:color w:val="6F2F9F"/>
          <w:sz w:val="24"/>
          <w:szCs w:val="24"/>
        </w:rPr>
        <w:t>Approaching</w:t>
      </w:r>
      <w:r w:rsidRPr="00FD35DA">
        <w:rPr>
          <w:i/>
          <w:iCs/>
          <w:color w:val="6F2F9F"/>
          <w:spacing w:val="-7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the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Sagas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of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the</w:t>
      </w:r>
      <w:r w:rsidRPr="00FD35DA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Icelanders</w:t>
      </w:r>
      <w:r w:rsidRPr="00FD35DA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Through</w:t>
      </w:r>
      <w:r w:rsidRPr="00FD35DA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FD35DA">
        <w:rPr>
          <w:i/>
          <w:iCs/>
          <w:color w:val="6F2F9F"/>
          <w:sz w:val="24"/>
          <w:szCs w:val="24"/>
        </w:rPr>
        <w:t>Affective</w:t>
      </w:r>
      <w:r w:rsidRPr="00FD35DA">
        <w:rPr>
          <w:i/>
          <w:iCs/>
          <w:color w:val="6F2F9F"/>
          <w:spacing w:val="-2"/>
          <w:sz w:val="24"/>
          <w:szCs w:val="24"/>
        </w:rPr>
        <w:t xml:space="preserve"> Ecocriticism</w:t>
      </w:r>
    </w:p>
    <w:p w14:paraId="5C1AC27A" w14:textId="77777777" w:rsidR="00C62E87" w:rsidRPr="00221009" w:rsidRDefault="00C62E87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33968D64" w14:textId="2AC98459" w:rsidR="0087244A" w:rsidRPr="00221009" w:rsidRDefault="0087244A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221009">
        <w:rPr>
          <w:rFonts w:cstheme="minorHAnsi"/>
          <w:color w:val="7030A0"/>
          <w:sz w:val="24"/>
          <w:szCs w:val="24"/>
        </w:rPr>
        <w:tab/>
        <w:t xml:space="preserve">Aleksander </w:t>
      </w:r>
      <w:r w:rsidR="008701C8" w:rsidRPr="00221009">
        <w:rPr>
          <w:rFonts w:cstheme="minorHAnsi"/>
          <w:color w:val="7030A0"/>
          <w:sz w:val="24"/>
          <w:szCs w:val="24"/>
        </w:rPr>
        <w:t>Rosenberg (</w:t>
      </w:r>
      <w:r w:rsidR="008701C8" w:rsidRPr="00221009">
        <w:rPr>
          <w:rFonts w:cstheme="minorHAnsi"/>
          <w:i/>
          <w:iCs/>
          <w:color w:val="7030A0"/>
          <w:sz w:val="24"/>
          <w:szCs w:val="24"/>
        </w:rPr>
        <w:t>English</w:t>
      </w:r>
      <w:r w:rsidR="008701C8" w:rsidRPr="00221009">
        <w:rPr>
          <w:rFonts w:cstheme="minorHAnsi"/>
          <w:color w:val="7030A0"/>
          <w:sz w:val="24"/>
          <w:szCs w:val="24"/>
        </w:rPr>
        <w:t>)</w:t>
      </w:r>
    </w:p>
    <w:p w14:paraId="1D8BDEF0" w14:textId="371E554D" w:rsidR="00221009" w:rsidRPr="00E14955" w:rsidRDefault="00221009" w:rsidP="00E14955">
      <w:pPr>
        <w:pStyle w:val="BodyText"/>
        <w:ind w:firstLine="720"/>
      </w:pPr>
      <w:r w:rsidRPr="00221009">
        <w:rPr>
          <w:color w:val="6F2F9F"/>
        </w:rPr>
        <w:t>The</w:t>
      </w:r>
      <w:r w:rsidRPr="00221009">
        <w:rPr>
          <w:color w:val="6F2F9F"/>
          <w:spacing w:val="-5"/>
        </w:rPr>
        <w:t xml:space="preserve"> </w:t>
      </w:r>
      <w:r w:rsidRPr="00221009">
        <w:rPr>
          <w:color w:val="6F2F9F"/>
        </w:rPr>
        <w:t>Importance</w:t>
      </w:r>
      <w:r w:rsidRPr="00221009">
        <w:rPr>
          <w:color w:val="6F2F9F"/>
          <w:spacing w:val="-2"/>
        </w:rPr>
        <w:t xml:space="preserve"> </w:t>
      </w:r>
      <w:r w:rsidRPr="00221009">
        <w:rPr>
          <w:color w:val="6F2F9F"/>
        </w:rPr>
        <w:t>of</w:t>
      </w:r>
      <w:r w:rsidRPr="00221009">
        <w:rPr>
          <w:color w:val="6F2F9F"/>
          <w:spacing w:val="-3"/>
        </w:rPr>
        <w:t xml:space="preserve"> </w:t>
      </w:r>
      <w:r w:rsidRPr="00221009">
        <w:rPr>
          <w:color w:val="6F2F9F"/>
        </w:rPr>
        <w:t>Fictional</w:t>
      </w:r>
      <w:r w:rsidRPr="00221009">
        <w:rPr>
          <w:color w:val="6F2F9F"/>
          <w:spacing w:val="-3"/>
        </w:rPr>
        <w:t xml:space="preserve"> </w:t>
      </w:r>
      <w:r w:rsidRPr="00221009">
        <w:rPr>
          <w:color w:val="6F2F9F"/>
        </w:rPr>
        <w:t>Places:</w:t>
      </w:r>
      <w:r w:rsidRPr="00221009">
        <w:rPr>
          <w:color w:val="6F2F9F"/>
          <w:spacing w:val="-3"/>
        </w:rPr>
        <w:t xml:space="preserve"> </w:t>
      </w:r>
      <w:r w:rsidRPr="00221009">
        <w:rPr>
          <w:color w:val="6F2F9F"/>
        </w:rPr>
        <w:t>World-building</w:t>
      </w:r>
      <w:r w:rsidRPr="00221009">
        <w:rPr>
          <w:color w:val="6F2F9F"/>
          <w:spacing w:val="-4"/>
        </w:rPr>
        <w:t xml:space="preserve"> </w:t>
      </w:r>
      <w:r w:rsidRPr="00221009">
        <w:rPr>
          <w:color w:val="6F2F9F"/>
        </w:rPr>
        <w:t>in</w:t>
      </w:r>
      <w:r w:rsidRPr="00221009">
        <w:rPr>
          <w:color w:val="6F2F9F"/>
          <w:spacing w:val="-4"/>
        </w:rPr>
        <w:t xml:space="preserve"> </w:t>
      </w:r>
      <w:r w:rsidRPr="00221009">
        <w:rPr>
          <w:color w:val="6F2F9F"/>
        </w:rPr>
        <w:t>creative</w:t>
      </w:r>
      <w:r w:rsidRPr="00221009">
        <w:rPr>
          <w:color w:val="6F2F9F"/>
          <w:spacing w:val="-5"/>
        </w:rPr>
        <w:t xml:space="preserve"> </w:t>
      </w:r>
      <w:r w:rsidRPr="00221009">
        <w:rPr>
          <w:color w:val="6F2F9F"/>
          <w:spacing w:val="-2"/>
        </w:rPr>
        <w:t>writing</w:t>
      </w:r>
    </w:p>
    <w:p w14:paraId="2FC59048" w14:textId="77777777" w:rsidR="008701C8" w:rsidRPr="00C0675F" w:rsidRDefault="008701C8" w:rsidP="0033639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E98F72B" w14:textId="30D5566A" w:rsidR="00171E7B" w:rsidRPr="008960EF" w:rsidRDefault="00E30C41" w:rsidP="007E5C6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18:</w:t>
      </w:r>
      <w:r w:rsidR="007914A7">
        <w:rPr>
          <w:rFonts w:cstheme="minorHAnsi"/>
          <w:b/>
          <w:bCs/>
          <w:color w:val="7030A0"/>
          <w:sz w:val="24"/>
          <w:szCs w:val="24"/>
        </w:rPr>
        <w:t>30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20:00</w:t>
      </w:r>
      <w:r w:rsidR="008960EF">
        <w:rPr>
          <w:rFonts w:cstheme="minorHAnsi"/>
          <w:color w:val="7030A0"/>
          <w:sz w:val="24"/>
          <w:szCs w:val="24"/>
        </w:rPr>
        <w:tab/>
      </w:r>
      <w:r w:rsidR="003A3C5A" w:rsidRPr="003165AF">
        <w:rPr>
          <w:rFonts w:cstheme="minorHAnsi"/>
          <w:b/>
          <w:bCs/>
          <w:color w:val="7030A0"/>
          <w:sz w:val="24"/>
          <w:szCs w:val="24"/>
        </w:rPr>
        <w:t>Conference Reception</w:t>
      </w:r>
      <w:r w:rsidR="007E5C61" w:rsidRPr="003165AF">
        <w:rPr>
          <w:rFonts w:cstheme="minorHAnsi"/>
          <w:b/>
          <w:bCs/>
          <w:color w:val="7030A0"/>
          <w:sz w:val="24"/>
          <w:szCs w:val="24"/>
        </w:rPr>
        <w:t xml:space="preserve">: </w:t>
      </w:r>
      <w:r w:rsidR="003A3C5A" w:rsidRPr="003165AF">
        <w:rPr>
          <w:rFonts w:cstheme="minorHAnsi"/>
          <w:color w:val="7030A0"/>
          <w:sz w:val="24"/>
          <w:szCs w:val="24"/>
        </w:rPr>
        <w:t>Staff Common Room</w:t>
      </w:r>
      <w:r w:rsidR="008960EF">
        <w:rPr>
          <w:rFonts w:cstheme="minorHAnsi"/>
          <w:color w:val="7030A0"/>
          <w:sz w:val="24"/>
          <w:szCs w:val="24"/>
        </w:rPr>
        <w:t xml:space="preserve"> </w:t>
      </w:r>
      <w:r w:rsidR="003A3C5A" w:rsidRPr="003165AF">
        <w:rPr>
          <w:rFonts w:cstheme="minorHAnsi"/>
          <w:color w:val="7030A0"/>
          <w:sz w:val="24"/>
          <w:szCs w:val="24"/>
        </w:rPr>
        <w:t>(North Wing)</w:t>
      </w:r>
    </w:p>
    <w:p w14:paraId="231AB499" w14:textId="66DE1486" w:rsidR="00286CDC" w:rsidRPr="002B3BA7" w:rsidRDefault="00286CDC" w:rsidP="007D61A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499FC873" w14:textId="4E4A3D14" w:rsidR="006A0412" w:rsidRPr="002B3BA7" w:rsidRDefault="006A0412" w:rsidP="0009438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5A699C49" w14:textId="77777777" w:rsidR="00423E8D" w:rsidRDefault="00423E8D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br w:type="page"/>
      </w:r>
    </w:p>
    <w:p w14:paraId="6A81F1AB" w14:textId="7A3EE87A" w:rsidR="00821E88" w:rsidRPr="003165AF" w:rsidRDefault="00717BF2" w:rsidP="006A60F3">
      <w:pPr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3165AF">
        <w:rPr>
          <w:rFonts w:cstheme="minorHAnsi"/>
          <w:b/>
          <w:bCs/>
          <w:color w:val="7030A0"/>
          <w:sz w:val="32"/>
          <w:szCs w:val="32"/>
        </w:rPr>
        <w:lastRenderedPageBreak/>
        <w:t xml:space="preserve">DAY </w:t>
      </w:r>
      <w:r w:rsidR="003E2C4C" w:rsidRPr="003165AF">
        <w:rPr>
          <w:rFonts w:cstheme="minorHAnsi"/>
          <w:b/>
          <w:bCs/>
          <w:color w:val="7030A0"/>
          <w:sz w:val="32"/>
          <w:szCs w:val="32"/>
        </w:rPr>
        <w:t>TWO</w:t>
      </w:r>
      <w:r w:rsidR="00E31B9F" w:rsidRPr="003165AF">
        <w:rPr>
          <w:rFonts w:cstheme="minorHAnsi"/>
          <w:b/>
          <w:bCs/>
          <w:color w:val="7030A0"/>
          <w:sz w:val="32"/>
          <w:szCs w:val="32"/>
        </w:rPr>
        <w:t xml:space="preserve"> – </w:t>
      </w:r>
      <w:r w:rsidR="00C764D4">
        <w:rPr>
          <w:rFonts w:cstheme="minorHAnsi"/>
          <w:b/>
          <w:bCs/>
          <w:color w:val="7030A0"/>
          <w:sz w:val="32"/>
          <w:szCs w:val="32"/>
        </w:rPr>
        <w:t>Wednes</w:t>
      </w:r>
      <w:r w:rsidRPr="003165AF">
        <w:rPr>
          <w:rFonts w:cstheme="minorHAnsi"/>
          <w:b/>
          <w:bCs/>
          <w:color w:val="7030A0"/>
          <w:sz w:val="32"/>
          <w:szCs w:val="32"/>
        </w:rPr>
        <w:t xml:space="preserve">day, </w:t>
      </w:r>
      <w:r w:rsidR="00C764D4">
        <w:rPr>
          <w:rFonts w:cstheme="minorHAnsi"/>
          <w:b/>
          <w:bCs/>
          <w:color w:val="7030A0"/>
          <w:sz w:val="32"/>
          <w:szCs w:val="32"/>
        </w:rPr>
        <w:t>18</w:t>
      </w:r>
      <w:r w:rsidR="00643150" w:rsidRPr="003165AF">
        <w:rPr>
          <w:rFonts w:cstheme="minorHAnsi"/>
          <w:b/>
          <w:bCs/>
          <w:color w:val="7030A0"/>
          <w:sz w:val="32"/>
          <w:szCs w:val="32"/>
        </w:rPr>
        <w:t xml:space="preserve"> </w:t>
      </w:r>
      <w:r w:rsidRPr="003165AF">
        <w:rPr>
          <w:rFonts w:cstheme="minorHAnsi"/>
          <w:b/>
          <w:bCs/>
          <w:color w:val="7030A0"/>
          <w:sz w:val="32"/>
          <w:szCs w:val="32"/>
        </w:rPr>
        <w:t>February 2</w:t>
      </w:r>
      <w:r w:rsidR="00643150" w:rsidRPr="003165AF">
        <w:rPr>
          <w:rFonts w:cstheme="minorHAnsi"/>
          <w:b/>
          <w:bCs/>
          <w:color w:val="7030A0"/>
          <w:sz w:val="32"/>
          <w:szCs w:val="32"/>
        </w:rPr>
        <w:t>02</w:t>
      </w:r>
      <w:r w:rsidR="00C764D4">
        <w:rPr>
          <w:rFonts w:cstheme="minorHAnsi"/>
          <w:b/>
          <w:bCs/>
          <w:color w:val="7030A0"/>
          <w:sz w:val="32"/>
          <w:szCs w:val="32"/>
        </w:rPr>
        <w:t>6</w:t>
      </w:r>
    </w:p>
    <w:p w14:paraId="35B46E9F" w14:textId="77777777" w:rsidR="00F400F0" w:rsidRPr="003165AF" w:rsidRDefault="00F400F0" w:rsidP="00717BF2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576D786" w14:textId="67EB81B0" w:rsidR="002F63BC" w:rsidRDefault="00765898" w:rsidP="002F63BC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AE04A0">
        <w:rPr>
          <w:rFonts w:cstheme="minorHAnsi"/>
          <w:b/>
          <w:bCs/>
          <w:color w:val="7030A0"/>
          <w:sz w:val="24"/>
          <w:szCs w:val="24"/>
        </w:rPr>
        <w:t>9</w:t>
      </w:r>
      <w:r w:rsidR="00C058CF" w:rsidRPr="00AE04A0">
        <w:rPr>
          <w:rFonts w:cstheme="minorHAnsi"/>
          <w:b/>
          <w:bCs/>
          <w:color w:val="7030A0"/>
          <w:sz w:val="24"/>
          <w:szCs w:val="24"/>
        </w:rPr>
        <w:t>:</w:t>
      </w:r>
      <w:r w:rsidRPr="00AE04A0">
        <w:rPr>
          <w:rFonts w:cstheme="minorHAnsi"/>
          <w:b/>
          <w:bCs/>
          <w:color w:val="7030A0"/>
          <w:sz w:val="24"/>
          <w:szCs w:val="24"/>
        </w:rPr>
        <w:t>3</w:t>
      </w:r>
      <w:r w:rsidR="00C058CF" w:rsidRPr="00AE04A0">
        <w:rPr>
          <w:rFonts w:cstheme="minorHAnsi"/>
          <w:b/>
          <w:bCs/>
          <w:color w:val="7030A0"/>
          <w:sz w:val="24"/>
          <w:szCs w:val="24"/>
        </w:rPr>
        <w:t>0 – 1</w:t>
      </w:r>
      <w:r w:rsidR="005D4C3D">
        <w:rPr>
          <w:rFonts w:cstheme="minorHAnsi"/>
          <w:b/>
          <w:bCs/>
          <w:color w:val="7030A0"/>
          <w:sz w:val="24"/>
          <w:szCs w:val="24"/>
        </w:rPr>
        <w:t>1</w:t>
      </w:r>
      <w:r w:rsidR="00C058CF" w:rsidRPr="00AE04A0">
        <w:rPr>
          <w:rFonts w:cstheme="minorHAnsi"/>
          <w:b/>
          <w:bCs/>
          <w:color w:val="7030A0"/>
          <w:sz w:val="24"/>
          <w:szCs w:val="24"/>
        </w:rPr>
        <w:t>:</w:t>
      </w:r>
      <w:r w:rsidR="005D4C3D">
        <w:rPr>
          <w:rFonts w:cstheme="minorHAnsi"/>
          <w:b/>
          <w:bCs/>
          <w:color w:val="7030A0"/>
          <w:sz w:val="24"/>
          <w:szCs w:val="24"/>
        </w:rPr>
        <w:t>00</w:t>
      </w:r>
      <w:r w:rsidR="00AE04A0">
        <w:rPr>
          <w:rFonts w:cstheme="minorHAnsi"/>
          <w:b/>
          <w:bCs/>
          <w:color w:val="7030A0"/>
          <w:sz w:val="24"/>
          <w:szCs w:val="24"/>
        </w:rPr>
        <w:tab/>
      </w:r>
      <w:r w:rsidR="00223287" w:rsidRPr="00AE04A0">
        <w:rPr>
          <w:rFonts w:cstheme="minorHAnsi"/>
          <w:b/>
          <w:bCs/>
          <w:color w:val="7030A0"/>
          <w:sz w:val="24"/>
          <w:szCs w:val="24"/>
        </w:rPr>
        <w:t xml:space="preserve">PANEL </w:t>
      </w:r>
      <w:r w:rsidR="00AE04A0" w:rsidRPr="00AE04A0">
        <w:rPr>
          <w:rFonts w:cstheme="minorHAnsi"/>
          <w:b/>
          <w:bCs/>
          <w:color w:val="7030A0"/>
          <w:sz w:val="24"/>
          <w:szCs w:val="24"/>
        </w:rPr>
        <w:t xml:space="preserve">7: </w:t>
      </w:r>
      <w:r w:rsidR="003704E4">
        <w:rPr>
          <w:rFonts w:cstheme="minorHAnsi"/>
          <w:b/>
          <w:bCs/>
          <w:i/>
          <w:iCs/>
          <w:color w:val="7030A0"/>
          <w:sz w:val="24"/>
          <w:szCs w:val="24"/>
        </w:rPr>
        <w:t>Understanding</w:t>
      </w:r>
      <w:r w:rsidR="00296E27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N</w:t>
      </w:r>
      <w:r w:rsidR="00F25000" w:rsidRPr="00296E27">
        <w:rPr>
          <w:rFonts w:cstheme="minorHAnsi"/>
          <w:b/>
          <w:bCs/>
          <w:i/>
          <w:iCs/>
          <w:color w:val="7030A0"/>
          <w:sz w:val="24"/>
          <w:szCs w:val="24"/>
        </w:rPr>
        <w:t>eurodiversity and Neurodivergence</w:t>
      </w:r>
    </w:p>
    <w:p w14:paraId="6C1494DE" w14:textId="19D69703" w:rsidR="004B6925" w:rsidRPr="004B6925" w:rsidRDefault="00F25000" w:rsidP="002F63BC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4B6925" w:rsidRPr="004B6925">
        <w:rPr>
          <w:rFonts w:cstheme="minorHAnsi"/>
          <w:b/>
          <w:bCs/>
          <w:color w:val="7030A0"/>
          <w:sz w:val="24"/>
          <w:szCs w:val="24"/>
        </w:rPr>
        <w:t xml:space="preserve">Chair: </w:t>
      </w:r>
      <w:r w:rsidR="0040391A">
        <w:rPr>
          <w:rFonts w:cstheme="minorHAnsi"/>
          <w:b/>
          <w:bCs/>
          <w:color w:val="7030A0"/>
          <w:sz w:val="24"/>
          <w:szCs w:val="24"/>
        </w:rPr>
        <w:t>Ms Eleanor McSherry</w:t>
      </w:r>
    </w:p>
    <w:p w14:paraId="2CC898F6" w14:textId="2938334B" w:rsidR="00F25000" w:rsidRPr="00FF2235" w:rsidRDefault="003704E4" w:rsidP="004B6925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 w:rsidRPr="00FF2235">
        <w:rPr>
          <w:rFonts w:cstheme="minorHAnsi"/>
          <w:color w:val="7030A0"/>
          <w:sz w:val="24"/>
          <w:szCs w:val="24"/>
        </w:rPr>
        <w:t>Z</w:t>
      </w:r>
      <w:r w:rsidR="009042B4" w:rsidRPr="00FF2235">
        <w:rPr>
          <w:rFonts w:cstheme="minorHAnsi"/>
          <w:color w:val="7030A0"/>
          <w:sz w:val="24"/>
          <w:szCs w:val="24"/>
        </w:rPr>
        <w:t>ulijana Anastasova (</w:t>
      </w:r>
      <w:r w:rsidR="009042B4" w:rsidRPr="00FF2235">
        <w:rPr>
          <w:rFonts w:cstheme="minorHAnsi"/>
          <w:i/>
          <w:iCs/>
          <w:color w:val="7030A0"/>
          <w:sz w:val="24"/>
          <w:szCs w:val="24"/>
        </w:rPr>
        <w:t>Applied Psychology</w:t>
      </w:r>
      <w:r w:rsidR="009042B4" w:rsidRPr="00FF2235">
        <w:rPr>
          <w:rFonts w:cstheme="minorHAnsi"/>
          <w:color w:val="7030A0"/>
          <w:sz w:val="24"/>
          <w:szCs w:val="24"/>
        </w:rPr>
        <w:t>)</w:t>
      </w:r>
    </w:p>
    <w:p w14:paraId="166539CD" w14:textId="77777777" w:rsidR="00D25495" w:rsidRPr="00FF2235" w:rsidRDefault="00D25495" w:rsidP="00D25495">
      <w:pPr>
        <w:pStyle w:val="BodyText"/>
        <w:ind w:left="720"/>
      </w:pPr>
      <w:r w:rsidRPr="00FF2235">
        <w:rPr>
          <w:color w:val="6F2F9F"/>
        </w:rPr>
        <w:t>Diagnostic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Limitations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and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Overlap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Between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Autism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and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ADHD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in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Adults: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Towards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 dimensional, neuroaffirmative framework</w:t>
      </w:r>
    </w:p>
    <w:p w14:paraId="5838CEE0" w14:textId="77777777" w:rsidR="00D25495" w:rsidRPr="00FF2235" w:rsidRDefault="00D25495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84DE077" w14:textId="44312B20" w:rsidR="009042B4" w:rsidRPr="00FF2235" w:rsidRDefault="009042B4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F2235">
        <w:rPr>
          <w:rFonts w:cstheme="minorHAnsi"/>
          <w:color w:val="7030A0"/>
          <w:sz w:val="24"/>
          <w:szCs w:val="24"/>
        </w:rPr>
        <w:tab/>
        <w:t>Maya Anton (</w:t>
      </w:r>
      <w:r w:rsidRPr="00FF2235">
        <w:rPr>
          <w:rFonts w:cstheme="minorHAnsi"/>
          <w:i/>
          <w:iCs/>
          <w:color w:val="7030A0"/>
          <w:sz w:val="24"/>
          <w:szCs w:val="24"/>
        </w:rPr>
        <w:t>Archaeology</w:t>
      </w:r>
      <w:r w:rsidRPr="00FF2235">
        <w:rPr>
          <w:rFonts w:cstheme="minorHAnsi"/>
          <w:color w:val="7030A0"/>
          <w:sz w:val="24"/>
          <w:szCs w:val="24"/>
        </w:rPr>
        <w:t>)</w:t>
      </w:r>
    </w:p>
    <w:p w14:paraId="24E0C907" w14:textId="77777777" w:rsidR="00C2196D" w:rsidRPr="00FF2235" w:rsidRDefault="00C2196D" w:rsidP="00C2196D">
      <w:pPr>
        <w:pStyle w:val="BodyText"/>
        <w:ind w:left="720" w:right="250"/>
      </w:pPr>
      <w:r w:rsidRPr="00FF2235">
        <w:rPr>
          <w:color w:val="6F2F9F"/>
        </w:rPr>
        <w:t>The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Current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State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of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Neurodivergent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Accessibility</w:t>
      </w:r>
      <w:r w:rsidRPr="00FF2235">
        <w:rPr>
          <w:color w:val="6F2F9F"/>
          <w:spacing w:val="-6"/>
        </w:rPr>
        <w:t xml:space="preserve"> </w:t>
      </w:r>
      <w:r w:rsidRPr="00FF2235">
        <w:rPr>
          <w:color w:val="6F2F9F"/>
        </w:rPr>
        <w:t>in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Museums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and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its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Improvement through the Inclusion of Neurodivergent Voices</w:t>
      </w:r>
    </w:p>
    <w:p w14:paraId="060C673A" w14:textId="77777777" w:rsidR="00C2196D" w:rsidRPr="00FF2235" w:rsidRDefault="00C2196D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87F7C02" w14:textId="49D4CCA9" w:rsidR="009042B4" w:rsidRPr="00FF2235" w:rsidRDefault="009042B4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F2235">
        <w:rPr>
          <w:rFonts w:cstheme="minorHAnsi"/>
          <w:color w:val="7030A0"/>
          <w:sz w:val="24"/>
          <w:szCs w:val="24"/>
        </w:rPr>
        <w:tab/>
      </w:r>
      <w:r w:rsidR="004A1C56" w:rsidRPr="00FF2235">
        <w:rPr>
          <w:rFonts w:cstheme="minorHAnsi"/>
          <w:color w:val="7030A0"/>
          <w:sz w:val="24"/>
          <w:szCs w:val="24"/>
        </w:rPr>
        <w:t>Victor Guevara (</w:t>
      </w:r>
      <w:r w:rsidR="004A1C56" w:rsidRPr="00FF2235">
        <w:rPr>
          <w:rFonts w:cstheme="minorHAnsi"/>
          <w:i/>
          <w:iCs/>
          <w:color w:val="7030A0"/>
          <w:sz w:val="24"/>
          <w:szCs w:val="24"/>
        </w:rPr>
        <w:t>Geography</w:t>
      </w:r>
      <w:r w:rsidR="004A1C56" w:rsidRPr="00FF2235">
        <w:rPr>
          <w:rFonts w:cstheme="minorHAnsi"/>
          <w:color w:val="7030A0"/>
          <w:sz w:val="24"/>
          <w:szCs w:val="24"/>
        </w:rPr>
        <w:t>)</w:t>
      </w:r>
    </w:p>
    <w:p w14:paraId="42EB2326" w14:textId="77777777" w:rsidR="005D3C1C" w:rsidRPr="00FF2235" w:rsidRDefault="005D3C1C" w:rsidP="005D3C1C">
      <w:pPr>
        <w:pStyle w:val="BodyText"/>
        <w:ind w:firstLine="720"/>
      </w:pPr>
      <w:r w:rsidRPr="00FF2235">
        <w:rPr>
          <w:color w:val="6F2F9F"/>
        </w:rPr>
        <w:t>Neurodiversity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in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Urban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Space: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A</w:t>
      </w:r>
      <w:r w:rsidRPr="00FF2235">
        <w:rPr>
          <w:color w:val="6F2F9F"/>
          <w:spacing w:val="-2"/>
        </w:rPr>
        <w:t xml:space="preserve"> </w:t>
      </w:r>
      <w:r w:rsidRPr="00FF2235">
        <w:rPr>
          <w:color w:val="6F2F9F"/>
        </w:rPr>
        <w:t>critical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review</w:t>
      </w:r>
      <w:r w:rsidRPr="00FF2235">
        <w:rPr>
          <w:color w:val="6F2F9F"/>
          <w:spacing w:val="-2"/>
        </w:rPr>
        <w:t xml:space="preserve"> </w:t>
      </w:r>
      <w:r w:rsidRPr="00FF2235">
        <w:rPr>
          <w:color w:val="6F2F9F"/>
        </w:rPr>
        <w:t>of</w:t>
      </w:r>
      <w:r w:rsidRPr="00FF2235">
        <w:rPr>
          <w:color w:val="6F2F9F"/>
          <w:spacing w:val="-2"/>
        </w:rPr>
        <w:t xml:space="preserve"> </w:t>
      </w:r>
      <w:r w:rsidRPr="00FF2235">
        <w:rPr>
          <w:color w:val="6F2F9F"/>
        </w:rPr>
        <w:t>empirical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  <w:spacing w:val="-2"/>
        </w:rPr>
        <w:t>studies</w:t>
      </w:r>
    </w:p>
    <w:p w14:paraId="2208B3EC" w14:textId="77777777" w:rsidR="005D3C1C" w:rsidRPr="00FF2235" w:rsidRDefault="005D3C1C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6C20F423" w14:textId="726BD0E2" w:rsidR="004A1C56" w:rsidRPr="00FF2235" w:rsidRDefault="004A1C56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F2235">
        <w:rPr>
          <w:rFonts w:cstheme="minorHAnsi"/>
          <w:color w:val="7030A0"/>
          <w:sz w:val="24"/>
          <w:szCs w:val="24"/>
        </w:rPr>
        <w:tab/>
        <w:t>Katie Marah (</w:t>
      </w:r>
      <w:r w:rsidRPr="00FF2235">
        <w:rPr>
          <w:rFonts w:cstheme="minorHAnsi"/>
          <w:i/>
          <w:iCs/>
          <w:color w:val="7030A0"/>
          <w:sz w:val="24"/>
          <w:szCs w:val="24"/>
        </w:rPr>
        <w:t>Applied Social Studies</w:t>
      </w:r>
      <w:r w:rsidRPr="00FF2235">
        <w:rPr>
          <w:rFonts w:cstheme="minorHAnsi"/>
          <w:color w:val="7030A0"/>
          <w:sz w:val="24"/>
          <w:szCs w:val="24"/>
        </w:rPr>
        <w:t>)</w:t>
      </w:r>
    </w:p>
    <w:p w14:paraId="3DCBC97A" w14:textId="77777777" w:rsidR="00071A32" w:rsidRPr="00FF2235" w:rsidRDefault="00071A32" w:rsidP="00071A32">
      <w:pPr>
        <w:pStyle w:val="BodyText"/>
        <w:ind w:left="720"/>
      </w:pPr>
      <w:r w:rsidRPr="00FF2235">
        <w:rPr>
          <w:color w:val="6F2F9F"/>
        </w:rPr>
        <w:t>Exploring</w:t>
      </w:r>
      <w:r w:rsidRPr="00FF2235">
        <w:rPr>
          <w:color w:val="6F2F9F"/>
          <w:spacing w:val="-7"/>
        </w:rPr>
        <w:t xml:space="preserve"> </w:t>
      </w:r>
      <w:r w:rsidRPr="00FF2235">
        <w:rPr>
          <w:color w:val="6F2F9F"/>
        </w:rPr>
        <w:t>Autistic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Children’s Participation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in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Decision-Making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in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Irish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Primary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  <w:spacing w:val="-2"/>
        </w:rPr>
        <w:t>Schools</w:t>
      </w:r>
    </w:p>
    <w:p w14:paraId="4D512A2C" w14:textId="77777777" w:rsidR="00071A32" w:rsidRPr="00FF2235" w:rsidRDefault="00071A32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93F7B0A" w14:textId="2532D114" w:rsidR="007E42D3" w:rsidRPr="00FF2235" w:rsidRDefault="004A1C56" w:rsidP="00AC6BA3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FF2235">
        <w:rPr>
          <w:rFonts w:cstheme="minorHAnsi"/>
          <w:color w:val="7030A0"/>
          <w:sz w:val="24"/>
          <w:szCs w:val="24"/>
        </w:rPr>
        <w:tab/>
      </w:r>
      <w:r w:rsidR="00607866">
        <w:rPr>
          <w:rFonts w:cstheme="minorHAnsi"/>
          <w:color w:val="7030A0"/>
          <w:sz w:val="24"/>
          <w:szCs w:val="24"/>
        </w:rPr>
        <w:t xml:space="preserve">David </w:t>
      </w:r>
      <w:r w:rsidR="007E42D3" w:rsidRPr="00FF2235">
        <w:rPr>
          <w:rFonts w:cstheme="minorHAnsi"/>
          <w:color w:val="7030A0"/>
          <w:sz w:val="24"/>
          <w:szCs w:val="24"/>
        </w:rPr>
        <w:t>Moynihan (</w:t>
      </w:r>
      <w:r w:rsidR="007E42D3" w:rsidRPr="00FF2235">
        <w:rPr>
          <w:rFonts w:cstheme="minorHAnsi"/>
          <w:i/>
          <w:iCs/>
          <w:color w:val="7030A0"/>
          <w:sz w:val="24"/>
          <w:szCs w:val="24"/>
        </w:rPr>
        <w:t>Education</w:t>
      </w:r>
      <w:r w:rsidR="007E42D3" w:rsidRPr="00FF2235">
        <w:rPr>
          <w:rFonts w:cstheme="minorHAnsi"/>
          <w:color w:val="7030A0"/>
          <w:sz w:val="24"/>
          <w:szCs w:val="24"/>
        </w:rPr>
        <w:t>)</w:t>
      </w:r>
    </w:p>
    <w:p w14:paraId="1BFFC9FD" w14:textId="77777777" w:rsidR="005448DF" w:rsidRPr="00FF2235" w:rsidRDefault="005448DF" w:rsidP="005448DF">
      <w:pPr>
        <w:pStyle w:val="BodyText"/>
        <w:ind w:left="720" w:right="250"/>
      </w:pPr>
      <w:r w:rsidRPr="00FF2235">
        <w:rPr>
          <w:color w:val="6F2F9F"/>
        </w:rPr>
        <w:t>Cultivating</w:t>
      </w:r>
      <w:r w:rsidRPr="00FF2235">
        <w:rPr>
          <w:color w:val="6F2F9F"/>
          <w:spacing w:val="-6"/>
        </w:rPr>
        <w:t xml:space="preserve"> </w:t>
      </w:r>
      <w:r w:rsidRPr="00FF2235">
        <w:rPr>
          <w:color w:val="6F2F9F"/>
        </w:rPr>
        <w:t>the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Creativity</w:t>
      </w:r>
      <w:r w:rsidRPr="00FF2235">
        <w:rPr>
          <w:color w:val="6F2F9F"/>
          <w:spacing w:val="-7"/>
        </w:rPr>
        <w:t xml:space="preserve"> </w:t>
      </w:r>
      <w:r w:rsidRPr="00FF2235">
        <w:rPr>
          <w:color w:val="6F2F9F"/>
        </w:rPr>
        <w:t>of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Neurodivergent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Thinking: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A</w:t>
      </w:r>
      <w:r w:rsidRPr="00FF2235">
        <w:rPr>
          <w:color w:val="6F2F9F"/>
          <w:spacing w:val="-4"/>
        </w:rPr>
        <w:t xml:space="preserve"> </w:t>
      </w:r>
      <w:r w:rsidRPr="00FF2235">
        <w:rPr>
          <w:color w:val="6F2F9F"/>
        </w:rPr>
        <w:t>new</w:t>
      </w:r>
      <w:r w:rsidRPr="00FF2235">
        <w:rPr>
          <w:color w:val="6F2F9F"/>
          <w:spacing w:val="-3"/>
        </w:rPr>
        <w:t xml:space="preserve"> </w:t>
      </w:r>
      <w:r w:rsidRPr="00FF2235">
        <w:rPr>
          <w:color w:val="6F2F9F"/>
        </w:rPr>
        <w:t>educational</w:t>
      </w:r>
      <w:r w:rsidRPr="00FF2235">
        <w:rPr>
          <w:color w:val="6F2F9F"/>
          <w:spacing w:val="-5"/>
        </w:rPr>
        <w:t xml:space="preserve"> </w:t>
      </w:r>
      <w:r w:rsidRPr="00FF2235">
        <w:rPr>
          <w:color w:val="6F2F9F"/>
        </w:rPr>
        <w:t>approach</w:t>
      </w:r>
      <w:r w:rsidRPr="00FF2235">
        <w:rPr>
          <w:color w:val="6F2F9F"/>
          <w:spacing w:val="-6"/>
        </w:rPr>
        <w:t xml:space="preserve"> </w:t>
      </w:r>
      <w:r w:rsidRPr="00FF2235">
        <w:rPr>
          <w:color w:val="6F2F9F"/>
        </w:rPr>
        <w:t>for ASD students</w:t>
      </w:r>
    </w:p>
    <w:p w14:paraId="04CC6F89" w14:textId="77777777" w:rsidR="00F25000" w:rsidRDefault="00F25000" w:rsidP="00AC6BA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5AD482A1" w14:textId="5A55E896" w:rsidR="00AC6BA3" w:rsidRDefault="00CE6EF2" w:rsidP="00AC6BA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5D4C3D">
        <w:rPr>
          <w:rFonts w:cstheme="minorHAnsi"/>
          <w:b/>
          <w:bCs/>
          <w:color w:val="7030A0"/>
          <w:sz w:val="24"/>
          <w:szCs w:val="24"/>
        </w:rPr>
        <w:t>1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5D4C3D">
        <w:rPr>
          <w:rFonts w:cstheme="minorHAnsi"/>
          <w:b/>
          <w:bCs/>
          <w:color w:val="7030A0"/>
          <w:sz w:val="24"/>
          <w:szCs w:val="24"/>
        </w:rPr>
        <w:t>00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2D0D47"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5D4C3D">
        <w:rPr>
          <w:rFonts w:cstheme="minorHAnsi"/>
          <w:b/>
          <w:bCs/>
          <w:color w:val="7030A0"/>
          <w:sz w:val="24"/>
          <w:szCs w:val="24"/>
        </w:rPr>
        <w:t>1</w:t>
      </w:r>
      <w:r w:rsidR="002D0D47" w:rsidRPr="003165AF">
        <w:rPr>
          <w:rFonts w:cstheme="minorHAnsi"/>
          <w:b/>
          <w:bCs/>
          <w:color w:val="7030A0"/>
          <w:sz w:val="24"/>
          <w:szCs w:val="24"/>
        </w:rPr>
        <w:t>5</w:t>
      </w:r>
      <w:r w:rsidR="00AC6BA3">
        <w:rPr>
          <w:rFonts w:cstheme="minorHAnsi"/>
          <w:b/>
          <w:bCs/>
          <w:color w:val="7030A0"/>
          <w:sz w:val="24"/>
          <w:szCs w:val="24"/>
        </w:rPr>
        <w:tab/>
        <w:t>BREAK</w:t>
      </w:r>
      <w:r w:rsidR="00730FF9">
        <w:rPr>
          <w:rFonts w:cstheme="minorHAnsi"/>
          <w:b/>
          <w:bCs/>
          <w:color w:val="7030A0"/>
          <w:sz w:val="24"/>
          <w:szCs w:val="24"/>
        </w:rPr>
        <w:t xml:space="preserve">  </w:t>
      </w:r>
    </w:p>
    <w:p w14:paraId="2AB706D0" w14:textId="77777777" w:rsidR="00AC6BA3" w:rsidRDefault="00AC6BA3" w:rsidP="00AC6BA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67CDAD73" w14:textId="77777777" w:rsidR="00DC12C9" w:rsidRDefault="00DC12C9" w:rsidP="00AC6BA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25A66BD8" w14:textId="6CC54AA6" w:rsidR="00AC6BA3" w:rsidRDefault="00AC6BA3" w:rsidP="00AC6BA3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11:15 </w:t>
      </w:r>
      <w:r w:rsidR="00C763E5">
        <w:rPr>
          <w:rFonts w:cstheme="minorHAnsi"/>
          <w:b/>
          <w:bCs/>
          <w:color w:val="7030A0"/>
          <w:sz w:val="24"/>
          <w:szCs w:val="24"/>
        </w:rPr>
        <w:t>–</w:t>
      </w:r>
      <w:r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C763E5">
        <w:rPr>
          <w:rFonts w:cstheme="minorHAnsi"/>
          <w:b/>
          <w:bCs/>
          <w:color w:val="7030A0"/>
          <w:sz w:val="24"/>
          <w:szCs w:val="24"/>
        </w:rPr>
        <w:t>12:00</w:t>
      </w:r>
      <w:r w:rsidR="00C763E5">
        <w:rPr>
          <w:rFonts w:cstheme="minorHAnsi"/>
          <w:b/>
          <w:bCs/>
          <w:color w:val="7030A0"/>
          <w:sz w:val="24"/>
          <w:szCs w:val="24"/>
        </w:rPr>
        <w:tab/>
        <w:t xml:space="preserve">PANEL 8: </w:t>
      </w:r>
      <w:r w:rsidR="009E3AE4" w:rsidRPr="009E3AE4">
        <w:rPr>
          <w:rFonts w:cstheme="minorHAnsi"/>
          <w:b/>
          <w:bCs/>
          <w:i/>
          <w:iCs/>
          <w:color w:val="7030A0"/>
          <w:sz w:val="24"/>
          <w:szCs w:val="24"/>
        </w:rPr>
        <w:t>Sounds, Images, Identities</w:t>
      </w:r>
    </w:p>
    <w:p w14:paraId="67D23393" w14:textId="1B62E0DA" w:rsidR="00C763E5" w:rsidRDefault="00730FF9" w:rsidP="00FF2235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</w:t>
      </w:r>
      <w:r w:rsidR="00724B96">
        <w:rPr>
          <w:rFonts w:cstheme="minorHAnsi"/>
          <w:b/>
          <w:bCs/>
          <w:color w:val="7030A0"/>
          <w:sz w:val="24"/>
          <w:szCs w:val="24"/>
        </w:rPr>
        <w:t>Chai</w:t>
      </w:r>
      <w:r w:rsidR="00AC6BA3">
        <w:rPr>
          <w:rFonts w:cstheme="minorHAnsi"/>
          <w:b/>
          <w:bCs/>
          <w:color w:val="7030A0"/>
          <w:sz w:val="24"/>
          <w:szCs w:val="24"/>
        </w:rPr>
        <w:t>r:</w:t>
      </w:r>
      <w:r w:rsidR="00F056DA">
        <w:rPr>
          <w:rFonts w:cstheme="minorHAnsi"/>
          <w:b/>
          <w:bCs/>
          <w:color w:val="7030A0"/>
          <w:sz w:val="24"/>
          <w:szCs w:val="24"/>
        </w:rPr>
        <w:t xml:space="preserve"> Dr Myles Balfe</w:t>
      </w:r>
    </w:p>
    <w:p w14:paraId="5D71FDB6" w14:textId="7D450DA5" w:rsidR="005933AA" w:rsidRPr="00187181" w:rsidRDefault="005933AA" w:rsidP="002D0D47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ab/>
      </w:r>
      <w:r w:rsidR="00BE6F35" w:rsidRPr="00187181">
        <w:rPr>
          <w:rFonts w:cstheme="minorHAnsi"/>
          <w:color w:val="7030A0"/>
          <w:sz w:val="24"/>
          <w:szCs w:val="24"/>
        </w:rPr>
        <w:t>John Morrow (</w:t>
      </w:r>
      <w:r w:rsidR="00BE6F35" w:rsidRPr="00187181">
        <w:rPr>
          <w:rFonts w:cstheme="minorHAnsi"/>
          <w:i/>
          <w:iCs/>
          <w:color w:val="7030A0"/>
          <w:sz w:val="24"/>
          <w:szCs w:val="24"/>
        </w:rPr>
        <w:t>Music</w:t>
      </w:r>
      <w:r w:rsidR="00BE6F35" w:rsidRPr="00187181">
        <w:rPr>
          <w:rFonts w:cstheme="minorHAnsi"/>
          <w:color w:val="7030A0"/>
          <w:sz w:val="24"/>
          <w:szCs w:val="24"/>
        </w:rPr>
        <w:t>)</w:t>
      </w:r>
    </w:p>
    <w:p w14:paraId="4DD1D2F1" w14:textId="27617B90" w:rsidR="00420B40" w:rsidRPr="00187181" w:rsidRDefault="00420B40" w:rsidP="00420B40">
      <w:pPr>
        <w:pStyle w:val="BodyText"/>
        <w:ind w:left="720"/>
      </w:pPr>
      <w:r w:rsidRPr="00187181">
        <w:rPr>
          <w:color w:val="6F2F9F"/>
        </w:rPr>
        <w:t>The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Ontology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of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the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Jazz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Photograph: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Towards</w:t>
      </w:r>
      <w:r w:rsidRPr="00187181">
        <w:rPr>
          <w:color w:val="6F2F9F"/>
          <w:spacing w:val="-4"/>
        </w:rPr>
        <w:t xml:space="preserve"> </w:t>
      </w:r>
      <w:r w:rsidRPr="00187181">
        <w:rPr>
          <w:color w:val="6F2F9F"/>
        </w:rPr>
        <w:t>an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analytic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method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for</w:t>
      </w:r>
      <w:r w:rsidRPr="00187181">
        <w:rPr>
          <w:color w:val="6F2F9F"/>
          <w:spacing w:val="-4"/>
        </w:rPr>
        <w:t xml:space="preserve"> </w:t>
      </w:r>
      <w:r w:rsidRPr="00187181">
        <w:rPr>
          <w:color w:val="6F2F9F"/>
        </w:rPr>
        <w:t>evaluating</w:t>
      </w:r>
      <w:r w:rsidRPr="00187181">
        <w:rPr>
          <w:color w:val="6F2F9F"/>
          <w:spacing w:val="-5"/>
        </w:rPr>
        <w:t xml:space="preserve"> </w:t>
      </w:r>
      <w:r w:rsidR="00E74EC6">
        <w:rPr>
          <w:color w:val="6F2F9F"/>
          <w:spacing w:val="-5"/>
        </w:rPr>
        <w:t xml:space="preserve">the </w:t>
      </w:r>
      <w:r w:rsidR="00E74EC6" w:rsidRPr="00187181">
        <w:rPr>
          <w:color w:val="6F2F9F"/>
        </w:rPr>
        <w:t>contemporary</w:t>
      </w:r>
      <w:r w:rsidRPr="00187181">
        <w:rPr>
          <w:color w:val="6F2F9F"/>
        </w:rPr>
        <w:t xml:space="preserve"> digital image</w:t>
      </w:r>
    </w:p>
    <w:p w14:paraId="2F398C8D" w14:textId="77777777" w:rsidR="00420B40" w:rsidRPr="00187181" w:rsidRDefault="00420B40" w:rsidP="002D0D47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9614DB5" w14:textId="53F149A3" w:rsidR="00BE6F35" w:rsidRPr="00187181" w:rsidRDefault="00BE6F35" w:rsidP="002D0D47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187181">
        <w:rPr>
          <w:rFonts w:cstheme="minorHAnsi"/>
          <w:color w:val="7030A0"/>
          <w:sz w:val="24"/>
          <w:szCs w:val="24"/>
        </w:rPr>
        <w:tab/>
        <w:t>Maria Quirke (</w:t>
      </w:r>
      <w:r w:rsidRPr="00187181">
        <w:rPr>
          <w:rFonts w:cstheme="minorHAnsi"/>
          <w:i/>
          <w:iCs/>
          <w:color w:val="7030A0"/>
          <w:sz w:val="24"/>
          <w:szCs w:val="24"/>
        </w:rPr>
        <w:t>Music</w:t>
      </w:r>
      <w:r w:rsidRPr="00187181">
        <w:rPr>
          <w:rFonts w:cstheme="minorHAnsi"/>
          <w:color w:val="7030A0"/>
          <w:sz w:val="24"/>
          <w:szCs w:val="24"/>
        </w:rPr>
        <w:t>)</w:t>
      </w:r>
    </w:p>
    <w:p w14:paraId="540A602F" w14:textId="77777777" w:rsidR="00B46285" w:rsidRPr="00187181" w:rsidRDefault="00B46285" w:rsidP="00B46285">
      <w:pPr>
        <w:pStyle w:val="BodyText"/>
        <w:ind w:left="720"/>
      </w:pPr>
      <w:r w:rsidRPr="00187181">
        <w:rPr>
          <w:color w:val="6F2F9F"/>
        </w:rPr>
        <w:t>#StimTok: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Short-form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music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videos</w:t>
      </w:r>
      <w:r w:rsidRPr="00187181">
        <w:rPr>
          <w:color w:val="6F2F9F"/>
          <w:spacing w:val="-4"/>
        </w:rPr>
        <w:t xml:space="preserve"> </w:t>
      </w:r>
      <w:r w:rsidRPr="00187181">
        <w:rPr>
          <w:color w:val="6F2F9F"/>
        </w:rPr>
        <w:t>and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the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expression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of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ADHD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>and</w:t>
      </w:r>
      <w:r w:rsidRPr="00187181">
        <w:rPr>
          <w:color w:val="6F2F9F"/>
          <w:spacing w:val="-5"/>
        </w:rPr>
        <w:t xml:space="preserve"> </w:t>
      </w:r>
      <w:r w:rsidRPr="00187181">
        <w:rPr>
          <w:color w:val="6F2F9F"/>
        </w:rPr>
        <w:t>Autistic</w:t>
      </w:r>
      <w:r w:rsidRPr="00187181">
        <w:rPr>
          <w:color w:val="6F2F9F"/>
          <w:spacing w:val="-3"/>
        </w:rPr>
        <w:t xml:space="preserve"> </w:t>
      </w:r>
      <w:r w:rsidRPr="00187181">
        <w:rPr>
          <w:color w:val="6F2F9F"/>
        </w:rPr>
        <w:t xml:space="preserve">cultural </w:t>
      </w:r>
      <w:r w:rsidRPr="00187181">
        <w:rPr>
          <w:color w:val="6F2F9F"/>
          <w:spacing w:val="-2"/>
        </w:rPr>
        <w:t>identities</w:t>
      </w:r>
    </w:p>
    <w:p w14:paraId="0876E3B6" w14:textId="77777777" w:rsidR="00B46285" w:rsidRPr="00187181" w:rsidRDefault="00B46285" w:rsidP="002D0D47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532A777" w14:textId="0E2ACA16" w:rsidR="00BE6F35" w:rsidRPr="00187181" w:rsidRDefault="00BE6F35" w:rsidP="002D0D47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 w:rsidRPr="00187181">
        <w:rPr>
          <w:rFonts w:cstheme="minorHAnsi"/>
          <w:color w:val="7030A0"/>
          <w:sz w:val="24"/>
          <w:szCs w:val="24"/>
        </w:rPr>
        <w:tab/>
        <w:t>Vasil</w:t>
      </w:r>
      <w:r w:rsidR="009D44DF">
        <w:rPr>
          <w:rFonts w:cstheme="minorHAnsi"/>
          <w:color w:val="7030A0"/>
          <w:sz w:val="24"/>
          <w:szCs w:val="24"/>
        </w:rPr>
        <w:t>e</w:t>
      </w:r>
      <w:r w:rsidR="001A7414">
        <w:rPr>
          <w:rFonts w:cstheme="minorHAnsi"/>
          <w:color w:val="7030A0"/>
          <w:sz w:val="24"/>
          <w:szCs w:val="24"/>
        </w:rPr>
        <w:t>i</w:t>
      </w:r>
      <w:r w:rsidR="009D44DF">
        <w:rPr>
          <w:rFonts w:cstheme="minorHAnsi"/>
          <w:color w:val="7030A0"/>
          <w:sz w:val="24"/>
          <w:szCs w:val="24"/>
        </w:rPr>
        <w:t>o</w:t>
      </w:r>
      <w:r w:rsidRPr="00187181">
        <w:rPr>
          <w:rFonts w:cstheme="minorHAnsi"/>
          <w:color w:val="7030A0"/>
          <w:sz w:val="24"/>
          <w:szCs w:val="24"/>
        </w:rPr>
        <w:t>s V</w:t>
      </w:r>
      <w:r w:rsidR="00F11F14" w:rsidRPr="00187181">
        <w:rPr>
          <w:rFonts w:cstheme="minorHAnsi"/>
          <w:color w:val="7030A0"/>
          <w:sz w:val="24"/>
          <w:szCs w:val="24"/>
        </w:rPr>
        <w:t>arelas (</w:t>
      </w:r>
      <w:r w:rsidR="00F11F14" w:rsidRPr="00187181">
        <w:rPr>
          <w:rFonts w:cstheme="minorHAnsi"/>
          <w:i/>
          <w:iCs/>
          <w:color w:val="7030A0"/>
          <w:sz w:val="24"/>
          <w:szCs w:val="24"/>
        </w:rPr>
        <w:t>Music</w:t>
      </w:r>
      <w:r w:rsidR="00F11F14" w:rsidRPr="00187181">
        <w:rPr>
          <w:rFonts w:cstheme="minorHAnsi"/>
          <w:color w:val="7030A0"/>
          <w:sz w:val="24"/>
          <w:szCs w:val="24"/>
        </w:rPr>
        <w:t>)</w:t>
      </w:r>
    </w:p>
    <w:p w14:paraId="78B68772" w14:textId="0D7711EF" w:rsidR="00187181" w:rsidRDefault="00187181" w:rsidP="00187181">
      <w:pPr>
        <w:spacing w:after="0" w:line="240" w:lineRule="auto"/>
        <w:ind w:firstLine="720"/>
        <w:rPr>
          <w:i/>
          <w:iCs/>
          <w:color w:val="6F2F9F"/>
          <w:spacing w:val="-2"/>
          <w:sz w:val="24"/>
          <w:szCs w:val="24"/>
        </w:rPr>
      </w:pPr>
      <w:r w:rsidRPr="00B371B9">
        <w:rPr>
          <w:i/>
          <w:iCs/>
          <w:color w:val="6F2F9F"/>
          <w:sz w:val="24"/>
          <w:szCs w:val="24"/>
        </w:rPr>
        <w:t>Towards</w:t>
      </w:r>
      <w:r w:rsidRPr="00B371B9">
        <w:rPr>
          <w:i/>
          <w:iCs/>
          <w:color w:val="6F2F9F"/>
          <w:spacing w:val="-5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a</w:t>
      </w:r>
      <w:r w:rsidRPr="00B371B9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New</w:t>
      </w:r>
      <w:r w:rsidRPr="00B371B9">
        <w:rPr>
          <w:i/>
          <w:iCs/>
          <w:color w:val="6F2F9F"/>
          <w:spacing w:val="-1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Model</w:t>
      </w:r>
      <w:r w:rsidRPr="00B371B9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for</w:t>
      </w:r>
      <w:r w:rsidRPr="00B371B9">
        <w:rPr>
          <w:i/>
          <w:iCs/>
          <w:color w:val="6F2F9F"/>
          <w:spacing w:val="-3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Music</w:t>
      </w:r>
      <w:r w:rsidRPr="00B371B9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Analysis</w:t>
      </w:r>
      <w:r w:rsidRPr="00B371B9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of</w:t>
      </w:r>
      <w:r w:rsidRPr="00B371B9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Vocables</w:t>
      </w:r>
      <w:r w:rsidRPr="00B371B9">
        <w:rPr>
          <w:i/>
          <w:iCs/>
          <w:color w:val="6F2F9F"/>
          <w:spacing w:val="-2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in</w:t>
      </w:r>
      <w:r w:rsidRPr="00B371B9">
        <w:rPr>
          <w:i/>
          <w:iCs/>
          <w:color w:val="6F2F9F"/>
          <w:spacing w:val="-4"/>
          <w:sz w:val="24"/>
          <w:szCs w:val="24"/>
        </w:rPr>
        <w:t xml:space="preserve"> </w:t>
      </w:r>
      <w:r w:rsidRPr="00B371B9">
        <w:rPr>
          <w:i/>
          <w:iCs/>
          <w:color w:val="6F2F9F"/>
          <w:sz w:val="24"/>
          <w:szCs w:val="24"/>
        </w:rPr>
        <w:t>Byzantine</w:t>
      </w:r>
      <w:r w:rsidRPr="00B371B9">
        <w:rPr>
          <w:i/>
          <w:iCs/>
          <w:color w:val="6F2F9F"/>
          <w:spacing w:val="-1"/>
          <w:sz w:val="24"/>
          <w:szCs w:val="24"/>
        </w:rPr>
        <w:t xml:space="preserve"> </w:t>
      </w:r>
      <w:r w:rsidRPr="00B371B9">
        <w:rPr>
          <w:i/>
          <w:iCs/>
          <w:color w:val="6F2F9F"/>
          <w:spacing w:val="-2"/>
          <w:sz w:val="24"/>
          <w:szCs w:val="24"/>
        </w:rPr>
        <w:t>Kratēmata</w:t>
      </w:r>
    </w:p>
    <w:p w14:paraId="501B984D" w14:textId="77777777" w:rsidR="00253537" w:rsidRDefault="00253537" w:rsidP="0025353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ab/>
      </w:r>
    </w:p>
    <w:p w14:paraId="5EC15A77" w14:textId="73A3059F" w:rsidR="00253537" w:rsidRDefault="00253537" w:rsidP="00253537">
      <w:pPr>
        <w:spacing w:after="0" w:line="240" w:lineRule="auto"/>
        <w:ind w:firstLine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7728CD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Lisa Zimmermann (</w:t>
      </w:r>
      <w:r w:rsidRPr="007728CD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Education</w:t>
      </w:r>
      <w:r w:rsidRPr="007728CD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3AB879F2" w14:textId="77777777" w:rsidR="00253537" w:rsidRPr="003A2622" w:rsidRDefault="00253537" w:rsidP="00253537">
      <w:pPr>
        <w:spacing w:after="0" w:line="240" w:lineRule="auto"/>
        <w:ind w:firstLine="720"/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</w:pPr>
      <w:r w:rsidRPr="003A2622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Sustainability Competences in the Irish Design Sector</w:t>
      </w:r>
    </w:p>
    <w:p w14:paraId="776E550A" w14:textId="77777777" w:rsidR="00253537" w:rsidRPr="00B371B9" w:rsidRDefault="00253537" w:rsidP="00187181">
      <w:pPr>
        <w:spacing w:after="0" w:line="240" w:lineRule="auto"/>
        <w:ind w:firstLine="720"/>
        <w:rPr>
          <w:rFonts w:cstheme="minorHAnsi"/>
          <w:i/>
          <w:iCs/>
          <w:color w:val="7030A0"/>
          <w:sz w:val="24"/>
          <w:szCs w:val="24"/>
        </w:rPr>
      </w:pPr>
    </w:p>
    <w:p w14:paraId="5F67966D" w14:textId="718164D3" w:rsidR="000E73C7" w:rsidRDefault="000E73C7" w:rsidP="002D0D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12:00 – 12:15</w:t>
      </w:r>
      <w:r>
        <w:rPr>
          <w:rFonts w:cstheme="minorHAnsi"/>
          <w:b/>
          <w:bCs/>
          <w:color w:val="7030A0"/>
          <w:sz w:val="24"/>
          <w:szCs w:val="24"/>
        </w:rPr>
        <w:tab/>
        <w:t>BREAK</w:t>
      </w:r>
    </w:p>
    <w:p w14:paraId="29DEA28D" w14:textId="77777777" w:rsidR="00DC12C9" w:rsidRDefault="00DC12C9" w:rsidP="002D0D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1ECC107" w14:textId="77777777" w:rsidR="00AC13C1" w:rsidRDefault="00AC13C1" w:rsidP="002D0D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7B171EFF" w14:textId="77777777" w:rsidR="00AC13C1" w:rsidRDefault="00AC13C1" w:rsidP="002D0D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17FED828" w14:textId="441662F1" w:rsidR="002D0D47" w:rsidRDefault="00CE6EF2" w:rsidP="002D0D47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lastRenderedPageBreak/>
        <w:t>1</w:t>
      </w:r>
      <w:r w:rsidR="00C763E5">
        <w:rPr>
          <w:rFonts w:cstheme="minorHAnsi"/>
          <w:b/>
          <w:bCs/>
          <w:color w:val="7030A0"/>
          <w:sz w:val="24"/>
          <w:szCs w:val="24"/>
        </w:rPr>
        <w:t>2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0E73C7">
        <w:rPr>
          <w:rFonts w:cstheme="minorHAnsi"/>
          <w:b/>
          <w:bCs/>
          <w:color w:val="7030A0"/>
          <w:sz w:val="24"/>
          <w:szCs w:val="24"/>
        </w:rPr>
        <w:t>15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3B7998">
        <w:rPr>
          <w:rFonts w:cstheme="minorHAnsi"/>
          <w:b/>
          <w:bCs/>
          <w:color w:val="7030A0"/>
          <w:sz w:val="24"/>
          <w:szCs w:val="24"/>
        </w:rPr>
        <w:t>3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3B7998">
        <w:rPr>
          <w:rFonts w:cstheme="minorHAnsi"/>
          <w:b/>
          <w:bCs/>
          <w:color w:val="7030A0"/>
          <w:sz w:val="24"/>
          <w:szCs w:val="24"/>
        </w:rPr>
        <w:t>4</w:t>
      </w:r>
      <w:r w:rsidRPr="003165AF">
        <w:rPr>
          <w:rFonts w:cstheme="minorHAnsi"/>
          <w:b/>
          <w:bCs/>
          <w:color w:val="7030A0"/>
          <w:sz w:val="24"/>
          <w:szCs w:val="24"/>
        </w:rPr>
        <w:t>5</w:t>
      </w:r>
      <w:r w:rsidR="000E73C7">
        <w:rPr>
          <w:rFonts w:cstheme="minorHAnsi"/>
          <w:b/>
          <w:bCs/>
          <w:color w:val="7030A0"/>
          <w:sz w:val="24"/>
          <w:szCs w:val="24"/>
        </w:rPr>
        <w:tab/>
        <w:t xml:space="preserve">PANEL 9: </w:t>
      </w:r>
      <w:r w:rsidR="003C23C7" w:rsidRPr="003C23C7">
        <w:rPr>
          <w:rFonts w:cstheme="minorHAnsi"/>
          <w:b/>
          <w:bCs/>
          <w:i/>
          <w:iCs/>
          <w:color w:val="7030A0"/>
          <w:sz w:val="24"/>
          <w:szCs w:val="24"/>
        </w:rPr>
        <w:t>Care</w:t>
      </w:r>
      <w:r w:rsidR="00137626">
        <w:rPr>
          <w:rFonts w:cstheme="minorHAnsi"/>
          <w:b/>
          <w:bCs/>
          <w:i/>
          <w:iCs/>
          <w:color w:val="7030A0"/>
          <w:sz w:val="24"/>
          <w:szCs w:val="24"/>
        </w:rPr>
        <w:t>,</w:t>
      </w:r>
      <w:r w:rsidR="003C23C7" w:rsidRPr="003C23C7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Wellbeing</w:t>
      </w:r>
      <w:r w:rsidR="00137626">
        <w:rPr>
          <w:rFonts w:cstheme="minorHAnsi"/>
          <w:b/>
          <w:bCs/>
          <w:i/>
          <w:iCs/>
          <w:color w:val="7030A0"/>
          <w:sz w:val="24"/>
          <w:szCs w:val="24"/>
        </w:rPr>
        <w:t>, Pleasure</w:t>
      </w:r>
    </w:p>
    <w:p w14:paraId="484DDD39" w14:textId="5FF77920" w:rsidR="000E73C7" w:rsidRPr="00C763E5" w:rsidRDefault="000E73C7" w:rsidP="000E73C7">
      <w:pPr>
        <w:spacing w:after="0" w:line="240" w:lineRule="auto"/>
        <w:jc w:val="right"/>
        <w:rPr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Chair:</w:t>
      </w:r>
      <w:r w:rsidR="000F2F2B">
        <w:rPr>
          <w:rFonts w:cstheme="minorHAnsi"/>
          <w:b/>
          <w:bCs/>
          <w:color w:val="7030A0"/>
          <w:sz w:val="24"/>
          <w:szCs w:val="24"/>
        </w:rPr>
        <w:t xml:space="preserve"> Dr TJ </w:t>
      </w:r>
      <w:r w:rsidR="006A6607">
        <w:rPr>
          <w:rFonts w:cstheme="minorHAnsi"/>
          <w:b/>
          <w:bCs/>
          <w:color w:val="7030A0"/>
          <w:sz w:val="24"/>
          <w:szCs w:val="24"/>
        </w:rPr>
        <w:t>Ó</w:t>
      </w:r>
      <w:r w:rsidR="000F2F2B">
        <w:rPr>
          <w:rFonts w:cstheme="minorHAnsi"/>
          <w:b/>
          <w:bCs/>
          <w:color w:val="7030A0"/>
          <w:sz w:val="24"/>
          <w:szCs w:val="24"/>
        </w:rPr>
        <w:t xml:space="preserve"> C</w:t>
      </w:r>
      <w:r w:rsidR="004B44A3">
        <w:rPr>
          <w:rFonts w:cstheme="minorHAnsi"/>
          <w:b/>
          <w:bCs/>
          <w:color w:val="7030A0"/>
          <w:sz w:val="24"/>
          <w:szCs w:val="24"/>
        </w:rPr>
        <w:t>eallaigh</w:t>
      </w:r>
    </w:p>
    <w:p w14:paraId="110AA4F7" w14:textId="3D7D1EA3" w:rsidR="00832220" w:rsidRPr="00E225EC" w:rsidRDefault="003C23C7" w:rsidP="0083222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ab/>
      </w:r>
      <w:r w:rsidR="00832220">
        <w:rPr>
          <w:rFonts w:cstheme="minorHAnsi"/>
          <w:color w:val="7030A0"/>
          <w:sz w:val="24"/>
          <w:szCs w:val="24"/>
        </w:rPr>
        <w:t>Nello Maruca (</w:t>
      </w:r>
      <w:r w:rsidR="00832220" w:rsidRPr="00E5012C">
        <w:rPr>
          <w:rFonts w:cstheme="minorHAnsi"/>
          <w:i/>
          <w:iCs/>
          <w:color w:val="7030A0"/>
          <w:sz w:val="24"/>
          <w:szCs w:val="24"/>
        </w:rPr>
        <w:t>Philosophy</w:t>
      </w:r>
      <w:r w:rsidR="00832220">
        <w:rPr>
          <w:rFonts w:cstheme="minorHAnsi"/>
          <w:color w:val="7030A0"/>
          <w:sz w:val="24"/>
          <w:szCs w:val="24"/>
        </w:rPr>
        <w:t>)</w:t>
      </w:r>
    </w:p>
    <w:p w14:paraId="5A5F8ABC" w14:textId="77777777" w:rsidR="00B90FD7" w:rsidRDefault="00B90FD7" w:rsidP="00B90FD7">
      <w:pPr>
        <w:pStyle w:val="BodyText"/>
        <w:ind w:left="720"/>
      </w:pPr>
      <w:r>
        <w:rPr>
          <w:color w:val="6F2F9F"/>
        </w:rPr>
        <w:t>Towards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Unified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Account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Pleasure: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Comparing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Aquinas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Massin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on</w:t>
      </w:r>
      <w:r>
        <w:rPr>
          <w:color w:val="6F2F9F"/>
          <w:spacing w:val="-2"/>
        </w:rPr>
        <w:t xml:space="preserve"> pleasure</w:t>
      </w:r>
    </w:p>
    <w:p w14:paraId="37F69881" w14:textId="77777777" w:rsidR="00832220" w:rsidRDefault="00832220" w:rsidP="00832220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A44788D" w14:textId="606755D8" w:rsidR="003C23C7" w:rsidRDefault="00806E43" w:rsidP="00F861BF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Olivia McCarthy (</w:t>
      </w:r>
      <w:r w:rsidRPr="00E5012C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3E172BB4" w14:textId="77777777" w:rsidR="00F861BF" w:rsidRDefault="00F861BF" w:rsidP="00F861BF">
      <w:pPr>
        <w:pStyle w:val="BodyText"/>
        <w:ind w:firstLine="720"/>
      </w:pPr>
      <w:r>
        <w:rPr>
          <w:color w:val="6F2F9F"/>
        </w:rPr>
        <w:t>Narrating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Wellness: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Cognitive-behavioural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rationality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disciplinary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power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5"/>
        </w:rPr>
        <w:t>in</w:t>
      </w:r>
    </w:p>
    <w:p w14:paraId="19F46711" w14:textId="77777777" w:rsidR="00F861BF" w:rsidRDefault="00F861BF" w:rsidP="00950D21">
      <w:pPr>
        <w:pStyle w:val="BodyText"/>
        <w:ind w:firstLine="720"/>
      </w:pPr>
      <w:r>
        <w:rPr>
          <w:color w:val="6F2F9F"/>
        </w:rPr>
        <w:t>contemporary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children’s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picture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books</w:t>
      </w:r>
    </w:p>
    <w:p w14:paraId="0D3B7C2B" w14:textId="77777777" w:rsidR="00F861BF" w:rsidRDefault="00F861BF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DDD38D0" w14:textId="567EEF7C" w:rsidR="00806E43" w:rsidRDefault="00806E43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Denise McSweeney (</w:t>
      </w:r>
      <w:r w:rsidRPr="00E5012C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27F2824E" w14:textId="7503B905" w:rsidR="00AB2B5F" w:rsidRDefault="00AB2B5F" w:rsidP="00AB2B5F">
      <w:pPr>
        <w:pStyle w:val="BodyText"/>
        <w:ind w:left="720"/>
      </w:pPr>
      <w:r>
        <w:rPr>
          <w:color w:val="6F2F9F"/>
        </w:rPr>
        <w:t>How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Can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Primary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Schools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Maximise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their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Potential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as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Protective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Factor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Children’s</w:t>
      </w:r>
      <w:r>
        <w:t xml:space="preserve"> </w:t>
      </w:r>
      <w:r>
        <w:rPr>
          <w:color w:val="6F2F9F"/>
          <w:spacing w:val="-2"/>
        </w:rPr>
        <w:t>Wellbeing?</w:t>
      </w:r>
    </w:p>
    <w:p w14:paraId="2A3A065E" w14:textId="252FCD33" w:rsidR="00137626" w:rsidRDefault="00137626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C645218" w14:textId="57FE315C" w:rsidR="00EE442E" w:rsidRDefault="00EE442E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Daniel Murphy (</w:t>
      </w:r>
      <w:r w:rsidRPr="00E5012C">
        <w:rPr>
          <w:rFonts w:cstheme="minorHAnsi"/>
          <w:i/>
          <w:iCs/>
          <w:color w:val="7030A0"/>
          <w:sz w:val="24"/>
          <w:szCs w:val="24"/>
        </w:rPr>
        <w:t>Geography</w:t>
      </w:r>
      <w:r>
        <w:rPr>
          <w:rFonts w:cstheme="minorHAnsi"/>
          <w:color w:val="7030A0"/>
          <w:sz w:val="24"/>
          <w:szCs w:val="24"/>
        </w:rPr>
        <w:t>)</w:t>
      </w:r>
    </w:p>
    <w:p w14:paraId="46C49238" w14:textId="77777777" w:rsidR="00950D21" w:rsidRDefault="00950D21" w:rsidP="00950D21">
      <w:pPr>
        <w:pStyle w:val="BodyText"/>
        <w:ind w:firstLine="720"/>
      </w:pPr>
      <w:r>
        <w:rPr>
          <w:color w:val="6F2F9F"/>
        </w:rPr>
        <w:t>Towards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Global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Typology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Active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Engagement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Wellness</w:t>
      </w:r>
      <w:r>
        <w:rPr>
          <w:color w:val="6F2F9F"/>
          <w:spacing w:val="-2"/>
        </w:rPr>
        <w:t xml:space="preserve"> Infrastructure</w:t>
      </w:r>
    </w:p>
    <w:p w14:paraId="5D8B5EE6" w14:textId="77777777" w:rsidR="00950D21" w:rsidRDefault="00950D21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3BD0BCCF" w14:textId="597F324F" w:rsidR="00EE442E" w:rsidRDefault="00EE442E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B019F7" w:rsidRPr="00B019F7">
        <w:rPr>
          <w:rFonts w:cstheme="minorHAnsi"/>
          <w:color w:val="7030A0"/>
          <w:sz w:val="24"/>
          <w:szCs w:val="24"/>
        </w:rPr>
        <w:t>Keith Ó Brolacháin</w:t>
      </w:r>
      <w:r w:rsidR="00B019F7">
        <w:rPr>
          <w:rFonts w:cstheme="minorHAnsi"/>
          <w:color w:val="7030A0"/>
          <w:sz w:val="24"/>
          <w:szCs w:val="24"/>
        </w:rPr>
        <w:t xml:space="preserve"> (</w:t>
      </w:r>
      <w:r w:rsidR="00B019F7" w:rsidRPr="00E5012C">
        <w:rPr>
          <w:rFonts w:cstheme="minorHAnsi"/>
          <w:i/>
          <w:iCs/>
          <w:color w:val="7030A0"/>
          <w:sz w:val="24"/>
          <w:szCs w:val="24"/>
        </w:rPr>
        <w:t>Education</w:t>
      </w:r>
      <w:r w:rsidR="00B019F7">
        <w:rPr>
          <w:rFonts w:cstheme="minorHAnsi"/>
          <w:color w:val="7030A0"/>
          <w:sz w:val="24"/>
          <w:szCs w:val="24"/>
        </w:rPr>
        <w:t>)</w:t>
      </w:r>
    </w:p>
    <w:p w14:paraId="3D10E033" w14:textId="77777777" w:rsidR="00842B4F" w:rsidRDefault="00842B4F" w:rsidP="00842B4F">
      <w:pPr>
        <w:pStyle w:val="BodyText"/>
        <w:ind w:firstLine="720"/>
      </w:pPr>
      <w:r>
        <w:rPr>
          <w:color w:val="6F2F9F"/>
        </w:rPr>
        <w:t>Out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Breath: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Leadership,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wellbeing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sustainability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Irish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primary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education</w:t>
      </w:r>
    </w:p>
    <w:p w14:paraId="421BBC3A" w14:textId="77777777" w:rsidR="00842B4F" w:rsidRDefault="00842B4F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940754D" w14:textId="747E764C" w:rsidR="00E5012C" w:rsidRDefault="00E5012C" w:rsidP="003D1890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Jennifer Sweeney (</w:t>
      </w:r>
      <w:r w:rsidRPr="00E5012C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21AFFEDF" w14:textId="77777777" w:rsidR="00F149D6" w:rsidRDefault="00F149D6" w:rsidP="00F149D6">
      <w:pPr>
        <w:pStyle w:val="BodyText"/>
        <w:ind w:left="720" w:right="250"/>
      </w:pPr>
      <w:r>
        <w:rPr>
          <w:color w:val="6F2F9F"/>
        </w:rPr>
        <w:t>Teacher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Wellbeing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across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Three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Phases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Research: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mixed-methods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exploration across post-primary schools in Kilkenny</w:t>
      </w:r>
    </w:p>
    <w:p w14:paraId="22AB0507" w14:textId="77777777" w:rsidR="003C23C7" w:rsidRDefault="003C23C7" w:rsidP="003D189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106789BB" w14:textId="7FD17CBB" w:rsidR="003B7998" w:rsidRDefault="003B7998" w:rsidP="003D189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13:45 – 14:30</w:t>
      </w:r>
      <w:r>
        <w:rPr>
          <w:rFonts w:cstheme="minorHAnsi"/>
          <w:b/>
          <w:bCs/>
          <w:color w:val="7030A0"/>
          <w:sz w:val="24"/>
          <w:szCs w:val="24"/>
        </w:rPr>
        <w:tab/>
        <w:t>LUNCH</w:t>
      </w:r>
    </w:p>
    <w:p w14:paraId="7BE78C9A" w14:textId="77777777" w:rsidR="0014291F" w:rsidRDefault="0014291F" w:rsidP="003D189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1984415B" w14:textId="77777777" w:rsidR="00DC12C9" w:rsidRDefault="00DC12C9" w:rsidP="003D189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EFBE39D" w14:textId="5D0EBD62" w:rsidR="00D70113" w:rsidRDefault="00E86DDB" w:rsidP="003D1890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14291F">
        <w:rPr>
          <w:rFonts w:cstheme="minorHAnsi"/>
          <w:b/>
          <w:bCs/>
          <w:color w:val="7030A0"/>
          <w:sz w:val="24"/>
          <w:szCs w:val="24"/>
        </w:rPr>
        <w:t>4</w:t>
      </w:r>
      <w:r w:rsidR="00583AFC"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BF4C5B">
        <w:rPr>
          <w:rFonts w:cstheme="minorHAnsi"/>
          <w:b/>
          <w:bCs/>
          <w:color w:val="7030A0"/>
          <w:sz w:val="24"/>
          <w:szCs w:val="24"/>
        </w:rPr>
        <w:t>3</w:t>
      </w:r>
      <w:r w:rsidR="0014291F">
        <w:rPr>
          <w:rFonts w:cstheme="minorHAnsi"/>
          <w:b/>
          <w:bCs/>
          <w:color w:val="7030A0"/>
          <w:sz w:val="24"/>
          <w:szCs w:val="24"/>
        </w:rPr>
        <w:t>0</w:t>
      </w:r>
      <w:r w:rsidR="00583AFC"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14291F">
        <w:rPr>
          <w:rFonts w:cstheme="minorHAnsi"/>
          <w:b/>
          <w:bCs/>
          <w:color w:val="7030A0"/>
          <w:sz w:val="24"/>
          <w:szCs w:val="24"/>
        </w:rPr>
        <w:t>6</w:t>
      </w:r>
      <w:r w:rsidR="00583AFC"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14291F">
        <w:rPr>
          <w:rFonts w:cstheme="minorHAnsi"/>
          <w:b/>
          <w:bCs/>
          <w:color w:val="7030A0"/>
          <w:sz w:val="24"/>
          <w:szCs w:val="24"/>
        </w:rPr>
        <w:t>0</w:t>
      </w:r>
      <w:r w:rsidR="00757F17">
        <w:rPr>
          <w:rFonts w:cstheme="minorHAnsi"/>
          <w:b/>
          <w:bCs/>
          <w:color w:val="7030A0"/>
          <w:sz w:val="24"/>
          <w:szCs w:val="24"/>
        </w:rPr>
        <w:t>0</w:t>
      </w:r>
      <w:r w:rsidR="00757F17">
        <w:rPr>
          <w:rFonts w:cstheme="minorHAnsi"/>
          <w:b/>
          <w:bCs/>
          <w:color w:val="7030A0"/>
          <w:sz w:val="24"/>
          <w:szCs w:val="24"/>
        </w:rPr>
        <w:tab/>
      </w:r>
      <w:r w:rsidR="001C2D5A" w:rsidRPr="003165AF">
        <w:rPr>
          <w:rFonts w:cstheme="minorHAnsi"/>
          <w:b/>
          <w:bCs/>
          <w:color w:val="7030A0"/>
          <w:sz w:val="24"/>
          <w:szCs w:val="24"/>
        </w:rPr>
        <w:t>PANEL 10</w:t>
      </w:r>
      <w:r w:rsidR="0014291F">
        <w:rPr>
          <w:rFonts w:cstheme="minorHAnsi"/>
          <w:b/>
          <w:bCs/>
          <w:color w:val="7030A0"/>
          <w:sz w:val="24"/>
          <w:szCs w:val="24"/>
        </w:rPr>
        <w:t>:</w:t>
      </w:r>
      <w:r w:rsidR="003667E5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077397" w:rsidRPr="00077397">
        <w:rPr>
          <w:rFonts w:cstheme="minorHAnsi"/>
          <w:b/>
          <w:bCs/>
          <w:i/>
          <w:iCs/>
          <w:color w:val="7030A0"/>
          <w:sz w:val="24"/>
          <w:szCs w:val="24"/>
        </w:rPr>
        <w:t>Pedagogy: Training and Learning</w:t>
      </w:r>
    </w:p>
    <w:p w14:paraId="2C4C3610" w14:textId="77777777" w:rsidR="006A6607" w:rsidRPr="00C763E5" w:rsidRDefault="00AE1CFB" w:rsidP="006A6607">
      <w:pPr>
        <w:spacing w:after="0" w:line="240" w:lineRule="auto"/>
        <w:jc w:val="right"/>
        <w:rPr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</w:t>
      </w:r>
      <w:r w:rsidR="006A6607">
        <w:rPr>
          <w:rFonts w:cstheme="minorHAnsi"/>
          <w:b/>
          <w:bCs/>
          <w:color w:val="7030A0"/>
          <w:sz w:val="24"/>
          <w:szCs w:val="24"/>
        </w:rPr>
        <w:t>Chair: Dr TJ Ó Ceallaigh</w:t>
      </w:r>
    </w:p>
    <w:p w14:paraId="4FE18D0B" w14:textId="545A79AC" w:rsidR="00E8447E" w:rsidRDefault="00E8447E" w:rsidP="006A6607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Caroline Conlon (</w:t>
      </w:r>
      <w:r w:rsidRPr="00FE7A19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01149B1D" w14:textId="77777777" w:rsidR="007F085C" w:rsidRDefault="007F085C" w:rsidP="007F085C">
      <w:pPr>
        <w:pStyle w:val="BodyText"/>
        <w:ind w:left="720"/>
      </w:pPr>
      <w:r>
        <w:rPr>
          <w:color w:val="6F2F9F"/>
        </w:rPr>
        <w:t>Capturing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Formative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Assessment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Action: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participant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observation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framework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for practical Home Economics</w:t>
      </w:r>
    </w:p>
    <w:p w14:paraId="4D95A62B" w14:textId="77777777" w:rsidR="007F085C" w:rsidRDefault="007F085C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AD0B45B" w14:textId="43F06F74" w:rsidR="00E8447E" w:rsidRDefault="00E8447E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Graham Emerson (</w:t>
      </w:r>
      <w:r w:rsidRPr="00FE7A19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167DDC77" w14:textId="109ED4B9" w:rsidR="00EF2BA2" w:rsidRDefault="00EF2BA2" w:rsidP="00EF2BA2">
      <w:pPr>
        <w:pStyle w:val="BodyText"/>
        <w:ind w:left="720"/>
      </w:pPr>
      <w:r>
        <w:rPr>
          <w:color w:val="6F2F9F"/>
        </w:rPr>
        <w:t>Training</w:t>
      </w:r>
      <w:r>
        <w:rPr>
          <w:color w:val="6F2F9F"/>
          <w:spacing w:val="-5"/>
        </w:rPr>
        <w:t xml:space="preserve"> </w:t>
      </w:r>
      <w:r w:rsidR="00937659">
        <w:rPr>
          <w:color w:val="6F2F9F"/>
        </w:rPr>
        <w:t>and Education of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Counsellor</w:t>
      </w:r>
      <w:r w:rsidR="00937659">
        <w:rPr>
          <w:color w:val="6F2F9F"/>
        </w:rPr>
        <w:t>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Psychotherapist</w:t>
      </w:r>
      <w:r w:rsidR="00937659">
        <w:rPr>
          <w:color w:val="6F2F9F"/>
          <w:spacing w:val="-3"/>
        </w:rPr>
        <w:t>s</w:t>
      </w:r>
    </w:p>
    <w:p w14:paraId="20812BE6" w14:textId="77777777" w:rsidR="00EF2BA2" w:rsidRDefault="00EF2BA2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A541FC2" w14:textId="77107425" w:rsidR="00E8447E" w:rsidRDefault="00E8447E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4E6177">
        <w:rPr>
          <w:rFonts w:cstheme="minorHAnsi"/>
          <w:color w:val="7030A0"/>
          <w:sz w:val="24"/>
          <w:szCs w:val="24"/>
        </w:rPr>
        <w:t>Eoghan Long (</w:t>
      </w:r>
      <w:r w:rsidR="004E6177" w:rsidRPr="00FE7A19">
        <w:rPr>
          <w:rFonts w:cstheme="minorHAnsi"/>
          <w:i/>
          <w:iCs/>
          <w:color w:val="7030A0"/>
          <w:sz w:val="24"/>
          <w:szCs w:val="24"/>
        </w:rPr>
        <w:t>Education</w:t>
      </w:r>
      <w:r w:rsidR="004E6177">
        <w:rPr>
          <w:rFonts w:cstheme="minorHAnsi"/>
          <w:color w:val="7030A0"/>
          <w:sz w:val="24"/>
          <w:szCs w:val="24"/>
        </w:rPr>
        <w:t>)</w:t>
      </w:r>
    </w:p>
    <w:p w14:paraId="3136534D" w14:textId="50738804" w:rsidR="00DC12C9" w:rsidRPr="00EB61BE" w:rsidRDefault="00877FC5" w:rsidP="00EB61BE">
      <w:pPr>
        <w:pStyle w:val="BodyText"/>
        <w:ind w:left="720"/>
      </w:pPr>
      <w:r>
        <w:rPr>
          <w:color w:val="6F2F9F"/>
        </w:rPr>
        <w:t>Learning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Begins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with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Remembering: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Investigating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the impact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retrieval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practice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 catalyst for conceptual understanding in the classroom</w:t>
      </w:r>
    </w:p>
    <w:p w14:paraId="3B5AD9BF" w14:textId="77777777" w:rsidR="00DC12C9" w:rsidRDefault="00DC12C9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5B7B4812" w14:textId="0C267B74" w:rsidR="004E6177" w:rsidRDefault="004E6177" w:rsidP="00DC12C9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Chelsea Love (</w:t>
      </w:r>
      <w:r w:rsidRPr="00FE7A19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312005E7" w14:textId="77777777" w:rsidR="0009705F" w:rsidRDefault="0009705F" w:rsidP="0009705F">
      <w:pPr>
        <w:pStyle w:val="BodyText"/>
        <w:ind w:firstLine="720"/>
      </w:pPr>
      <w:r>
        <w:rPr>
          <w:color w:val="6F2F9F"/>
        </w:rPr>
        <w:t>The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Teaching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Geometry: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influence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Transition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Year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(TY)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intervention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5"/>
        </w:rPr>
        <w:t>on</w:t>
      </w:r>
    </w:p>
    <w:p w14:paraId="348F496F" w14:textId="77777777" w:rsidR="0009705F" w:rsidRDefault="0009705F" w:rsidP="0009705F">
      <w:pPr>
        <w:pStyle w:val="BodyText"/>
        <w:ind w:firstLine="720"/>
      </w:pPr>
      <w:r>
        <w:rPr>
          <w:color w:val="6F2F9F"/>
        </w:rPr>
        <w:t>teachers’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self-efficacy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teaching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spatial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reasoning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through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Geometry</w:t>
      </w:r>
    </w:p>
    <w:p w14:paraId="2CA5920C" w14:textId="77777777" w:rsidR="00AC13C1" w:rsidRDefault="00AC13C1" w:rsidP="002C46BC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5275E17C" w14:textId="77777777" w:rsidR="00AC13C1" w:rsidRDefault="00AC13C1" w:rsidP="002C46BC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485B69D0" w14:textId="77777777" w:rsidR="00AC13C1" w:rsidRDefault="00AC13C1" w:rsidP="002C46BC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637A11CB" w14:textId="0F5844FD" w:rsidR="004E6177" w:rsidRDefault="004E6177" w:rsidP="002C46BC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lastRenderedPageBreak/>
        <w:t>Angela Santor</w:t>
      </w:r>
      <w:r w:rsidR="00150FC5">
        <w:rPr>
          <w:rFonts w:cstheme="minorHAnsi"/>
          <w:color w:val="7030A0"/>
          <w:sz w:val="24"/>
          <w:szCs w:val="24"/>
        </w:rPr>
        <w:t>o (</w:t>
      </w:r>
      <w:r w:rsidR="00150FC5" w:rsidRPr="00FE7A19">
        <w:rPr>
          <w:rFonts w:cstheme="minorHAnsi"/>
          <w:i/>
          <w:iCs/>
          <w:color w:val="7030A0"/>
          <w:sz w:val="24"/>
          <w:szCs w:val="24"/>
        </w:rPr>
        <w:t>Education</w:t>
      </w:r>
      <w:r w:rsidR="00150FC5">
        <w:rPr>
          <w:rFonts w:cstheme="minorHAnsi"/>
          <w:color w:val="7030A0"/>
          <w:sz w:val="24"/>
          <w:szCs w:val="24"/>
        </w:rPr>
        <w:t>)</w:t>
      </w:r>
    </w:p>
    <w:p w14:paraId="1C1C7FF7" w14:textId="10025CF3" w:rsidR="002C46BC" w:rsidRDefault="002C46BC" w:rsidP="002C46BC">
      <w:pPr>
        <w:pStyle w:val="BodyText"/>
        <w:ind w:left="720"/>
      </w:pPr>
      <w:r>
        <w:rPr>
          <w:color w:val="6F2F9F"/>
        </w:rPr>
        <w:t>Using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Storybooks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Target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Social-Emotional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Competencies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through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Creative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Literacy</w:t>
      </w:r>
    </w:p>
    <w:p w14:paraId="262562F6" w14:textId="77777777" w:rsidR="00AC13C1" w:rsidRDefault="00150FC5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</w:p>
    <w:p w14:paraId="5549C1CD" w14:textId="75F72A79" w:rsidR="00150FC5" w:rsidRDefault="00150FC5" w:rsidP="00AC13C1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Benita Wolfe (</w:t>
      </w:r>
      <w:r w:rsidRPr="00FE7A19">
        <w:rPr>
          <w:rFonts w:cstheme="minorHAnsi"/>
          <w:i/>
          <w:iCs/>
          <w:color w:val="7030A0"/>
          <w:sz w:val="24"/>
          <w:szCs w:val="24"/>
        </w:rPr>
        <w:t>Criminology</w:t>
      </w:r>
      <w:r>
        <w:rPr>
          <w:rFonts w:cstheme="minorHAnsi"/>
          <w:color w:val="7030A0"/>
          <w:sz w:val="24"/>
          <w:szCs w:val="24"/>
        </w:rPr>
        <w:t>)</w:t>
      </w:r>
    </w:p>
    <w:p w14:paraId="4914C8B4" w14:textId="77777777" w:rsidR="00E42558" w:rsidRDefault="00E42558" w:rsidP="00E42558">
      <w:pPr>
        <w:pStyle w:val="BodyText"/>
        <w:ind w:firstLine="720"/>
      </w:pPr>
      <w:r>
        <w:rPr>
          <w:color w:val="6F2F9F"/>
        </w:rPr>
        <w:t>Learning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through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Design: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Developing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comparative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courtroom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ethnography</w:t>
      </w:r>
    </w:p>
    <w:p w14:paraId="0BF4CACD" w14:textId="77777777" w:rsidR="00E42558" w:rsidRDefault="00E42558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4EFB6A8" w14:textId="77777777" w:rsidR="00150FC5" w:rsidRPr="00E8447E" w:rsidRDefault="00150FC5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3EDDF423" w14:textId="77777777" w:rsidR="00A63DF1" w:rsidRDefault="00A63DF1">
      <w:pPr>
        <w:rPr>
          <w:rFonts w:cstheme="minorHAnsi"/>
          <w:b/>
          <w:bCs/>
          <w:color w:val="7030A0"/>
          <w:sz w:val="32"/>
          <w:szCs w:val="32"/>
        </w:rPr>
      </w:pPr>
      <w:r>
        <w:rPr>
          <w:rFonts w:cstheme="minorHAnsi"/>
          <w:b/>
          <w:bCs/>
          <w:color w:val="7030A0"/>
          <w:sz w:val="32"/>
          <w:szCs w:val="32"/>
        </w:rPr>
        <w:br w:type="page"/>
      </w:r>
    </w:p>
    <w:p w14:paraId="6771EF99" w14:textId="768DF431" w:rsidR="009564AE" w:rsidRDefault="009564AE" w:rsidP="009564AE">
      <w:pPr>
        <w:spacing w:after="0" w:line="240" w:lineRule="auto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3165AF">
        <w:rPr>
          <w:rFonts w:cstheme="minorHAnsi"/>
          <w:b/>
          <w:bCs/>
          <w:color w:val="7030A0"/>
          <w:sz w:val="32"/>
          <w:szCs w:val="32"/>
        </w:rPr>
        <w:lastRenderedPageBreak/>
        <w:t>DAY T</w:t>
      </w:r>
      <w:r>
        <w:rPr>
          <w:rFonts w:cstheme="minorHAnsi"/>
          <w:b/>
          <w:bCs/>
          <w:color w:val="7030A0"/>
          <w:sz w:val="32"/>
          <w:szCs w:val="32"/>
        </w:rPr>
        <w:t>HREE</w:t>
      </w:r>
      <w:r w:rsidRPr="003165AF">
        <w:rPr>
          <w:rFonts w:cstheme="minorHAnsi"/>
          <w:b/>
          <w:bCs/>
          <w:color w:val="7030A0"/>
          <w:sz w:val="32"/>
          <w:szCs w:val="32"/>
        </w:rPr>
        <w:t xml:space="preserve"> – </w:t>
      </w:r>
      <w:r>
        <w:rPr>
          <w:rFonts w:cstheme="minorHAnsi"/>
          <w:b/>
          <w:bCs/>
          <w:color w:val="7030A0"/>
          <w:sz w:val="32"/>
          <w:szCs w:val="32"/>
        </w:rPr>
        <w:t>Thurs</w:t>
      </w:r>
      <w:r w:rsidRPr="003165AF">
        <w:rPr>
          <w:rFonts w:cstheme="minorHAnsi"/>
          <w:b/>
          <w:bCs/>
          <w:color w:val="7030A0"/>
          <w:sz w:val="32"/>
          <w:szCs w:val="32"/>
        </w:rPr>
        <w:t xml:space="preserve">day, </w:t>
      </w:r>
      <w:r>
        <w:rPr>
          <w:rFonts w:cstheme="minorHAnsi"/>
          <w:b/>
          <w:bCs/>
          <w:color w:val="7030A0"/>
          <w:sz w:val="32"/>
          <w:szCs w:val="32"/>
        </w:rPr>
        <w:t>19</w:t>
      </w:r>
      <w:r w:rsidRPr="003165AF">
        <w:rPr>
          <w:rFonts w:cstheme="minorHAnsi"/>
          <w:b/>
          <w:bCs/>
          <w:color w:val="7030A0"/>
          <w:sz w:val="32"/>
          <w:szCs w:val="32"/>
        </w:rPr>
        <w:t xml:space="preserve"> February 202</w:t>
      </w:r>
      <w:r>
        <w:rPr>
          <w:rFonts w:cstheme="minorHAnsi"/>
          <w:b/>
          <w:bCs/>
          <w:color w:val="7030A0"/>
          <w:sz w:val="32"/>
          <w:szCs w:val="32"/>
        </w:rPr>
        <w:t>6</w:t>
      </w:r>
    </w:p>
    <w:p w14:paraId="0F840790" w14:textId="77777777" w:rsidR="009564AE" w:rsidRDefault="009564AE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72612364" w14:textId="7A69F1C4" w:rsidR="009564AE" w:rsidRDefault="009564AE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9:30 – 1</w:t>
      </w:r>
      <w:r w:rsidR="00757F17">
        <w:rPr>
          <w:rFonts w:cstheme="minorHAnsi"/>
          <w:b/>
          <w:bCs/>
          <w:color w:val="7030A0"/>
          <w:sz w:val="24"/>
          <w:szCs w:val="24"/>
        </w:rPr>
        <w:t>1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757F17">
        <w:rPr>
          <w:rFonts w:cstheme="minorHAnsi"/>
          <w:b/>
          <w:bCs/>
          <w:color w:val="7030A0"/>
          <w:sz w:val="24"/>
          <w:szCs w:val="24"/>
        </w:rPr>
        <w:t>00</w:t>
      </w:r>
      <w:r w:rsidR="00757F17">
        <w:rPr>
          <w:rFonts w:cstheme="minorHAnsi"/>
          <w:b/>
          <w:bCs/>
          <w:color w:val="7030A0"/>
          <w:sz w:val="24"/>
          <w:szCs w:val="24"/>
        </w:rPr>
        <w:tab/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PANEL </w:t>
      </w:r>
      <w:r w:rsidR="00757F17">
        <w:rPr>
          <w:rFonts w:cstheme="minorHAnsi"/>
          <w:b/>
          <w:bCs/>
          <w:color w:val="7030A0"/>
          <w:sz w:val="24"/>
          <w:szCs w:val="24"/>
        </w:rPr>
        <w:t>11:</w:t>
      </w:r>
      <w:r w:rsidR="00C1336C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BA77FA" w:rsidRPr="00BA77FA">
        <w:rPr>
          <w:rFonts w:cstheme="minorHAnsi"/>
          <w:b/>
          <w:bCs/>
          <w:i/>
          <w:iCs/>
          <w:color w:val="7030A0"/>
          <w:sz w:val="24"/>
          <w:szCs w:val="24"/>
        </w:rPr>
        <w:t>Narratives of Self: Body</w:t>
      </w:r>
      <w:r w:rsidR="00A25E7F">
        <w:rPr>
          <w:rFonts w:cstheme="minorHAnsi"/>
          <w:b/>
          <w:bCs/>
          <w:i/>
          <w:iCs/>
          <w:color w:val="7030A0"/>
          <w:sz w:val="24"/>
          <w:szCs w:val="24"/>
        </w:rPr>
        <w:t>,</w:t>
      </w:r>
      <w:r w:rsidR="00BA77FA" w:rsidRPr="00BA77FA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 Mind</w:t>
      </w:r>
      <w:r w:rsidR="00A25E7F">
        <w:rPr>
          <w:rFonts w:cstheme="minorHAnsi"/>
          <w:b/>
          <w:bCs/>
          <w:i/>
          <w:iCs/>
          <w:color w:val="7030A0"/>
          <w:sz w:val="24"/>
          <w:szCs w:val="24"/>
        </w:rPr>
        <w:t>, Being</w:t>
      </w:r>
    </w:p>
    <w:p w14:paraId="030A2857" w14:textId="7C89C2F5" w:rsidR="009856AA" w:rsidRPr="009856AA" w:rsidRDefault="009856AA" w:rsidP="009856AA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 w:rsidRPr="009856AA">
        <w:rPr>
          <w:rFonts w:cstheme="minorHAnsi"/>
          <w:b/>
          <w:bCs/>
          <w:color w:val="7030A0"/>
          <w:sz w:val="24"/>
          <w:szCs w:val="24"/>
        </w:rPr>
        <w:t>Chair: Dr Ke</w:t>
      </w:r>
      <w:r w:rsidR="00E51FC6">
        <w:rPr>
          <w:rFonts w:cstheme="minorHAnsi"/>
          <w:b/>
          <w:bCs/>
          <w:color w:val="7030A0"/>
          <w:sz w:val="24"/>
          <w:szCs w:val="24"/>
        </w:rPr>
        <w:t>l</w:t>
      </w:r>
      <w:r w:rsidRPr="009856AA">
        <w:rPr>
          <w:rFonts w:cstheme="minorHAnsi"/>
          <w:b/>
          <w:bCs/>
          <w:color w:val="7030A0"/>
          <w:sz w:val="24"/>
          <w:szCs w:val="24"/>
        </w:rPr>
        <w:t>lie Morrissey</w:t>
      </w:r>
    </w:p>
    <w:p w14:paraId="035B8F1D" w14:textId="2B3AA702" w:rsidR="003C5DA3" w:rsidRDefault="00BA77FA" w:rsidP="009856AA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Cethan Leahy (</w:t>
      </w:r>
      <w:r w:rsidRPr="00694FDD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6A8DEFB9" w14:textId="77777777" w:rsidR="003C5DA3" w:rsidRDefault="003C5DA3" w:rsidP="003C5DA3">
      <w:pPr>
        <w:pStyle w:val="BodyText"/>
        <w:ind w:firstLine="720"/>
      </w:pPr>
      <w:r>
        <w:rPr>
          <w:color w:val="6F2F9F"/>
        </w:rPr>
        <w:t>Excerpt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from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Logical,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novel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about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life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work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Ethel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Lilian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Voynich</w:t>
      </w:r>
    </w:p>
    <w:p w14:paraId="1DA36E21" w14:textId="77777777" w:rsidR="008B06F2" w:rsidRDefault="00BA77FA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</w:p>
    <w:p w14:paraId="4F16067B" w14:textId="6746AE8E" w:rsidR="00BA77FA" w:rsidRDefault="009A1208" w:rsidP="008B06F2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Siria Manini (</w:t>
      </w:r>
      <w:r w:rsidRPr="00694FDD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0F57D555" w14:textId="77777777" w:rsidR="008B06F2" w:rsidRDefault="008B06F2" w:rsidP="008B06F2">
      <w:pPr>
        <w:pStyle w:val="BodyText"/>
        <w:spacing w:line="242" w:lineRule="auto"/>
        <w:ind w:left="720"/>
      </w:pPr>
      <w:r>
        <w:rPr>
          <w:color w:val="6F2F9F"/>
        </w:rPr>
        <w:t>Edward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Cullen,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Hardin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Scott,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Rhysand: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21</w:t>
      </w:r>
      <w:r>
        <w:rPr>
          <w:color w:val="6F2F9F"/>
          <w:vertAlign w:val="superscript"/>
        </w:rPr>
        <w:t>st</w:t>
      </w:r>
      <w:r>
        <w:rPr>
          <w:color w:val="6F2F9F"/>
        </w:rPr>
        <w:t>-century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Byronic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hero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popular existentialist figure</w:t>
      </w:r>
    </w:p>
    <w:p w14:paraId="1108880B" w14:textId="77777777" w:rsidR="008B06F2" w:rsidRDefault="008B06F2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705B4548" w14:textId="5861F9FE" w:rsidR="009A1208" w:rsidRDefault="009A1208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Edyta O’Shanahan (</w:t>
      </w:r>
      <w:r w:rsidRPr="00694FDD">
        <w:rPr>
          <w:rFonts w:cstheme="minorHAnsi"/>
          <w:i/>
          <w:iCs/>
          <w:color w:val="7030A0"/>
          <w:sz w:val="24"/>
          <w:szCs w:val="24"/>
        </w:rPr>
        <w:t>Spanish</w:t>
      </w:r>
      <w:r>
        <w:rPr>
          <w:rFonts w:cstheme="minorHAnsi"/>
          <w:color w:val="7030A0"/>
          <w:sz w:val="24"/>
          <w:szCs w:val="24"/>
        </w:rPr>
        <w:t>)</w:t>
      </w:r>
    </w:p>
    <w:p w14:paraId="587CE5A4" w14:textId="3E1FAC05" w:rsidR="00380797" w:rsidRDefault="00921012" w:rsidP="00380797">
      <w:pPr>
        <w:pStyle w:val="BodyText"/>
        <w:spacing w:line="242" w:lineRule="auto"/>
        <w:ind w:left="720"/>
      </w:pPr>
      <w:r>
        <w:rPr>
          <w:color w:val="6F2F9F"/>
        </w:rPr>
        <w:t>Monstrosity and Bio/Necropolitics in Contemporary Mexican Speculative Fiction</w:t>
      </w:r>
    </w:p>
    <w:p w14:paraId="5C3AD7FD" w14:textId="77777777" w:rsidR="00380797" w:rsidRDefault="00380797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348A163" w14:textId="34839FFE" w:rsidR="00A47F22" w:rsidRDefault="00A47F22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Matilde Piu (</w:t>
      </w:r>
      <w:r w:rsidRPr="00694FDD">
        <w:rPr>
          <w:rFonts w:cstheme="minorHAnsi"/>
          <w:i/>
          <w:iCs/>
          <w:color w:val="7030A0"/>
          <w:sz w:val="24"/>
          <w:szCs w:val="24"/>
        </w:rPr>
        <w:t>Italian</w:t>
      </w:r>
      <w:r>
        <w:rPr>
          <w:rFonts w:cstheme="minorHAnsi"/>
          <w:color w:val="7030A0"/>
          <w:sz w:val="24"/>
          <w:szCs w:val="24"/>
        </w:rPr>
        <w:t>)</w:t>
      </w:r>
    </w:p>
    <w:p w14:paraId="3A82DC95" w14:textId="427345E9" w:rsidR="006D3ECD" w:rsidRPr="00BE3E2D" w:rsidRDefault="006D3ECD" w:rsidP="00BE3E2D">
      <w:pPr>
        <w:ind w:firstLine="720"/>
        <w:rPr>
          <w:sz w:val="24"/>
        </w:rPr>
      </w:pPr>
      <w:r>
        <w:rPr>
          <w:i/>
          <w:color w:val="6F2F9F"/>
          <w:sz w:val="24"/>
        </w:rPr>
        <w:t>Multilingual</w:t>
      </w:r>
      <w:r>
        <w:rPr>
          <w:i/>
          <w:color w:val="6F2F9F"/>
          <w:spacing w:val="-3"/>
          <w:sz w:val="24"/>
        </w:rPr>
        <w:t xml:space="preserve"> </w:t>
      </w:r>
      <w:r>
        <w:rPr>
          <w:i/>
          <w:color w:val="6F2F9F"/>
          <w:sz w:val="24"/>
        </w:rPr>
        <w:t>Self-Narrative</w:t>
      </w:r>
      <w:r>
        <w:rPr>
          <w:i/>
          <w:color w:val="6F2F9F"/>
          <w:spacing w:val="-2"/>
          <w:sz w:val="24"/>
        </w:rPr>
        <w:t xml:space="preserve"> </w:t>
      </w:r>
      <w:r>
        <w:rPr>
          <w:i/>
          <w:color w:val="6F2F9F"/>
          <w:sz w:val="24"/>
        </w:rPr>
        <w:t>in</w:t>
      </w:r>
      <w:r>
        <w:rPr>
          <w:i/>
          <w:color w:val="6F2F9F"/>
          <w:spacing w:val="-4"/>
          <w:sz w:val="24"/>
        </w:rPr>
        <w:t xml:space="preserve"> </w:t>
      </w:r>
      <w:r>
        <w:rPr>
          <w:i/>
          <w:color w:val="6F2F9F"/>
          <w:sz w:val="24"/>
        </w:rPr>
        <w:t>Janek</w:t>
      </w:r>
      <w:r>
        <w:rPr>
          <w:i/>
          <w:color w:val="6F2F9F"/>
          <w:spacing w:val="-2"/>
          <w:sz w:val="24"/>
        </w:rPr>
        <w:t xml:space="preserve"> </w:t>
      </w:r>
      <w:r>
        <w:rPr>
          <w:i/>
          <w:color w:val="6F2F9F"/>
          <w:sz w:val="24"/>
        </w:rPr>
        <w:t>Gorczyca’s</w:t>
      </w:r>
      <w:r>
        <w:rPr>
          <w:i/>
          <w:color w:val="6F2F9F"/>
          <w:spacing w:val="-1"/>
          <w:sz w:val="24"/>
        </w:rPr>
        <w:t xml:space="preserve"> </w:t>
      </w:r>
      <w:r>
        <w:rPr>
          <w:color w:val="6F2F9F"/>
          <w:sz w:val="24"/>
        </w:rPr>
        <w:t>Storia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di</w:t>
      </w:r>
      <w:r>
        <w:rPr>
          <w:color w:val="6F2F9F"/>
          <w:spacing w:val="-5"/>
          <w:sz w:val="24"/>
        </w:rPr>
        <w:t xml:space="preserve"> </w:t>
      </w:r>
      <w:r>
        <w:rPr>
          <w:color w:val="6F2F9F"/>
          <w:sz w:val="24"/>
        </w:rPr>
        <w:t>mia</w:t>
      </w:r>
      <w:r>
        <w:rPr>
          <w:color w:val="6F2F9F"/>
          <w:spacing w:val="-1"/>
          <w:sz w:val="24"/>
        </w:rPr>
        <w:t xml:space="preserve"> </w:t>
      </w:r>
      <w:r>
        <w:rPr>
          <w:color w:val="6F2F9F"/>
          <w:spacing w:val="-4"/>
          <w:sz w:val="24"/>
        </w:rPr>
        <w:t>vita</w:t>
      </w:r>
    </w:p>
    <w:p w14:paraId="66E674AA" w14:textId="72F631E5" w:rsidR="00A47F22" w:rsidRDefault="00A47F22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484E67">
        <w:rPr>
          <w:rFonts w:cstheme="minorHAnsi"/>
          <w:color w:val="7030A0"/>
          <w:sz w:val="24"/>
          <w:szCs w:val="24"/>
        </w:rPr>
        <w:t>John Twomey (</w:t>
      </w:r>
      <w:r w:rsidR="00484E67" w:rsidRPr="00694FDD">
        <w:rPr>
          <w:rFonts w:cstheme="minorHAnsi"/>
          <w:i/>
          <w:iCs/>
          <w:color w:val="7030A0"/>
          <w:sz w:val="24"/>
          <w:szCs w:val="24"/>
        </w:rPr>
        <w:t>Applied Psychology</w:t>
      </w:r>
      <w:r w:rsidR="00484E67">
        <w:rPr>
          <w:rFonts w:cstheme="minorHAnsi"/>
          <w:color w:val="7030A0"/>
          <w:sz w:val="24"/>
          <w:szCs w:val="24"/>
        </w:rPr>
        <w:t>)</w:t>
      </w:r>
    </w:p>
    <w:p w14:paraId="39CBCA83" w14:textId="77777777" w:rsidR="00BE3E2D" w:rsidRDefault="00BE3E2D" w:rsidP="00BE3E2D">
      <w:pPr>
        <w:pStyle w:val="BodyText"/>
        <w:ind w:left="720" w:right="250"/>
      </w:pPr>
      <w:r>
        <w:rPr>
          <w:color w:val="6F2F9F"/>
        </w:rPr>
        <w:t>You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Are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What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You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Pretend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Be: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Reconsidering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role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online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identity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context of Deepfake videos</w:t>
      </w:r>
    </w:p>
    <w:p w14:paraId="54180D87" w14:textId="77777777" w:rsidR="00BE3E2D" w:rsidRDefault="00BE3E2D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25AD21E" w14:textId="3DD9FD92" w:rsidR="00484E67" w:rsidRDefault="00484E67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Megan Wilson (</w:t>
      </w:r>
      <w:r w:rsidR="00694FDD" w:rsidRPr="00694FDD">
        <w:rPr>
          <w:rFonts w:cstheme="minorHAnsi"/>
          <w:i/>
          <w:iCs/>
          <w:color w:val="7030A0"/>
          <w:sz w:val="24"/>
          <w:szCs w:val="24"/>
        </w:rPr>
        <w:t>Applied Social Studies</w:t>
      </w:r>
      <w:r w:rsidR="00694FDD">
        <w:rPr>
          <w:rFonts w:cstheme="minorHAnsi"/>
          <w:color w:val="7030A0"/>
          <w:sz w:val="24"/>
          <w:szCs w:val="24"/>
        </w:rPr>
        <w:t>)</w:t>
      </w:r>
    </w:p>
    <w:p w14:paraId="5B6B494C" w14:textId="77777777" w:rsidR="007E32B2" w:rsidRDefault="007E32B2" w:rsidP="007E32B2">
      <w:pPr>
        <w:pStyle w:val="BodyText"/>
        <w:ind w:left="720" w:right="250"/>
      </w:pPr>
      <w:r>
        <w:rPr>
          <w:color w:val="6F2F9F"/>
        </w:rPr>
        <w:t>Care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for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Narrator,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Careful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Narratives: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Narrating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private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selves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for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reproductive justice in the age of repeal</w:t>
      </w:r>
    </w:p>
    <w:p w14:paraId="01A313EA" w14:textId="77777777" w:rsidR="00BA77FA" w:rsidRPr="003165AF" w:rsidRDefault="00BA77FA" w:rsidP="009564AE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989630A" w14:textId="77777777" w:rsidR="003C5341" w:rsidRDefault="009564AE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022D55">
        <w:rPr>
          <w:rFonts w:cstheme="minorHAnsi"/>
          <w:b/>
          <w:bCs/>
          <w:color w:val="7030A0"/>
          <w:sz w:val="24"/>
          <w:szCs w:val="24"/>
        </w:rPr>
        <w:t>1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022D55">
        <w:rPr>
          <w:rFonts w:cstheme="minorHAnsi"/>
          <w:b/>
          <w:bCs/>
          <w:color w:val="7030A0"/>
          <w:sz w:val="24"/>
          <w:szCs w:val="24"/>
        </w:rPr>
        <w:t>00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11:</w:t>
      </w:r>
      <w:r w:rsidR="00022D55">
        <w:rPr>
          <w:rFonts w:cstheme="minorHAnsi"/>
          <w:b/>
          <w:bCs/>
          <w:color w:val="7030A0"/>
          <w:sz w:val="24"/>
          <w:szCs w:val="24"/>
        </w:rPr>
        <w:t>1</w:t>
      </w:r>
      <w:r w:rsidRPr="003165AF">
        <w:rPr>
          <w:rFonts w:cstheme="minorHAnsi"/>
          <w:b/>
          <w:bCs/>
          <w:color w:val="7030A0"/>
          <w:sz w:val="24"/>
          <w:szCs w:val="24"/>
        </w:rPr>
        <w:t>5</w:t>
      </w:r>
      <w:r w:rsidR="003C5341">
        <w:rPr>
          <w:rFonts w:cstheme="minorHAnsi"/>
          <w:b/>
          <w:bCs/>
          <w:color w:val="7030A0"/>
          <w:sz w:val="24"/>
          <w:szCs w:val="24"/>
        </w:rPr>
        <w:tab/>
        <w:t>BREAK</w:t>
      </w:r>
    </w:p>
    <w:p w14:paraId="78B7A12B" w14:textId="77777777" w:rsidR="003C5341" w:rsidRDefault="003C5341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5D7FF92E" w14:textId="77777777" w:rsidR="006378D9" w:rsidRDefault="006378D9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4DDAA1C5" w14:textId="34809464" w:rsidR="003C5341" w:rsidRDefault="003C5341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>11:15 – 12:</w:t>
      </w:r>
      <w:r w:rsidR="009A1C00">
        <w:rPr>
          <w:rFonts w:cstheme="minorHAnsi"/>
          <w:b/>
          <w:bCs/>
          <w:color w:val="7030A0"/>
          <w:sz w:val="24"/>
          <w:szCs w:val="24"/>
        </w:rPr>
        <w:t>30</w:t>
      </w:r>
      <w:r>
        <w:rPr>
          <w:rFonts w:cstheme="minorHAnsi"/>
          <w:b/>
          <w:bCs/>
          <w:color w:val="7030A0"/>
          <w:sz w:val="24"/>
          <w:szCs w:val="24"/>
        </w:rPr>
        <w:tab/>
      </w:r>
      <w:r w:rsidR="009564AE" w:rsidRPr="003165AF">
        <w:rPr>
          <w:rFonts w:cstheme="minorHAnsi"/>
          <w:b/>
          <w:bCs/>
          <w:color w:val="7030A0"/>
          <w:sz w:val="24"/>
          <w:szCs w:val="24"/>
        </w:rPr>
        <w:t xml:space="preserve">PANEL </w:t>
      </w:r>
      <w:r w:rsidR="00022D55">
        <w:rPr>
          <w:rFonts w:cstheme="minorHAnsi"/>
          <w:b/>
          <w:bCs/>
          <w:color w:val="7030A0"/>
          <w:sz w:val="24"/>
          <w:szCs w:val="24"/>
        </w:rPr>
        <w:t>12</w:t>
      </w:r>
      <w:r w:rsidR="00632406">
        <w:rPr>
          <w:rFonts w:cstheme="minorHAnsi"/>
          <w:b/>
          <w:bCs/>
          <w:color w:val="7030A0"/>
          <w:sz w:val="24"/>
          <w:szCs w:val="24"/>
        </w:rPr>
        <w:t xml:space="preserve">: </w:t>
      </w:r>
      <w:r w:rsidR="0086447E" w:rsidRPr="0086447E">
        <w:rPr>
          <w:rFonts w:cstheme="minorHAnsi"/>
          <w:b/>
          <w:bCs/>
          <w:i/>
          <w:iCs/>
          <w:color w:val="7030A0"/>
          <w:sz w:val="24"/>
          <w:szCs w:val="24"/>
        </w:rPr>
        <w:t xml:space="preserve">Language Learning and Acquisition </w:t>
      </w:r>
    </w:p>
    <w:p w14:paraId="549B90E7" w14:textId="6BF5B6EE" w:rsidR="00EF7626" w:rsidRDefault="009564AE" w:rsidP="000B2134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Chair:</w:t>
      </w:r>
      <w:r w:rsidR="00BF0F1E">
        <w:rPr>
          <w:rFonts w:cstheme="minorHAnsi"/>
          <w:b/>
          <w:bCs/>
          <w:color w:val="7030A0"/>
          <w:sz w:val="24"/>
          <w:szCs w:val="24"/>
        </w:rPr>
        <w:t xml:space="preserve"> Dr Kate Hodgson</w:t>
      </w:r>
    </w:p>
    <w:p w14:paraId="2BE13254" w14:textId="3D5B618D" w:rsidR="0086447E" w:rsidRDefault="0086447E" w:rsidP="003C534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Jordan Carolan (</w:t>
      </w:r>
      <w:r w:rsidRPr="00A116C0">
        <w:rPr>
          <w:rFonts w:cstheme="minorHAnsi"/>
          <w:i/>
          <w:iCs/>
          <w:color w:val="7030A0"/>
          <w:sz w:val="24"/>
          <w:szCs w:val="24"/>
        </w:rPr>
        <w:t>Applied Linguistics</w:t>
      </w:r>
      <w:r>
        <w:rPr>
          <w:rFonts w:cstheme="minorHAnsi"/>
          <w:color w:val="7030A0"/>
          <w:sz w:val="24"/>
          <w:szCs w:val="24"/>
        </w:rPr>
        <w:t>)</w:t>
      </w:r>
    </w:p>
    <w:p w14:paraId="3BF88E4E" w14:textId="46D2D7CA" w:rsidR="0003091D" w:rsidRDefault="0003091D" w:rsidP="0003091D">
      <w:pPr>
        <w:pStyle w:val="BodyText"/>
        <w:ind w:left="720"/>
        <w:rPr>
          <w:color w:val="6F2F9F"/>
        </w:rPr>
      </w:pPr>
      <w:r>
        <w:rPr>
          <w:color w:val="6F2F9F"/>
        </w:rPr>
        <w:t>Why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Motivation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Not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Enough: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English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language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learning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among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Chinese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Korean students in Ireland</w:t>
      </w:r>
    </w:p>
    <w:p w14:paraId="1CA2AF6E" w14:textId="77777777" w:rsidR="00C56384" w:rsidRDefault="00C56384" w:rsidP="0003091D">
      <w:pPr>
        <w:pStyle w:val="BodyText"/>
        <w:ind w:left="720"/>
        <w:rPr>
          <w:color w:val="6F2F9F"/>
        </w:rPr>
      </w:pPr>
    </w:p>
    <w:p w14:paraId="37129A07" w14:textId="77777777" w:rsidR="00C56384" w:rsidRDefault="00C56384" w:rsidP="00C56384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505955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Julia Collins (</w:t>
      </w:r>
      <w:r w:rsidRPr="00505955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Education</w:t>
      </w:r>
      <w:r w:rsidRPr="00505955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70E25CE4" w14:textId="7AF1D262" w:rsidR="00C56384" w:rsidRPr="00C56384" w:rsidRDefault="00C56384" w:rsidP="00C56384">
      <w:pPr>
        <w:spacing w:after="0" w:line="240" w:lineRule="auto"/>
        <w:ind w:left="720"/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</w:pPr>
      <w:r w:rsidRPr="00505955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Bridging Sectors in Language Education: A Community of practice approach to modern foreign language implementation in Irish primary schools</w:t>
      </w:r>
    </w:p>
    <w:p w14:paraId="0E68A554" w14:textId="77777777" w:rsidR="0003091D" w:rsidRDefault="0003091D" w:rsidP="003C534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1762CFA" w14:textId="21AD3F78" w:rsidR="0086447E" w:rsidRDefault="00B21EE3" w:rsidP="0003091D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Aoife Hill (</w:t>
      </w:r>
      <w:r w:rsidRPr="00A116C0">
        <w:rPr>
          <w:rFonts w:cstheme="minorHAnsi"/>
          <w:i/>
          <w:iCs/>
          <w:color w:val="7030A0"/>
          <w:sz w:val="24"/>
          <w:szCs w:val="24"/>
        </w:rPr>
        <w:t>Education</w:t>
      </w:r>
      <w:r>
        <w:rPr>
          <w:rFonts w:cstheme="minorHAnsi"/>
          <w:color w:val="7030A0"/>
          <w:sz w:val="24"/>
          <w:szCs w:val="24"/>
        </w:rPr>
        <w:t>)</w:t>
      </w:r>
    </w:p>
    <w:p w14:paraId="49A338F2" w14:textId="77777777" w:rsidR="008712FF" w:rsidRDefault="008712FF" w:rsidP="008712FF">
      <w:pPr>
        <w:pStyle w:val="BodyText"/>
        <w:ind w:firstLine="720"/>
      </w:pPr>
      <w:r>
        <w:rPr>
          <w:color w:val="6F2F9F"/>
        </w:rPr>
        <w:t>Confidence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Before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Frameworks: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Grammar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teaching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Irish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immersion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contexts</w:t>
      </w:r>
    </w:p>
    <w:p w14:paraId="4D04BBBE" w14:textId="77777777" w:rsidR="008712FF" w:rsidRDefault="008712FF" w:rsidP="0003091D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297F1540" w14:textId="065842C3" w:rsidR="008C6E26" w:rsidRDefault="008C6E26" w:rsidP="008C6E26">
      <w:pPr>
        <w:spacing w:after="0" w:line="240" w:lineRule="auto"/>
        <w:ind w:left="720"/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</w:pPr>
      <w:r w:rsidRPr="00D23F6B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Hilary O</w:t>
      </w:r>
      <w:r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’</w:t>
      </w:r>
      <w:r w:rsidRPr="00D23F6B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>Connor (</w:t>
      </w:r>
      <w:r w:rsidRPr="00D23F6B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Education</w:t>
      </w:r>
      <w:r w:rsidRPr="00D23F6B">
        <w:rPr>
          <w:rFonts w:ascii="Calibri" w:eastAsia="Aptos" w:hAnsi="Calibri" w:cs="Calibri"/>
          <w:color w:val="7030A0"/>
          <w:kern w:val="2"/>
          <w:sz w:val="24"/>
          <w:szCs w:val="24"/>
          <w14:ligatures w14:val="standardContextual"/>
        </w:rPr>
        <w:t xml:space="preserve">) </w:t>
      </w:r>
    </w:p>
    <w:p w14:paraId="0B5EFD56" w14:textId="77777777" w:rsidR="008C6E26" w:rsidRPr="00D23F6B" w:rsidRDefault="008C6E26" w:rsidP="008C6E26">
      <w:pPr>
        <w:spacing w:after="0" w:line="240" w:lineRule="auto"/>
        <w:ind w:left="720"/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</w:pPr>
      <w:r w:rsidRPr="00D23F6B">
        <w:rPr>
          <w:rFonts w:ascii="Calibri" w:eastAsia="Aptos" w:hAnsi="Calibri" w:cs="Calibri"/>
          <w:i/>
          <w:iCs/>
          <w:color w:val="7030A0"/>
          <w:kern w:val="2"/>
          <w:sz w:val="24"/>
          <w:szCs w:val="24"/>
          <w14:ligatures w14:val="standardContextual"/>
        </w:rPr>
        <w:t>Motivations for Late Immersion in Irish-Medium Education: Pathways, perspectives and possibilities</w:t>
      </w:r>
    </w:p>
    <w:p w14:paraId="2EBF9232" w14:textId="77777777" w:rsidR="008C6E26" w:rsidRDefault="008C6E26" w:rsidP="008C6E26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0CC5A365" w14:textId="77777777" w:rsidR="006378D9" w:rsidRDefault="006378D9" w:rsidP="008C6E26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76FFC3D8" w14:textId="11874097" w:rsidR="00B21EE3" w:rsidRDefault="00B21EE3" w:rsidP="008C6E26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lastRenderedPageBreak/>
        <w:t>Nataliya Ryzhova (</w:t>
      </w:r>
      <w:r w:rsidRPr="00A116C0">
        <w:rPr>
          <w:rFonts w:cstheme="minorHAnsi"/>
          <w:i/>
          <w:iCs/>
          <w:color w:val="7030A0"/>
          <w:sz w:val="24"/>
          <w:szCs w:val="24"/>
        </w:rPr>
        <w:t>Applied Linguistics</w:t>
      </w:r>
      <w:r>
        <w:rPr>
          <w:rFonts w:cstheme="minorHAnsi"/>
          <w:color w:val="7030A0"/>
          <w:sz w:val="24"/>
          <w:szCs w:val="24"/>
        </w:rPr>
        <w:t>)</w:t>
      </w:r>
    </w:p>
    <w:p w14:paraId="36274764" w14:textId="12547317" w:rsidR="007A3B66" w:rsidRDefault="007A3B66" w:rsidP="007A3B66">
      <w:pPr>
        <w:pStyle w:val="BodyText"/>
        <w:ind w:left="720"/>
      </w:pPr>
      <w:r>
        <w:rPr>
          <w:color w:val="6F2F9F"/>
        </w:rPr>
        <w:t>Exploring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Mapping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Language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Practice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Landscape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Beneficiaries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 xml:space="preserve">Temporary Protection Residing in Ireland: A </w:t>
      </w:r>
      <w:r w:rsidR="00CC5D53">
        <w:rPr>
          <w:color w:val="6F2F9F"/>
        </w:rPr>
        <w:t>spatially aware</w:t>
      </w:r>
      <w:r>
        <w:rPr>
          <w:color w:val="6F2F9F"/>
        </w:rPr>
        <w:t xml:space="preserve"> narrative approach</w:t>
      </w:r>
    </w:p>
    <w:p w14:paraId="0011639E" w14:textId="77777777" w:rsidR="007A3B66" w:rsidRDefault="007A3B66" w:rsidP="003C534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238D282" w14:textId="29AD8E4F" w:rsidR="00B21EE3" w:rsidRDefault="00B21EE3" w:rsidP="003C5341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A116C0">
        <w:rPr>
          <w:rFonts w:cstheme="minorHAnsi"/>
          <w:color w:val="7030A0"/>
          <w:sz w:val="24"/>
          <w:szCs w:val="24"/>
        </w:rPr>
        <w:t xml:space="preserve">Jincai </w:t>
      </w:r>
      <w:r w:rsidR="007E48A2">
        <w:rPr>
          <w:rFonts w:cstheme="minorHAnsi"/>
          <w:color w:val="7030A0"/>
          <w:sz w:val="24"/>
          <w:szCs w:val="24"/>
        </w:rPr>
        <w:t xml:space="preserve">Yang </w:t>
      </w:r>
      <w:r w:rsidR="00A116C0">
        <w:rPr>
          <w:rFonts w:cstheme="minorHAnsi"/>
          <w:color w:val="7030A0"/>
          <w:sz w:val="24"/>
          <w:szCs w:val="24"/>
        </w:rPr>
        <w:t>(</w:t>
      </w:r>
      <w:r w:rsidR="00A116C0" w:rsidRPr="00A116C0">
        <w:rPr>
          <w:rFonts w:cstheme="minorHAnsi"/>
          <w:i/>
          <w:iCs/>
          <w:color w:val="7030A0"/>
          <w:sz w:val="24"/>
          <w:szCs w:val="24"/>
        </w:rPr>
        <w:t>Education</w:t>
      </w:r>
      <w:r w:rsidR="00A116C0">
        <w:rPr>
          <w:rFonts w:cstheme="minorHAnsi"/>
          <w:color w:val="7030A0"/>
          <w:sz w:val="24"/>
          <w:szCs w:val="24"/>
        </w:rPr>
        <w:t>)</w:t>
      </w:r>
    </w:p>
    <w:p w14:paraId="3C783ECB" w14:textId="77777777" w:rsidR="007E48A2" w:rsidRDefault="007E48A2" w:rsidP="007E48A2">
      <w:pPr>
        <w:pStyle w:val="BodyText"/>
        <w:ind w:left="720"/>
      </w:pPr>
      <w:r>
        <w:rPr>
          <w:color w:val="6F2F9F"/>
        </w:rPr>
        <w:t>Exploring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Cognitive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Dimension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Plurilingual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Competence: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mobile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EEG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approach</w:t>
      </w:r>
    </w:p>
    <w:p w14:paraId="47C06F3C" w14:textId="77777777" w:rsidR="007E48A2" w:rsidRPr="0086447E" w:rsidRDefault="007E48A2" w:rsidP="003C5341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6483516" w14:textId="67476163" w:rsidR="009564AE" w:rsidRPr="00EF7626" w:rsidRDefault="009564AE" w:rsidP="003C5341">
      <w:pPr>
        <w:spacing w:after="0" w:line="240" w:lineRule="auto"/>
        <w:rPr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632406">
        <w:rPr>
          <w:rFonts w:cstheme="minorHAnsi"/>
          <w:b/>
          <w:bCs/>
          <w:color w:val="7030A0"/>
          <w:sz w:val="24"/>
          <w:szCs w:val="24"/>
        </w:rPr>
        <w:t>2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E761F7">
        <w:rPr>
          <w:rFonts w:cstheme="minorHAnsi"/>
          <w:b/>
          <w:bCs/>
          <w:color w:val="7030A0"/>
          <w:sz w:val="24"/>
          <w:szCs w:val="24"/>
        </w:rPr>
        <w:t>30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632406">
        <w:rPr>
          <w:rFonts w:cstheme="minorHAnsi"/>
          <w:b/>
          <w:bCs/>
          <w:color w:val="7030A0"/>
          <w:sz w:val="24"/>
          <w:szCs w:val="24"/>
        </w:rPr>
        <w:t>2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E761F7">
        <w:rPr>
          <w:rFonts w:cstheme="minorHAnsi"/>
          <w:b/>
          <w:bCs/>
          <w:color w:val="7030A0"/>
          <w:sz w:val="24"/>
          <w:szCs w:val="24"/>
        </w:rPr>
        <w:t>45</w:t>
      </w:r>
      <w:r w:rsidR="009107B3">
        <w:rPr>
          <w:rFonts w:cstheme="minorHAnsi"/>
          <w:b/>
          <w:bCs/>
          <w:color w:val="7030A0"/>
          <w:sz w:val="24"/>
          <w:szCs w:val="24"/>
        </w:rPr>
        <w:tab/>
      </w:r>
      <w:r w:rsidRPr="003165AF">
        <w:rPr>
          <w:rFonts w:cstheme="minorHAnsi"/>
          <w:b/>
          <w:bCs/>
          <w:color w:val="7030A0"/>
          <w:sz w:val="24"/>
          <w:szCs w:val="24"/>
        </w:rPr>
        <w:t>BREAK</w:t>
      </w:r>
    </w:p>
    <w:p w14:paraId="3B294869" w14:textId="77777777" w:rsidR="009564AE" w:rsidRDefault="009564AE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252CE8A3" w14:textId="77777777" w:rsidR="006378D9" w:rsidRDefault="006378D9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39CBBF8F" w14:textId="7167B15B" w:rsidR="009564AE" w:rsidRDefault="009564AE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  <w:r w:rsidRPr="003165AF">
        <w:rPr>
          <w:rFonts w:cstheme="minorHAnsi"/>
          <w:b/>
          <w:bCs/>
          <w:color w:val="7030A0"/>
          <w:sz w:val="24"/>
          <w:szCs w:val="24"/>
        </w:rPr>
        <w:t>1</w:t>
      </w:r>
      <w:r w:rsidR="00632406">
        <w:rPr>
          <w:rFonts w:cstheme="minorHAnsi"/>
          <w:b/>
          <w:bCs/>
          <w:color w:val="7030A0"/>
          <w:sz w:val="24"/>
          <w:szCs w:val="24"/>
        </w:rPr>
        <w:t>2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90213A">
        <w:rPr>
          <w:rFonts w:cstheme="minorHAnsi"/>
          <w:b/>
          <w:bCs/>
          <w:color w:val="7030A0"/>
          <w:sz w:val="24"/>
          <w:szCs w:val="24"/>
        </w:rPr>
        <w:t>45</w:t>
      </w:r>
      <w:r w:rsidRPr="003165AF">
        <w:rPr>
          <w:rFonts w:cstheme="minorHAnsi"/>
          <w:b/>
          <w:bCs/>
          <w:color w:val="7030A0"/>
          <w:sz w:val="24"/>
          <w:szCs w:val="24"/>
        </w:rPr>
        <w:t xml:space="preserve"> – 1</w:t>
      </w:r>
      <w:r w:rsidR="009107B3">
        <w:rPr>
          <w:rFonts w:cstheme="minorHAnsi"/>
          <w:b/>
          <w:bCs/>
          <w:color w:val="7030A0"/>
          <w:sz w:val="24"/>
          <w:szCs w:val="24"/>
        </w:rPr>
        <w:t>4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9107B3">
        <w:rPr>
          <w:rFonts w:cstheme="minorHAnsi"/>
          <w:b/>
          <w:bCs/>
          <w:color w:val="7030A0"/>
          <w:sz w:val="24"/>
          <w:szCs w:val="24"/>
        </w:rPr>
        <w:t>00</w:t>
      </w:r>
      <w:r w:rsidR="009107B3">
        <w:rPr>
          <w:rFonts w:cstheme="minorHAnsi"/>
          <w:b/>
          <w:bCs/>
          <w:color w:val="7030A0"/>
          <w:sz w:val="24"/>
          <w:szCs w:val="24"/>
        </w:rPr>
        <w:tab/>
      </w:r>
      <w:r w:rsidRPr="003165AF">
        <w:rPr>
          <w:rFonts w:cstheme="minorHAnsi"/>
          <w:b/>
          <w:bCs/>
          <w:color w:val="7030A0"/>
          <w:sz w:val="24"/>
          <w:szCs w:val="24"/>
        </w:rPr>
        <w:t>PANEL 1</w:t>
      </w:r>
      <w:r w:rsidR="009107B3">
        <w:rPr>
          <w:rFonts w:cstheme="minorHAnsi"/>
          <w:b/>
          <w:bCs/>
          <w:color w:val="7030A0"/>
          <w:sz w:val="24"/>
          <w:szCs w:val="24"/>
        </w:rPr>
        <w:t>3</w:t>
      </w:r>
      <w:r w:rsidRPr="003165AF">
        <w:rPr>
          <w:rFonts w:cstheme="minorHAnsi"/>
          <w:b/>
          <w:bCs/>
          <w:color w:val="7030A0"/>
          <w:sz w:val="24"/>
          <w:szCs w:val="24"/>
        </w:rPr>
        <w:t>:</w:t>
      </w:r>
      <w:r w:rsidR="00EF7626">
        <w:rPr>
          <w:rFonts w:cstheme="minorHAnsi"/>
          <w:b/>
          <w:bCs/>
          <w:color w:val="7030A0"/>
          <w:sz w:val="24"/>
          <w:szCs w:val="24"/>
        </w:rPr>
        <w:t xml:space="preserve"> </w:t>
      </w:r>
      <w:r w:rsidR="00CD3554" w:rsidRPr="00186878">
        <w:rPr>
          <w:rFonts w:cstheme="minorHAnsi"/>
          <w:b/>
          <w:bCs/>
          <w:i/>
          <w:iCs/>
          <w:color w:val="7030A0"/>
          <w:sz w:val="24"/>
          <w:szCs w:val="24"/>
        </w:rPr>
        <w:t>Anxiety, Nihilism, Trauma</w:t>
      </w:r>
      <w:r w:rsidR="00186878" w:rsidRPr="00186878">
        <w:rPr>
          <w:rFonts w:cstheme="minorHAnsi"/>
          <w:b/>
          <w:bCs/>
          <w:i/>
          <w:iCs/>
          <w:color w:val="7030A0"/>
          <w:sz w:val="24"/>
          <w:szCs w:val="24"/>
        </w:rPr>
        <w:t>, Repair</w:t>
      </w:r>
    </w:p>
    <w:p w14:paraId="58809B80" w14:textId="5087EB3E" w:rsidR="009564AE" w:rsidRPr="003165AF" w:rsidRDefault="009564AE" w:rsidP="009564AE">
      <w:pPr>
        <w:spacing w:after="0" w:line="240" w:lineRule="auto"/>
        <w:jc w:val="right"/>
        <w:rPr>
          <w:rFonts w:cstheme="minorHAnsi"/>
          <w:b/>
          <w:bCs/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Chair:</w:t>
      </w:r>
      <w:r w:rsidR="00872DBF">
        <w:rPr>
          <w:rFonts w:cstheme="minorHAnsi"/>
          <w:b/>
          <w:bCs/>
          <w:color w:val="7030A0"/>
          <w:sz w:val="24"/>
          <w:szCs w:val="24"/>
        </w:rPr>
        <w:t xml:space="preserve"> Dr Evelien Geerts</w:t>
      </w:r>
    </w:p>
    <w:p w14:paraId="5ACF3D83" w14:textId="5EC043F3" w:rsidR="00186878" w:rsidRDefault="00C02E66" w:rsidP="000B2134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>Tadhg Connery (</w:t>
      </w:r>
      <w:r w:rsidRPr="0006408B">
        <w:rPr>
          <w:rFonts w:cstheme="minorHAnsi"/>
          <w:i/>
          <w:iCs/>
          <w:color w:val="7030A0"/>
          <w:sz w:val="24"/>
          <w:szCs w:val="24"/>
        </w:rPr>
        <w:t>Applied Psychology</w:t>
      </w:r>
      <w:r>
        <w:rPr>
          <w:rFonts w:cstheme="minorHAnsi"/>
          <w:color w:val="7030A0"/>
          <w:sz w:val="24"/>
          <w:szCs w:val="24"/>
        </w:rPr>
        <w:t>)</w:t>
      </w:r>
    </w:p>
    <w:p w14:paraId="3ADE3CD4" w14:textId="77777777" w:rsidR="002D09C3" w:rsidRDefault="002D09C3" w:rsidP="002D09C3">
      <w:pPr>
        <w:pStyle w:val="BodyText"/>
        <w:ind w:left="720"/>
      </w:pPr>
      <w:r>
        <w:rPr>
          <w:color w:val="6F2F9F"/>
        </w:rPr>
        <w:t>Examining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Relationship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between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Death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Anxiety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Sensory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Processing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Sensitivity Using the Mortality Salience Paradigm: Findings and reflections</w:t>
      </w:r>
    </w:p>
    <w:p w14:paraId="00BBACBB" w14:textId="77777777" w:rsidR="002D09C3" w:rsidRDefault="002D09C3" w:rsidP="000B2134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</w:rPr>
      </w:pPr>
    </w:p>
    <w:p w14:paraId="40001529" w14:textId="6A32BE59" w:rsidR="00C02E66" w:rsidRDefault="00C02E66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Gabrielle Dufrene (</w:t>
      </w:r>
      <w:r w:rsidRPr="0006408B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011DBB01" w14:textId="77777777" w:rsidR="00DD39D7" w:rsidRDefault="00DD39D7" w:rsidP="00DD39D7">
      <w:pPr>
        <w:pStyle w:val="BodyText"/>
        <w:ind w:firstLine="720"/>
        <w:rPr>
          <w:i w:val="0"/>
        </w:rPr>
      </w:pPr>
      <w:r>
        <w:rPr>
          <w:color w:val="6F2F9F"/>
        </w:rPr>
        <w:t>Catholic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Ideology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Deferral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Trauma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Niamh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Mulvey’s</w:t>
      </w:r>
      <w:r>
        <w:rPr>
          <w:color w:val="6F2F9F"/>
          <w:spacing w:val="5"/>
        </w:rPr>
        <w:t xml:space="preserve"> </w:t>
      </w:r>
      <w:r>
        <w:rPr>
          <w:i w:val="0"/>
          <w:color w:val="6F2F9F"/>
        </w:rPr>
        <w:t>The</w:t>
      </w:r>
      <w:r>
        <w:rPr>
          <w:i w:val="0"/>
          <w:color w:val="6F2F9F"/>
          <w:spacing w:val="-2"/>
        </w:rPr>
        <w:t xml:space="preserve"> Amendments</w:t>
      </w:r>
    </w:p>
    <w:p w14:paraId="6C9BCADC" w14:textId="77777777" w:rsidR="00DD39D7" w:rsidRDefault="00DD39D7" w:rsidP="000376EE">
      <w:pPr>
        <w:pStyle w:val="BodyText"/>
        <w:ind w:firstLine="720"/>
      </w:pPr>
      <w:r>
        <w:rPr>
          <w:color w:val="6F2F9F"/>
          <w:spacing w:val="-2"/>
        </w:rPr>
        <w:t>(2024)</w:t>
      </w:r>
    </w:p>
    <w:p w14:paraId="1ED8E033" w14:textId="77777777" w:rsidR="00DD39D7" w:rsidRDefault="00DD39D7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6E2949BA" w14:textId="3CA83BF0" w:rsidR="00C02E66" w:rsidRDefault="00C02E66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Shelley Etkin (</w:t>
      </w:r>
      <w:r w:rsidRPr="0006408B">
        <w:rPr>
          <w:rFonts w:cstheme="minorHAnsi"/>
          <w:i/>
          <w:iCs/>
          <w:color w:val="7030A0"/>
          <w:sz w:val="24"/>
          <w:szCs w:val="24"/>
        </w:rPr>
        <w:t>Sociology</w:t>
      </w:r>
      <w:r>
        <w:rPr>
          <w:rFonts w:cstheme="minorHAnsi"/>
          <w:color w:val="7030A0"/>
          <w:sz w:val="24"/>
          <w:szCs w:val="24"/>
        </w:rPr>
        <w:t>)</w:t>
      </w:r>
    </w:p>
    <w:p w14:paraId="66734056" w14:textId="77777777" w:rsidR="007A120A" w:rsidRPr="007A120A" w:rsidRDefault="007A120A" w:rsidP="007A120A">
      <w:pPr>
        <w:spacing w:after="0" w:line="240" w:lineRule="auto"/>
        <w:ind w:left="720"/>
        <w:rPr>
          <w:rFonts w:ascii="Calibri" w:eastAsia="Calibri" w:hAnsi="Calibri" w:cs="Calibri"/>
          <w:i/>
          <w:iCs/>
          <w:color w:val="6F2F9F"/>
          <w:sz w:val="24"/>
          <w:szCs w:val="24"/>
        </w:rPr>
      </w:pPr>
      <w:r w:rsidRPr="00937659">
        <w:rPr>
          <w:rFonts w:ascii="Calibri" w:eastAsia="Calibri" w:hAnsi="Calibri" w:cs="Calibri"/>
          <w:i/>
          <w:iCs/>
          <w:color w:val="6F2F9F"/>
          <w:sz w:val="24"/>
          <w:szCs w:val="24"/>
        </w:rPr>
        <w:t>Medicinal Plants as Allies for Decolonial Transformative Justice and Repair in Palestine and Israel</w:t>
      </w:r>
    </w:p>
    <w:p w14:paraId="51BE130C" w14:textId="77777777" w:rsidR="00D0576D" w:rsidRDefault="00D0576D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34A0028" w14:textId="48424072" w:rsidR="00C02E66" w:rsidRDefault="00C02E66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</w:r>
      <w:r w:rsidR="005E5C8B">
        <w:rPr>
          <w:rFonts w:cstheme="minorHAnsi"/>
          <w:color w:val="7030A0"/>
          <w:sz w:val="24"/>
          <w:szCs w:val="24"/>
        </w:rPr>
        <w:t>Margaret O’Carroll (</w:t>
      </w:r>
      <w:r w:rsidR="005E5C8B" w:rsidRPr="0006408B">
        <w:rPr>
          <w:rFonts w:cstheme="minorHAnsi"/>
          <w:i/>
          <w:iCs/>
          <w:color w:val="7030A0"/>
          <w:sz w:val="24"/>
          <w:szCs w:val="24"/>
        </w:rPr>
        <w:t>French</w:t>
      </w:r>
      <w:r w:rsidR="005E5C8B">
        <w:rPr>
          <w:rFonts w:cstheme="minorHAnsi"/>
          <w:color w:val="7030A0"/>
          <w:sz w:val="24"/>
          <w:szCs w:val="24"/>
        </w:rPr>
        <w:t>)</w:t>
      </w:r>
    </w:p>
    <w:p w14:paraId="7B62C73B" w14:textId="77777777" w:rsidR="001038D2" w:rsidRDefault="001038D2" w:rsidP="001038D2">
      <w:pPr>
        <w:pStyle w:val="BodyText"/>
        <w:ind w:left="720"/>
      </w:pPr>
      <w:r>
        <w:rPr>
          <w:color w:val="6F2F9F"/>
        </w:rPr>
        <w:t>How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Descendants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Survivors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of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Genocide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Express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Inherited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Trauma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through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 xml:space="preserve">Literary </w:t>
      </w:r>
      <w:r>
        <w:rPr>
          <w:color w:val="6F2F9F"/>
          <w:spacing w:val="-2"/>
        </w:rPr>
        <w:t>Narrative</w:t>
      </w:r>
    </w:p>
    <w:p w14:paraId="09EA44EC" w14:textId="77777777" w:rsidR="001038D2" w:rsidRDefault="001038D2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2F784B89" w14:textId="200AEE52" w:rsidR="00542D00" w:rsidRDefault="005E5C8B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 xml:space="preserve">Amir </w:t>
      </w:r>
      <w:r w:rsidRPr="00937659">
        <w:rPr>
          <w:rFonts w:cstheme="minorHAnsi"/>
          <w:color w:val="7030A0"/>
          <w:sz w:val="24"/>
          <w:szCs w:val="24"/>
        </w:rPr>
        <w:t>Shahhosse</w:t>
      </w:r>
      <w:r w:rsidR="0006408B" w:rsidRPr="00937659">
        <w:rPr>
          <w:rFonts w:cstheme="minorHAnsi"/>
          <w:color w:val="7030A0"/>
          <w:sz w:val="24"/>
          <w:szCs w:val="24"/>
        </w:rPr>
        <w:t xml:space="preserve">ini </w:t>
      </w:r>
      <w:r w:rsidR="00C05785" w:rsidRPr="00937659">
        <w:rPr>
          <w:rFonts w:cstheme="minorHAnsi"/>
          <w:color w:val="7030A0"/>
          <w:sz w:val="24"/>
          <w:szCs w:val="24"/>
        </w:rPr>
        <w:t xml:space="preserve">Angas </w:t>
      </w:r>
      <w:r w:rsidR="0006408B" w:rsidRPr="00937659">
        <w:rPr>
          <w:rFonts w:cstheme="minorHAnsi"/>
          <w:color w:val="7030A0"/>
          <w:sz w:val="24"/>
          <w:szCs w:val="24"/>
        </w:rPr>
        <w:t>(</w:t>
      </w:r>
      <w:r w:rsidR="0006408B" w:rsidRPr="0006408B">
        <w:rPr>
          <w:rFonts w:cstheme="minorHAnsi"/>
          <w:i/>
          <w:iCs/>
          <w:color w:val="7030A0"/>
          <w:sz w:val="24"/>
          <w:szCs w:val="24"/>
        </w:rPr>
        <w:t>Philosophy</w:t>
      </w:r>
      <w:r w:rsidR="0006408B">
        <w:rPr>
          <w:rFonts w:cstheme="minorHAnsi"/>
          <w:color w:val="7030A0"/>
          <w:sz w:val="24"/>
          <w:szCs w:val="24"/>
        </w:rPr>
        <w:t>)</w:t>
      </w:r>
    </w:p>
    <w:p w14:paraId="33B86D09" w14:textId="77777777" w:rsidR="00542D00" w:rsidRDefault="00542D00" w:rsidP="00542D00">
      <w:pPr>
        <w:pStyle w:val="BodyText"/>
        <w:ind w:firstLine="720"/>
      </w:pPr>
      <w:r>
        <w:rPr>
          <w:color w:val="6F2F9F"/>
        </w:rPr>
        <w:t>Nihilism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and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Posthumanities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in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Modern</w:t>
      </w:r>
      <w:r>
        <w:rPr>
          <w:color w:val="6F2F9F"/>
          <w:spacing w:val="-3"/>
        </w:rPr>
        <w:t xml:space="preserve"> </w:t>
      </w:r>
      <w:r>
        <w:rPr>
          <w:color w:val="6F2F9F"/>
          <w:spacing w:val="-2"/>
        </w:rPr>
        <w:t>Metropolis</w:t>
      </w:r>
    </w:p>
    <w:p w14:paraId="7106FA2C" w14:textId="77777777" w:rsidR="00542D00" w:rsidRDefault="00542D00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BE573DB" w14:textId="660C273F" w:rsidR="00186878" w:rsidRDefault="0006408B" w:rsidP="00EF7626">
      <w:pPr>
        <w:spacing w:after="0" w:line="240" w:lineRule="auto"/>
        <w:rPr>
          <w:rFonts w:cstheme="minorHAnsi"/>
          <w:color w:val="7030A0"/>
          <w:sz w:val="24"/>
          <w:szCs w:val="24"/>
        </w:rPr>
      </w:pPr>
      <w:r>
        <w:rPr>
          <w:rFonts w:cstheme="minorHAnsi"/>
          <w:color w:val="7030A0"/>
          <w:sz w:val="24"/>
          <w:szCs w:val="24"/>
        </w:rPr>
        <w:tab/>
        <w:t>Molly Twomey (</w:t>
      </w:r>
      <w:r w:rsidRPr="0006408B">
        <w:rPr>
          <w:rFonts w:cstheme="minorHAnsi"/>
          <w:i/>
          <w:iCs/>
          <w:color w:val="7030A0"/>
          <w:sz w:val="24"/>
          <w:szCs w:val="24"/>
        </w:rPr>
        <w:t>English</w:t>
      </w:r>
      <w:r>
        <w:rPr>
          <w:rFonts w:cstheme="minorHAnsi"/>
          <w:color w:val="7030A0"/>
          <w:sz w:val="24"/>
          <w:szCs w:val="24"/>
        </w:rPr>
        <w:t>)</w:t>
      </w:r>
    </w:p>
    <w:p w14:paraId="7861EC4F" w14:textId="77777777" w:rsidR="003D5C93" w:rsidRDefault="003D5C93" w:rsidP="003D5C93">
      <w:pPr>
        <w:pStyle w:val="BodyText"/>
        <w:ind w:left="720"/>
      </w:pPr>
      <w:r>
        <w:rPr>
          <w:color w:val="6F2F9F"/>
        </w:rPr>
        <w:t>Against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Disappearance: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Reading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early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drafts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from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poetic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inquiry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into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disordered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eating and body shame in contemporary Ireland</w:t>
      </w:r>
    </w:p>
    <w:p w14:paraId="72C1302C" w14:textId="77777777" w:rsidR="003D5C93" w:rsidRDefault="003D5C93" w:rsidP="00EF7626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0C2B6457" w14:textId="614A46EB" w:rsidR="009564AE" w:rsidRPr="003165AF" w:rsidRDefault="00337F34" w:rsidP="00EF7626">
      <w:pPr>
        <w:spacing w:after="0" w:line="240" w:lineRule="auto"/>
        <w:rPr>
          <w:color w:val="7030A0"/>
          <w:sz w:val="24"/>
          <w:szCs w:val="24"/>
        </w:rPr>
      </w:pPr>
      <w:r>
        <w:rPr>
          <w:rFonts w:cstheme="minorHAnsi"/>
          <w:b/>
          <w:bCs/>
          <w:color w:val="7030A0"/>
          <w:sz w:val="24"/>
          <w:szCs w:val="24"/>
        </w:rPr>
        <w:t xml:space="preserve">14:00 </w:t>
      </w:r>
      <w:r w:rsidR="0050720D">
        <w:rPr>
          <w:rFonts w:cstheme="minorHAnsi"/>
          <w:b/>
          <w:bCs/>
          <w:color w:val="7030A0"/>
          <w:sz w:val="24"/>
          <w:szCs w:val="24"/>
        </w:rPr>
        <w:tab/>
        <w:t>Closing Remarks</w:t>
      </w:r>
    </w:p>
    <w:p w14:paraId="21CD5C19" w14:textId="77777777" w:rsidR="007A0678" w:rsidRDefault="007A0678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2F2AA35A" w14:textId="77777777" w:rsidR="007A0678" w:rsidRDefault="007A0678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p w14:paraId="19FEFC24" w14:textId="77777777" w:rsidR="00DA2BDB" w:rsidRPr="00607BAD" w:rsidRDefault="00DA2BDB" w:rsidP="00607BAD">
      <w:pP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05286C2A" w14:textId="3C6422A6" w:rsidR="00607BAD" w:rsidRPr="009564AE" w:rsidRDefault="00607BAD" w:rsidP="009564AE">
      <w:pPr>
        <w:spacing w:after="0" w:line="240" w:lineRule="auto"/>
        <w:rPr>
          <w:rFonts w:cstheme="minorHAnsi"/>
          <w:b/>
          <w:bCs/>
          <w:color w:val="7030A0"/>
          <w:sz w:val="24"/>
          <w:szCs w:val="24"/>
        </w:rPr>
      </w:pPr>
    </w:p>
    <w:sectPr w:rsidR="00607BAD" w:rsidRPr="009564AE" w:rsidSect="00AA3529">
      <w:footerReference w:type="default" r:id="rId12"/>
      <w:pgSz w:w="11906" w:h="16838"/>
      <w:pgMar w:top="1560" w:right="170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5468" w14:textId="77777777" w:rsidR="00892AB1" w:rsidRDefault="00892AB1" w:rsidP="00577491">
      <w:pPr>
        <w:spacing w:after="0" w:line="240" w:lineRule="auto"/>
      </w:pPr>
      <w:r>
        <w:separator/>
      </w:r>
    </w:p>
  </w:endnote>
  <w:endnote w:type="continuationSeparator" w:id="0">
    <w:p w14:paraId="574C5324" w14:textId="77777777" w:rsidR="00892AB1" w:rsidRDefault="00892AB1" w:rsidP="00577491">
      <w:pPr>
        <w:spacing w:after="0" w:line="240" w:lineRule="auto"/>
      </w:pPr>
      <w:r>
        <w:continuationSeparator/>
      </w:r>
    </w:p>
  </w:endnote>
  <w:endnote w:type="continuationNotice" w:id="1">
    <w:p w14:paraId="7985FF87" w14:textId="77777777" w:rsidR="00892AB1" w:rsidRDefault="00892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880E" w14:textId="77777777" w:rsidR="00577491" w:rsidRPr="00577491" w:rsidRDefault="00577491" w:rsidP="00577491">
    <w:pPr>
      <w:pStyle w:val="Footer"/>
      <w:jc w:val="center"/>
      <w:rPr>
        <w:i/>
        <w:iCs/>
        <w:color w:val="7030A0"/>
        <w:sz w:val="18"/>
        <w:szCs w:val="18"/>
      </w:rPr>
    </w:pPr>
    <w:r w:rsidRPr="00577491">
      <w:rPr>
        <w:i/>
        <w:iCs/>
        <w:color w:val="7030A0"/>
        <w:sz w:val="18"/>
        <w:szCs w:val="18"/>
      </w:rPr>
      <w:t xml:space="preserve">Page </w:t>
    </w:r>
    <w:r w:rsidRPr="00577491">
      <w:rPr>
        <w:i/>
        <w:iCs/>
        <w:color w:val="7030A0"/>
        <w:sz w:val="18"/>
        <w:szCs w:val="18"/>
      </w:rPr>
      <w:fldChar w:fldCharType="begin"/>
    </w:r>
    <w:r w:rsidRPr="00577491">
      <w:rPr>
        <w:i/>
        <w:iCs/>
        <w:color w:val="7030A0"/>
        <w:sz w:val="18"/>
        <w:szCs w:val="18"/>
      </w:rPr>
      <w:instrText xml:space="preserve"> PAGE  \* Arabic  \* MERGEFORMAT </w:instrText>
    </w:r>
    <w:r w:rsidRPr="00577491">
      <w:rPr>
        <w:i/>
        <w:iCs/>
        <w:color w:val="7030A0"/>
        <w:sz w:val="18"/>
        <w:szCs w:val="18"/>
      </w:rPr>
      <w:fldChar w:fldCharType="separate"/>
    </w:r>
    <w:r w:rsidRPr="00577491">
      <w:rPr>
        <w:i/>
        <w:iCs/>
        <w:noProof/>
        <w:color w:val="7030A0"/>
        <w:sz w:val="18"/>
        <w:szCs w:val="18"/>
      </w:rPr>
      <w:t>2</w:t>
    </w:r>
    <w:r w:rsidRPr="00577491">
      <w:rPr>
        <w:i/>
        <w:iCs/>
        <w:color w:val="7030A0"/>
        <w:sz w:val="18"/>
        <w:szCs w:val="18"/>
      </w:rPr>
      <w:fldChar w:fldCharType="end"/>
    </w:r>
    <w:r w:rsidRPr="00577491">
      <w:rPr>
        <w:i/>
        <w:iCs/>
        <w:color w:val="7030A0"/>
        <w:sz w:val="18"/>
        <w:szCs w:val="18"/>
      </w:rPr>
      <w:t xml:space="preserve"> of </w:t>
    </w:r>
    <w:r w:rsidRPr="00577491">
      <w:rPr>
        <w:i/>
        <w:iCs/>
        <w:color w:val="7030A0"/>
        <w:sz w:val="18"/>
        <w:szCs w:val="18"/>
      </w:rPr>
      <w:fldChar w:fldCharType="begin"/>
    </w:r>
    <w:r w:rsidRPr="00577491">
      <w:rPr>
        <w:i/>
        <w:iCs/>
        <w:color w:val="7030A0"/>
        <w:sz w:val="18"/>
        <w:szCs w:val="18"/>
      </w:rPr>
      <w:instrText xml:space="preserve"> NUMPAGES  \* Arabic  \* MERGEFORMAT </w:instrText>
    </w:r>
    <w:r w:rsidRPr="00577491">
      <w:rPr>
        <w:i/>
        <w:iCs/>
        <w:color w:val="7030A0"/>
        <w:sz w:val="18"/>
        <w:szCs w:val="18"/>
      </w:rPr>
      <w:fldChar w:fldCharType="separate"/>
    </w:r>
    <w:r w:rsidRPr="00577491">
      <w:rPr>
        <w:i/>
        <w:iCs/>
        <w:noProof/>
        <w:color w:val="7030A0"/>
        <w:sz w:val="18"/>
        <w:szCs w:val="18"/>
      </w:rPr>
      <w:t>2</w:t>
    </w:r>
    <w:r w:rsidRPr="00577491">
      <w:rPr>
        <w:i/>
        <w:iCs/>
        <w:color w:val="7030A0"/>
        <w:sz w:val="18"/>
        <w:szCs w:val="18"/>
      </w:rPr>
      <w:fldChar w:fldCharType="end"/>
    </w:r>
  </w:p>
  <w:p w14:paraId="76DDA12C" w14:textId="1DF8534C" w:rsidR="00577491" w:rsidRPr="00577491" w:rsidRDefault="00577491" w:rsidP="00577491">
    <w:pPr>
      <w:pStyle w:val="Footer"/>
      <w:jc w:val="right"/>
      <w:rPr>
        <w:i/>
        <w:iCs/>
        <w:color w:val="7030A0"/>
        <w:sz w:val="18"/>
        <w:szCs w:val="18"/>
      </w:rPr>
    </w:pPr>
    <w:r w:rsidRPr="00577491">
      <w:rPr>
        <w:i/>
        <w:iCs/>
        <w:color w:val="7030A0"/>
        <w:sz w:val="18"/>
        <w:szCs w:val="18"/>
      </w:rPr>
      <w:t xml:space="preserve">CACSSS Postgraduate </w:t>
    </w:r>
    <w:r w:rsidR="00873998">
      <w:rPr>
        <w:i/>
        <w:iCs/>
        <w:color w:val="7030A0"/>
        <w:sz w:val="18"/>
        <w:szCs w:val="18"/>
      </w:rPr>
      <w:t xml:space="preserve">Research </w:t>
    </w:r>
    <w:r w:rsidRPr="00577491">
      <w:rPr>
        <w:i/>
        <w:iCs/>
        <w:color w:val="7030A0"/>
        <w:sz w:val="18"/>
        <w:szCs w:val="18"/>
      </w:rPr>
      <w:t>Conference 202</w:t>
    </w:r>
    <w:r w:rsidR="00C764D4">
      <w:rPr>
        <w:i/>
        <w:iCs/>
        <w:color w:val="7030A0"/>
        <w:sz w:val="18"/>
        <w:szCs w:val="18"/>
      </w:rPr>
      <w:t>6</w:t>
    </w:r>
  </w:p>
  <w:p w14:paraId="6E86C132" w14:textId="77777777" w:rsidR="00577491" w:rsidRDefault="00577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AD67" w14:textId="77777777" w:rsidR="00892AB1" w:rsidRDefault="00892AB1" w:rsidP="00577491">
      <w:pPr>
        <w:spacing w:after="0" w:line="240" w:lineRule="auto"/>
      </w:pPr>
      <w:r>
        <w:separator/>
      </w:r>
    </w:p>
  </w:footnote>
  <w:footnote w:type="continuationSeparator" w:id="0">
    <w:p w14:paraId="5E426E3B" w14:textId="77777777" w:rsidR="00892AB1" w:rsidRDefault="00892AB1" w:rsidP="00577491">
      <w:pPr>
        <w:spacing w:after="0" w:line="240" w:lineRule="auto"/>
      </w:pPr>
      <w:r>
        <w:continuationSeparator/>
      </w:r>
    </w:p>
  </w:footnote>
  <w:footnote w:type="continuationNotice" w:id="1">
    <w:p w14:paraId="48F92179" w14:textId="77777777" w:rsidR="00892AB1" w:rsidRDefault="00892AB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F"/>
    <w:rsid w:val="000051D1"/>
    <w:rsid w:val="000052D2"/>
    <w:rsid w:val="000061A9"/>
    <w:rsid w:val="00016018"/>
    <w:rsid w:val="00017161"/>
    <w:rsid w:val="00022D55"/>
    <w:rsid w:val="00023271"/>
    <w:rsid w:val="00025288"/>
    <w:rsid w:val="0003091D"/>
    <w:rsid w:val="000376EE"/>
    <w:rsid w:val="0004501F"/>
    <w:rsid w:val="000458DF"/>
    <w:rsid w:val="000461D7"/>
    <w:rsid w:val="00046BC1"/>
    <w:rsid w:val="00050005"/>
    <w:rsid w:val="00051A3D"/>
    <w:rsid w:val="000521D2"/>
    <w:rsid w:val="00053D7B"/>
    <w:rsid w:val="00060D0F"/>
    <w:rsid w:val="00063310"/>
    <w:rsid w:val="0006408B"/>
    <w:rsid w:val="000675A0"/>
    <w:rsid w:val="0007096D"/>
    <w:rsid w:val="00071A32"/>
    <w:rsid w:val="000757ED"/>
    <w:rsid w:val="00077397"/>
    <w:rsid w:val="000806B9"/>
    <w:rsid w:val="0008621C"/>
    <w:rsid w:val="0009438E"/>
    <w:rsid w:val="0009705F"/>
    <w:rsid w:val="000A0980"/>
    <w:rsid w:val="000B0FD5"/>
    <w:rsid w:val="000B19C7"/>
    <w:rsid w:val="000B1D04"/>
    <w:rsid w:val="000B2134"/>
    <w:rsid w:val="000B2A87"/>
    <w:rsid w:val="000C352E"/>
    <w:rsid w:val="000C4D0D"/>
    <w:rsid w:val="000C777B"/>
    <w:rsid w:val="000C7EDE"/>
    <w:rsid w:val="000D229A"/>
    <w:rsid w:val="000D307D"/>
    <w:rsid w:val="000D6595"/>
    <w:rsid w:val="000D6718"/>
    <w:rsid w:val="000E337F"/>
    <w:rsid w:val="000E3B21"/>
    <w:rsid w:val="000E73C7"/>
    <w:rsid w:val="000F2F2B"/>
    <w:rsid w:val="000F3AE3"/>
    <w:rsid w:val="000F3DD8"/>
    <w:rsid w:val="000F6042"/>
    <w:rsid w:val="000F7B74"/>
    <w:rsid w:val="001038D2"/>
    <w:rsid w:val="00104C59"/>
    <w:rsid w:val="001055BE"/>
    <w:rsid w:val="001057B2"/>
    <w:rsid w:val="00106AB9"/>
    <w:rsid w:val="00112D58"/>
    <w:rsid w:val="00113B52"/>
    <w:rsid w:val="0011637C"/>
    <w:rsid w:val="00124F0C"/>
    <w:rsid w:val="00126749"/>
    <w:rsid w:val="00131E59"/>
    <w:rsid w:val="0013489D"/>
    <w:rsid w:val="00137626"/>
    <w:rsid w:val="00140596"/>
    <w:rsid w:val="0014291F"/>
    <w:rsid w:val="00146CAF"/>
    <w:rsid w:val="00150FC5"/>
    <w:rsid w:val="00154F0A"/>
    <w:rsid w:val="00162A08"/>
    <w:rsid w:val="00163070"/>
    <w:rsid w:val="00165693"/>
    <w:rsid w:val="00171E7B"/>
    <w:rsid w:val="00180D48"/>
    <w:rsid w:val="0018372C"/>
    <w:rsid w:val="00186878"/>
    <w:rsid w:val="00187181"/>
    <w:rsid w:val="001921E1"/>
    <w:rsid w:val="00193320"/>
    <w:rsid w:val="00195F47"/>
    <w:rsid w:val="00197B60"/>
    <w:rsid w:val="001A0512"/>
    <w:rsid w:val="001A2DE2"/>
    <w:rsid w:val="001A4AF4"/>
    <w:rsid w:val="001A5504"/>
    <w:rsid w:val="001A66F0"/>
    <w:rsid w:val="001A7414"/>
    <w:rsid w:val="001A747F"/>
    <w:rsid w:val="001B0A20"/>
    <w:rsid w:val="001B7A67"/>
    <w:rsid w:val="001C2D5A"/>
    <w:rsid w:val="001C3409"/>
    <w:rsid w:val="001C51E0"/>
    <w:rsid w:val="001D068C"/>
    <w:rsid w:val="001D1A7C"/>
    <w:rsid w:val="001D5709"/>
    <w:rsid w:val="001E3B01"/>
    <w:rsid w:val="001E4170"/>
    <w:rsid w:val="001F1715"/>
    <w:rsid w:val="001F2A09"/>
    <w:rsid w:val="001F31B8"/>
    <w:rsid w:val="001F36BB"/>
    <w:rsid w:val="0020480A"/>
    <w:rsid w:val="0020513A"/>
    <w:rsid w:val="00207E8F"/>
    <w:rsid w:val="0021071D"/>
    <w:rsid w:val="002116B3"/>
    <w:rsid w:val="00212674"/>
    <w:rsid w:val="00214758"/>
    <w:rsid w:val="00215E93"/>
    <w:rsid w:val="00221009"/>
    <w:rsid w:val="002220E9"/>
    <w:rsid w:val="00223287"/>
    <w:rsid w:val="0023077B"/>
    <w:rsid w:val="0024506C"/>
    <w:rsid w:val="002517AA"/>
    <w:rsid w:val="002526E7"/>
    <w:rsid w:val="00253537"/>
    <w:rsid w:val="00254CAB"/>
    <w:rsid w:val="00254E08"/>
    <w:rsid w:val="00260178"/>
    <w:rsid w:val="00260D16"/>
    <w:rsid w:val="00266089"/>
    <w:rsid w:val="00273975"/>
    <w:rsid w:val="00274618"/>
    <w:rsid w:val="002761EA"/>
    <w:rsid w:val="002841E6"/>
    <w:rsid w:val="00286CDC"/>
    <w:rsid w:val="00286D9A"/>
    <w:rsid w:val="00291C76"/>
    <w:rsid w:val="00296E27"/>
    <w:rsid w:val="002B305F"/>
    <w:rsid w:val="002B3BA7"/>
    <w:rsid w:val="002B3CB2"/>
    <w:rsid w:val="002C16D5"/>
    <w:rsid w:val="002C2AFB"/>
    <w:rsid w:val="002C46BC"/>
    <w:rsid w:val="002C48F7"/>
    <w:rsid w:val="002C4F9A"/>
    <w:rsid w:val="002C5B7B"/>
    <w:rsid w:val="002C6915"/>
    <w:rsid w:val="002C7253"/>
    <w:rsid w:val="002C743D"/>
    <w:rsid w:val="002D09C3"/>
    <w:rsid w:val="002D0D47"/>
    <w:rsid w:val="002D47BF"/>
    <w:rsid w:val="002E09FC"/>
    <w:rsid w:val="002E3428"/>
    <w:rsid w:val="002E385D"/>
    <w:rsid w:val="002E4150"/>
    <w:rsid w:val="002F2ACC"/>
    <w:rsid w:val="002F4BA3"/>
    <w:rsid w:val="002F4C5A"/>
    <w:rsid w:val="002F63BC"/>
    <w:rsid w:val="002F67AB"/>
    <w:rsid w:val="00311F47"/>
    <w:rsid w:val="003165AF"/>
    <w:rsid w:val="00321330"/>
    <w:rsid w:val="00327842"/>
    <w:rsid w:val="003326A3"/>
    <w:rsid w:val="00336391"/>
    <w:rsid w:val="00337F34"/>
    <w:rsid w:val="00341529"/>
    <w:rsid w:val="0034169C"/>
    <w:rsid w:val="00346DB5"/>
    <w:rsid w:val="00363793"/>
    <w:rsid w:val="003667E5"/>
    <w:rsid w:val="0036770D"/>
    <w:rsid w:val="003704E4"/>
    <w:rsid w:val="003746C3"/>
    <w:rsid w:val="00380161"/>
    <w:rsid w:val="00380797"/>
    <w:rsid w:val="0038348C"/>
    <w:rsid w:val="00387923"/>
    <w:rsid w:val="0039419F"/>
    <w:rsid w:val="003978EE"/>
    <w:rsid w:val="003A1B1B"/>
    <w:rsid w:val="003A3C5A"/>
    <w:rsid w:val="003A628D"/>
    <w:rsid w:val="003B1876"/>
    <w:rsid w:val="003B18A6"/>
    <w:rsid w:val="003B1A65"/>
    <w:rsid w:val="003B44D4"/>
    <w:rsid w:val="003B7998"/>
    <w:rsid w:val="003C23C7"/>
    <w:rsid w:val="003C3F9E"/>
    <w:rsid w:val="003C5341"/>
    <w:rsid w:val="003C5DA3"/>
    <w:rsid w:val="003D02BD"/>
    <w:rsid w:val="003D1890"/>
    <w:rsid w:val="003D37B2"/>
    <w:rsid w:val="003D5C93"/>
    <w:rsid w:val="003E2C4C"/>
    <w:rsid w:val="003F0999"/>
    <w:rsid w:val="003F6B95"/>
    <w:rsid w:val="00401E24"/>
    <w:rsid w:val="0040391A"/>
    <w:rsid w:val="004040BF"/>
    <w:rsid w:val="00406707"/>
    <w:rsid w:val="00411374"/>
    <w:rsid w:val="00420B40"/>
    <w:rsid w:val="00422DBC"/>
    <w:rsid w:val="00423E8D"/>
    <w:rsid w:val="00426A2E"/>
    <w:rsid w:val="004274D0"/>
    <w:rsid w:val="00432C45"/>
    <w:rsid w:val="00436781"/>
    <w:rsid w:val="0044075E"/>
    <w:rsid w:val="00441B0B"/>
    <w:rsid w:val="004427BE"/>
    <w:rsid w:val="00443F03"/>
    <w:rsid w:val="0045309A"/>
    <w:rsid w:val="00454EC3"/>
    <w:rsid w:val="004554B0"/>
    <w:rsid w:val="00456112"/>
    <w:rsid w:val="004600E5"/>
    <w:rsid w:val="00467798"/>
    <w:rsid w:val="00467900"/>
    <w:rsid w:val="0047031C"/>
    <w:rsid w:val="00475133"/>
    <w:rsid w:val="004771D6"/>
    <w:rsid w:val="00477716"/>
    <w:rsid w:val="0048024C"/>
    <w:rsid w:val="00482581"/>
    <w:rsid w:val="00484E67"/>
    <w:rsid w:val="004938ED"/>
    <w:rsid w:val="00494968"/>
    <w:rsid w:val="0049596E"/>
    <w:rsid w:val="00497F3C"/>
    <w:rsid w:val="004A1C56"/>
    <w:rsid w:val="004A6F71"/>
    <w:rsid w:val="004B44A3"/>
    <w:rsid w:val="004B6925"/>
    <w:rsid w:val="004C1439"/>
    <w:rsid w:val="004C2964"/>
    <w:rsid w:val="004C31FA"/>
    <w:rsid w:val="004E38F1"/>
    <w:rsid w:val="004E56E4"/>
    <w:rsid w:val="004E6177"/>
    <w:rsid w:val="005037E1"/>
    <w:rsid w:val="00504276"/>
    <w:rsid w:val="005051CD"/>
    <w:rsid w:val="0050720D"/>
    <w:rsid w:val="005074ED"/>
    <w:rsid w:val="00510732"/>
    <w:rsid w:val="00510ECD"/>
    <w:rsid w:val="00512D02"/>
    <w:rsid w:val="005155E2"/>
    <w:rsid w:val="00517264"/>
    <w:rsid w:val="0052048F"/>
    <w:rsid w:val="00536EF2"/>
    <w:rsid w:val="00542214"/>
    <w:rsid w:val="00542D00"/>
    <w:rsid w:val="005436EA"/>
    <w:rsid w:val="005448DF"/>
    <w:rsid w:val="00545620"/>
    <w:rsid w:val="00552852"/>
    <w:rsid w:val="00554110"/>
    <w:rsid w:val="00560C31"/>
    <w:rsid w:val="00560D4B"/>
    <w:rsid w:val="00562B1B"/>
    <w:rsid w:val="00563F1D"/>
    <w:rsid w:val="005673CF"/>
    <w:rsid w:val="00574088"/>
    <w:rsid w:val="00576639"/>
    <w:rsid w:val="00577491"/>
    <w:rsid w:val="005808B8"/>
    <w:rsid w:val="0058369B"/>
    <w:rsid w:val="00583AFC"/>
    <w:rsid w:val="005869D3"/>
    <w:rsid w:val="00587B3A"/>
    <w:rsid w:val="0059155D"/>
    <w:rsid w:val="005927BC"/>
    <w:rsid w:val="005933AA"/>
    <w:rsid w:val="0059416B"/>
    <w:rsid w:val="00596044"/>
    <w:rsid w:val="005A52E7"/>
    <w:rsid w:val="005A602E"/>
    <w:rsid w:val="005B2BB9"/>
    <w:rsid w:val="005B566B"/>
    <w:rsid w:val="005C13F4"/>
    <w:rsid w:val="005C2F40"/>
    <w:rsid w:val="005C6CFA"/>
    <w:rsid w:val="005C73DB"/>
    <w:rsid w:val="005D3C1C"/>
    <w:rsid w:val="005D4C3D"/>
    <w:rsid w:val="005D79C6"/>
    <w:rsid w:val="005E0902"/>
    <w:rsid w:val="005E1124"/>
    <w:rsid w:val="005E33C6"/>
    <w:rsid w:val="005E5C8B"/>
    <w:rsid w:val="005F345C"/>
    <w:rsid w:val="006002A2"/>
    <w:rsid w:val="0060356D"/>
    <w:rsid w:val="00603933"/>
    <w:rsid w:val="00607866"/>
    <w:rsid w:val="00607A2C"/>
    <w:rsid w:val="00607BAD"/>
    <w:rsid w:val="00612695"/>
    <w:rsid w:val="006136CD"/>
    <w:rsid w:val="006145F9"/>
    <w:rsid w:val="00614E84"/>
    <w:rsid w:val="00621759"/>
    <w:rsid w:val="00624B9C"/>
    <w:rsid w:val="006279D2"/>
    <w:rsid w:val="00632406"/>
    <w:rsid w:val="00633141"/>
    <w:rsid w:val="00634C32"/>
    <w:rsid w:val="006378D9"/>
    <w:rsid w:val="006429B5"/>
    <w:rsid w:val="00643150"/>
    <w:rsid w:val="00653EAA"/>
    <w:rsid w:val="00661626"/>
    <w:rsid w:val="006643A0"/>
    <w:rsid w:val="00667236"/>
    <w:rsid w:val="00674568"/>
    <w:rsid w:val="00694FDD"/>
    <w:rsid w:val="00695F9B"/>
    <w:rsid w:val="006A00E0"/>
    <w:rsid w:val="006A0412"/>
    <w:rsid w:val="006A201D"/>
    <w:rsid w:val="006A60F3"/>
    <w:rsid w:val="006A6607"/>
    <w:rsid w:val="006A724C"/>
    <w:rsid w:val="006B2AFD"/>
    <w:rsid w:val="006B31A1"/>
    <w:rsid w:val="006C21FF"/>
    <w:rsid w:val="006C33B9"/>
    <w:rsid w:val="006C502E"/>
    <w:rsid w:val="006D0D5F"/>
    <w:rsid w:val="006D14DC"/>
    <w:rsid w:val="006D3ECD"/>
    <w:rsid w:val="006E1E3A"/>
    <w:rsid w:val="006E263D"/>
    <w:rsid w:val="006E7010"/>
    <w:rsid w:val="006F4272"/>
    <w:rsid w:val="006F7367"/>
    <w:rsid w:val="00705087"/>
    <w:rsid w:val="00713819"/>
    <w:rsid w:val="0071496C"/>
    <w:rsid w:val="00715C9D"/>
    <w:rsid w:val="00717BF2"/>
    <w:rsid w:val="00721649"/>
    <w:rsid w:val="00724B96"/>
    <w:rsid w:val="007255A4"/>
    <w:rsid w:val="007255BA"/>
    <w:rsid w:val="007267F1"/>
    <w:rsid w:val="00730207"/>
    <w:rsid w:val="00730FF9"/>
    <w:rsid w:val="00733B47"/>
    <w:rsid w:val="00734ED4"/>
    <w:rsid w:val="00735CA2"/>
    <w:rsid w:val="00741FBF"/>
    <w:rsid w:val="007455D8"/>
    <w:rsid w:val="00752068"/>
    <w:rsid w:val="00757F17"/>
    <w:rsid w:val="007618E0"/>
    <w:rsid w:val="00763B31"/>
    <w:rsid w:val="00765898"/>
    <w:rsid w:val="0076791F"/>
    <w:rsid w:val="00767D14"/>
    <w:rsid w:val="00767D6D"/>
    <w:rsid w:val="00771C01"/>
    <w:rsid w:val="007735CB"/>
    <w:rsid w:val="00780080"/>
    <w:rsid w:val="00782661"/>
    <w:rsid w:val="00783D72"/>
    <w:rsid w:val="00783E9C"/>
    <w:rsid w:val="007841F5"/>
    <w:rsid w:val="00784AAF"/>
    <w:rsid w:val="00786840"/>
    <w:rsid w:val="00790D97"/>
    <w:rsid w:val="007914A7"/>
    <w:rsid w:val="007A0678"/>
    <w:rsid w:val="007A11E1"/>
    <w:rsid w:val="007A120A"/>
    <w:rsid w:val="007A3B66"/>
    <w:rsid w:val="007A4E53"/>
    <w:rsid w:val="007A5439"/>
    <w:rsid w:val="007B3791"/>
    <w:rsid w:val="007B6CF3"/>
    <w:rsid w:val="007C0DF6"/>
    <w:rsid w:val="007C1A19"/>
    <w:rsid w:val="007C38F4"/>
    <w:rsid w:val="007C7960"/>
    <w:rsid w:val="007D0516"/>
    <w:rsid w:val="007D1CD8"/>
    <w:rsid w:val="007D2CA6"/>
    <w:rsid w:val="007D46EF"/>
    <w:rsid w:val="007D61A0"/>
    <w:rsid w:val="007E0103"/>
    <w:rsid w:val="007E0F78"/>
    <w:rsid w:val="007E2DDF"/>
    <w:rsid w:val="007E32B2"/>
    <w:rsid w:val="007E42D3"/>
    <w:rsid w:val="007E4429"/>
    <w:rsid w:val="007E48A2"/>
    <w:rsid w:val="007E5C61"/>
    <w:rsid w:val="007E6FAA"/>
    <w:rsid w:val="007F085C"/>
    <w:rsid w:val="007F3261"/>
    <w:rsid w:val="007F56C5"/>
    <w:rsid w:val="007F786A"/>
    <w:rsid w:val="00801FBB"/>
    <w:rsid w:val="00802913"/>
    <w:rsid w:val="00806E43"/>
    <w:rsid w:val="00810AC8"/>
    <w:rsid w:val="00811253"/>
    <w:rsid w:val="00812AEE"/>
    <w:rsid w:val="008215B7"/>
    <w:rsid w:val="00821D4B"/>
    <w:rsid w:val="00821E88"/>
    <w:rsid w:val="00827BDC"/>
    <w:rsid w:val="00832220"/>
    <w:rsid w:val="008402C5"/>
    <w:rsid w:val="00842B4F"/>
    <w:rsid w:val="00844C37"/>
    <w:rsid w:val="00845A3C"/>
    <w:rsid w:val="008478FD"/>
    <w:rsid w:val="008501AD"/>
    <w:rsid w:val="0085031F"/>
    <w:rsid w:val="008519F8"/>
    <w:rsid w:val="00855A73"/>
    <w:rsid w:val="008637A6"/>
    <w:rsid w:val="008641F1"/>
    <w:rsid w:val="0086447E"/>
    <w:rsid w:val="00866A26"/>
    <w:rsid w:val="008701C8"/>
    <w:rsid w:val="008712FF"/>
    <w:rsid w:val="0087244A"/>
    <w:rsid w:val="00872DBF"/>
    <w:rsid w:val="00873998"/>
    <w:rsid w:val="00873BD1"/>
    <w:rsid w:val="008761D4"/>
    <w:rsid w:val="00877FC5"/>
    <w:rsid w:val="00886D90"/>
    <w:rsid w:val="00886DEB"/>
    <w:rsid w:val="0088799F"/>
    <w:rsid w:val="00887BB7"/>
    <w:rsid w:val="00892AB1"/>
    <w:rsid w:val="0089321F"/>
    <w:rsid w:val="008935C0"/>
    <w:rsid w:val="00895781"/>
    <w:rsid w:val="00895820"/>
    <w:rsid w:val="008960EF"/>
    <w:rsid w:val="00897248"/>
    <w:rsid w:val="00897419"/>
    <w:rsid w:val="008A4D39"/>
    <w:rsid w:val="008B06F2"/>
    <w:rsid w:val="008B071F"/>
    <w:rsid w:val="008B1B46"/>
    <w:rsid w:val="008B64EC"/>
    <w:rsid w:val="008C29B2"/>
    <w:rsid w:val="008C6E26"/>
    <w:rsid w:val="008D5020"/>
    <w:rsid w:val="008D716A"/>
    <w:rsid w:val="008E25B6"/>
    <w:rsid w:val="008F2ABC"/>
    <w:rsid w:val="008F4AD4"/>
    <w:rsid w:val="008F5ED2"/>
    <w:rsid w:val="008F5FCA"/>
    <w:rsid w:val="00900B3F"/>
    <w:rsid w:val="00901DD4"/>
    <w:rsid w:val="0090213A"/>
    <w:rsid w:val="009042B4"/>
    <w:rsid w:val="00905C0B"/>
    <w:rsid w:val="009107B3"/>
    <w:rsid w:val="00911802"/>
    <w:rsid w:val="00915CFF"/>
    <w:rsid w:val="0091733F"/>
    <w:rsid w:val="00921012"/>
    <w:rsid w:val="00926B2E"/>
    <w:rsid w:val="00937659"/>
    <w:rsid w:val="00940BB7"/>
    <w:rsid w:val="00943F49"/>
    <w:rsid w:val="009503BF"/>
    <w:rsid w:val="00950D21"/>
    <w:rsid w:val="00954104"/>
    <w:rsid w:val="009564AE"/>
    <w:rsid w:val="0095671A"/>
    <w:rsid w:val="00962D1A"/>
    <w:rsid w:val="00970211"/>
    <w:rsid w:val="00971AA2"/>
    <w:rsid w:val="00973C13"/>
    <w:rsid w:val="00973C38"/>
    <w:rsid w:val="00977559"/>
    <w:rsid w:val="00983F9F"/>
    <w:rsid w:val="009856AA"/>
    <w:rsid w:val="00987B37"/>
    <w:rsid w:val="00993859"/>
    <w:rsid w:val="009A1208"/>
    <w:rsid w:val="009A1C00"/>
    <w:rsid w:val="009A2750"/>
    <w:rsid w:val="009A2FEE"/>
    <w:rsid w:val="009A6301"/>
    <w:rsid w:val="009D0623"/>
    <w:rsid w:val="009D1293"/>
    <w:rsid w:val="009D1B33"/>
    <w:rsid w:val="009D1FC7"/>
    <w:rsid w:val="009D424B"/>
    <w:rsid w:val="009D44DF"/>
    <w:rsid w:val="009E3AE4"/>
    <w:rsid w:val="009F1D91"/>
    <w:rsid w:val="009F3195"/>
    <w:rsid w:val="009F66D3"/>
    <w:rsid w:val="00A027E2"/>
    <w:rsid w:val="00A029D7"/>
    <w:rsid w:val="00A03109"/>
    <w:rsid w:val="00A04144"/>
    <w:rsid w:val="00A116C0"/>
    <w:rsid w:val="00A219D1"/>
    <w:rsid w:val="00A25E7F"/>
    <w:rsid w:val="00A3269C"/>
    <w:rsid w:val="00A33A3B"/>
    <w:rsid w:val="00A4160D"/>
    <w:rsid w:val="00A47F22"/>
    <w:rsid w:val="00A54891"/>
    <w:rsid w:val="00A54A0C"/>
    <w:rsid w:val="00A63DF1"/>
    <w:rsid w:val="00A6428B"/>
    <w:rsid w:val="00A664D7"/>
    <w:rsid w:val="00A71E82"/>
    <w:rsid w:val="00A75A6A"/>
    <w:rsid w:val="00A8196F"/>
    <w:rsid w:val="00A82043"/>
    <w:rsid w:val="00A8528E"/>
    <w:rsid w:val="00A90FBB"/>
    <w:rsid w:val="00AA0A07"/>
    <w:rsid w:val="00AA3529"/>
    <w:rsid w:val="00AA7F8B"/>
    <w:rsid w:val="00AB09AD"/>
    <w:rsid w:val="00AB1A5B"/>
    <w:rsid w:val="00AB2B5F"/>
    <w:rsid w:val="00AB4D29"/>
    <w:rsid w:val="00AB5504"/>
    <w:rsid w:val="00AB7068"/>
    <w:rsid w:val="00AC13C1"/>
    <w:rsid w:val="00AC2345"/>
    <w:rsid w:val="00AC5DEF"/>
    <w:rsid w:val="00AC6BA3"/>
    <w:rsid w:val="00AD1B6D"/>
    <w:rsid w:val="00AD2A11"/>
    <w:rsid w:val="00AD2FCD"/>
    <w:rsid w:val="00AD7235"/>
    <w:rsid w:val="00AE04A0"/>
    <w:rsid w:val="00AE1CFB"/>
    <w:rsid w:val="00AE3348"/>
    <w:rsid w:val="00AE7079"/>
    <w:rsid w:val="00AE7D8B"/>
    <w:rsid w:val="00AF01D1"/>
    <w:rsid w:val="00AF652F"/>
    <w:rsid w:val="00AF7762"/>
    <w:rsid w:val="00B019F7"/>
    <w:rsid w:val="00B0500A"/>
    <w:rsid w:val="00B13E32"/>
    <w:rsid w:val="00B16A3D"/>
    <w:rsid w:val="00B2018A"/>
    <w:rsid w:val="00B21EE3"/>
    <w:rsid w:val="00B22C50"/>
    <w:rsid w:val="00B2328F"/>
    <w:rsid w:val="00B25F7B"/>
    <w:rsid w:val="00B30031"/>
    <w:rsid w:val="00B31B70"/>
    <w:rsid w:val="00B35287"/>
    <w:rsid w:val="00B36C51"/>
    <w:rsid w:val="00B371B9"/>
    <w:rsid w:val="00B3751C"/>
    <w:rsid w:val="00B37993"/>
    <w:rsid w:val="00B42BC2"/>
    <w:rsid w:val="00B4333D"/>
    <w:rsid w:val="00B46285"/>
    <w:rsid w:val="00B462AA"/>
    <w:rsid w:val="00B4701A"/>
    <w:rsid w:val="00B63A1E"/>
    <w:rsid w:val="00B64565"/>
    <w:rsid w:val="00B7227B"/>
    <w:rsid w:val="00B77C7E"/>
    <w:rsid w:val="00B835DC"/>
    <w:rsid w:val="00B84C39"/>
    <w:rsid w:val="00B85498"/>
    <w:rsid w:val="00B8615E"/>
    <w:rsid w:val="00B90FD7"/>
    <w:rsid w:val="00B911D1"/>
    <w:rsid w:val="00B91386"/>
    <w:rsid w:val="00B91CFA"/>
    <w:rsid w:val="00B9289A"/>
    <w:rsid w:val="00B937B1"/>
    <w:rsid w:val="00BA2331"/>
    <w:rsid w:val="00BA28CD"/>
    <w:rsid w:val="00BA77FA"/>
    <w:rsid w:val="00BA7ACA"/>
    <w:rsid w:val="00BA7E6D"/>
    <w:rsid w:val="00BB04D1"/>
    <w:rsid w:val="00BB3684"/>
    <w:rsid w:val="00BB3B11"/>
    <w:rsid w:val="00BC0BAF"/>
    <w:rsid w:val="00BC113F"/>
    <w:rsid w:val="00BC17B9"/>
    <w:rsid w:val="00BC7663"/>
    <w:rsid w:val="00BD12CE"/>
    <w:rsid w:val="00BD5713"/>
    <w:rsid w:val="00BE0368"/>
    <w:rsid w:val="00BE2944"/>
    <w:rsid w:val="00BE2EF6"/>
    <w:rsid w:val="00BE3C1B"/>
    <w:rsid w:val="00BE3E2D"/>
    <w:rsid w:val="00BE446F"/>
    <w:rsid w:val="00BE6F35"/>
    <w:rsid w:val="00BE756A"/>
    <w:rsid w:val="00BF0F1E"/>
    <w:rsid w:val="00BF1842"/>
    <w:rsid w:val="00BF33E2"/>
    <w:rsid w:val="00BF4C5B"/>
    <w:rsid w:val="00BF588B"/>
    <w:rsid w:val="00C02E66"/>
    <w:rsid w:val="00C045CC"/>
    <w:rsid w:val="00C05785"/>
    <w:rsid w:val="00C058CF"/>
    <w:rsid w:val="00C0675F"/>
    <w:rsid w:val="00C06FC0"/>
    <w:rsid w:val="00C1336C"/>
    <w:rsid w:val="00C13664"/>
    <w:rsid w:val="00C2196D"/>
    <w:rsid w:val="00C2288A"/>
    <w:rsid w:val="00C27184"/>
    <w:rsid w:val="00C320E2"/>
    <w:rsid w:val="00C436D8"/>
    <w:rsid w:val="00C44622"/>
    <w:rsid w:val="00C4740E"/>
    <w:rsid w:val="00C52704"/>
    <w:rsid w:val="00C56384"/>
    <w:rsid w:val="00C57B41"/>
    <w:rsid w:val="00C6114B"/>
    <w:rsid w:val="00C62E87"/>
    <w:rsid w:val="00C65B92"/>
    <w:rsid w:val="00C6735A"/>
    <w:rsid w:val="00C72122"/>
    <w:rsid w:val="00C763E5"/>
    <w:rsid w:val="00C764D4"/>
    <w:rsid w:val="00C84E37"/>
    <w:rsid w:val="00C87EE8"/>
    <w:rsid w:val="00CA0688"/>
    <w:rsid w:val="00CA345A"/>
    <w:rsid w:val="00CA58E0"/>
    <w:rsid w:val="00CA60AF"/>
    <w:rsid w:val="00CA77FB"/>
    <w:rsid w:val="00CB0D20"/>
    <w:rsid w:val="00CB152B"/>
    <w:rsid w:val="00CB1BC3"/>
    <w:rsid w:val="00CB3879"/>
    <w:rsid w:val="00CB7A5D"/>
    <w:rsid w:val="00CC0457"/>
    <w:rsid w:val="00CC18BF"/>
    <w:rsid w:val="00CC1955"/>
    <w:rsid w:val="00CC24BD"/>
    <w:rsid w:val="00CC5D53"/>
    <w:rsid w:val="00CD3554"/>
    <w:rsid w:val="00CD48BE"/>
    <w:rsid w:val="00CD4D30"/>
    <w:rsid w:val="00CD5FA0"/>
    <w:rsid w:val="00CD6CA3"/>
    <w:rsid w:val="00CE1FEA"/>
    <w:rsid w:val="00CE6EF2"/>
    <w:rsid w:val="00CE7B56"/>
    <w:rsid w:val="00CF3953"/>
    <w:rsid w:val="00CF7E4C"/>
    <w:rsid w:val="00D00538"/>
    <w:rsid w:val="00D02262"/>
    <w:rsid w:val="00D0576D"/>
    <w:rsid w:val="00D14666"/>
    <w:rsid w:val="00D14F20"/>
    <w:rsid w:val="00D167B5"/>
    <w:rsid w:val="00D25495"/>
    <w:rsid w:val="00D31D05"/>
    <w:rsid w:val="00D36867"/>
    <w:rsid w:val="00D3737F"/>
    <w:rsid w:val="00D43944"/>
    <w:rsid w:val="00D44A2D"/>
    <w:rsid w:val="00D52B77"/>
    <w:rsid w:val="00D63B7A"/>
    <w:rsid w:val="00D63D73"/>
    <w:rsid w:val="00D65955"/>
    <w:rsid w:val="00D70113"/>
    <w:rsid w:val="00D84936"/>
    <w:rsid w:val="00D86218"/>
    <w:rsid w:val="00D86DE0"/>
    <w:rsid w:val="00D90CC2"/>
    <w:rsid w:val="00D94C6A"/>
    <w:rsid w:val="00D96951"/>
    <w:rsid w:val="00DA20C8"/>
    <w:rsid w:val="00DA2BDB"/>
    <w:rsid w:val="00DA34AE"/>
    <w:rsid w:val="00DB1394"/>
    <w:rsid w:val="00DB5EC1"/>
    <w:rsid w:val="00DC0E92"/>
    <w:rsid w:val="00DC12C9"/>
    <w:rsid w:val="00DC1533"/>
    <w:rsid w:val="00DC66D6"/>
    <w:rsid w:val="00DD2D32"/>
    <w:rsid w:val="00DD39D7"/>
    <w:rsid w:val="00DD5057"/>
    <w:rsid w:val="00DE0B4F"/>
    <w:rsid w:val="00DE145A"/>
    <w:rsid w:val="00DE3511"/>
    <w:rsid w:val="00DE4D7A"/>
    <w:rsid w:val="00DE5E8D"/>
    <w:rsid w:val="00E05206"/>
    <w:rsid w:val="00E05E1B"/>
    <w:rsid w:val="00E13339"/>
    <w:rsid w:val="00E14955"/>
    <w:rsid w:val="00E225EC"/>
    <w:rsid w:val="00E24E0B"/>
    <w:rsid w:val="00E30C41"/>
    <w:rsid w:val="00E31154"/>
    <w:rsid w:val="00E31B9F"/>
    <w:rsid w:val="00E352D2"/>
    <w:rsid w:val="00E37A7D"/>
    <w:rsid w:val="00E42558"/>
    <w:rsid w:val="00E44F1B"/>
    <w:rsid w:val="00E5012C"/>
    <w:rsid w:val="00E50F42"/>
    <w:rsid w:val="00E51FC6"/>
    <w:rsid w:val="00E55088"/>
    <w:rsid w:val="00E71105"/>
    <w:rsid w:val="00E74EC6"/>
    <w:rsid w:val="00E75DF7"/>
    <w:rsid w:val="00E76048"/>
    <w:rsid w:val="00E761F7"/>
    <w:rsid w:val="00E8447E"/>
    <w:rsid w:val="00E86DDB"/>
    <w:rsid w:val="00E8785D"/>
    <w:rsid w:val="00E912DC"/>
    <w:rsid w:val="00E92C15"/>
    <w:rsid w:val="00EA29D8"/>
    <w:rsid w:val="00EA42AA"/>
    <w:rsid w:val="00EA6FE7"/>
    <w:rsid w:val="00EA795A"/>
    <w:rsid w:val="00EB1A4F"/>
    <w:rsid w:val="00EB1BF9"/>
    <w:rsid w:val="00EB1D65"/>
    <w:rsid w:val="00EB5323"/>
    <w:rsid w:val="00EB61BE"/>
    <w:rsid w:val="00EB76A4"/>
    <w:rsid w:val="00ED1181"/>
    <w:rsid w:val="00ED62CE"/>
    <w:rsid w:val="00ED6B0A"/>
    <w:rsid w:val="00EE1353"/>
    <w:rsid w:val="00EE2336"/>
    <w:rsid w:val="00EE3034"/>
    <w:rsid w:val="00EE3A42"/>
    <w:rsid w:val="00EE442E"/>
    <w:rsid w:val="00EF1C5C"/>
    <w:rsid w:val="00EF2BA2"/>
    <w:rsid w:val="00EF42F6"/>
    <w:rsid w:val="00EF4AC9"/>
    <w:rsid w:val="00EF70B0"/>
    <w:rsid w:val="00EF7626"/>
    <w:rsid w:val="00F056DA"/>
    <w:rsid w:val="00F07199"/>
    <w:rsid w:val="00F1094F"/>
    <w:rsid w:val="00F11F14"/>
    <w:rsid w:val="00F149D6"/>
    <w:rsid w:val="00F1603E"/>
    <w:rsid w:val="00F2032F"/>
    <w:rsid w:val="00F2117A"/>
    <w:rsid w:val="00F21771"/>
    <w:rsid w:val="00F25000"/>
    <w:rsid w:val="00F31713"/>
    <w:rsid w:val="00F400F0"/>
    <w:rsid w:val="00F42128"/>
    <w:rsid w:val="00F4522F"/>
    <w:rsid w:val="00F635CF"/>
    <w:rsid w:val="00F6533D"/>
    <w:rsid w:val="00F65D6C"/>
    <w:rsid w:val="00F735A2"/>
    <w:rsid w:val="00F74D8C"/>
    <w:rsid w:val="00F84644"/>
    <w:rsid w:val="00F861BF"/>
    <w:rsid w:val="00F8691F"/>
    <w:rsid w:val="00F86DC2"/>
    <w:rsid w:val="00F87286"/>
    <w:rsid w:val="00F92D7D"/>
    <w:rsid w:val="00F94BD1"/>
    <w:rsid w:val="00F97093"/>
    <w:rsid w:val="00FB3247"/>
    <w:rsid w:val="00FB5A60"/>
    <w:rsid w:val="00FB77AB"/>
    <w:rsid w:val="00FC3169"/>
    <w:rsid w:val="00FC3411"/>
    <w:rsid w:val="00FC3DA3"/>
    <w:rsid w:val="00FD07B0"/>
    <w:rsid w:val="00FD191D"/>
    <w:rsid w:val="00FD35DA"/>
    <w:rsid w:val="00FD3C9A"/>
    <w:rsid w:val="00FD4889"/>
    <w:rsid w:val="00FD6D0F"/>
    <w:rsid w:val="00FD7F40"/>
    <w:rsid w:val="00FE62E0"/>
    <w:rsid w:val="00FE6FD8"/>
    <w:rsid w:val="00FE7A19"/>
    <w:rsid w:val="00FE7BFF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72C3"/>
  <w15:chartTrackingRefBased/>
  <w15:docId w15:val="{166F747C-46BD-44AB-A38D-D429C19D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987B37"/>
  </w:style>
  <w:style w:type="character" w:customStyle="1" w:styleId="eop">
    <w:name w:val="eop"/>
    <w:basedOn w:val="DefaultParagraphFont"/>
    <w:rsid w:val="00987B37"/>
  </w:style>
  <w:style w:type="paragraph" w:styleId="Header">
    <w:name w:val="header"/>
    <w:basedOn w:val="Normal"/>
    <w:link w:val="HeaderChar"/>
    <w:uiPriority w:val="99"/>
    <w:unhideWhenUsed/>
    <w:rsid w:val="0057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91"/>
  </w:style>
  <w:style w:type="paragraph" w:styleId="Footer">
    <w:name w:val="footer"/>
    <w:basedOn w:val="Normal"/>
    <w:link w:val="FooterChar"/>
    <w:uiPriority w:val="99"/>
    <w:unhideWhenUsed/>
    <w:rsid w:val="00577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91"/>
  </w:style>
  <w:style w:type="character" w:styleId="Hyperlink">
    <w:name w:val="Hyperlink"/>
    <w:basedOn w:val="DefaultParagraphFont"/>
    <w:uiPriority w:val="99"/>
    <w:unhideWhenUsed/>
    <w:rsid w:val="00284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1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62D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62D1A"/>
    <w:rPr>
      <w:rFonts w:ascii="Calibri" w:eastAsia="Calibri" w:hAnsi="Calibri" w:cs="Calibri"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cb7b64-6de8-4ed1-81fe-5e09c6fb67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8" ma:contentTypeDescription="Create a new document." ma:contentTypeScope="" ma:versionID="b2d968ae0118eb3f3cde90b306adf9a6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47fbeb63ad996de85506fbe14256358d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F9C4-6C1E-4FBC-887F-7E68C8A8B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22728-0D02-494E-8732-355C2065B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B149C-F3AD-4909-BF7C-596D7717EDC7}">
  <ds:schemaRefs>
    <ds:schemaRef ds:uri="http://schemas.microsoft.com/office/2006/metadata/properties"/>
    <ds:schemaRef ds:uri="http://schemas.microsoft.com/office/infopath/2007/PartnerControls"/>
    <ds:schemaRef ds:uri="bbcb7b64-6de8-4ed1-81fe-5e09c6fb67ad"/>
  </ds:schemaRefs>
</ds:datastoreItem>
</file>

<file path=customXml/itemProps4.xml><?xml version="1.0" encoding="utf-8"?>
<ds:datastoreItem xmlns:ds="http://schemas.openxmlformats.org/officeDocument/2006/customXml" ds:itemID="{B913F0AB-A0FD-4F22-AEBB-C4D3E9AF7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Monahan</dc:creator>
  <cp:keywords/>
  <dc:description/>
  <cp:lastModifiedBy>Karen Coughlan</cp:lastModifiedBy>
  <cp:revision>37</cp:revision>
  <cp:lastPrinted>2024-01-17T12:18:00Z</cp:lastPrinted>
  <dcterms:created xsi:type="dcterms:W3CDTF">2026-01-27T11:32:00Z</dcterms:created>
  <dcterms:modified xsi:type="dcterms:W3CDTF">2026-02-12T18:13:00Z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