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726787920"/>
        <w:docPartObj>
          <w:docPartGallery w:val="Cover Pages"/>
          <w:docPartUnique/>
        </w:docPartObj>
      </w:sdtPr>
      <w:sdtEndPr>
        <w:rPr>
          <w:lang w:val="en-US"/>
        </w:rPr>
      </w:sdtEndPr>
      <w:sdtContent>
        <w:p w14:paraId="2FA2067A" w14:textId="77777777" w:rsidR="00224592" w:rsidRDefault="00224592">
          <w:r>
            <w:rPr>
              <w:noProof/>
              <w:lang w:eastAsia="en-IE"/>
            </w:rPr>
            <mc:AlternateContent>
              <mc:Choice Requires="wpg">
                <w:drawing>
                  <wp:anchor distT="0" distB="0" distL="114300" distR="114300" simplePos="0" relativeHeight="251663360" behindDoc="1" locked="0" layoutInCell="1" allowOverlap="1" wp14:anchorId="578F4C27" wp14:editId="2F695B58">
                    <wp:simplePos x="0" y="0"/>
                    <wp:positionH relativeFrom="page">
                      <wp:posOffset>446227</wp:posOffset>
                    </wp:positionH>
                    <wp:positionV relativeFrom="page">
                      <wp:posOffset>585216</wp:posOffset>
                    </wp:positionV>
                    <wp:extent cx="6864824" cy="9173261"/>
                    <wp:effectExtent l="0" t="0" r="15875" b="8890"/>
                    <wp:wrapNone/>
                    <wp:docPr id="193" name="Group 193"/>
                    <wp:cNvGraphicFramePr/>
                    <a:graphic xmlns:a="http://schemas.openxmlformats.org/drawingml/2006/main">
                      <a:graphicData uri="http://schemas.microsoft.com/office/word/2010/wordprocessingGroup">
                        <wpg:wgp>
                          <wpg:cNvGrpSpPr/>
                          <wpg:grpSpPr>
                            <a:xfrm>
                              <a:off x="0" y="0"/>
                              <a:ext cx="6864824" cy="9173261"/>
                              <a:chOff x="0" y="0"/>
                              <a:chExt cx="6864824" cy="9524392"/>
                            </a:xfrm>
                          </wpg:grpSpPr>
                          <wps:wsp>
                            <wps:cNvPr id="194" name="Rectangle 194"/>
                            <wps:cNvSpPr/>
                            <wps:spPr>
                              <a:xfrm>
                                <a:off x="0" y="0"/>
                                <a:ext cx="6858000" cy="1371600"/>
                              </a:xfrm>
                              <a:prstGeom prst="rect">
                                <a:avLst/>
                              </a:prstGeom>
                              <a:solidFill>
                                <a:srgbClr val="9900FF"/>
                              </a:solidFill>
                              <a:ln>
                                <a:solidFill>
                                  <a:srgbClr val="99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362266"/>
                                <a:ext cx="6858000" cy="5162126"/>
                              </a:xfrm>
                              <a:prstGeom prst="rect">
                                <a:avLst/>
                              </a:prstGeom>
                              <a:solidFill>
                                <a:srgbClr val="990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B3E83D" w14:textId="77777777" w:rsidR="001E70AE" w:rsidRDefault="001E70AE">
                                  <w:pPr>
                                    <w:pStyle w:val="NoSpacing"/>
                                    <w:spacing w:before="120"/>
                                    <w:jc w:val="center"/>
                                    <w:rPr>
                                      <w:color w:val="FFFFFF" w:themeColor="background1"/>
                                    </w:rPr>
                                  </w:pPr>
                                  <w:r>
                                    <w:rPr>
                                      <w:color w:val="FFFFFF" w:themeColor="background1"/>
                                    </w:rPr>
                                    <w:t>School of Applied Psychology</w:t>
                                  </w:r>
                                </w:p>
                                <w:p w14:paraId="6CE13404" w14:textId="77777777" w:rsidR="001E70AE" w:rsidRDefault="00BB1FF7">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1E70AE">
                                        <w:rPr>
                                          <w:caps/>
                                          <w:color w:val="FFFFFF" w:themeColor="background1"/>
                                          <w:lang w:val="en-IE"/>
                                        </w:rPr>
                                        <w:t>University College Cork</w:t>
                                      </w:r>
                                    </w:sdtContent>
                                  </w:sdt>
                                  <w:r w:rsidR="001E70AE">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1E70AE">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9900FF"/>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7B5F3D43" w14:textId="77777777" w:rsidR="001E70AE" w:rsidRDefault="001E70AE">
                                      <w:pPr>
                                        <w:pStyle w:val="NoSpacing"/>
                                        <w:jc w:val="center"/>
                                        <w:rPr>
                                          <w:rFonts w:asciiTheme="majorHAnsi" w:eastAsiaTheme="majorEastAsia" w:hAnsiTheme="majorHAnsi" w:cstheme="majorBidi"/>
                                          <w:caps/>
                                          <w:color w:val="5B9BD5" w:themeColor="accent1"/>
                                          <w:sz w:val="72"/>
                                          <w:szCs w:val="72"/>
                                        </w:rPr>
                                      </w:pPr>
                                      <w:r w:rsidRPr="003D408F">
                                        <w:rPr>
                                          <w:rFonts w:asciiTheme="majorHAnsi" w:eastAsiaTheme="majorEastAsia" w:hAnsiTheme="majorHAnsi" w:cstheme="majorBidi"/>
                                          <w:caps/>
                                          <w:color w:val="9900FF"/>
                                          <w:sz w:val="72"/>
                                          <w:szCs w:val="72"/>
                                        </w:rPr>
                                        <w:t>BA Applied Psychology</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578F4C27" id="Group 193" o:spid="_x0000_s1026" style="position:absolute;margin-left:35.15pt;margin-top:46.1pt;width:540.55pt;height:722.3pt;z-index:-251653120;mso-width-percent:882;mso-position-horizontal-relative:page;mso-position-vertical-relative:page;mso-width-percent:882" coordsize="68648,9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" fillcolor="#90f" strokecolor="#90f" strokeweight="1pt"/>
                    <v:rect id="Rectangle 195" o:spid="_x0000_s1028" style="position:absolute;top:43622;width:68580;height:5162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" fillcolor="#90f" stroked="f" strokeweight="1pt">
                      <v:textbox inset="36pt,57.6pt,36pt,36pt">
                        <w:txbxContent>
                          <w:p w14:paraId="0CB3E83D" w14:textId="77777777" w:rsidR="001E70AE" w:rsidRDefault="001E70AE">
                            <w:pPr>
                              <w:pStyle w:val="NoSpacing"/>
                              <w:spacing w:before="120"/>
                              <w:jc w:val="center"/>
                              <w:rPr>
                                <w:color w:val="FFFFFF" w:themeColor="background1"/>
                              </w:rPr>
                            </w:pPr>
                            <w:r>
                              <w:rPr>
                                <w:color w:val="FFFFFF" w:themeColor="background1"/>
                              </w:rPr>
                              <w:t>School of Applied Psychology</w:t>
                            </w:r>
                          </w:p>
                          <w:p w14:paraId="6CE13404" w14:textId="77777777" w:rsidR="001E70AE" w:rsidRDefault="009206F7">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1E70AE">
                                  <w:rPr>
                                    <w:caps/>
                                    <w:color w:val="FFFFFF" w:themeColor="background1"/>
                                    <w:lang w:val="en-IE"/>
                                  </w:rPr>
                                  <w:t>University College Cork</w:t>
                                </w:r>
                              </w:sdtContent>
                            </w:sdt>
                            <w:r w:rsidR="001E70AE">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1E70AE">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9900FF"/>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7B5F3D43" w14:textId="77777777" w:rsidR="001E70AE" w:rsidRDefault="001E70AE">
                                <w:pPr>
                                  <w:pStyle w:val="NoSpacing"/>
                                  <w:jc w:val="center"/>
                                  <w:rPr>
                                    <w:rFonts w:asciiTheme="majorHAnsi" w:eastAsiaTheme="majorEastAsia" w:hAnsiTheme="majorHAnsi" w:cstheme="majorBidi"/>
                                    <w:caps/>
                                    <w:color w:val="5B9BD5" w:themeColor="accent1"/>
                                    <w:sz w:val="72"/>
                                    <w:szCs w:val="72"/>
                                  </w:rPr>
                                </w:pPr>
                                <w:r w:rsidRPr="003D408F">
                                  <w:rPr>
                                    <w:rFonts w:asciiTheme="majorHAnsi" w:eastAsiaTheme="majorEastAsia" w:hAnsiTheme="majorHAnsi" w:cstheme="majorBidi"/>
                                    <w:caps/>
                                    <w:color w:val="9900FF"/>
                                    <w:sz w:val="72"/>
                                    <w:szCs w:val="72"/>
                                  </w:rPr>
                                  <w:t>BA Applied Psychology</w:t>
                                </w:r>
                              </w:p>
                            </w:sdtContent>
                          </w:sdt>
                        </w:txbxContent>
                      </v:textbox>
                    </v:shape>
                    <w10:wrap anchorx="page" anchory="page"/>
                  </v:group>
                </w:pict>
              </mc:Fallback>
            </mc:AlternateContent>
          </w:r>
        </w:p>
        <w:p w14:paraId="75DF3B54" w14:textId="77777777" w:rsidR="00224592" w:rsidRPr="00224592" w:rsidRDefault="003D408F" w:rsidP="00224592">
          <w:pPr>
            <w:rPr>
              <w:lang w:val="en-US"/>
            </w:rPr>
          </w:pPr>
          <w:r>
            <w:rPr>
              <w:noProof/>
              <w:lang w:eastAsia="en-IE"/>
            </w:rPr>
            <mc:AlternateContent>
              <mc:Choice Requires="wps">
                <w:drawing>
                  <wp:anchor distT="0" distB="0" distL="114300" distR="114300" simplePos="0" relativeHeight="251664384" behindDoc="0" locked="0" layoutInCell="1" allowOverlap="1" wp14:anchorId="77E21D60" wp14:editId="388DE6FC">
                    <wp:simplePos x="0" y="0"/>
                    <wp:positionH relativeFrom="page">
                      <wp:align>center</wp:align>
                    </wp:positionH>
                    <wp:positionV relativeFrom="paragraph">
                      <wp:posOffset>4781550</wp:posOffset>
                    </wp:positionV>
                    <wp:extent cx="4892400" cy="993600"/>
                    <wp:effectExtent l="0" t="0" r="22860" b="16510"/>
                    <wp:wrapNone/>
                    <wp:docPr id="25" name="Text Box 25"/>
                    <wp:cNvGraphicFramePr/>
                    <a:graphic xmlns:a="http://schemas.openxmlformats.org/drawingml/2006/main">
                      <a:graphicData uri="http://schemas.microsoft.com/office/word/2010/wordprocessingShape">
                        <wps:wsp>
                          <wps:cNvSpPr txBox="1"/>
                          <wps:spPr>
                            <a:xfrm>
                              <a:off x="0" y="0"/>
                              <a:ext cx="4892400" cy="993600"/>
                            </a:xfrm>
                            <a:prstGeom prst="rect">
                              <a:avLst/>
                            </a:prstGeom>
                            <a:solidFill>
                              <a:srgbClr val="9900FF"/>
                            </a:solidFill>
                            <a:ln w="6350">
                              <a:solidFill>
                                <a:prstClr val="black"/>
                              </a:solidFill>
                            </a:ln>
                          </wps:spPr>
                          <wps:txbx>
                            <w:txbxContent>
                              <w:p w14:paraId="0D2B6013" w14:textId="77777777" w:rsidR="001E70AE" w:rsidRPr="003D408F" w:rsidRDefault="001E70AE" w:rsidP="003D408F">
                                <w:pPr>
                                  <w:jc w:val="center"/>
                                  <w:rPr>
                                    <w:color w:val="FFFFFF" w:themeColor="background1"/>
                                    <w:sz w:val="72"/>
                                  </w:rPr>
                                </w:pPr>
                                <w:r w:rsidRPr="003D408F">
                                  <w:rPr>
                                    <w:color w:val="FFFFFF" w:themeColor="background1"/>
                                    <w:sz w:val="72"/>
                                  </w:rPr>
                                  <w:t>First Year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21D60" id="Text Box 25" o:spid="_x0000_s1030" type="#_x0000_t202" style="position:absolute;margin-left:0;margin-top:376.5pt;width:385.25pt;height:78.2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" fillcolor="#90f" strokeweight=".5pt">
                    <v:textbox>
                      <w:txbxContent>
                        <w:p w14:paraId="0D2B6013" w14:textId="77777777" w:rsidR="001E70AE" w:rsidRPr="003D408F" w:rsidRDefault="001E70AE" w:rsidP="003D408F">
                          <w:pPr>
                            <w:jc w:val="center"/>
                            <w:rPr>
                              <w:color w:val="FFFFFF" w:themeColor="background1"/>
                              <w:sz w:val="72"/>
                            </w:rPr>
                          </w:pPr>
                          <w:r w:rsidRPr="003D408F">
                            <w:rPr>
                              <w:color w:val="FFFFFF" w:themeColor="background1"/>
                              <w:sz w:val="72"/>
                            </w:rPr>
                            <w:t>First Year Handbook</w:t>
                          </w:r>
                        </w:p>
                      </w:txbxContent>
                    </v:textbox>
                    <w10:wrap anchorx="page"/>
                  </v:shape>
                </w:pict>
              </mc:Fallback>
            </mc:AlternateContent>
          </w:r>
          <w:r w:rsidR="00224592">
            <w:rPr>
              <w:lang w:val="en-US"/>
            </w:rPr>
            <w:br w:type="page"/>
          </w:r>
        </w:p>
      </w:sdtContent>
    </w:sdt>
    <w:p w14:paraId="0FF3EA86" w14:textId="77777777" w:rsidR="00224592" w:rsidRPr="00224592" w:rsidRDefault="00224592" w:rsidP="00224592">
      <w:pPr>
        <w:rPr>
          <w:b/>
          <w:lang w:val="en-US"/>
        </w:rPr>
      </w:pPr>
      <w:r w:rsidRPr="00224592">
        <w:rPr>
          <w:b/>
          <w:lang w:val="en-US"/>
        </w:rPr>
        <w:lastRenderedPageBreak/>
        <w:t>Welcome to first-year students!</w:t>
      </w:r>
    </w:p>
    <w:p w14:paraId="1B78C477" w14:textId="1200D7B2" w:rsidR="00224592" w:rsidRPr="00224592" w:rsidRDefault="00224592" w:rsidP="00224592">
      <w:pPr>
        <w:rPr>
          <w:lang w:val="en-US"/>
        </w:rPr>
      </w:pPr>
      <w:r w:rsidRPr="00224592">
        <w:rPr>
          <w:lang w:val="en-US"/>
        </w:rPr>
        <w:t>We hope that your time at the School of Applied Psychology will be pr</w:t>
      </w:r>
      <w:r w:rsidR="009A7ACB">
        <w:rPr>
          <w:lang w:val="en-US"/>
        </w:rPr>
        <w:t>oductive and happy. This handbook</w:t>
      </w:r>
      <w:r w:rsidRPr="00224592">
        <w:rPr>
          <w:lang w:val="en-US"/>
        </w:rPr>
        <w:t xml:space="preserve"> gives essential information about the BA Applied Psychology Year 1 for the current academic year. Other useful information can be obtained from student guides</w:t>
      </w:r>
      <w:r w:rsidR="00703B26">
        <w:rPr>
          <w:lang w:val="en-US"/>
        </w:rPr>
        <w:t xml:space="preserve"> available from the College of </w:t>
      </w:r>
      <w:r w:rsidRPr="00224592">
        <w:rPr>
          <w:lang w:val="en-US"/>
        </w:rPr>
        <w:t xml:space="preserve">Arts, Celtic Studies, and Social Sciences (CACSSS) </w:t>
      </w:r>
      <w:hyperlink r:id="rId7" w:history="1">
        <w:r w:rsidRPr="00224592">
          <w:rPr>
            <w:rStyle w:val="Hyperlink"/>
            <w:lang w:val="en-US"/>
          </w:rPr>
          <w:t>CACSSS Information Guides for First Years.</w:t>
        </w:r>
      </w:hyperlink>
    </w:p>
    <w:p w14:paraId="0315BC09" w14:textId="77777777" w:rsidR="00224592" w:rsidRPr="00224592" w:rsidRDefault="00224592" w:rsidP="00224592">
      <w:pPr>
        <w:rPr>
          <w:lang w:val="en-US"/>
        </w:rPr>
      </w:pPr>
    </w:p>
    <w:p w14:paraId="73DB5E96" w14:textId="77777777" w:rsidR="00224592" w:rsidRPr="00224592" w:rsidRDefault="00224592" w:rsidP="00224592">
      <w:pPr>
        <w:rPr>
          <w:b/>
          <w:bCs/>
          <w:lang w:val="en-US"/>
        </w:rPr>
      </w:pPr>
      <w:r w:rsidRPr="00224592">
        <w:rPr>
          <w:b/>
          <w:bCs/>
          <w:lang w:val="en-US"/>
        </w:rPr>
        <w:t>School of Applied Psychology</w:t>
      </w:r>
    </w:p>
    <w:p w14:paraId="41C89EF9" w14:textId="6D93603C" w:rsidR="00224592" w:rsidRPr="00224592" w:rsidRDefault="00224592" w:rsidP="00224592">
      <w:pPr>
        <w:rPr>
          <w:lang w:val="en-US"/>
        </w:rPr>
      </w:pPr>
      <w:r w:rsidRPr="00224592">
        <w:rPr>
          <w:lang w:val="en-US"/>
        </w:rPr>
        <w:t>Head of School:</w:t>
      </w:r>
      <w:r w:rsidRPr="00224592">
        <w:rPr>
          <w:lang w:val="en-US"/>
        </w:rPr>
        <w:tab/>
      </w:r>
      <w:r w:rsidR="003D408F">
        <w:rPr>
          <w:lang w:val="en-US"/>
        </w:rPr>
        <w:tab/>
      </w:r>
      <w:r w:rsidRPr="00224592">
        <w:rPr>
          <w:lang w:val="en-US"/>
        </w:rPr>
        <w:t xml:space="preserve">Professor </w:t>
      </w:r>
      <w:r w:rsidR="00162909">
        <w:rPr>
          <w:lang w:val="en-US"/>
        </w:rPr>
        <w:t>Carol Linehan</w:t>
      </w:r>
    </w:p>
    <w:p w14:paraId="48879863" w14:textId="4FDB718C" w:rsidR="00224592" w:rsidRPr="00224592" w:rsidRDefault="00224592" w:rsidP="00224592">
      <w:pPr>
        <w:rPr>
          <w:lang w:val="en-US"/>
        </w:rPr>
      </w:pPr>
      <w:r w:rsidRPr="00224592">
        <w:rPr>
          <w:lang w:val="en-US"/>
        </w:rPr>
        <w:t>Head of First Year:</w:t>
      </w:r>
      <w:r w:rsidRPr="00224592">
        <w:rPr>
          <w:lang w:val="en-US"/>
        </w:rPr>
        <w:tab/>
      </w:r>
      <w:r w:rsidR="00017EAF">
        <w:rPr>
          <w:lang w:val="en-US"/>
        </w:rPr>
        <w:t>Dr Gillian Murphy</w:t>
      </w:r>
    </w:p>
    <w:p w14:paraId="14EDF751" w14:textId="77777777" w:rsidR="00224592" w:rsidRPr="00224592" w:rsidRDefault="00224592" w:rsidP="00224592">
      <w:pPr>
        <w:rPr>
          <w:lang w:val="en-US"/>
        </w:rPr>
      </w:pPr>
    </w:p>
    <w:p w14:paraId="0835A0BE" w14:textId="77777777" w:rsidR="00224592" w:rsidRPr="00224592" w:rsidRDefault="00224592" w:rsidP="00224592">
      <w:pPr>
        <w:rPr>
          <w:lang w:val="en-US"/>
        </w:rPr>
      </w:pPr>
      <w:r w:rsidRPr="00224592">
        <w:rPr>
          <w:lang w:val="en-US"/>
        </w:rPr>
        <w:t xml:space="preserve">The School is located in the Cork Enterprise Centre about 10 </w:t>
      </w:r>
      <w:proofErr w:type="spellStart"/>
      <w:r w:rsidRPr="00224592">
        <w:rPr>
          <w:lang w:val="en-US"/>
        </w:rPr>
        <w:t>minutes walk</w:t>
      </w:r>
      <w:proofErr w:type="spellEnd"/>
      <w:r w:rsidRPr="00224592">
        <w:rPr>
          <w:lang w:val="en-US"/>
        </w:rPr>
        <w:t xml:space="preserve"> from the main campus if you use the walkway and footbridge over the river which is located opposite the College Gates on Western Road. This walkway is normally closed during the hours of darkness (at around 16.30 in winter). Alternatively, you can walk along the Western Road and then turn left going towards the Mercy Hospital. The Cork Enterprise Centre is just over the footbridge having left the Mercy Hospital to your right. You will find a map at </w:t>
      </w:r>
      <w:hyperlink r:id="rId8" w:history="1">
        <w:r w:rsidRPr="00224592">
          <w:rPr>
            <w:rStyle w:val="Hyperlink"/>
            <w:lang w:val="en-US"/>
          </w:rPr>
          <w:t>How to get to the School of Applied Psychology</w:t>
        </w:r>
      </w:hyperlink>
      <w:r w:rsidRPr="00224592">
        <w:rPr>
          <w:lang w:val="en-US"/>
        </w:rPr>
        <w:t>.</w:t>
      </w:r>
    </w:p>
    <w:p w14:paraId="0C6442FD" w14:textId="77777777" w:rsidR="00224592" w:rsidRPr="00224592" w:rsidRDefault="00224592" w:rsidP="00224592">
      <w:pPr>
        <w:rPr>
          <w:lang w:val="en-US"/>
        </w:rPr>
      </w:pPr>
    </w:p>
    <w:p w14:paraId="7D6A8C98" w14:textId="77777777" w:rsidR="003D408F" w:rsidRPr="00AA3450" w:rsidRDefault="00224592" w:rsidP="00224592">
      <w:pPr>
        <w:rPr>
          <w:b/>
          <w:bCs/>
          <w:lang w:val="en-US"/>
        </w:rPr>
      </w:pPr>
      <w:r w:rsidRPr="00AA3450">
        <w:rPr>
          <w:b/>
          <w:bCs/>
          <w:lang w:val="en-US"/>
        </w:rPr>
        <w:t xml:space="preserve">Main Office opening hours for First Year students are: </w:t>
      </w:r>
    </w:p>
    <w:p w14:paraId="4C5C4994" w14:textId="5DBC6DF2" w:rsidR="009D21B5" w:rsidRDefault="00F944B7" w:rsidP="009D21B5">
      <w:r>
        <w:t>D</w:t>
      </w:r>
      <w:r w:rsidR="009D21B5">
        <w:t>ependant on prevailing public health conditions</w:t>
      </w:r>
      <w:r>
        <w:t xml:space="preserve"> office hours</w:t>
      </w:r>
      <w:r w:rsidR="009D21B5">
        <w:t xml:space="preserve"> are 9.30 – 12.30 and 2.30 – 4.30. Should the office be closed, staff will be working remotely and you can contact your programme administrator, Veronica, by email at </w:t>
      </w:r>
      <w:hyperlink r:id="rId9" w:history="1">
        <w:r w:rsidR="009D21B5">
          <w:rPr>
            <w:rStyle w:val="Hyperlink"/>
          </w:rPr>
          <w:t>v.forde@ucc.ie</w:t>
        </w:r>
      </w:hyperlink>
      <w:r w:rsidR="009D21B5">
        <w:t xml:space="preserve">. </w:t>
      </w:r>
    </w:p>
    <w:p w14:paraId="0B7F9500" w14:textId="4FD45E72" w:rsidR="009D21B5" w:rsidRDefault="009D21B5" w:rsidP="009D21B5"/>
    <w:p w14:paraId="491ACEC2" w14:textId="77777777" w:rsidR="00E1256C" w:rsidRDefault="00E1256C" w:rsidP="00E1256C">
      <w:pPr>
        <w:pStyle w:val="xmsonormal"/>
        <w:rPr>
          <w:color w:val="000000"/>
          <w:sz w:val="24"/>
          <w:szCs w:val="24"/>
        </w:rPr>
      </w:pPr>
      <w:r>
        <w:rPr>
          <w:b/>
          <w:bCs/>
          <w:color w:val="000000"/>
          <w:u w:val="single"/>
        </w:rPr>
        <w:lastRenderedPageBreak/>
        <w:t>Covid19 and the University Community</w:t>
      </w:r>
    </w:p>
    <w:p w14:paraId="247AC4A4" w14:textId="77777777" w:rsidR="00E1256C" w:rsidRDefault="00E1256C" w:rsidP="00E1256C">
      <w:pPr>
        <w:pStyle w:val="xmsonormal"/>
        <w:rPr>
          <w:color w:val="000000"/>
          <w:sz w:val="24"/>
          <w:szCs w:val="24"/>
        </w:rPr>
      </w:pPr>
      <w:r>
        <w:rPr>
          <w:color w:val="000000"/>
        </w:rPr>
        <w:t> </w:t>
      </w:r>
    </w:p>
    <w:p w14:paraId="14D68B17" w14:textId="77777777" w:rsidR="00E1256C" w:rsidRDefault="00E1256C" w:rsidP="00E1256C">
      <w:pPr>
        <w:pStyle w:val="xmsonormal"/>
        <w:jc w:val="both"/>
        <w:rPr>
          <w:color w:val="000000"/>
          <w:sz w:val="24"/>
          <w:szCs w:val="24"/>
        </w:rPr>
      </w:pPr>
      <w:r>
        <w:rPr>
          <w:color w:val="000000"/>
        </w:rPr>
        <w:t>In keeping with the wider approach in society in response to the COVID-19 pandemic, it is recognised that the successful implementation of ‘Return to Campus’ can only be done on a cooperative basis with shared responsibility between staff and students and HEI management.</w:t>
      </w:r>
    </w:p>
    <w:p w14:paraId="05A2BE16" w14:textId="77777777" w:rsidR="00E1256C" w:rsidRDefault="00E1256C" w:rsidP="00E1256C">
      <w:pPr>
        <w:pStyle w:val="xmsonormal"/>
        <w:jc w:val="both"/>
        <w:rPr>
          <w:color w:val="000000"/>
          <w:sz w:val="24"/>
          <w:szCs w:val="24"/>
        </w:rPr>
      </w:pPr>
      <w:r>
        <w:rPr>
          <w:color w:val="000000"/>
        </w:rPr>
        <w:t> </w:t>
      </w:r>
    </w:p>
    <w:p w14:paraId="4F630578" w14:textId="77777777" w:rsidR="00E1256C" w:rsidRDefault="00E1256C" w:rsidP="00E1256C">
      <w:pPr>
        <w:pStyle w:val="xmsonormal"/>
        <w:rPr>
          <w:color w:val="000000"/>
          <w:sz w:val="24"/>
          <w:szCs w:val="24"/>
        </w:rPr>
      </w:pPr>
      <w:r>
        <w:rPr>
          <w:color w:val="000000"/>
        </w:rPr>
        <w:t>Government guidance is continually changing and it is essential that every member of the University community (staff and students) familiarises themselves with the most up-to-date available guidance. </w:t>
      </w:r>
      <w:r>
        <w:rPr>
          <w:rStyle w:val="apple-converted-space"/>
          <w:color w:val="000000"/>
        </w:rPr>
        <w:t> </w:t>
      </w:r>
      <w:r>
        <w:rPr>
          <w:color w:val="000000"/>
        </w:rPr>
        <w:t>Up to date guidance can be found on the following websites:</w:t>
      </w:r>
    </w:p>
    <w:p w14:paraId="24D59E44" w14:textId="77777777" w:rsidR="00E1256C" w:rsidRDefault="00E1256C" w:rsidP="00E1256C">
      <w:pPr>
        <w:pStyle w:val="xmsonormal"/>
        <w:rPr>
          <w:color w:val="000000"/>
          <w:sz w:val="24"/>
          <w:szCs w:val="24"/>
        </w:rPr>
      </w:pPr>
      <w:r>
        <w:rPr>
          <w:color w:val="000000"/>
        </w:rPr>
        <w:t>•             </w:t>
      </w:r>
      <w:r>
        <w:rPr>
          <w:rStyle w:val="apple-converted-space"/>
          <w:color w:val="000000"/>
        </w:rPr>
        <w:t> </w:t>
      </w:r>
      <w:hyperlink r:id="rId10" w:history="1">
        <w:r>
          <w:rPr>
            <w:rStyle w:val="Hyperlink"/>
          </w:rPr>
          <w:t>https://www.ucc.ie/en/emt/covid19/ </w:t>
        </w:r>
        <w:r>
          <w:rPr>
            <w:rStyle w:val="apple-converted-space"/>
            <w:color w:val="0563C1"/>
            <w:u w:val="single"/>
          </w:rPr>
          <w:t> </w:t>
        </w:r>
      </w:hyperlink>
      <w:r>
        <w:rPr>
          <w:color w:val="000000"/>
        </w:rPr>
        <w:t> </w:t>
      </w:r>
    </w:p>
    <w:p w14:paraId="32257018" w14:textId="77777777" w:rsidR="00E1256C" w:rsidRDefault="00E1256C" w:rsidP="00E1256C">
      <w:pPr>
        <w:pStyle w:val="xmsonormal"/>
        <w:rPr>
          <w:color w:val="000000"/>
          <w:sz w:val="24"/>
          <w:szCs w:val="24"/>
        </w:rPr>
      </w:pPr>
      <w:r>
        <w:rPr>
          <w:color w:val="000000"/>
        </w:rPr>
        <w:t>•             </w:t>
      </w:r>
      <w:r>
        <w:rPr>
          <w:rStyle w:val="apple-converted-space"/>
          <w:color w:val="000000"/>
        </w:rPr>
        <w:t> </w:t>
      </w:r>
      <w:hyperlink r:id="rId11" w:history="1">
        <w:r>
          <w:rPr>
            <w:rStyle w:val="Hyperlink"/>
          </w:rPr>
          <w:t>https://www2.hse.ie/coronavirus/</w:t>
        </w:r>
        <w:r>
          <w:rPr>
            <w:rStyle w:val="apple-converted-space"/>
            <w:color w:val="0563C1"/>
            <w:u w:val="single"/>
          </w:rPr>
          <w:t> </w:t>
        </w:r>
      </w:hyperlink>
      <w:r>
        <w:rPr>
          <w:color w:val="000000"/>
        </w:rPr>
        <w:t> </w:t>
      </w:r>
    </w:p>
    <w:p w14:paraId="614A16F1" w14:textId="77777777" w:rsidR="00E1256C" w:rsidRDefault="00E1256C" w:rsidP="00E1256C">
      <w:pPr>
        <w:pStyle w:val="xmsonormal"/>
        <w:rPr>
          <w:color w:val="000000"/>
          <w:sz w:val="24"/>
          <w:szCs w:val="24"/>
        </w:rPr>
      </w:pPr>
      <w:r>
        <w:rPr>
          <w:color w:val="000000"/>
        </w:rPr>
        <w:t> </w:t>
      </w:r>
    </w:p>
    <w:p w14:paraId="725F0DAA" w14:textId="77777777" w:rsidR="00E1256C" w:rsidRDefault="00E1256C" w:rsidP="00E1256C">
      <w:pPr>
        <w:pStyle w:val="xmsonormal"/>
        <w:jc w:val="both"/>
        <w:rPr>
          <w:color w:val="000000"/>
          <w:sz w:val="24"/>
          <w:szCs w:val="24"/>
        </w:rPr>
      </w:pPr>
      <w:r>
        <w:rPr>
          <w:color w:val="000000"/>
        </w:rPr>
        <w:t>We all have a personal responsibility to understand how to keep ourselves and each other safe. Proper hand washing, respiratory hygiene and social distancing are more important than ever. The use of the HSE COVID-19 tracker app is also strongly recommended.</w:t>
      </w:r>
    </w:p>
    <w:p w14:paraId="21381781" w14:textId="77777777" w:rsidR="00E1256C" w:rsidRDefault="00E1256C" w:rsidP="009D21B5"/>
    <w:p w14:paraId="1F392B27" w14:textId="1FD9ADE8" w:rsidR="00224592" w:rsidRPr="00AA3450" w:rsidRDefault="00F2214B" w:rsidP="00224592">
      <w:pPr>
        <w:rPr>
          <w:b/>
          <w:bCs/>
          <w:lang w:val="en-US"/>
        </w:rPr>
      </w:pPr>
      <w:r w:rsidRPr="00AA3450">
        <w:rPr>
          <w:b/>
          <w:bCs/>
          <w:lang w:val="en-US"/>
        </w:rPr>
        <w:t>Term Dates Academic Year 20</w:t>
      </w:r>
      <w:r w:rsidR="00E37A54" w:rsidRPr="00AA3450">
        <w:rPr>
          <w:b/>
          <w:bCs/>
          <w:lang w:val="en-US"/>
        </w:rPr>
        <w:t>20</w:t>
      </w:r>
      <w:r w:rsidR="00224592" w:rsidRPr="00AA3450">
        <w:rPr>
          <w:b/>
          <w:bCs/>
          <w:lang w:val="en-US"/>
        </w:rPr>
        <w:t>-</w:t>
      </w:r>
      <w:r w:rsidRPr="00AA3450">
        <w:rPr>
          <w:b/>
          <w:bCs/>
          <w:lang w:val="en-US"/>
        </w:rPr>
        <w:t>202</w:t>
      </w:r>
      <w:r w:rsidR="00E37A54" w:rsidRPr="00AA3450">
        <w:rPr>
          <w:b/>
          <w:bCs/>
          <w:lang w:val="en-US"/>
        </w:rPr>
        <w:t>1</w:t>
      </w:r>
    </w:p>
    <w:p w14:paraId="6F394A09" w14:textId="77777777" w:rsidR="00224592" w:rsidRPr="00AA3450" w:rsidRDefault="003D408F" w:rsidP="00224592">
      <w:pPr>
        <w:rPr>
          <w:lang w:val="en-US"/>
        </w:rPr>
      </w:pPr>
      <w:r w:rsidRPr="00AA3450">
        <w:rPr>
          <w:b/>
          <w:bCs/>
          <w:noProof/>
          <w:lang w:eastAsia="en-IE"/>
        </w:rPr>
        <mc:AlternateContent>
          <mc:Choice Requires="wps">
            <w:drawing>
              <wp:anchor distT="0" distB="0" distL="114300" distR="114300" simplePos="0" relativeHeight="251660288" behindDoc="0" locked="0" layoutInCell="1" allowOverlap="1" wp14:anchorId="36E315CF" wp14:editId="40C86BE2">
                <wp:simplePos x="0" y="0"/>
                <wp:positionH relativeFrom="page">
                  <wp:posOffset>479451</wp:posOffset>
                </wp:positionH>
                <wp:positionV relativeFrom="paragraph">
                  <wp:posOffset>9855</wp:posOffset>
                </wp:positionV>
                <wp:extent cx="5879465" cy="1148080"/>
                <wp:effectExtent l="0" t="1905" r="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11480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4316"/>
                            </w:tblGrid>
                            <w:tr w:rsidR="001E70AE" w:rsidRPr="00162909" w14:paraId="7D1B89FD" w14:textId="77777777" w:rsidTr="003D408F">
                              <w:trPr>
                                <w:trHeight w:hRule="exact" w:val="449"/>
                              </w:trPr>
                              <w:tc>
                                <w:tcPr>
                                  <w:tcW w:w="4928" w:type="dxa"/>
                                </w:tcPr>
                                <w:p w14:paraId="3B0D3BB2" w14:textId="77777777" w:rsidR="001E70AE" w:rsidRPr="00AA3450" w:rsidRDefault="001E70AE">
                                  <w:pPr>
                                    <w:pStyle w:val="TableParagraph"/>
                                    <w:rPr>
                                      <w:b/>
                                      <w:sz w:val="24"/>
                                    </w:rPr>
                                  </w:pPr>
                                  <w:r w:rsidRPr="00AA3450">
                                    <w:rPr>
                                      <w:b/>
                                      <w:sz w:val="24"/>
                                    </w:rPr>
                                    <w:t>Semester 1</w:t>
                                  </w:r>
                                </w:p>
                              </w:tc>
                              <w:tc>
                                <w:tcPr>
                                  <w:tcW w:w="4316" w:type="dxa"/>
                                </w:tcPr>
                                <w:p w14:paraId="05B7F415" w14:textId="77777777" w:rsidR="001E70AE" w:rsidRPr="00AA3450" w:rsidRDefault="001E70AE">
                                  <w:pPr>
                                    <w:pStyle w:val="TableParagraph"/>
                                    <w:ind w:left="105"/>
                                    <w:rPr>
                                      <w:b/>
                                      <w:sz w:val="24"/>
                                    </w:rPr>
                                  </w:pPr>
                                  <w:r w:rsidRPr="00AA3450">
                                    <w:rPr>
                                      <w:b/>
                                      <w:sz w:val="24"/>
                                    </w:rPr>
                                    <w:t>Semester 2</w:t>
                                  </w:r>
                                </w:p>
                              </w:tc>
                            </w:tr>
                            <w:tr w:rsidR="001E70AE" w:rsidRPr="00162909" w14:paraId="5A0067BE" w14:textId="77777777" w:rsidTr="003D408F">
                              <w:trPr>
                                <w:trHeight w:hRule="exact" w:val="449"/>
                              </w:trPr>
                              <w:tc>
                                <w:tcPr>
                                  <w:tcW w:w="4928" w:type="dxa"/>
                                </w:tcPr>
                                <w:p w14:paraId="2489B03D" w14:textId="038CA12B" w:rsidR="001E70AE" w:rsidRPr="00AA3450" w:rsidRDefault="0088752A" w:rsidP="00686435">
                                  <w:pPr>
                                    <w:pStyle w:val="TableParagraph"/>
                                    <w:rPr>
                                      <w:sz w:val="24"/>
                                    </w:rPr>
                                  </w:pPr>
                                  <w:r w:rsidRPr="00AA3450">
                                    <w:t>28</w:t>
                                  </w:r>
                                  <w:r w:rsidRPr="00AA3450">
                                    <w:rPr>
                                      <w:vertAlign w:val="superscript"/>
                                    </w:rPr>
                                    <w:t>th</w:t>
                                  </w:r>
                                  <w:r w:rsidRPr="00AA3450">
                                    <w:t xml:space="preserve"> </w:t>
                                  </w:r>
                                  <w:r w:rsidR="00F2214B" w:rsidRPr="00AA3450">
                                    <w:t xml:space="preserve">September – </w:t>
                                  </w:r>
                                  <w:r w:rsidRPr="00AA3450">
                                    <w:t>1</w:t>
                                  </w:r>
                                  <w:r w:rsidR="00686435" w:rsidRPr="00AA3450">
                                    <w:t>8</w:t>
                                  </w:r>
                                  <w:r w:rsidRPr="00AA3450">
                                    <w:rPr>
                                      <w:vertAlign w:val="superscript"/>
                                    </w:rPr>
                                    <w:t>th</w:t>
                                  </w:r>
                                  <w:r w:rsidRPr="00AA3450">
                                    <w:t xml:space="preserve"> December </w:t>
                                  </w:r>
                                  <w:r w:rsidR="00F2214B" w:rsidRPr="00AA3450">
                                    <w:t>20</w:t>
                                  </w:r>
                                  <w:r w:rsidRPr="00AA3450">
                                    <w:t>20</w:t>
                                  </w:r>
                                </w:p>
                              </w:tc>
                              <w:tc>
                                <w:tcPr>
                                  <w:tcW w:w="4316" w:type="dxa"/>
                                </w:tcPr>
                                <w:p w14:paraId="513ADB6B" w14:textId="2F660662" w:rsidR="001E70AE" w:rsidRPr="00AA3450" w:rsidRDefault="00686435">
                                  <w:pPr>
                                    <w:pStyle w:val="TableParagraph"/>
                                    <w:ind w:left="105"/>
                                    <w:rPr>
                                      <w:sz w:val="24"/>
                                    </w:rPr>
                                  </w:pPr>
                                  <w:r w:rsidRPr="00AA3450">
                                    <w:t>25</w:t>
                                  </w:r>
                                  <w:r w:rsidRPr="00AA3450">
                                    <w:rPr>
                                      <w:vertAlign w:val="superscript"/>
                                    </w:rPr>
                                    <w:t>th</w:t>
                                  </w:r>
                                  <w:r w:rsidRPr="00AA3450">
                                    <w:t xml:space="preserve"> January</w:t>
                                  </w:r>
                                  <w:r w:rsidR="00F2214B" w:rsidRPr="00AA3450">
                                    <w:t xml:space="preserve"> – </w:t>
                                  </w:r>
                                  <w:r w:rsidRPr="00AA3450">
                                    <w:t>2</w:t>
                                  </w:r>
                                  <w:r w:rsidR="00F2214B" w:rsidRPr="00AA3450">
                                    <w:t>3</w:t>
                                  </w:r>
                                  <w:r w:rsidR="00F2214B" w:rsidRPr="00AA3450">
                                    <w:rPr>
                                      <w:vertAlign w:val="superscript"/>
                                    </w:rPr>
                                    <w:t>rd</w:t>
                                  </w:r>
                                  <w:r w:rsidR="00F2214B" w:rsidRPr="00AA3450">
                                    <w:t xml:space="preserve"> April 202</w:t>
                                  </w:r>
                                  <w:r w:rsidRPr="00AA3450">
                                    <w:t>1</w:t>
                                  </w:r>
                                </w:p>
                              </w:tc>
                            </w:tr>
                            <w:tr w:rsidR="001E70AE" w:rsidRPr="00162909" w14:paraId="7B61F92F" w14:textId="77777777" w:rsidTr="003D408F">
                              <w:trPr>
                                <w:trHeight w:hRule="exact" w:val="451"/>
                              </w:trPr>
                              <w:tc>
                                <w:tcPr>
                                  <w:tcW w:w="4928" w:type="dxa"/>
                                </w:tcPr>
                                <w:p w14:paraId="5C98D5FD" w14:textId="518BB1FB" w:rsidR="001E70AE" w:rsidRPr="00AA3450" w:rsidRDefault="001E70AE">
                                  <w:pPr>
                                    <w:pStyle w:val="TableParagraph"/>
                                    <w:spacing w:line="295" w:lineRule="exact"/>
                                    <w:rPr>
                                      <w:sz w:val="24"/>
                                    </w:rPr>
                                  </w:pPr>
                                  <w:r w:rsidRPr="00AA3450">
                                    <w:rPr>
                                      <w:b/>
                                      <w:sz w:val="24"/>
                                    </w:rPr>
                                    <w:t xml:space="preserve">Review Week: </w:t>
                                  </w:r>
                                  <w:r w:rsidR="0088752A" w:rsidRPr="00AA3450">
                                    <w:t>4</w:t>
                                  </w:r>
                                  <w:r w:rsidR="0088752A" w:rsidRPr="00AA3450">
                                    <w:rPr>
                                      <w:vertAlign w:val="superscript"/>
                                    </w:rPr>
                                    <w:t>th</w:t>
                                  </w:r>
                                  <w:r w:rsidR="0088752A" w:rsidRPr="00AA3450">
                                    <w:t xml:space="preserve"> January – 10</w:t>
                                  </w:r>
                                  <w:r w:rsidR="0088752A" w:rsidRPr="00AA3450">
                                    <w:rPr>
                                      <w:vertAlign w:val="superscript"/>
                                    </w:rPr>
                                    <w:t>th</w:t>
                                  </w:r>
                                  <w:r w:rsidR="0088752A" w:rsidRPr="00AA3450">
                                    <w:t xml:space="preserve"> January 202</w:t>
                                  </w:r>
                                  <w:r w:rsidR="00686435" w:rsidRPr="00AA3450">
                                    <w:t>1</w:t>
                                  </w:r>
                                </w:p>
                              </w:tc>
                              <w:tc>
                                <w:tcPr>
                                  <w:tcW w:w="4316" w:type="dxa"/>
                                </w:tcPr>
                                <w:p w14:paraId="6E562F50" w14:textId="35E20CB8" w:rsidR="001E70AE" w:rsidRPr="00AA3450" w:rsidRDefault="001E70AE">
                                  <w:pPr>
                                    <w:pStyle w:val="TableParagraph"/>
                                    <w:spacing w:line="295" w:lineRule="exact"/>
                                    <w:ind w:left="105"/>
                                    <w:rPr>
                                      <w:sz w:val="24"/>
                                    </w:rPr>
                                  </w:pPr>
                                  <w:r w:rsidRPr="00AA3450">
                                    <w:rPr>
                                      <w:b/>
                                      <w:sz w:val="24"/>
                                    </w:rPr>
                                    <w:t xml:space="preserve">Review Week:  </w:t>
                                  </w:r>
                                  <w:r w:rsidR="00F2214B" w:rsidRPr="00AA3450">
                                    <w:t>2</w:t>
                                  </w:r>
                                  <w:r w:rsidR="00686435" w:rsidRPr="00AA3450">
                                    <w:t>6</w:t>
                                  </w:r>
                                  <w:r w:rsidRPr="00AA3450">
                                    <w:rPr>
                                      <w:vertAlign w:val="superscript"/>
                                    </w:rPr>
                                    <w:t>th</w:t>
                                  </w:r>
                                  <w:r w:rsidR="00F2214B" w:rsidRPr="00AA3450">
                                    <w:t xml:space="preserve">April – </w:t>
                                  </w:r>
                                  <w:r w:rsidR="00686435" w:rsidRPr="00AA3450">
                                    <w:t>2</w:t>
                                  </w:r>
                                  <w:r w:rsidR="00686435" w:rsidRPr="00AA3450">
                                    <w:rPr>
                                      <w:vertAlign w:val="superscript"/>
                                    </w:rPr>
                                    <w:t>nd</w:t>
                                  </w:r>
                                  <w:r w:rsidR="00686435" w:rsidRPr="00AA3450">
                                    <w:t xml:space="preserve"> May </w:t>
                                  </w:r>
                                  <w:r w:rsidR="00F2214B" w:rsidRPr="00AA3450">
                                    <w:t>202</w:t>
                                  </w:r>
                                  <w:r w:rsidR="00686435" w:rsidRPr="00AA3450">
                                    <w:t>1</w:t>
                                  </w:r>
                                  <w:r w:rsidRPr="00AA3450">
                                    <w:t>*</w:t>
                                  </w:r>
                                </w:p>
                              </w:tc>
                            </w:tr>
                            <w:tr w:rsidR="001E70AE" w14:paraId="6A51784F" w14:textId="77777777" w:rsidTr="003D408F">
                              <w:trPr>
                                <w:trHeight w:hRule="exact" w:val="449"/>
                              </w:trPr>
                              <w:tc>
                                <w:tcPr>
                                  <w:tcW w:w="4928" w:type="dxa"/>
                                </w:tcPr>
                                <w:p w14:paraId="78A17A47" w14:textId="6E648039" w:rsidR="001E70AE" w:rsidRPr="00AA3450" w:rsidRDefault="001E70AE">
                                  <w:pPr>
                                    <w:pStyle w:val="TableParagraph"/>
                                    <w:rPr>
                                      <w:sz w:val="24"/>
                                    </w:rPr>
                                  </w:pPr>
                                  <w:r w:rsidRPr="00AA3450">
                                    <w:rPr>
                                      <w:b/>
                                      <w:sz w:val="24"/>
                                    </w:rPr>
                                    <w:t xml:space="preserve">Exams:  </w:t>
                                  </w:r>
                                  <w:r w:rsidR="0088752A" w:rsidRPr="00AA3450">
                                    <w:t>11</w:t>
                                  </w:r>
                                  <w:r w:rsidR="0088752A" w:rsidRPr="00AA3450">
                                    <w:rPr>
                                      <w:vertAlign w:val="superscript"/>
                                    </w:rPr>
                                    <w:t>th</w:t>
                                  </w:r>
                                  <w:r w:rsidR="0088752A" w:rsidRPr="00AA3450">
                                    <w:t xml:space="preserve"> January – 15</w:t>
                                  </w:r>
                                  <w:r w:rsidR="0088752A" w:rsidRPr="00AA3450">
                                    <w:rPr>
                                      <w:vertAlign w:val="superscript"/>
                                    </w:rPr>
                                    <w:t>th</w:t>
                                  </w:r>
                                  <w:r w:rsidR="0088752A" w:rsidRPr="00AA3450">
                                    <w:t xml:space="preserve"> January 202</w:t>
                                  </w:r>
                                  <w:r w:rsidR="00686435" w:rsidRPr="00AA3450">
                                    <w:t>1</w:t>
                                  </w:r>
                                </w:p>
                              </w:tc>
                              <w:tc>
                                <w:tcPr>
                                  <w:tcW w:w="4316" w:type="dxa"/>
                                </w:tcPr>
                                <w:p w14:paraId="65DCFFE2" w14:textId="64131256" w:rsidR="001E70AE" w:rsidRPr="001A4AFF" w:rsidRDefault="001E70AE">
                                  <w:pPr>
                                    <w:pStyle w:val="TableParagraph"/>
                                    <w:ind w:left="105"/>
                                    <w:rPr>
                                      <w:sz w:val="24"/>
                                    </w:rPr>
                                  </w:pPr>
                                  <w:r w:rsidRPr="00AA3450">
                                    <w:rPr>
                                      <w:b/>
                                      <w:sz w:val="24"/>
                                    </w:rPr>
                                    <w:t xml:space="preserve">Exams: </w:t>
                                  </w:r>
                                  <w:r w:rsidR="00686435" w:rsidRPr="00AA3450">
                                    <w:t>30</w:t>
                                  </w:r>
                                  <w:r w:rsidR="00686435" w:rsidRPr="00AA3450">
                                    <w:rPr>
                                      <w:vertAlign w:val="superscript"/>
                                    </w:rPr>
                                    <w:t>th</w:t>
                                  </w:r>
                                  <w:r w:rsidR="00686435" w:rsidRPr="00AA3450">
                                    <w:t xml:space="preserve"> </w:t>
                                  </w:r>
                                  <w:r w:rsidR="00F2214B" w:rsidRPr="00AA3450">
                                    <w:t xml:space="preserve">April – </w:t>
                                  </w:r>
                                  <w:r w:rsidR="00686435" w:rsidRPr="00AA3450">
                                    <w:t>14</w:t>
                                  </w:r>
                                  <w:r w:rsidRPr="00AA3450">
                                    <w:rPr>
                                      <w:vertAlign w:val="superscript"/>
                                    </w:rPr>
                                    <w:t>th</w:t>
                                  </w:r>
                                  <w:r w:rsidR="00F2214B" w:rsidRPr="00AA3450">
                                    <w:t xml:space="preserve"> May 202</w:t>
                                  </w:r>
                                  <w:r w:rsidR="00686435" w:rsidRPr="00AA3450">
                                    <w:t>1</w:t>
                                  </w:r>
                                </w:p>
                              </w:tc>
                            </w:tr>
                          </w:tbl>
                          <w:p w14:paraId="52816E87" w14:textId="77777777" w:rsidR="001E70AE" w:rsidRDefault="001E70AE" w:rsidP="002245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315CF" id="_x0000_t202" coordsize="21600,21600" o:spt="202" path="m,l,21600r21600,l21600,xe">
                <v:stroke joinstyle="miter"/>
                <v:path gradientshapeok="t" o:connecttype="rect"/>
              </v:shapetype>
              <v:shape id="Text Box 17" o:spid="_x0000_s1031" type="#_x0000_t202" style="position:absolute;margin-left:37.75pt;margin-top:.8pt;width:462.95pt;height:90.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4316"/>
                      </w:tblGrid>
                      <w:tr w:rsidR="001E70AE" w:rsidRPr="00162909" w14:paraId="7D1B89FD" w14:textId="77777777" w:rsidTr="003D408F">
                        <w:trPr>
                          <w:trHeight w:hRule="exact" w:val="449"/>
                        </w:trPr>
                        <w:tc>
                          <w:tcPr>
                            <w:tcW w:w="4928" w:type="dxa"/>
                          </w:tcPr>
                          <w:p w14:paraId="3B0D3BB2" w14:textId="77777777" w:rsidR="001E70AE" w:rsidRPr="00AA3450" w:rsidRDefault="001E70AE">
                            <w:pPr>
                              <w:pStyle w:val="TableParagraph"/>
                              <w:rPr>
                                <w:b/>
                                <w:sz w:val="24"/>
                              </w:rPr>
                            </w:pPr>
                            <w:r w:rsidRPr="00AA3450">
                              <w:rPr>
                                <w:b/>
                                <w:sz w:val="24"/>
                              </w:rPr>
                              <w:t>Semester 1</w:t>
                            </w:r>
                          </w:p>
                        </w:tc>
                        <w:tc>
                          <w:tcPr>
                            <w:tcW w:w="4316" w:type="dxa"/>
                          </w:tcPr>
                          <w:p w14:paraId="05B7F415" w14:textId="77777777" w:rsidR="001E70AE" w:rsidRPr="00AA3450" w:rsidRDefault="001E70AE">
                            <w:pPr>
                              <w:pStyle w:val="TableParagraph"/>
                              <w:ind w:left="105"/>
                              <w:rPr>
                                <w:b/>
                                <w:sz w:val="24"/>
                              </w:rPr>
                            </w:pPr>
                            <w:r w:rsidRPr="00AA3450">
                              <w:rPr>
                                <w:b/>
                                <w:sz w:val="24"/>
                              </w:rPr>
                              <w:t>Semester 2</w:t>
                            </w:r>
                          </w:p>
                        </w:tc>
                      </w:tr>
                      <w:tr w:rsidR="001E70AE" w:rsidRPr="00162909" w14:paraId="5A0067BE" w14:textId="77777777" w:rsidTr="003D408F">
                        <w:trPr>
                          <w:trHeight w:hRule="exact" w:val="449"/>
                        </w:trPr>
                        <w:tc>
                          <w:tcPr>
                            <w:tcW w:w="4928" w:type="dxa"/>
                          </w:tcPr>
                          <w:p w14:paraId="2489B03D" w14:textId="038CA12B" w:rsidR="001E70AE" w:rsidRPr="00AA3450" w:rsidRDefault="0088752A" w:rsidP="00686435">
                            <w:pPr>
                              <w:pStyle w:val="TableParagraph"/>
                              <w:rPr>
                                <w:sz w:val="24"/>
                              </w:rPr>
                            </w:pPr>
                            <w:r w:rsidRPr="00AA3450">
                              <w:t>28</w:t>
                            </w:r>
                            <w:r w:rsidRPr="00AA3450">
                              <w:rPr>
                                <w:vertAlign w:val="superscript"/>
                              </w:rPr>
                              <w:t>th</w:t>
                            </w:r>
                            <w:r w:rsidRPr="00AA3450">
                              <w:t xml:space="preserve"> </w:t>
                            </w:r>
                            <w:r w:rsidR="00F2214B" w:rsidRPr="00AA3450">
                              <w:t xml:space="preserve">September – </w:t>
                            </w:r>
                            <w:r w:rsidRPr="00AA3450">
                              <w:t>1</w:t>
                            </w:r>
                            <w:r w:rsidR="00686435" w:rsidRPr="00AA3450">
                              <w:t>8</w:t>
                            </w:r>
                            <w:r w:rsidRPr="00AA3450">
                              <w:rPr>
                                <w:vertAlign w:val="superscript"/>
                              </w:rPr>
                              <w:t>th</w:t>
                            </w:r>
                            <w:r w:rsidRPr="00AA3450">
                              <w:t xml:space="preserve"> December </w:t>
                            </w:r>
                            <w:r w:rsidR="00F2214B" w:rsidRPr="00AA3450">
                              <w:t>20</w:t>
                            </w:r>
                            <w:r w:rsidRPr="00AA3450">
                              <w:t>20</w:t>
                            </w:r>
                          </w:p>
                        </w:tc>
                        <w:tc>
                          <w:tcPr>
                            <w:tcW w:w="4316" w:type="dxa"/>
                          </w:tcPr>
                          <w:p w14:paraId="513ADB6B" w14:textId="2F660662" w:rsidR="001E70AE" w:rsidRPr="00AA3450" w:rsidRDefault="00686435">
                            <w:pPr>
                              <w:pStyle w:val="TableParagraph"/>
                              <w:ind w:left="105"/>
                              <w:rPr>
                                <w:sz w:val="24"/>
                              </w:rPr>
                            </w:pPr>
                            <w:r w:rsidRPr="00AA3450">
                              <w:t>25</w:t>
                            </w:r>
                            <w:r w:rsidRPr="00AA3450">
                              <w:rPr>
                                <w:vertAlign w:val="superscript"/>
                              </w:rPr>
                              <w:t>th</w:t>
                            </w:r>
                            <w:r w:rsidRPr="00AA3450">
                              <w:t xml:space="preserve"> January</w:t>
                            </w:r>
                            <w:r w:rsidR="00F2214B" w:rsidRPr="00AA3450">
                              <w:t xml:space="preserve"> – </w:t>
                            </w:r>
                            <w:r w:rsidRPr="00AA3450">
                              <w:t>2</w:t>
                            </w:r>
                            <w:r w:rsidR="00F2214B" w:rsidRPr="00AA3450">
                              <w:t>3</w:t>
                            </w:r>
                            <w:r w:rsidR="00F2214B" w:rsidRPr="00AA3450">
                              <w:rPr>
                                <w:vertAlign w:val="superscript"/>
                              </w:rPr>
                              <w:t>rd</w:t>
                            </w:r>
                            <w:r w:rsidR="00F2214B" w:rsidRPr="00AA3450">
                              <w:t xml:space="preserve"> April 202</w:t>
                            </w:r>
                            <w:r w:rsidRPr="00AA3450">
                              <w:t>1</w:t>
                            </w:r>
                          </w:p>
                        </w:tc>
                      </w:tr>
                      <w:tr w:rsidR="001E70AE" w:rsidRPr="00162909" w14:paraId="7B61F92F" w14:textId="77777777" w:rsidTr="003D408F">
                        <w:trPr>
                          <w:trHeight w:hRule="exact" w:val="451"/>
                        </w:trPr>
                        <w:tc>
                          <w:tcPr>
                            <w:tcW w:w="4928" w:type="dxa"/>
                          </w:tcPr>
                          <w:p w14:paraId="5C98D5FD" w14:textId="518BB1FB" w:rsidR="001E70AE" w:rsidRPr="00AA3450" w:rsidRDefault="001E70AE">
                            <w:pPr>
                              <w:pStyle w:val="TableParagraph"/>
                              <w:spacing w:line="295" w:lineRule="exact"/>
                              <w:rPr>
                                <w:sz w:val="24"/>
                              </w:rPr>
                            </w:pPr>
                            <w:r w:rsidRPr="00AA3450">
                              <w:rPr>
                                <w:b/>
                                <w:sz w:val="24"/>
                              </w:rPr>
                              <w:t xml:space="preserve">Review Week: </w:t>
                            </w:r>
                            <w:r w:rsidR="0088752A" w:rsidRPr="00AA3450">
                              <w:t>4</w:t>
                            </w:r>
                            <w:r w:rsidR="0088752A" w:rsidRPr="00AA3450">
                              <w:rPr>
                                <w:vertAlign w:val="superscript"/>
                              </w:rPr>
                              <w:t>th</w:t>
                            </w:r>
                            <w:r w:rsidR="0088752A" w:rsidRPr="00AA3450">
                              <w:t xml:space="preserve"> January – 10</w:t>
                            </w:r>
                            <w:r w:rsidR="0088752A" w:rsidRPr="00AA3450">
                              <w:rPr>
                                <w:vertAlign w:val="superscript"/>
                              </w:rPr>
                              <w:t>th</w:t>
                            </w:r>
                            <w:r w:rsidR="0088752A" w:rsidRPr="00AA3450">
                              <w:t xml:space="preserve"> January 202</w:t>
                            </w:r>
                            <w:r w:rsidR="00686435" w:rsidRPr="00AA3450">
                              <w:t>1</w:t>
                            </w:r>
                          </w:p>
                        </w:tc>
                        <w:tc>
                          <w:tcPr>
                            <w:tcW w:w="4316" w:type="dxa"/>
                          </w:tcPr>
                          <w:p w14:paraId="6E562F50" w14:textId="35E20CB8" w:rsidR="001E70AE" w:rsidRPr="00AA3450" w:rsidRDefault="001E70AE">
                            <w:pPr>
                              <w:pStyle w:val="TableParagraph"/>
                              <w:spacing w:line="295" w:lineRule="exact"/>
                              <w:ind w:left="105"/>
                              <w:rPr>
                                <w:sz w:val="24"/>
                              </w:rPr>
                            </w:pPr>
                            <w:r w:rsidRPr="00AA3450">
                              <w:rPr>
                                <w:b/>
                                <w:sz w:val="24"/>
                              </w:rPr>
                              <w:t xml:space="preserve">Review Week:  </w:t>
                            </w:r>
                            <w:r w:rsidR="00F2214B" w:rsidRPr="00AA3450">
                              <w:t>2</w:t>
                            </w:r>
                            <w:r w:rsidR="00686435" w:rsidRPr="00AA3450">
                              <w:t>6</w:t>
                            </w:r>
                            <w:r w:rsidRPr="00AA3450">
                              <w:rPr>
                                <w:vertAlign w:val="superscript"/>
                              </w:rPr>
                              <w:t>th</w:t>
                            </w:r>
                            <w:r w:rsidR="00F2214B" w:rsidRPr="00AA3450">
                              <w:t xml:space="preserve">April – </w:t>
                            </w:r>
                            <w:r w:rsidR="00686435" w:rsidRPr="00AA3450">
                              <w:t>2</w:t>
                            </w:r>
                            <w:r w:rsidR="00686435" w:rsidRPr="00AA3450">
                              <w:rPr>
                                <w:vertAlign w:val="superscript"/>
                              </w:rPr>
                              <w:t>nd</w:t>
                            </w:r>
                            <w:r w:rsidR="00686435" w:rsidRPr="00AA3450">
                              <w:t xml:space="preserve"> May </w:t>
                            </w:r>
                            <w:r w:rsidR="00F2214B" w:rsidRPr="00AA3450">
                              <w:t>202</w:t>
                            </w:r>
                            <w:r w:rsidR="00686435" w:rsidRPr="00AA3450">
                              <w:t>1</w:t>
                            </w:r>
                            <w:r w:rsidRPr="00AA3450">
                              <w:t>*</w:t>
                            </w:r>
                          </w:p>
                        </w:tc>
                      </w:tr>
                      <w:tr w:rsidR="001E70AE" w14:paraId="6A51784F" w14:textId="77777777" w:rsidTr="003D408F">
                        <w:trPr>
                          <w:trHeight w:hRule="exact" w:val="449"/>
                        </w:trPr>
                        <w:tc>
                          <w:tcPr>
                            <w:tcW w:w="4928" w:type="dxa"/>
                          </w:tcPr>
                          <w:p w14:paraId="78A17A47" w14:textId="6E648039" w:rsidR="001E70AE" w:rsidRPr="00AA3450" w:rsidRDefault="001E70AE">
                            <w:pPr>
                              <w:pStyle w:val="TableParagraph"/>
                              <w:rPr>
                                <w:sz w:val="24"/>
                              </w:rPr>
                            </w:pPr>
                            <w:r w:rsidRPr="00AA3450">
                              <w:rPr>
                                <w:b/>
                                <w:sz w:val="24"/>
                              </w:rPr>
                              <w:t xml:space="preserve">Exams:  </w:t>
                            </w:r>
                            <w:r w:rsidR="0088752A" w:rsidRPr="00AA3450">
                              <w:t>11</w:t>
                            </w:r>
                            <w:r w:rsidR="0088752A" w:rsidRPr="00AA3450">
                              <w:rPr>
                                <w:vertAlign w:val="superscript"/>
                              </w:rPr>
                              <w:t>th</w:t>
                            </w:r>
                            <w:r w:rsidR="0088752A" w:rsidRPr="00AA3450">
                              <w:t xml:space="preserve"> January – 15</w:t>
                            </w:r>
                            <w:r w:rsidR="0088752A" w:rsidRPr="00AA3450">
                              <w:rPr>
                                <w:vertAlign w:val="superscript"/>
                              </w:rPr>
                              <w:t>th</w:t>
                            </w:r>
                            <w:r w:rsidR="0088752A" w:rsidRPr="00AA3450">
                              <w:t xml:space="preserve"> January 202</w:t>
                            </w:r>
                            <w:r w:rsidR="00686435" w:rsidRPr="00AA3450">
                              <w:t>1</w:t>
                            </w:r>
                          </w:p>
                        </w:tc>
                        <w:tc>
                          <w:tcPr>
                            <w:tcW w:w="4316" w:type="dxa"/>
                          </w:tcPr>
                          <w:p w14:paraId="65DCFFE2" w14:textId="64131256" w:rsidR="001E70AE" w:rsidRPr="001A4AFF" w:rsidRDefault="001E70AE">
                            <w:pPr>
                              <w:pStyle w:val="TableParagraph"/>
                              <w:ind w:left="105"/>
                              <w:rPr>
                                <w:sz w:val="24"/>
                              </w:rPr>
                            </w:pPr>
                            <w:r w:rsidRPr="00AA3450">
                              <w:rPr>
                                <w:b/>
                                <w:sz w:val="24"/>
                              </w:rPr>
                              <w:t xml:space="preserve">Exams: </w:t>
                            </w:r>
                            <w:r w:rsidR="00686435" w:rsidRPr="00AA3450">
                              <w:t>30</w:t>
                            </w:r>
                            <w:r w:rsidR="00686435" w:rsidRPr="00AA3450">
                              <w:rPr>
                                <w:vertAlign w:val="superscript"/>
                              </w:rPr>
                              <w:t>th</w:t>
                            </w:r>
                            <w:r w:rsidR="00686435" w:rsidRPr="00AA3450">
                              <w:t xml:space="preserve"> </w:t>
                            </w:r>
                            <w:r w:rsidR="00F2214B" w:rsidRPr="00AA3450">
                              <w:t xml:space="preserve">April – </w:t>
                            </w:r>
                            <w:r w:rsidR="00686435" w:rsidRPr="00AA3450">
                              <w:t>14</w:t>
                            </w:r>
                            <w:r w:rsidRPr="00AA3450">
                              <w:rPr>
                                <w:vertAlign w:val="superscript"/>
                              </w:rPr>
                              <w:t>th</w:t>
                            </w:r>
                            <w:r w:rsidR="00F2214B" w:rsidRPr="00AA3450">
                              <w:t xml:space="preserve"> May 202</w:t>
                            </w:r>
                            <w:r w:rsidR="00686435" w:rsidRPr="00AA3450">
                              <w:t>1</w:t>
                            </w:r>
                          </w:p>
                        </w:tc>
                      </w:tr>
                    </w:tbl>
                    <w:p w14:paraId="52816E87" w14:textId="77777777" w:rsidR="001E70AE" w:rsidRDefault="001E70AE" w:rsidP="00224592">
                      <w:pPr>
                        <w:pStyle w:val="BodyText"/>
                      </w:pPr>
                    </w:p>
                  </w:txbxContent>
                </v:textbox>
                <w10:wrap anchorx="page"/>
              </v:shape>
            </w:pict>
          </mc:Fallback>
        </mc:AlternateContent>
      </w:r>
    </w:p>
    <w:p w14:paraId="03DA376E" w14:textId="77777777" w:rsidR="003D408F" w:rsidRPr="00AA3450" w:rsidRDefault="003D408F" w:rsidP="00224592">
      <w:pPr>
        <w:rPr>
          <w:lang w:val="en-US"/>
        </w:rPr>
      </w:pPr>
    </w:p>
    <w:p w14:paraId="658D29AF" w14:textId="77777777" w:rsidR="003D408F" w:rsidRPr="00AA3450" w:rsidRDefault="003D408F" w:rsidP="00224592">
      <w:pPr>
        <w:rPr>
          <w:lang w:val="en-US"/>
        </w:rPr>
      </w:pPr>
    </w:p>
    <w:p w14:paraId="54CF6BE7" w14:textId="77777777" w:rsidR="003D408F" w:rsidRPr="00AA3450" w:rsidRDefault="003D408F" w:rsidP="00224592">
      <w:pPr>
        <w:rPr>
          <w:b/>
          <w:lang w:val="en-US"/>
        </w:rPr>
      </w:pPr>
    </w:p>
    <w:p w14:paraId="08BDF0A4" w14:textId="6DDD1681" w:rsidR="006D24AD" w:rsidRPr="006D24AD" w:rsidRDefault="00F2214B" w:rsidP="00224592">
      <w:pPr>
        <w:rPr>
          <w:lang w:val="en-US"/>
        </w:rPr>
      </w:pPr>
      <w:r w:rsidRPr="00AA3450">
        <w:rPr>
          <w:lang w:val="en-US"/>
        </w:rPr>
        <w:t xml:space="preserve">*Note Easter recess </w:t>
      </w:r>
      <w:r w:rsidR="00686435" w:rsidRPr="00AA3450">
        <w:rPr>
          <w:lang w:val="en-US"/>
        </w:rPr>
        <w:t>5</w:t>
      </w:r>
      <w:r w:rsidR="006D24AD" w:rsidRPr="00AA3450">
        <w:rPr>
          <w:vertAlign w:val="superscript"/>
          <w:lang w:val="en-US"/>
        </w:rPr>
        <w:t>th</w:t>
      </w:r>
      <w:r w:rsidRPr="00AA3450">
        <w:rPr>
          <w:lang w:val="en-US"/>
        </w:rPr>
        <w:t xml:space="preserve"> April -9</w:t>
      </w:r>
      <w:r w:rsidR="006D24AD" w:rsidRPr="00AA3450">
        <w:rPr>
          <w:vertAlign w:val="superscript"/>
          <w:lang w:val="en-US"/>
        </w:rPr>
        <w:t>th</w:t>
      </w:r>
      <w:r w:rsidRPr="00AA3450">
        <w:rPr>
          <w:lang w:val="en-US"/>
        </w:rPr>
        <w:t xml:space="preserve"> April 20</w:t>
      </w:r>
      <w:r w:rsidR="00686435" w:rsidRPr="00AA3450">
        <w:rPr>
          <w:lang w:val="en-US"/>
        </w:rPr>
        <w:t>21</w:t>
      </w:r>
    </w:p>
    <w:p w14:paraId="00DCC713" w14:textId="77777777" w:rsidR="006D24AD" w:rsidRDefault="006D24AD" w:rsidP="00224592">
      <w:pPr>
        <w:rPr>
          <w:b/>
          <w:lang w:val="en-US"/>
        </w:rPr>
      </w:pPr>
    </w:p>
    <w:p w14:paraId="346B6DD6" w14:textId="22B8C382" w:rsidR="00224592" w:rsidRPr="00224592" w:rsidRDefault="00224592" w:rsidP="00224592">
      <w:pPr>
        <w:rPr>
          <w:b/>
          <w:lang w:val="en-US"/>
        </w:rPr>
      </w:pPr>
      <w:r w:rsidRPr="00224592">
        <w:rPr>
          <w:b/>
          <w:lang w:val="en-US"/>
        </w:rPr>
        <w:t xml:space="preserve">Your email address, </w:t>
      </w:r>
      <w:r w:rsidR="009B7FEA">
        <w:rPr>
          <w:b/>
          <w:lang w:val="en-US"/>
        </w:rPr>
        <w:t>Canvas</w:t>
      </w:r>
      <w:r w:rsidRPr="00224592">
        <w:rPr>
          <w:b/>
          <w:lang w:val="en-US"/>
        </w:rPr>
        <w:t xml:space="preserve"> and other means of keeping you informed</w:t>
      </w:r>
    </w:p>
    <w:p w14:paraId="18617A52" w14:textId="77777777" w:rsidR="003D408F" w:rsidRDefault="00224592" w:rsidP="00224592">
      <w:pPr>
        <w:rPr>
          <w:lang w:val="en-US"/>
        </w:rPr>
      </w:pPr>
      <w:r w:rsidRPr="00224592">
        <w:rPr>
          <w:lang w:val="en-US"/>
        </w:rPr>
        <w:t xml:space="preserve">You will have been issued with a student number and student email at registration. It is very important that you check your student email on a </w:t>
      </w:r>
      <w:r w:rsidRPr="00224592">
        <w:rPr>
          <w:lang w:val="en-US"/>
        </w:rPr>
        <w:lastRenderedPageBreak/>
        <w:t>regular basis as this is how the School and the University communicates with you.</w:t>
      </w:r>
    </w:p>
    <w:p w14:paraId="6E9E4B84" w14:textId="245C8549" w:rsidR="003D408F" w:rsidRDefault="00224592" w:rsidP="00224592">
      <w:pPr>
        <w:rPr>
          <w:u w:val="single"/>
          <w:lang w:val="en-US"/>
        </w:rPr>
      </w:pPr>
      <w:r w:rsidRPr="00224592">
        <w:rPr>
          <w:lang w:val="en-US"/>
        </w:rPr>
        <w:t xml:space="preserve">Vital information on course content is held on the </w:t>
      </w:r>
      <w:r w:rsidR="00821038">
        <w:rPr>
          <w:lang w:val="en-US"/>
        </w:rPr>
        <w:t>Canvas</w:t>
      </w:r>
      <w:r w:rsidRPr="00224592">
        <w:rPr>
          <w:lang w:val="en-US"/>
        </w:rPr>
        <w:t xml:space="preserve"> system at </w:t>
      </w:r>
      <w:hyperlink r:id="rId12" w:history="1">
        <w:r w:rsidR="00821038" w:rsidRPr="00821038">
          <w:t>https://www.ucc.ie/en/canvas/</w:t>
        </w:r>
      </w:hyperlink>
      <w:r w:rsidRPr="00821038">
        <w:rPr>
          <w:lang w:val="en-US"/>
        </w:rPr>
        <w:t xml:space="preserve"> </w:t>
      </w:r>
      <w:r w:rsidRPr="00224592">
        <w:rPr>
          <w:lang w:val="en-US"/>
        </w:rPr>
        <w:t>and is regularly updated by your lecturers. You will submit all of yo</w:t>
      </w:r>
      <w:r w:rsidR="001C3294">
        <w:rPr>
          <w:lang w:val="en-US"/>
        </w:rPr>
        <w:t>ur course work via Canvas</w:t>
      </w:r>
      <w:r w:rsidR="00821038">
        <w:rPr>
          <w:lang w:val="en-US"/>
        </w:rPr>
        <w:t xml:space="preserve">. You have access to 24/7 online and telephone support via Canvas if you experience any difficulties. </w:t>
      </w:r>
    </w:p>
    <w:p w14:paraId="0D197BE5" w14:textId="77777777" w:rsidR="00821038" w:rsidRDefault="00821038" w:rsidP="00224592">
      <w:pPr>
        <w:rPr>
          <w:lang w:val="en-US"/>
        </w:rPr>
      </w:pPr>
    </w:p>
    <w:p w14:paraId="7EA14EBA" w14:textId="77337B98" w:rsidR="00224592" w:rsidRPr="00224592" w:rsidRDefault="00224592" w:rsidP="00224592">
      <w:pPr>
        <w:rPr>
          <w:lang w:val="en-US"/>
        </w:rPr>
      </w:pPr>
      <w:r w:rsidRPr="00224592">
        <w:rPr>
          <w:lang w:val="en-US"/>
        </w:rPr>
        <w:t xml:space="preserve">The School website is at </w:t>
      </w:r>
      <w:hyperlink r:id="rId13" w:history="1">
        <w:r w:rsidRPr="00224592">
          <w:rPr>
            <w:rStyle w:val="Hyperlink"/>
            <w:lang w:val="en-US"/>
          </w:rPr>
          <w:t>http://apsych.ucc.ie</w:t>
        </w:r>
      </w:hyperlink>
      <w:r w:rsidRPr="00224592">
        <w:rPr>
          <w:lang w:val="en-US"/>
        </w:rPr>
        <w:t>. It has course timetables and other useful information.</w:t>
      </w:r>
    </w:p>
    <w:p w14:paraId="0D563DCB" w14:textId="77777777" w:rsidR="00224592" w:rsidRDefault="00224592" w:rsidP="00224592">
      <w:pPr>
        <w:rPr>
          <w:lang w:val="en-US"/>
        </w:rPr>
      </w:pPr>
    </w:p>
    <w:p w14:paraId="283CCB0A" w14:textId="25B2B578" w:rsidR="00224592" w:rsidRPr="00224592" w:rsidRDefault="00224592" w:rsidP="00224592">
      <w:pPr>
        <w:rPr>
          <w:b/>
          <w:bCs/>
          <w:lang w:val="en-US"/>
        </w:rPr>
      </w:pPr>
      <w:r w:rsidRPr="00224592">
        <w:rPr>
          <w:b/>
          <w:bCs/>
          <w:lang w:val="en-US"/>
        </w:rPr>
        <w:t>Contacting Academic Staff</w:t>
      </w:r>
    </w:p>
    <w:p w14:paraId="3F45FEEC" w14:textId="37392295" w:rsidR="00224592" w:rsidRPr="00224592" w:rsidRDefault="00821038" w:rsidP="00224592">
      <w:pPr>
        <w:rPr>
          <w:lang w:val="en-US"/>
        </w:rPr>
      </w:pPr>
      <w:r>
        <w:rPr>
          <w:lang w:val="en-US"/>
        </w:rPr>
        <w:t>You should always use your UCC stude</w:t>
      </w:r>
      <w:r w:rsidR="009A7ACB">
        <w:rPr>
          <w:lang w:val="en-US"/>
        </w:rPr>
        <w:t xml:space="preserve">nt email when contacting staff. You should be professional and respectful in your communication with staff and fellow students. </w:t>
      </w:r>
      <w:r w:rsidR="00224592" w:rsidRPr="00224592">
        <w:rPr>
          <w:lang w:val="en-US"/>
        </w:rPr>
        <w:t xml:space="preserve">In order to ensure that all students are treated equitably, it will not be possible for academic staff to enter into individual email correspondence about issues of course content, structure or assessment. If you have a question, your first action should always be to check your handbook. It is very likely that your question has already been answered there. If you can’t find the answer, then please bring your query up with the lecturer immediately after the lecture or on </w:t>
      </w:r>
      <w:r>
        <w:rPr>
          <w:lang w:val="en-US"/>
        </w:rPr>
        <w:t>Canvas</w:t>
      </w:r>
      <w:r w:rsidR="00224592" w:rsidRPr="00224592">
        <w:rPr>
          <w:lang w:val="en-US"/>
        </w:rPr>
        <w:t xml:space="preserve">—to which everyone has access. If you have personal issues to bring up with a mentor or tutor then it would probably be best to arrange a meeting during their </w:t>
      </w:r>
      <w:r w:rsidR="00162909">
        <w:rPr>
          <w:lang w:val="en-US"/>
        </w:rPr>
        <w:t>office hours (in-person or online).</w:t>
      </w:r>
    </w:p>
    <w:p w14:paraId="7B5177BA" w14:textId="77777777" w:rsidR="00224592" w:rsidRPr="00224592" w:rsidRDefault="00224592" w:rsidP="00224592">
      <w:pPr>
        <w:rPr>
          <w:lang w:val="en-US"/>
        </w:rPr>
      </w:pPr>
      <w:r w:rsidRPr="00224592">
        <w:rPr>
          <w:lang w:val="en-US"/>
        </w:rPr>
        <w:t>All members of academic staff have student consultation hours. If you wish to discuss your work then you should arrange to meet them during these hours.</w:t>
      </w:r>
    </w:p>
    <w:p w14:paraId="7F6B0C28" w14:textId="77777777" w:rsidR="00224592" w:rsidRPr="00224592" w:rsidRDefault="00224592" w:rsidP="00224592">
      <w:pPr>
        <w:rPr>
          <w:lang w:val="en-US"/>
        </w:rPr>
      </w:pPr>
    </w:p>
    <w:p w14:paraId="48BE68D2" w14:textId="77777777" w:rsidR="00224592" w:rsidRPr="00AA3450" w:rsidRDefault="00224592" w:rsidP="00224592">
      <w:pPr>
        <w:rPr>
          <w:b/>
          <w:bCs/>
          <w:lang w:val="en-US"/>
        </w:rPr>
      </w:pPr>
      <w:r w:rsidRPr="00AA3450">
        <w:rPr>
          <w:b/>
          <w:bCs/>
          <w:lang w:val="en-US"/>
        </w:rPr>
        <w:t>Attendance</w:t>
      </w:r>
    </w:p>
    <w:p w14:paraId="4BC817BB" w14:textId="77777777" w:rsidR="00224592" w:rsidRPr="00AA3450" w:rsidRDefault="00224592" w:rsidP="00224592">
      <w:pPr>
        <w:rPr>
          <w:lang w:val="en-US"/>
        </w:rPr>
      </w:pPr>
      <w:r w:rsidRPr="00AA3450">
        <w:rPr>
          <w:lang w:val="en-US"/>
        </w:rPr>
        <w:lastRenderedPageBreak/>
        <w:t>Every student is expected to attend all lectures, tutorials, laboratory classes etc. In the case of absence through illness, a student must, if possible, give notice of each absence in writing to the Lecturer responsible. In the case of such absence for more than four lecture days the student must, on resuming attendance, notify the Lecturer concerned in writing and, if required by the Lecturer to do so, lodge a medical certificate with the main office that in turn will send a copy to the Student Records and Examinations.</w:t>
      </w:r>
    </w:p>
    <w:p w14:paraId="6C0D3148" w14:textId="57D06E7C" w:rsidR="00224592" w:rsidRPr="00AA3450" w:rsidRDefault="00224592" w:rsidP="00224592">
      <w:pPr>
        <w:rPr>
          <w:lang w:val="en-US"/>
        </w:rPr>
      </w:pPr>
    </w:p>
    <w:p w14:paraId="5B305E9D" w14:textId="31D5485D" w:rsidR="00CD20DF" w:rsidRDefault="00FB40F6" w:rsidP="00CD20DF">
      <w:pPr>
        <w:rPr>
          <w:lang w:val="en-US"/>
        </w:rPr>
      </w:pPr>
      <w:r>
        <w:rPr>
          <w:lang w:val="en-US"/>
        </w:rPr>
        <w:t xml:space="preserve">Please note for </w:t>
      </w:r>
      <w:r w:rsidRPr="00FB40F6">
        <w:rPr>
          <w:u w:val="single"/>
          <w:lang w:val="en-US"/>
        </w:rPr>
        <w:t>AP1039</w:t>
      </w:r>
      <w:r>
        <w:rPr>
          <w:lang w:val="en-US"/>
        </w:rPr>
        <w:t xml:space="preserve"> there are specific additional attendance requirements. See your module handbook for further details. </w:t>
      </w:r>
    </w:p>
    <w:p w14:paraId="51287FC1" w14:textId="77777777" w:rsidR="00224592" w:rsidRPr="00224592" w:rsidRDefault="00224592" w:rsidP="00224592">
      <w:pPr>
        <w:rPr>
          <w:lang w:val="en-US"/>
        </w:rPr>
      </w:pPr>
    </w:p>
    <w:p w14:paraId="19B9FED6" w14:textId="77777777" w:rsidR="00224592" w:rsidRPr="00224592" w:rsidRDefault="00224592" w:rsidP="00224592">
      <w:pPr>
        <w:rPr>
          <w:b/>
          <w:bCs/>
          <w:lang w:val="en-US"/>
        </w:rPr>
      </w:pPr>
      <w:r w:rsidRPr="00224592">
        <w:rPr>
          <w:b/>
          <w:bCs/>
          <w:lang w:val="en-US"/>
        </w:rPr>
        <w:t>Course Content</w:t>
      </w:r>
    </w:p>
    <w:p w14:paraId="0F72048D" w14:textId="17589F07" w:rsidR="00224592" w:rsidRDefault="00224592" w:rsidP="00224592">
      <w:pPr>
        <w:rPr>
          <w:u w:val="single"/>
          <w:lang w:val="en-US"/>
        </w:rPr>
      </w:pPr>
      <w:r w:rsidRPr="00224592">
        <w:rPr>
          <w:lang w:val="en-US"/>
        </w:rPr>
        <w:t xml:space="preserve">Module descriptions </w:t>
      </w:r>
      <w:r w:rsidR="00FD3F44">
        <w:rPr>
          <w:lang w:val="en-US"/>
        </w:rPr>
        <w:t xml:space="preserve">(including information about assessments and teaching staff) </w:t>
      </w:r>
      <w:r w:rsidRPr="00224592">
        <w:rPr>
          <w:lang w:val="en-US"/>
        </w:rPr>
        <w:t xml:space="preserve">can be found </w:t>
      </w:r>
      <w:r w:rsidR="00FD3F44">
        <w:rPr>
          <w:lang w:val="en-US"/>
        </w:rPr>
        <w:t>in the Book of Modules</w:t>
      </w:r>
      <w:r>
        <w:rPr>
          <w:lang w:val="en-US"/>
        </w:rPr>
        <w:t xml:space="preserve"> </w:t>
      </w:r>
      <w:hyperlink r:id="rId14" w:history="1">
        <w:r w:rsidR="00FD3F44" w:rsidRPr="00CD1C83">
          <w:rPr>
            <w:rStyle w:val="Hyperlink"/>
            <w:lang w:val="en-US"/>
          </w:rPr>
          <w:t>https://www.ucc.ie/admin/registrar/modules/</w:t>
        </w:r>
      </w:hyperlink>
    </w:p>
    <w:p w14:paraId="586E1203" w14:textId="77777777" w:rsidR="009A7ACB" w:rsidRDefault="009A7ACB" w:rsidP="009A7ACB">
      <w:r>
        <w:t xml:space="preserve">Information about your degree programme (including pass standard, compensation, awarding of degree class, etc.) is available in the CACSSS Marks &amp; Standards document: </w:t>
      </w:r>
      <w:hyperlink r:id="rId15" w:history="1">
        <w:r>
          <w:rPr>
            <w:rStyle w:val="Hyperlink"/>
          </w:rPr>
          <w:t>https://www.ucc.ie/admin/registrar/marksandstandards/2020CACSSS.pdf</w:t>
        </w:r>
      </w:hyperlink>
    </w:p>
    <w:p w14:paraId="24256087" w14:textId="77777777" w:rsidR="00224592" w:rsidRPr="00224592" w:rsidRDefault="00224592" w:rsidP="00224592">
      <w:pPr>
        <w:rPr>
          <w:lang w:val="en-US"/>
        </w:rPr>
      </w:pPr>
    </w:p>
    <w:p w14:paraId="272FF9A7" w14:textId="77777777" w:rsidR="004C12EC" w:rsidRDefault="004C12EC">
      <w:pPr>
        <w:rPr>
          <w:b/>
          <w:bCs/>
          <w:lang w:val="en-US"/>
        </w:rPr>
      </w:pPr>
      <w:r>
        <w:rPr>
          <w:b/>
          <w:bCs/>
          <w:lang w:val="en-US"/>
        </w:rPr>
        <w:br w:type="page"/>
      </w:r>
    </w:p>
    <w:p w14:paraId="48F4E393" w14:textId="13B87A13" w:rsidR="00224592" w:rsidRPr="00224592" w:rsidRDefault="00224592" w:rsidP="00224592">
      <w:pPr>
        <w:rPr>
          <w:b/>
          <w:bCs/>
          <w:lang w:val="en-US"/>
        </w:rPr>
      </w:pPr>
      <w:r w:rsidRPr="00224592">
        <w:rPr>
          <w:b/>
          <w:bCs/>
          <w:lang w:val="en-US"/>
        </w:rPr>
        <w:lastRenderedPageBreak/>
        <w:t>Set texts for First Year</w:t>
      </w:r>
    </w:p>
    <w:p w14:paraId="3DD98F75" w14:textId="678A531F" w:rsidR="00FD3F44" w:rsidRDefault="00FD3F44" w:rsidP="00224592">
      <w:pPr>
        <w:rPr>
          <w:lang w:val="en-US"/>
        </w:rPr>
      </w:pPr>
      <w:r>
        <w:rPr>
          <w:lang w:val="en-US"/>
        </w:rPr>
        <w:t>Each module will have a recommended textbook, set by the lecturer. These books will be used in both first and second year modules (e.g. your biological psychology textbook will be the core text for both your first year biological psychology module (AP1031) and</w:t>
      </w:r>
      <w:r w:rsidR="009A7ACB">
        <w:rPr>
          <w:lang w:val="en-US"/>
        </w:rPr>
        <w:t xml:space="preserve"> your second year module (AP2043</w:t>
      </w:r>
      <w:r>
        <w:rPr>
          <w:lang w:val="en-US"/>
        </w:rPr>
        <w:t xml:space="preserve">). We appreciate that these books can be expensive, so while we strongly recommend purchasing these textbooks, there are also copies in the library or you may wish to purchase a shared copy with a classmate. </w:t>
      </w:r>
    </w:p>
    <w:p w14:paraId="644458BF" w14:textId="34FB2FBB" w:rsidR="001931E2" w:rsidRDefault="00224592" w:rsidP="00224592">
      <w:pPr>
        <w:rPr>
          <w:lang w:val="en-US"/>
        </w:rPr>
      </w:pPr>
      <w:r w:rsidRPr="00224592">
        <w:rPr>
          <w:lang w:val="en-US"/>
        </w:rPr>
        <w:t>These recommended texts are by no means the only source of knowledge about psychology that you are expected to consult. Your lecturers will put reading mat</w:t>
      </w:r>
      <w:r w:rsidR="001C3294">
        <w:rPr>
          <w:lang w:val="en-US"/>
        </w:rPr>
        <w:t>erial on the relevant Canvas</w:t>
      </w:r>
      <w:r w:rsidRPr="00224592">
        <w:rPr>
          <w:lang w:val="en-US"/>
        </w:rPr>
        <w:t xml:space="preserve"> pages, and your tutors will introduce you to other material throughout tutorials. Excellence is achieved by going beyond the given information and by doing your own research using the library and the </w:t>
      </w:r>
      <w:r w:rsidR="00FD3F44" w:rsidRPr="00224592">
        <w:rPr>
          <w:lang w:val="en-US"/>
        </w:rPr>
        <w:t>Internet</w:t>
      </w:r>
      <w:r w:rsidRPr="00224592">
        <w:rPr>
          <w:lang w:val="en-US"/>
        </w:rPr>
        <w:t>.</w:t>
      </w:r>
    </w:p>
    <w:p w14:paraId="2362D9C0" w14:textId="224852CC" w:rsidR="001931E2" w:rsidRDefault="001931E2" w:rsidP="00224592">
      <w:pPr>
        <w:rPr>
          <w:lang w:val="en-US"/>
        </w:rPr>
      </w:pPr>
    </w:p>
    <w:p w14:paraId="4B9D30DA" w14:textId="77777777" w:rsidR="001931E2" w:rsidRDefault="001931E2" w:rsidP="00224592">
      <w:pPr>
        <w:rPr>
          <w:lang w:val="en-US"/>
        </w:rPr>
      </w:pPr>
    </w:p>
    <w:p w14:paraId="62B6B2F2" w14:textId="77777777" w:rsidR="00224592" w:rsidRDefault="00224592" w:rsidP="00224592">
      <w:pPr>
        <w:rPr>
          <w:b/>
          <w:bCs/>
          <w:lang w:val="en-US"/>
        </w:rPr>
      </w:pPr>
      <w:r w:rsidRPr="00224592">
        <w:rPr>
          <w:b/>
          <w:bCs/>
          <w:lang w:val="en-US"/>
        </w:rPr>
        <w:t>Modules</w:t>
      </w:r>
    </w:p>
    <w:p w14:paraId="09895123" w14:textId="77777777" w:rsidR="00746522" w:rsidRDefault="00746522" w:rsidP="00224592">
      <w:pPr>
        <w:rPr>
          <w:b/>
          <w:bCs/>
          <w:lang w:val="en-US"/>
        </w:rPr>
      </w:pPr>
    </w:p>
    <w:p w14:paraId="73FA6123" w14:textId="3375342E" w:rsidR="00746522" w:rsidRDefault="00746522" w:rsidP="00224592">
      <w:pPr>
        <w:rPr>
          <w:bCs/>
          <w:lang w:val="en-US"/>
        </w:rPr>
      </w:pPr>
      <w:r w:rsidRPr="002C5884">
        <w:rPr>
          <w:bCs/>
          <w:u w:val="single"/>
          <w:lang w:val="en-US"/>
        </w:rPr>
        <w:t>AP1039</w:t>
      </w:r>
      <w:r>
        <w:rPr>
          <w:bCs/>
          <w:lang w:val="en-US"/>
        </w:rPr>
        <w:t xml:space="preserve"> </w:t>
      </w:r>
      <w:r w:rsidRPr="002C5884">
        <w:rPr>
          <w:b/>
          <w:bCs/>
          <w:lang w:val="en-US"/>
        </w:rPr>
        <w:t>Research Methods in Psychology</w:t>
      </w:r>
      <w:r>
        <w:rPr>
          <w:bCs/>
          <w:lang w:val="en-US"/>
        </w:rPr>
        <w:t xml:space="preserve"> </w:t>
      </w:r>
      <w:r w:rsidRPr="00224592">
        <w:rPr>
          <w:lang w:val="en-US"/>
        </w:rPr>
        <w:t>(10 credits</w:t>
      </w:r>
      <w:r>
        <w:rPr>
          <w:lang w:val="en-US"/>
        </w:rPr>
        <w:t>; Semester 1&amp;2)</w:t>
      </w:r>
    </w:p>
    <w:p w14:paraId="4C0D202F" w14:textId="77777777" w:rsidR="00746522" w:rsidRPr="00746522" w:rsidRDefault="00746522" w:rsidP="00746522">
      <w:pPr>
        <w:rPr>
          <w:bCs/>
          <w:lang w:val="en-US"/>
        </w:rPr>
      </w:pPr>
      <w:r w:rsidRPr="002C5884">
        <w:rPr>
          <w:bCs/>
          <w:u w:val="single"/>
          <w:lang w:val="en-US"/>
        </w:rPr>
        <w:t>AP1040</w:t>
      </w:r>
      <w:r>
        <w:rPr>
          <w:bCs/>
          <w:lang w:val="en-US"/>
        </w:rPr>
        <w:t xml:space="preserve"> </w:t>
      </w:r>
      <w:r w:rsidRPr="002C5884">
        <w:rPr>
          <w:b/>
          <w:bCs/>
          <w:lang w:val="en-US"/>
        </w:rPr>
        <w:t>Research Design &amp; Statistical Analyses I</w:t>
      </w:r>
      <w:r>
        <w:rPr>
          <w:bCs/>
          <w:lang w:val="en-US"/>
        </w:rPr>
        <w:t xml:space="preserve"> </w:t>
      </w:r>
      <w:r w:rsidRPr="00224592">
        <w:rPr>
          <w:lang w:val="en-US"/>
        </w:rPr>
        <w:t>(5 credits</w:t>
      </w:r>
      <w:r>
        <w:rPr>
          <w:lang w:val="en-US"/>
        </w:rPr>
        <w:t>; Semesters 1 &amp; 2</w:t>
      </w:r>
      <w:r w:rsidRPr="00224592">
        <w:rPr>
          <w:lang w:val="en-US"/>
        </w:rPr>
        <w:t>)</w:t>
      </w:r>
    </w:p>
    <w:p w14:paraId="60CBBC74" w14:textId="77777777" w:rsidR="00746522" w:rsidRDefault="00746522" w:rsidP="00746522">
      <w:pPr>
        <w:rPr>
          <w:bCs/>
          <w:lang w:val="en-US"/>
        </w:rPr>
      </w:pPr>
      <w:r w:rsidRPr="002C5884">
        <w:rPr>
          <w:bCs/>
          <w:u w:val="single"/>
          <w:lang w:val="en-US"/>
        </w:rPr>
        <w:t>AP1030</w:t>
      </w:r>
      <w:r>
        <w:rPr>
          <w:bCs/>
          <w:lang w:val="en-US"/>
        </w:rPr>
        <w:t xml:space="preserve"> </w:t>
      </w:r>
      <w:r w:rsidRPr="002C5884">
        <w:rPr>
          <w:b/>
          <w:bCs/>
          <w:lang w:val="en-US"/>
        </w:rPr>
        <w:t>Critical Skills for Psychologists</w:t>
      </w:r>
      <w:r>
        <w:rPr>
          <w:bCs/>
          <w:lang w:val="en-US"/>
        </w:rPr>
        <w:t xml:space="preserve"> </w:t>
      </w:r>
      <w:r w:rsidRPr="00224592">
        <w:rPr>
          <w:lang w:val="en-US"/>
        </w:rPr>
        <w:t>(5 credits</w:t>
      </w:r>
      <w:r>
        <w:rPr>
          <w:lang w:val="en-US"/>
        </w:rPr>
        <w:t>; Semesters 1 &amp; 2)</w:t>
      </w:r>
    </w:p>
    <w:p w14:paraId="0882CC74" w14:textId="77777777" w:rsidR="002C5884" w:rsidRDefault="002C5884" w:rsidP="00746522">
      <w:pPr>
        <w:rPr>
          <w:bCs/>
          <w:lang w:val="en-US"/>
        </w:rPr>
      </w:pPr>
    </w:p>
    <w:p w14:paraId="3FA71064" w14:textId="77777777" w:rsidR="00746522" w:rsidRDefault="00746522" w:rsidP="00746522">
      <w:pPr>
        <w:rPr>
          <w:bCs/>
          <w:lang w:val="en-US"/>
        </w:rPr>
      </w:pPr>
      <w:r w:rsidRPr="002C5884">
        <w:rPr>
          <w:bCs/>
          <w:u w:val="single"/>
          <w:lang w:val="en-US"/>
        </w:rPr>
        <w:t>AP1032</w:t>
      </w:r>
      <w:r>
        <w:rPr>
          <w:bCs/>
          <w:lang w:val="en-US"/>
        </w:rPr>
        <w:t xml:space="preserve"> </w:t>
      </w:r>
      <w:r w:rsidRPr="002C5884">
        <w:rPr>
          <w:b/>
          <w:bCs/>
          <w:lang w:val="en-US"/>
        </w:rPr>
        <w:t>Lifespan Development</w:t>
      </w:r>
      <w:r>
        <w:rPr>
          <w:bCs/>
          <w:lang w:val="en-US"/>
        </w:rPr>
        <w:t xml:space="preserve"> </w:t>
      </w:r>
      <w:r w:rsidRPr="00224592">
        <w:rPr>
          <w:lang w:val="en-US"/>
        </w:rPr>
        <w:t>(5 credits</w:t>
      </w:r>
      <w:r>
        <w:rPr>
          <w:lang w:val="en-US"/>
        </w:rPr>
        <w:t>; Semester 1</w:t>
      </w:r>
      <w:r w:rsidRPr="00224592">
        <w:rPr>
          <w:lang w:val="en-US"/>
        </w:rPr>
        <w:t>)</w:t>
      </w:r>
    </w:p>
    <w:p w14:paraId="7C19E3E7" w14:textId="77777777" w:rsidR="002C5884" w:rsidRDefault="002C5884" w:rsidP="002C5884">
      <w:pPr>
        <w:rPr>
          <w:bCs/>
          <w:lang w:val="en-US"/>
        </w:rPr>
      </w:pPr>
      <w:r w:rsidRPr="002C5884">
        <w:rPr>
          <w:bCs/>
          <w:u w:val="single"/>
          <w:lang w:val="en-US"/>
        </w:rPr>
        <w:t xml:space="preserve">AP1033 </w:t>
      </w:r>
      <w:r w:rsidRPr="002C5884">
        <w:rPr>
          <w:b/>
          <w:bCs/>
          <w:lang w:val="en-US"/>
        </w:rPr>
        <w:t>Individual Differences</w:t>
      </w:r>
      <w:r>
        <w:rPr>
          <w:bCs/>
          <w:lang w:val="en-US"/>
        </w:rPr>
        <w:t xml:space="preserve"> </w:t>
      </w:r>
      <w:r w:rsidRPr="00224592">
        <w:rPr>
          <w:lang w:val="en-US"/>
        </w:rPr>
        <w:t>(5 credits</w:t>
      </w:r>
      <w:r>
        <w:rPr>
          <w:lang w:val="en-US"/>
        </w:rPr>
        <w:t>; Semester 1</w:t>
      </w:r>
      <w:r w:rsidRPr="00224592">
        <w:rPr>
          <w:lang w:val="en-US"/>
        </w:rPr>
        <w:t>)</w:t>
      </w:r>
    </w:p>
    <w:p w14:paraId="4EFE9C72" w14:textId="65C29017" w:rsidR="00746522" w:rsidRPr="002C5884" w:rsidRDefault="00746522" w:rsidP="00224592">
      <w:pPr>
        <w:rPr>
          <w:bCs/>
          <w:lang w:val="en-US"/>
        </w:rPr>
      </w:pPr>
      <w:r w:rsidRPr="002C5884">
        <w:rPr>
          <w:bCs/>
          <w:u w:val="single"/>
          <w:lang w:val="en-US"/>
        </w:rPr>
        <w:lastRenderedPageBreak/>
        <w:t xml:space="preserve">AP1025 </w:t>
      </w:r>
      <w:r w:rsidRPr="002C5884">
        <w:rPr>
          <w:b/>
          <w:bCs/>
          <w:lang w:val="en-US"/>
        </w:rPr>
        <w:t>Applying Psychology to Personal &amp; Professional Development</w:t>
      </w:r>
      <w:r w:rsidRPr="002C5884">
        <w:rPr>
          <w:bCs/>
          <w:lang w:val="en-US"/>
        </w:rPr>
        <w:t xml:space="preserve"> </w:t>
      </w:r>
      <w:r w:rsidRPr="002C5884">
        <w:rPr>
          <w:lang w:val="en-US"/>
        </w:rPr>
        <w:t xml:space="preserve">(5 credits; Semester </w:t>
      </w:r>
      <w:r w:rsidR="009A7ACB">
        <w:rPr>
          <w:lang w:val="en-US"/>
        </w:rPr>
        <w:t>1</w:t>
      </w:r>
      <w:r w:rsidRPr="002C5884">
        <w:rPr>
          <w:lang w:val="en-US"/>
        </w:rPr>
        <w:t>)</w:t>
      </w:r>
    </w:p>
    <w:p w14:paraId="6B4516D2" w14:textId="77777777" w:rsidR="00BA3D78" w:rsidRDefault="00BA3D78" w:rsidP="00BA3D78">
      <w:pPr>
        <w:rPr>
          <w:bCs/>
          <w:u w:val="single"/>
          <w:lang w:val="en-US"/>
        </w:rPr>
      </w:pPr>
    </w:p>
    <w:p w14:paraId="122BB335" w14:textId="1B9CD932" w:rsidR="00BA3D78" w:rsidRDefault="00BA3D78" w:rsidP="00BA3D78">
      <w:pPr>
        <w:rPr>
          <w:bCs/>
          <w:lang w:val="en-US"/>
        </w:rPr>
      </w:pPr>
      <w:r w:rsidRPr="002C5884">
        <w:rPr>
          <w:bCs/>
          <w:u w:val="single"/>
          <w:lang w:val="en-US"/>
        </w:rPr>
        <w:t>AP1035</w:t>
      </w:r>
      <w:r>
        <w:rPr>
          <w:bCs/>
          <w:lang w:val="en-US"/>
        </w:rPr>
        <w:t xml:space="preserve"> </w:t>
      </w:r>
      <w:r w:rsidRPr="002C5884">
        <w:rPr>
          <w:b/>
          <w:lang w:val="en-US"/>
        </w:rPr>
        <w:t>Introduction to Neuroscience, Perception &amp; Attention</w:t>
      </w:r>
      <w:r w:rsidRPr="00224592">
        <w:rPr>
          <w:lang w:val="en-US"/>
        </w:rPr>
        <w:t xml:space="preserve"> (5 credits</w:t>
      </w:r>
      <w:r>
        <w:rPr>
          <w:lang w:val="en-US"/>
        </w:rPr>
        <w:t>; Semester 2</w:t>
      </w:r>
      <w:r w:rsidRPr="00224592">
        <w:rPr>
          <w:lang w:val="en-US"/>
        </w:rPr>
        <w:t>)</w:t>
      </w:r>
      <w:r>
        <w:rPr>
          <w:lang w:val="en-US"/>
        </w:rPr>
        <w:t xml:space="preserve"> </w:t>
      </w:r>
    </w:p>
    <w:p w14:paraId="0C2D4E8A" w14:textId="65D46026" w:rsidR="00746522" w:rsidRPr="002C5884" w:rsidRDefault="00746522" w:rsidP="00224592">
      <w:pPr>
        <w:rPr>
          <w:bCs/>
          <w:lang w:val="en-US"/>
        </w:rPr>
      </w:pPr>
      <w:r w:rsidRPr="002C5884">
        <w:rPr>
          <w:bCs/>
          <w:u w:val="single"/>
          <w:lang w:val="en-US"/>
        </w:rPr>
        <w:t>AP1036</w:t>
      </w:r>
      <w:r w:rsidR="002C5884" w:rsidRPr="002C5884">
        <w:rPr>
          <w:bCs/>
          <w:u w:val="single"/>
          <w:lang w:val="en-US"/>
        </w:rPr>
        <w:t xml:space="preserve"> </w:t>
      </w:r>
      <w:r w:rsidR="002C5884" w:rsidRPr="002C5884">
        <w:rPr>
          <w:b/>
          <w:bCs/>
          <w:lang w:val="en-US"/>
        </w:rPr>
        <w:t xml:space="preserve">Learning &amp; </w:t>
      </w:r>
      <w:proofErr w:type="spellStart"/>
      <w:r w:rsidR="002C5884" w:rsidRPr="002C5884">
        <w:rPr>
          <w:b/>
          <w:bCs/>
          <w:lang w:val="en-US"/>
        </w:rPr>
        <w:t>Behaviour</w:t>
      </w:r>
      <w:proofErr w:type="spellEnd"/>
      <w:r w:rsidRPr="002C5884">
        <w:rPr>
          <w:bCs/>
          <w:lang w:val="en-US"/>
        </w:rPr>
        <w:t xml:space="preserve"> </w:t>
      </w:r>
      <w:r w:rsidRPr="002C5884">
        <w:rPr>
          <w:lang w:val="en-US"/>
        </w:rPr>
        <w:t>(5 credits</w:t>
      </w:r>
      <w:r w:rsidR="002C5884" w:rsidRPr="002C5884">
        <w:rPr>
          <w:lang w:val="en-US"/>
        </w:rPr>
        <w:t>; Semester 2</w:t>
      </w:r>
      <w:r w:rsidRPr="002C5884">
        <w:rPr>
          <w:lang w:val="en-US"/>
        </w:rPr>
        <w:t>)</w:t>
      </w:r>
    </w:p>
    <w:p w14:paraId="70B75679" w14:textId="77777777" w:rsidR="00EC590A" w:rsidRDefault="00746522" w:rsidP="00EC590A">
      <w:pPr>
        <w:rPr>
          <w:b/>
          <w:bCs/>
          <w:lang w:val="en-US"/>
        </w:rPr>
      </w:pPr>
      <w:r w:rsidRPr="002C5884">
        <w:rPr>
          <w:bCs/>
          <w:u w:val="single"/>
          <w:lang w:val="en-US"/>
        </w:rPr>
        <w:t>AP1037</w:t>
      </w:r>
      <w:r w:rsidR="002C5884" w:rsidRPr="002C5884">
        <w:rPr>
          <w:bCs/>
          <w:u w:val="single"/>
          <w:lang w:val="en-US"/>
        </w:rPr>
        <w:t xml:space="preserve"> </w:t>
      </w:r>
      <w:r w:rsidR="002C5884" w:rsidRPr="002C5884">
        <w:rPr>
          <w:b/>
          <w:bCs/>
          <w:lang w:val="en-US"/>
        </w:rPr>
        <w:t>Social Psychology</w:t>
      </w:r>
      <w:r w:rsidRPr="002C5884">
        <w:rPr>
          <w:bCs/>
          <w:lang w:val="en-US"/>
        </w:rPr>
        <w:t xml:space="preserve"> </w:t>
      </w:r>
      <w:r w:rsidRPr="002C5884">
        <w:rPr>
          <w:lang w:val="en-US"/>
        </w:rPr>
        <w:t>(5 credits</w:t>
      </w:r>
      <w:r w:rsidR="002C5884" w:rsidRPr="002C5884">
        <w:rPr>
          <w:lang w:val="en-US"/>
        </w:rPr>
        <w:t>; Semester 2</w:t>
      </w:r>
      <w:r w:rsidRPr="002C5884">
        <w:rPr>
          <w:lang w:val="en-US"/>
        </w:rPr>
        <w:t>)</w:t>
      </w:r>
    </w:p>
    <w:p w14:paraId="741D4212" w14:textId="5ACA3D3E" w:rsidR="00BA3D78" w:rsidRDefault="00BA3D78" w:rsidP="00BA3D78">
      <w:pPr>
        <w:rPr>
          <w:bCs/>
          <w:lang w:val="en-US"/>
        </w:rPr>
      </w:pPr>
      <w:r w:rsidRPr="002C5884">
        <w:rPr>
          <w:bCs/>
          <w:u w:val="single"/>
          <w:lang w:val="en-US"/>
        </w:rPr>
        <w:t xml:space="preserve">AP1038 </w:t>
      </w:r>
      <w:r w:rsidRPr="002C5884">
        <w:rPr>
          <w:b/>
          <w:bCs/>
          <w:lang w:val="en-US"/>
        </w:rPr>
        <w:t>Digital Literacy for Psychologists</w:t>
      </w:r>
      <w:r>
        <w:rPr>
          <w:bCs/>
          <w:lang w:val="en-US"/>
        </w:rPr>
        <w:t xml:space="preserve"> </w:t>
      </w:r>
      <w:r w:rsidRPr="00224592">
        <w:rPr>
          <w:lang w:val="en-US"/>
        </w:rPr>
        <w:t>(5 credits</w:t>
      </w:r>
      <w:r>
        <w:rPr>
          <w:lang w:val="en-US"/>
        </w:rPr>
        <w:t xml:space="preserve">; Semester </w:t>
      </w:r>
      <w:r w:rsidR="009A7ACB">
        <w:rPr>
          <w:lang w:val="en-US"/>
        </w:rPr>
        <w:t>2</w:t>
      </w:r>
      <w:r w:rsidRPr="00224592">
        <w:rPr>
          <w:lang w:val="en-US"/>
        </w:rPr>
        <w:t>)</w:t>
      </w:r>
    </w:p>
    <w:p w14:paraId="15FC17F5" w14:textId="77777777" w:rsidR="00EC590A" w:rsidRDefault="00EC590A" w:rsidP="00EC590A">
      <w:pPr>
        <w:rPr>
          <w:b/>
          <w:bCs/>
          <w:lang w:val="en-US"/>
        </w:rPr>
      </w:pPr>
    </w:p>
    <w:p w14:paraId="2BBF239E" w14:textId="77777777" w:rsidR="009A7ACB" w:rsidRDefault="009A7ACB" w:rsidP="00EC590A">
      <w:pPr>
        <w:rPr>
          <w:b/>
          <w:bCs/>
          <w:lang w:val="en-US"/>
        </w:rPr>
      </w:pPr>
    </w:p>
    <w:p w14:paraId="79B12F19" w14:textId="77777777" w:rsidR="001931E2" w:rsidRDefault="001931E2">
      <w:pPr>
        <w:rPr>
          <w:b/>
          <w:bCs/>
          <w:lang w:val="en-US"/>
        </w:rPr>
      </w:pPr>
      <w:r>
        <w:rPr>
          <w:b/>
          <w:bCs/>
          <w:lang w:val="en-US"/>
        </w:rPr>
        <w:br w:type="page"/>
      </w:r>
    </w:p>
    <w:p w14:paraId="21CA12C3" w14:textId="686805BE" w:rsidR="00E13F80" w:rsidRPr="00E13F80" w:rsidRDefault="00EC590A" w:rsidP="00EC590A">
      <w:pPr>
        <w:rPr>
          <w:b/>
          <w:bCs/>
          <w:lang w:val="en-US"/>
        </w:rPr>
      </w:pPr>
      <w:r>
        <w:rPr>
          <w:b/>
          <w:bCs/>
          <w:lang w:val="en-US"/>
        </w:rPr>
        <w:lastRenderedPageBreak/>
        <w:t>S</w:t>
      </w:r>
      <w:r w:rsidR="00E13F80" w:rsidRPr="00E13F80">
        <w:rPr>
          <w:b/>
          <w:bCs/>
          <w:lang w:val="en-US"/>
        </w:rPr>
        <w:t>ubmission of Course Work</w:t>
      </w:r>
    </w:p>
    <w:p w14:paraId="603E7650" w14:textId="2D983DFA" w:rsidR="00E13F80" w:rsidRDefault="00E13F80" w:rsidP="00E13F80">
      <w:pPr>
        <w:rPr>
          <w:bCs/>
          <w:lang w:val="en-US"/>
        </w:rPr>
      </w:pPr>
      <w:r w:rsidRPr="00E13F80">
        <w:rPr>
          <w:bCs/>
          <w:lang w:val="en-US"/>
        </w:rPr>
        <w:t>All continuous assessment must be submitted electronically v</w:t>
      </w:r>
      <w:r w:rsidR="00D7098B">
        <w:rPr>
          <w:bCs/>
          <w:lang w:val="en-US"/>
        </w:rPr>
        <w:t xml:space="preserve">ia </w:t>
      </w:r>
      <w:proofErr w:type="spellStart"/>
      <w:r w:rsidR="00D7098B">
        <w:rPr>
          <w:bCs/>
          <w:lang w:val="en-US"/>
        </w:rPr>
        <w:t>Tur</w:t>
      </w:r>
      <w:r w:rsidR="00D81B06">
        <w:rPr>
          <w:bCs/>
          <w:lang w:val="en-US"/>
        </w:rPr>
        <w:t>nitin</w:t>
      </w:r>
      <w:proofErr w:type="spellEnd"/>
      <w:r w:rsidR="00D81B06">
        <w:rPr>
          <w:bCs/>
          <w:lang w:val="en-US"/>
        </w:rPr>
        <w:t xml:space="preserve"> links on </w:t>
      </w:r>
      <w:r w:rsidR="004041F8">
        <w:rPr>
          <w:bCs/>
          <w:lang w:val="en-US"/>
        </w:rPr>
        <w:t>Canvas</w:t>
      </w:r>
      <w:r w:rsidR="00EC590A">
        <w:rPr>
          <w:bCs/>
          <w:lang w:val="en-US"/>
        </w:rPr>
        <w:t>.</w:t>
      </w:r>
      <w:r w:rsidRPr="00E13F80">
        <w:rPr>
          <w:bCs/>
          <w:lang w:val="en-US"/>
        </w:rPr>
        <w:t xml:space="preserve">  Please note that we NEVER accept work submitted via email under ANY circumstances.  Please </w:t>
      </w:r>
      <w:r w:rsidRPr="00E13F80">
        <w:rPr>
          <w:b/>
          <w:bCs/>
          <w:u w:val="single"/>
          <w:lang w:val="en-US"/>
        </w:rPr>
        <w:t>do not</w:t>
      </w:r>
      <w:r w:rsidRPr="00E13F80">
        <w:rPr>
          <w:bCs/>
          <w:lang w:val="en-US"/>
        </w:rPr>
        <w:t xml:space="preserve"> submit work via email to lecturers, tutors or the Admin Team. Work submitted in this way will not be acknowledged, receipted or recorded as received.  </w:t>
      </w:r>
    </w:p>
    <w:p w14:paraId="0DD608BA" w14:textId="77777777" w:rsidR="002B4848" w:rsidRDefault="002B4848" w:rsidP="00E13F80">
      <w:pPr>
        <w:rPr>
          <w:bCs/>
          <w:lang w:val="en-US"/>
        </w:rPr>
      </w:pPr>
    </w:p>
    <w:p w14:paraId="574DD319" w14:textId="6D7DCAB2" w:rsidR="00E13F80" w:rsidRPr="00E13F80" w:rsidRDefault="00E13F80" w:rsidP="00E13F80">
      <w:pPr>
        <w:rPr>
          <w:bCs/>
          <w:lang w:val="en-US"/>
        </w:rPr>
      </w:pPr>
      <w:r w:rsidRPr="00E13F80">
        <w:rPr>
          <w:bCs/>
          <w:lang w:val="en-US"/>
        </w:rPr>
        <w:t>Please ensure that you include a front sheet to your work clearly giving</w:t>
      </w:r>
    </w:p>
    <w:p w14:paraId="5FA83F78" w14:textId="77777777" w:rsidR="00E13F80" w:rsidRPr="00E13F80" w:rsidRDefault="00E13F80" w:rsidP="00E13F80">
      <w:pPr>
        <w:pStyle w:val="ListParagraph"/>
        <w:numPr>
          <w:ilvl w:val="0"/>
          <w:numId w:val="3"/>
        </w:numPr>
        <w:rPr>
          <w:bCs/>
        </w:rPr>
      </w:pPr>
      <w:r w:rsidRPr="00E13F80">
        <w:rPr>
          <w:bCs/>
        </w:rPr>
        <w:t>Your name and student number</w:t>
      </w:r>
    </w:p>
    <w:p w14:paraId="5497D32E" w14:textId="77777777" w:rsidR="00E13F80" w:rsidRPr="00E13F80" w:rsidRDefault="00E13F80" w:rsidP="00E13F80">
      <w:pPr>
        <w:pStyle w:val="ListParagraph"/>
        <w:numPr>
          <w:ilvl w:val="0"/>
          <w:numId w:val="3"/>
        </w:numPr>
        <w:rPr>
          <w:bCs/>
        </w:rPr>
      </w:pPr>
      <w:r w:rsidRPr="00E13F80">
        <w:rPr>
          <w:bCs/>
        </w:rPr>
        <w:t>The code and title of the module</w:t>
      </w:r>
    </w:p>
    <w:p w14:paraId="5F8D7DD3" w14:textId="77777777" w:rsidR="00E13F80" w:rsidRPr="00E13F80" w:rsidRDefault="00E13F80" w:rsidP="00E13F80">
      <w:pPr>
        <w:pStyle w:val="ListParagraph"/>
        <w:numPr>
          <w:ilvl w:val="0"/>
          <w:numId w:val="3"/>
        </w:numPr>
        <w:rPr>
          <w:bCs/>
        </w:rPr>
      </w:pPr>
      <w:r w:rsidRPr="00E13F80">
        <w:rPr>
          <w:bCs/>
        </w:rPr>
        <w:t>The title or number of your assignment</w:t>
      </w:r>
    </w:p>
    <w:p w14:paraId="5220F9FE" w14:textId="77777777" w:rsidR="00E13F80" w:rsidRPr="00E13F80" w:rsidRDefault="00E13F80" w:rsidP="00E13F80">
      <w:pPr>
        <w:pStyle w:val="ListParagraph"/>
        <w:numPr>
          <w:ilvl w:val="0"/>
          <w:numId w:val="3"/>
        </w:numPr>
        <w:rPr>
          <w:bCs/>
        </w:rPr>
      </w:pPr>
      <w:r w:rsidRPr="00E13F80">
        <w:rPr>
          <w:bCs/>
        </w:rPr>
        <w:t>Due date for your assignment</w:t>
      </w:r>
    </w:p>
    <w:p w14:paraId="4F4AFE08" w14:textId="77777777" w:rsidR="00621722" w:rsidRDefault="00621722" w:rsidP="00E13F80">
      <w:pPr>
        <w:rPr>
          <w:bCs/>
          <w:lang w:val="en-US"/>
        </w:rPr>
      </w:pPr>
    </w:p>
    <w:p w14:paraId="3A463FEF" w14:textId="77777777" w:rsidR="004041F8" w:rsidRDefault="004041F8" w:rsidP="00E13F80">
      <w:pPr>
        <w:rPr>
          <w:bCs/>
          <w:lang w:val="en-US"/>
        </w:rPr>
      </w:pPr>
    </w:p>
    <w:p w14:paraId="2712E10D" w14:textId="40FCB8B1" w:rsidR="00E13F80" w:rsidRPr="00E13F80" w:rsidRDefault="00E13F80" w:rsidP="00E13F80">
      <w:pPr>
        <w:rPr>
          <w:bCs/>
          <w:lang w:val="en-US"/>
        </w:rPr>
      </w:pPr>
      <w:r w:rsidRPr="00E13F80">
        <w:rPr>
          <w:bCs/>
          <w:lang w:val="en-US"/>
        </w:rPr>
        <w:t>You are also required to put the following declaration on this front sheet</w:t>
      </w:r>
      <w:r w:rsidR="00621722">
        <w:rPr>
          <w:bCs/>
          <w:lang w:val="en-US"/>
        </w:rPr>
        <w:t>:</w:t>
      </w:r>
    </w:p>
    <w:p w14:paraId="56AF8F60" w14:textId="63EBEE6A" w:rsidR="00E67FF1" w:rsidRPr="00E67FF1" w:rsidRDefault="00E13F80" w:rsidP="00E67FF1">
      <w:pPr>
        <w:shd w:val="clear" w:color="auto" w:fill="FFFFFF"/>
        <w:rPr>
          <w:rFonts w:ascii="Calibri Light" w:eastAsia="Times New Roman" w:hAnsi="Calibri Light" w:cs="Calibri Light"/>
          <w:b/>
          <w:color w:val="000000"/>
          <w:sz w:val="28"/>
          <w:szCs w:val="28"/>
        </w:rPr>
      </w:pPr>
      <w:r w:rsidRPr="00E13F80">
        <w:rPr>
          <w:b/>
          <w:bCs/>
          <w:i/>
          <w:lang w:val="en-US"/>
        </w:rPr>
        <w:t xml:space="preserve">DECLARATION OF ACADEMIC HONESTY: I declare that the content of this assignment is all my own work. It has not been submitted in respect of any other course/module. Where I have used the work of others it is acknowledged and referenced accordingly. </w:t>
      </w:r>
      <w:r w:rsidR="00E67FF1">
        <w:rPr>
          <w:b/>
          <w:bCs/>
          <w:i/>
          <w:lang w:val="en-US"/>
        </w:rPr>
        <w:t xml:space="preserve"> </w:t>
      </w:r>
      <w:r w:rsidR="00E67FF1">
        <w:rPr>
          <w:rFonts w:ascii="Calibri Light" w:eastAsia="Times New Roman" w:hAnsi="Calibri Light" w:cs="Calibri Light"/>
          <w:color w:val="000000"/>
        </w:rPr>
        <w:t> </w:t>
      </w:r>
      <w:r w:rsidR="00E67FF1" w:rsidRPr="00E67FF1">
        <w:rPr>
          <w:rFonts w:ascii="Calibri Light" w:eastAsia="Times New Roman" w:hAnsi="Calibri Light" w:cs="Calibri Light"/>
          <w:b/>
          <w:i/>
          <w:iCs/>
          <w:color w:val="000000"/>
        </w:rPr>
        <w:t>I declare that I have read and understood the UCC Plagiarism Policy as well as the School of Applied Psychology's Plagiarism Policy. I understand my obligations regarding plagiarism.</w:t>
      </w:r>
    </w:p>
    <w:p w14:paraId="1E19323B" w14:textId="51F1E689" w:rsidR="00E13F80" w:rsidRPr="001662E5" w:rsidRDefault="00E13F80" w:rsidP="00E13F80">
      <w:pPr>
        <w:rPr>
          <w:b/>
          <w:bCs/>
          <w:i/>
          <w:lang w:val="en-US"/>
        </w:rPr>
      </w:pPr>
    </w:p>
    <w:p w14:paraId="25200A52" w14:textId="77777777" w:rsidR="00621722" w:rsidRDefault="00621722" w:rsidP="00E13F80">
      <w:pPr>
        <w:rPr>
          <w:b/>
          <w:bCs/>
          <w:lang w:val="en-US"/>
        </w:rPr>
      </w:pPr>
    </w:p>
    <w:p w14:paraId="47A8B50F" w14:textId="5D0527EB" w:rsidR="00E13F80" w:rsidRPr="00E13F80" w:rsidRDefault="00E13F80" w:rsidP="00E13F80">
      <w:pPr>
        <w:rPr>
          <w:b/>
          <w:bCs/>
          <w:lang w:val="en-US"/>
        </w:rPr>
      </w:pPr>
      <w:r w:rsidRPr="00E13F80">
        <w:rPr>
          <w:b/>
          <w:bCs/>
          <w:lang w:val="en-US"/>
        </w:rPr>
        <w:t xml:space="preserve">A Warning </w:t>
      </w:r>
      <w:r w:rsidR="00AA3450" w:rsidRPr="00E13F80">
        <w:rPr>
          <w:b/>
          <w:bCs/>
          <w:lang w:val="en-US"/>
        </w:rPr>
        <w:t>about</w:t>
      </w:r>
      <w:r w:rsidRPr="00E13F80">
        <w:rPr>
          <w:b/>
          <w:bCs/>
          <w:lang w:val="en-US"/>
        </w:rPr>
        <w:t xml:space="preserve"> Plagiarism</w:t>
      </w:r>
    </w:p>
    <w:p w14:paraId="2E36E00F" w14:textId="77777777" w:rsidR="00E13F80" w:rsidRPr="00E13F80" w:rsidRDefault="00E13F80" w:rsidP="00E13F80">
      <w:pPr>
        <w:rPr>
          <w:bCs/>
          <w:lang w:val="en-US"/>
        </w:rPr>
      </w:pPr>
      <w:r w:rsidRPr="00E13F80">
        <w:rPr>
          <w:bCs/>
          <w:lang w:val="en-US"/>
        </w:rPr>
        <w:lastRenderedPageBreak/>
        <w:t xml:space="preserve">All work will be checked for plagiarism. Students who are guilty of plagiarism will go on record as having </w:t>
      </w:r>
      <w:proofErr w:type="spellStart"/>
      <w:r w:rsidRPr="00E13F80">
        <w:rPr>
          <w:bCs/>
          <w:lang w:val="en-US"/>
        </w:rPr>
        <w:t>plagiarised</w:t>
      </w:r>
      <w:proofErr w:type="spellEnd"/>
      <w:r w:rsidRPr="00E13F80">
        <w:rPr>
          <w:bCs/>
          <w:lang w:val="en-US"/>
        </w:rPr>
        <w:t xml:space="preserve"> and this record will be kept for the duration of their degree programme. Second and subsequent plagiarism cases are dealt with very seriously indeed.</w:t>
      </w:r>
    </w:p>
    <w:p w14:paraId="18726C8F" w14:textId="25A945D5" w:rsidR="00E13F80" w:rsidRPr="00E13F80" w:rsidRDefault="00E13F80" w:rsidP="00E13F80">
      <w:pPr>
        <w:rPr>
          <w:b/>
          <w:bCs/>
          <w:lang w:val="en-US"/>
        </w:rPr>
      </w:pPr>
      <w:r w:rsidRPr="00E13F80">
        <w:rPr>
          <w:bCs/>
          <w:lang w:val="en-US"/>
        </w:rPr>
        <w:t xml:space="preserve">In the writing of your continuous assessment assignments, you will of course need to refer to both printed and online books, papers and resources.  The work you submit however must be in your own words, with direct quotations or reference to other people’s work supported by proper references and a bibliography.  Direct copying or paraphrasing of another person’s words or ideas without appropriate acknowledgement, constitutes plagiarism.  In order to maintain academic integrity, the School of Applied Psychology takes plagiarism very seriously.  If you are found to have </w:t>
      </w:r>
      <w:proofErr w:type="spellStart"/>
      <w:r w:rsidRPr="00E13F80">
        <w:rPr>
          <w:bCs/>
          <w:lang w:val="en-US"/>
        </w:rPr>
        <w:t>plagiarised</w:t>
      </w:r>
      <w:proofErr w:type="spellEnd"/>
      <w:r w:rsidRPr="00E13F80">
        <w:rPr>
          <w:bCs/>
          <w:lang w:val="en-US"/>
        </w:rPr>
        <w:t xml:space="preserve"> other people’s ideas or words you will lose some or all marks for the relevant piece of work.  </w:t>
      </w:r>
    </w:p>
    <w:p w14:paraId="7591B643" w14:textId="69E8C8A7" w:rsidR="001931E2" w:rsidRDefault="00E13F80" w:rsidP="00E13F80">
      <w:pPr>
        <w:rPr>
          <w:bCs/>
          <w:lang w:val="en-US"/>
        </w:rPr>
      </w:pPr>
      <w:r w:rsidRPr="00E13F80">
        <w:rPr>
          <w:bCs/>
          <w:lang w:val="en-US"/>
        </w:rPr>
        <w:t>Of course, when you are under pressure with competing deadlines it can seem very easy and very tempting to cut and paste material directly from the internet into your own work.  Please do not do this; not only will a change of style be immediately obvious to the lecturer correcting your work, but the School also avails of an electronic checking system (TURNITIN), which will detect and give a full report on the source that has been copied from, be that a paper already submitted by another student, or a chunk of text copied from Wikipedia or some othe</w:t>
      </w:r>
      <w:r>
        <w:rPr>
          <w:bCs/>
          <w:lang w:val="en-US"/>
        </w:rPr>
        <w:t xml:space="preserve">r online journal or resource.  </w:t>
      </w:r>
    </w:p>
    <w:p w14:paraId="57CB38A2" w14:textId="77777777" w:rsidR="001931E2" w:rsidRPr="00E13F80" w:rsidRDefault="001931E2" w:rsidP="001931E2">
      <w:pPr>
        <w:rPr>
          <w:bCs/>
          <w:lang w:val="en-US"/>
        </w:rPr>
      </w:pPr>
      <w:r w:rsidRPr="00E13F80">
        <w:rPr>
          <w:bCs/>
          <w:lang w:val="en-US"/>
        </w:rPr>
        <w:t xml:space="preserve">The School follows UCC policy on the issue, and you will find an outline of this policy at </w:t>
      </w:r>
      <w:hyperlink r:id="rId16" w:history="1">
        <w:r w:rsidRPr="001C2EA2">
          <w:rPr>
            <w:rStyle w:val="Hyperlink"/>
            <w:bCs/>
            <w:lang w:val="en-US"/>
          </w:rPr>
          <w:t>https://www.ucc.ie/en/exams/procedures-regulations/</w:t>
        </w:r>
      </w:hyperlink>
      <w:r>
        <w:rPr>
          <w:bCs/>
          <w:lang w:val="en-US"/>
        </w:rPr>
        <w:t xml:space="preserve"> </w:t>
      </w:r>
      <w:r w:rsidRPr="00E13F80">
        <w:rPr>
          <w:bCs/>
          <w:lang w:val="en-US"/>
        </w:rPr>
        <w:t xml:space="preserve"> </w:t>
      </w:r>
      <w:r>
        <w:rPr>
          <w:bCs/>
          <w:lang w:val="en-US"/>
        </w:rPr>
        <w:t xml:space="preserve"> </w:t>
      </w:r>
    </w:p>
    <w:p w14:paraId="4B0DC250" w14:textId="79030870" w:rsidR="001931E2" w:rsidRDefault="001931E2" w:rsidP="001931E2">
      <w:pPr>
        <w:rPr>
          <w:bCs/>
          <w:i/>
          <w:iCs/>
          <w:lang w:val="en-GB"/>
        </w:rPr>
      </w:pPr>
      <w:r w:rsidRPr="001931E2">
        <w:rPr>
          <w:bCs/>
          <w:i/>
          <w:iCs/>
          <w:lang w:val="en-GB"/>
        </w:rPr>
        <w:t>I declare that I have read and understood the UCC Plagiarism Policy as well as the School of Applied Psychology's Plagiarism Policy. I understand my obligations regarding plagiarism</w:t>
      </w:r>
      <w:r>
        <w:rPr>
          <w:bCs/>
          <w:i/>
          <w:iCs/>
          <w:lang w:val="en-GB"/>
        </w:rPr>
        <w:t>.</w:t>
      </w:r>
    </w:p>
    <w:p w14:paraId="39504042" w14:textId="69E45E50" w:rsidR="001931E2" w:rsidRPr="001931E2" w:rsidRDefault="001931E2" w:rsidP="001931E2">
      <w:pPr>
        <w:rPr>
          <w:bCs/>
          <w:lang w:val="en-GB"/>
        </w:rPr>
      </w:pPr>
      <w:r w:rsidRPr="001931E2">
        <w:rPr>
          <w:bCs/>
          <w:lang w:val="en-GB"/>
        </w:rPr>
        <w:br/>
      </w:r>
      <w:r>
        <w:rPr>
          <w:bCs/>
          <w:lang w:val="en-GB"/>
        </w:rPr>
        <w:t>If you have any questions in this regard or do not understand your obligations, contact Gillian, your year head.</w:t>
      </w:r>
    </w:p>
    <w:p w14:paraId="5D80834F" w14:textId="180D2069" w:rsidR="00E13F80" w:rsidRPr="00E13F80" w:rsidRDefault="001931E2" w:rsidP="00E13F80">
      <w:pPr>
        <w:rPr>
          <w:b/>
          <w:bCs/>
          <w:lang w:val="en-US"/>
        </w:rPr>
      </w:pPr>
      <w:r w:rsidRPr="001931E2">
        <w:rPr>
          <w:bCs/>
          <w:lang w:val="en-GB"/>
        </w:rPr>
        <w:lastRenderedPageBreak/>
        <w:br/>
      </w:r>
      <w:r w:rsidR="00E13F80" w:rsidRPr="00E13F80">
        <w:rPr>
          <w:b/>
          <w:bCs/>
          <w:lang w:val="en-US"/>
        </w:rPr>
        <w:t>Best Practice in Academic Writing</w:t>
      </w:r>
    </w:p>
    <w:p w14:paraId="263A455E" w14:textId="77777777" w:rsidR="00E13F80" w:rsidRPr="00E13F80" w:rsidRDefault="00E13F80" w:rsidP="00E13F80">
      <w:pPr>
        <w:rPr>
          <w:bCs/>
          <w:lang w:val="en-US"/>
        </w:rPr>
      </w:pPr>
      <w:r w:rsidRPr="00E13F80">
        <w:rPr>
          <w:bCs/>
          <w:lang w:val="en-US"/>
        </w:rPr>
        <w:t xml:space="preserve">Our aim is to promote best practice, and also of course to help you in developing and improving your academic writing skills, so please feel free to contact your module </w:t>
      </w:r>
      <w:proofErr w:type="spellStart"/>
      <w:r w:rsidRPr="00E13F80">
        <w:rPr>
          <w:bCs/>
          <w:lang w:val="en-US"/>
        </w:rPr>
        <w:t>co-ordinator</w:t>
      </w:r>
      <w:proofErr w:type="spellEnd"/>
      <w:r w:rsidRPr="00E13F80">
        <w:rPr>
          <w:bCs/>
          <w:lang w:val="en-US"/>
        </w:rPr>
        <w:t xml:space="preserve"> for clarification on any issue surrounding plagiarism.  There are many excellent student guides that deal with the issue, including The Good Study Guide by Andy </w:t>
      </w:r>
      <w:proofErr w:type="spellStart"/>
      <w:r w:rsidRPr="00E13F80">
        <w:rPr>
          <w:bCs/>
          <w:lang w:val="en-US"/>
        </w:rPr>
        <w:t>Northedge</w:t>
      </w:r>
      <w:proofErr w:type="spellEnd"/>
      <w:r w:rsidRPr="00E13F80">
        <w:rPr>
          <w:bCs/>
          <w:lang w:val="en-US"/>
        </w:rPr>
        <w:t xml:space="preserve"> (OU, 2005). There are copies of this book in the library, or you could purchase the most recent print or Kindle editions of this text.  </w:t>
      </w:r>
    </w:p>
    <w:p w14:paraId="74639B65" w14:textId="0E54F061" w:rsidR="00E13F80" w:rsidRPr="00E13F80" w:rsidRDefault="00E13F80" w:rsidP="00E13F80">
      <w:pPr>
        <w:rPr>
          <w:bCs/>
          <w:lang w:val="en-US"/>
        </w:rPr>
      </w:pPr>
      <w:r w:rsidRPr="00E13F80">
        <w:rPr>
          <w:bCs/>
          <w:lang w:val="en-US"/>
        </w:rPr>
        <w:t>UCC also has some really good guides to help you with studying, note-taking, wri</w:t>
      </w:r>
      <w:r w:rsidR="00B526F3">
        <w:rPr>
          <w:bCs/>
          <w:lang w:val="en-US"/>
        </w:rPr>
        <w:t>ting and</w:t>
      </w:r>
      <w:r w:rsidR="002E03B8">
        <w:rPr>
          <w:bCs/>
          <w:lang w:val="en-US"/>
        </w:rPr>
        <w:t xml:space="preserve"> </w:t>
      </w:r>
      <w:r w:rsidR="00B526F3">
        <w:rPr>
          <w:bCs/>
          <w:lang w:val="en-US"/>
        </w:rPr>
        <w:t xml:space="preserve">avoiding plagiarism. </w:t>
      </w:r>
      <w:r w:rsidR="004041F8">
        <w:rPr>
          <w:bCs/>
          <w:lang w:val="en-US"/>
        </w:rPr>
        <w:t>You can also attend a session at the Skills Centre</w:t>
      </w:r>
      <w:r w:rsidRPr="00E13F80">
        <w:rPr>
          <w:bCs/>
          <w:lang w:val="en-US"/>
        </w:rPr>
        <w:t xml:space="preserve"> </w:t>
      </w:r>
      <w:r w:rsidR="004041F8">
        <w:rPr>
          <w:bCs/>
          <w:lang w:val="en-US"/>
        </w:rPr>
        <w:t xml:space="preserve">or meet with an individual advisor </w:t>
      </w:r>
      <w:hyperlink r:id="rId17" w:history="1">
        <w:r w:rsidR="004041F8">
          <w:rPr>
            <w:rStyle w:val="Hyperlink"/>
          </w:rPr>
          <w:t>http://skillscentre.ucc.ie/</w:t>
        </w:r>
      </w:hyperlink>
      <w:r w:rsidR="004041F8">
        <w:rPr>
          <w:bCs/>
          <w:lang w:val="en-US"/>
        </w:rPr>
        <w:t xml:space="preserve">. </w:t>
      </w:r>
      <w:r w:rsidRPr="00E13F80">
        <w:rPr>
          <w:bCs/>
          <w:lang w:val="en-US"/>
        </w:rPr>
        <w:t xml:space="preserve">Please do take time to look at these online resources as they will answer most questions you may have on plagiarism.  </w:t>
      </w:r>
    </w:p>
    <w:p w14:paraId="2C4D5B6B" w14:textId="77777777" w:rsidR="00E13F80" w:rsidRDefault="00E13F80" w:rsidP="00E13F80">
      <w:pPr>
        <w:rPr>
          <w:b/>
          <w:bCs/>
          <w:lang w:val="en-US"/>
        </w:rPr>
      </w:pPr>
    </w:p>
    <w:p w14:paraId="2EB8D6BD" w14:textId="77777777" w:rsidR="00E13F80" w:rsidRPr="001A4AFF" w:rsidRDefault="00E13F80" w:rsidP="00E13F80">
      <w:pPr>
        <w:rPr>
          <w:b/>
          <w:bCs/>
          <w:lang w:val="en-US"/>
        </w:rPr>
      </w:pPr>
      <w:r w:rsidRPr="001A4AFF">
        <w:rPr>
          <w:b/>
          <w:bCs/>
          <w:lang w:val="en-US"/>
        </w:rPr>
        <w:t>Late Assignments</w:t>
      </w:r>
    </w:p>
    <w:p w14:paraId="06DB5117" w14:textId="77777777" w:rsidR="00D55F51" w:rsidRPr="00AA3450" w:rsidRDefault="00D55F51" w:rsidP="00D55F51">
      <w:pPr>
        <w:spacing w:after="195"/>
        <w:rPr>
          <w:rFonts w:cstheme="minorHAnsi"/>
          <w:color w:val="231F20"/>
        </w:rPr>
      </w:pPr>
      <w:bookmarkStart w:id="1" w:name="_Hlk17812955"/>
      <w:r w:rsidRPr="00AA3450">
        <w:rPr>
          <w:rFonts w:cstheme="minorHAnsi"/>
          <w:color w:val="231F20"/>
        </w:rPr>
        <w:t>Please take careful note of deadline dates and times set for assignments as there are serious lateness penalties as per the book of modules, which states that:</w:t>
      </w:r>
    </w:p>
    <w:p w14:paraId="26C28F63" w14:textId="77777777" w:rsidR="00D55F51" w:rsidRPr="00AA3450" w:rsidRDefault="00D55F51" w:rsidP="00D55F51">
      <w:pPr>
        <w:spacing w:before="450" w:after="300"/>
        <w:rPr>
          <w:rFonts w:cstheme="minorHAnsi"/>
          <w:b/>
          <w:bCs/>
          <w:color w:val="231F20"/>
        </w:rPr>
      </w:pPr>
      <w:r w:rsidRPr="00AA3450">
        <w:rPr>
          <w:rFonts w:cstheme="minorHAnsi"/>
          <w:b/>
          <w:bCs/>
          <w:color w:val="231F20"/>
        </w:rPr>
        <w:t>Work which is submitted late shall be assigned a mark of zero</w:t>
      </w:r>
    </w:p>
    <w:p w14:paraId="7819FC66" w14:textId="77777777" w:rsidR="001C65D5" w:rsidRDefault="00D55F51" w:rsidP="001C65D5">
      <w:pPr>
        <w:spacing w:after="195"/>
        <w:rPr>
          <w:rFonts w:cstheme="minorHAnsi"/>
          <w:color w:val="231F20"/>
        </w:rPr>
      </w:pPr>
      <w:r w:rsidRPr="00AA3450">
        <w:rPr>
          <w:rFonts w:cstheme="minorHAnsi"/>
          <w:color w:val="231F20"/>
        </w:rPr>
        <w:t xml:space="preserve">The school policy is that there are no </w:t>
      </w:r>
      <w:r w:rsidRPr="001C65D5">
        <w:rPr>
          <w:rFonts w:cstheme="minorHAnsi"/>
          <w:color w:val="231F20"/>
        </w:rPr>
        <w:t>extensions on work set.</w:t>
      </w:r>
      <w:r w:rsidR="001C65D5">
        <w:rPr>
          <w:rFonts w:cstheme="minorHAnsi"/>
          <w:color w:val="231F20"/>
        </w:rPr>
        <w:t xml:space="preserve"> </w:t>
      </w:r>
    </w:p>
    <w:p w14:paraId="74CD907F" w14:textId="116CEF8E" w:rsidR="001C65D5" w:rsidRPr="001C65D5" w:rsidRDefault="001C65D5" w:rsidP="001C65D5">
      <w:pPr>
        <w:spacing w:after="195"/>
        <w:rPr>
          <w:rFonts w:cstheme="minorHAnsi"/>
          <w:color w:val="231F20"/>
        </w:rPr>
      </w:pPr>
      <w:r w:rsidRPr="001C65D5">
        <w:rPr>
          <w:rFonts w:cstheme="minorHAnsi"/>
          <w:color w:val="231F20"/>
        </w:rPr>
        <w:t>The deadline for all assignments </w:t>
      </w:r>
      <w:r w:rsidRPr="001C65D5">
        <w:rPr>
          <w:rFonts w:cstheme="minorHAnsi"/>
          <w:b/>
          <w:bCs/>
          <w:color w:val="231F20"/>
        </w:rPr>
        <w:t>is 11h00</w:t>
      </w:r>
      <w:r w:rsidRPr="001C65D5">
        <w:rPr>
          <w:rFonts w:cstheme="minorHAnsi"/>
          <w:color w:val="231F20"/>
        </w:rPr>
        <w:t xml:space="preserve">. </w:t>
      </w:r>
      <w:r w:rsidRPr="001C65D5">
        <w:rPr>
          <w:rFonts w:cstheme="minorHAnsi"/>
          <w:iCs/>
          <w:color w:val="231F20"/>
        </w:rPr>
        <w:t xml:space="preserve">The </w:t>
      </w:r>
      <w:proofErr w:type="spellStart"/>
      <w:r w:rsidRPr="001C65D5">
        <w:rPr>
          <w:rFonts w:cstheme="minorHAnsi"/>
          <w:iCs/>
          <w:color w:val="231F20"/>
        </w:rPr>
        <w:t>Turnitin</w:t>
      </w:r>
      <w:proofErr w:type="spellEnd"/>
      <w:r w:rsidRPr="001C65D5">
        <w:rPr>
          <w:rFonts w:cstheme="minorHAnsi"/>
          <w:iCs/>
          <w:color w:val="231F20"/>
        </w:rPr>
        <w:t xml:space="preserve"> link will close at 11.00am. You may still submit your assignment to this link but please note </w:t>
      </w:r>
      <w:r w:rsidRPr="001C65D5">
        <w:rPr>
          <w:rFonts w:cstheme="minorHAnsi"/>
          <w:iCs/>
          <w:color w:val="FF0000"/>
        </w:rPr>
        <w:t>that all work submitted to this link after 11.00am will automatically be given a grade of zero unless you apply for, and are granted, a waiver of the late penalty</w:t>
      </w:r>
      <w:r w:rsidRPr="001C65D5">
        <w:rPr>
          <w:rFonts w:cstheme="minorHAnsi"/>
          <w:iCs/>
          <w:color w:val="231F20"/>
        </w:rPr>
        <w:t xml:space="preserve">. If you are submitting late, the link will bring you automatically to an electronic waiver application form which also prompts </w:t>
      </w:r>
      <w:r w:rsidRPr="001C65D5">
        <w:rPr>
          <w:rFonts w:cstheme="minorHAnsi"/>
          <w:iCs/>
          <w:color w:val="231F20"/>
        </w:rPr>
        <w:lastRenderedPageBreak/>
        <w:t xml:space="preserve">you to email your supporting documentation where necessary to </w:t>
      </w:r>
      <w:hyperlink r:id="rId18" w:history="1">
        <w:r w:rsidR="00B95816" w:rsidRPr="000F28AE">
          <w:rPr>
            <w:rStyle w:val="Hyperlink"/>
            <w:rFonts w:cstheme="minorHAnsi"/>
            <w:iCs/>
          </w:rPr>
          <w:t>stephen.cullen@ucc.ie</w:t>
        </w:r>
      </w:hyperlink>
      <w:r w:rsidR="00B95816">
        <w:rPr>
          <w:rFonts w:cstheme="minorHAnsi"/>
          <w:iCs/>
          <w:color w:val="231F20"/>
        </w:rPr>
        <w:t xml:space="preserve">. </w:t>
      </w:r>
      <w:r w:rsidRPr="001C65D5">
        <w:rPr>
          <w:rFonts w:cstheme="minorHAnsi"/>
          <w:iCs/>
          <w:color w:val="231F20"/>
        </w:rPr>
        <w:t>No assignments will be accepted more than two weeks after the initial deadline.</w:t>
      </w:r>
    </w:p>
    <w:p w14:paraId="04891870" w14:textId="77777777" w:rsidR="00D55F51" w:rsidRPr="00AA3450" w:rsidRDefault="00D55F51" w:rsidP="00D55F51">
      <w:pPr>
        <w:spacing w:after="195"/>
        <w:rPr>
          <w:rFonts w:cstheme="minorHAnsi"/>
          <w:color w:val="231F20"/>
        </w:rPr>
      </w:pPr>
      <w:r w:rsidRPr="001C65D5">
        <w:rPr>
          <w:rFonts w:cstheme="minorHAnsi"/>
          <w:color w:val="231F20"/>
        </w:rPr>
        <w:t>Late assessment forms are reviewed by the school teaching and learning committee and waivers will normally</w:t>
      </w:r>
      <w:r w:rsidRPr="00AA3450">
        <w:rPr>
          <w:rFonts w:cstheme="minorHAnsi"/>
          <w:color w:val="231F20"/>
        </w:rPr>
        <w:t xml:space="preserve"> be given in cases of serious illness or family bereavement. Appropriate documentation, such as a doctor’s certificate covering the time specified, must be provided. In respect of other reasons for late work, the committee will consider each lateness application on a case by case basis.</w:t>
      </w:r>
      <w:r w:rsidRPr="00AA3450">
        <w:rPr>
          <w:rFonts w:cstheme="minorHAnsi"/>
          <w:i/>
          <w:iCs/>
          <w:color w:val="231F20"/>
        </w:rPr>
        <w:t>  </w:t>
      </w:r>
    </w:p>
    <w:bookmarkEnd w:id="1"/>
    <w:p w14:paraId="3C7F0DE4" w14:textId="77777777" w:rsidR="001931E2" w:rsidRPr="001931E2" w:rsidRDefault="001931E2" w:rsidP="001931E2">
      <w:pPr>
        <w:spacing w:after="195"/>
        <w:rPr>
          <w:rFonts w:cstheme="minorHAnsi"/>
          <w:color w:val="231F20"/>
        </w:rPr>
      </w:pPr>
    </w:p>
    <w:p w14:paraId="18C37FCE" w14:textId="77777777" w:rsidR="00E13F80" w:rsidRPr="00E13F80" w:rsidRDefault="00E13F80" w:rsidP="00E13F80">
      <w:pPr>
        <w:rPr>
          <w:b/>
          <w:bCs/>
          <w:lang w:val="en-US"/>
        </w:rPr>
      </w:pPr>
      <w:r w:rsidRPr="00E13F80">
        <w:rPr>
          <w:b/>
          <w:bCs/>
          <w:lang w:val="en-US"/>
        </w:rPr>
        <w:t>Information on Exams</w:t>
      </w:r>
    </w:p>
    <w:p w14:paraId="07B17325" w14:textId="2504BF9C" w:rsidR="00A2460E" w:rsidRDefault="004041F8" w:rsidP="00E13F80">
      <w:r>
        <w:rPr>
          <w:bCs/>
          <w:lang w:val="en-US"/>
        </w:rPr>
        <w:t>Details of a</w:t>
      </w:r>
      <w:r w:rsidR="00E13F80" w:rsidRPr="00E13F80">
        <w:rPr>
          <w:bCs/>
          <w:lang w:val="en-US"/>
        </w:rPr>
        <w:t>ssessment for each module:</w:t>
      </w:r>
      <w:r w:rsidR="00E13F80" w:rsidRPr="00E13F80">
        <w:rPr>
          <w:bCs/>
          <w:lang w:val="en-US"/>
        </w:rPr>
        <w:tab/>
      </w:r>
      <w:r w:rsidR="00E13F80">
        <w:rPr>
          <w:bCs/>
          <w:lang w:val="en-US"/>
        </w:rPr>
        <w:tab/>
      </w:r>
      <w:hyperlink r:id="rId19" w:history="1">
        <w:r w:rsidR="00A2460E" w:rsidRPr="00CD1C83">
          <w:rPr>
            <w:rStyle w:val="Hyperlink"/>
          </w:rPr>
          <w:t>https://www.ucc.ie/admin/registrar/modules/</w:t>
        </w:r>
      </w:hyperlink>
    </w:p>
    <w:p w14:paraId="78CF1040" w14:textId="42E588D0" w:rsidR="00E13F80" w:rsidRPr="001662E5" w:rsidRDefault="00E13F80" w:rsidP="00E13F80">
      <w:pPr>
        <w:rPr>
          <w:bCs/>
          <w:lang w:val="en-US"/>
        </w:rPr>
      </w:pPr>
      <w:r w:rsidRPr="00E13F80">
        <w:rPr>
          <w:bCs/>
          <w:lang w:val="en-US"/>
        </w:rPr>
        <w:t xml:space="preserve">Exam Procedures and Regulations: </w:t>
      </w:r>
      <w:r w:rsidRPr="00E13F80">
        <w:rPr>
          <w:bCs/>
          <w:lang w:val="en-US"/>
        </w:rPr>
        <w:tab/>
      </w:r>
      <w:r>
        <w:rPr>
          <w:bCs/>
          <w:lang w:val="en-US"/>
        </w:rPr>
        <w:tab/>
      </w:r>
      <w:hyperlink r:id="rId20" w:history="1">
        <w:r w:rsidRPr="001C2EA2">
          <w:rPr>
            <w:rStyle w:val="Hyperlink"/>
            <w:bCs/>
            <w:lang w:val="en-US"/>
          </w:rPr>
          <w:t>http://www.ucc.ie/en/exams/</w:t>
        </w:r>
      </w:hyperlink>
      <w:r>
        <w:rPr>
          <w:bCs/>
          <w:lang w:val="en-US"/>
        </w:rPr>
        <w:t xml:space="preserve"> </w:t>
      </w:r>
      <w:r w:rsidRPr="00E13F80">
        <w:rPr>
          <w:bCs/>
          <w:lang w:val="en-US"/>
        </w:rPr>
        <w:t xml:space="preserve"> </w:t>
      </w:r>
      <w:r w:rsidRPr="00E13F80">
        <w:rPr>
          <w:bCs/>
          <w:lang w:val="en-US"/>
        </w:rPr>
        <w:cr/>
      </w:r>
    </w:p>
    <w:p w14:paraId="3AAF5120" w14:textId="77777777" w:rsidR="00E13F80" w:rsidRPr="00E13F80" w:rsidRDefault="00E13F80" w:rsidP="00E13F80">
      <w:pPr>
        <w:rPr>
          <w:b/>
          <w:bCs/>
          <w:lang w:val="en-US"/>
        </w:rPr>
      </w:pPr>
      <w:r w:rsidRPr="00E13F80">
        <w:rPr>
          <w:b/>
          <w:bCs/>
          <w:lang w:val="en-US"/>
        </w:rPr>
        <w:t>Autumn Repeat Examinations</w:t>
      </w:r>
    </w:p>
    <w:p w14:paraId="72C8056C" w14:textId="4B29EFDF" w:rsidR="00E13F80" w:rsidRPr="00E13F80" w:rsidRDefault="00E13F80" w:rsidP="00E13F80">
      <w:pPr>
        <w:rPr>
          <w:bCs/>
          <w:lang w:val="en-US"/>
        </w:rPr>
      </w:pPr>
      <w:r w:rsidRPr="00E13F80">
        <w:rPr>
          <w:bCs/>
          <w:lang w:val="en-US"/>
        </w:rPr>
        <w:t xml:space="preserve">All notifications regarding repeat continuous assessment assignments for Autumn will be distributed via </w:t>
      </w:r>
      <w:r w:rsidR="004041F8">
        <w:rPr>
          <w:bCs/>
          <w:lang w:val="en-US"/>
        </w:rPr>
        <w:t>Canvas</w:t>
      </w:r>
      <w:r w:rsidRPr="00E13F80">
        <w:rPr>
          <w:bCs/>
          <w:lang w:val="en-US"/>
        </w:rPr>
        <w:t>. Notifications regarding repeat examinations will be issued by student records and exams. Please make sure to check you</w:t>
      </w:r>
      <w:r>
        <w:rPr>
          <w:bCs/>
          <w:lang w:val="en-US"/>
        </w:rPr>
        <w:t>r</w:t>
      </w:r>
      <w:r w:rsidRPr="00E13F80">
        <w:rPr>
          <w:bCs/>
          <w:lang w:val="en-US"/>
        </w:rPr>
        <w:t xml:space="preserve"> student e-mail and student profile.</w:t>
      </w:r>
    </w:p>
    <w:p w14:paraId="7E850767" w14:textId="77777777" w:rsidR="00E13F80" w:rsidRPr="00E13F80" w:rsidRDefault="00E13F80" w:rsidP="00E13F80">
      <w:pPr>
        <w:rPr>
          <w:b/>
          <w:bCs/>
          <w:lang w:val="en-US"/>
        </w:rPr>
      </w:pPr>
    </w:p>
    <w:p w14:paraId="09852A6F" w14:textId="77777777" w:rsidR="00EF254E" w:rsidRDefault="00EF254E">
      <w:pPr>
        <w:rPr>
          <w:b/>
          <w:bCs/>
          <w:lang w:val="en-US"/>
        </w:rPr>
      </w:pPr>
      <w:r>
        <w:rPr>
          <w:b/>
          <w:bCs/>
          <w:lang w:val="en-US"/>
        </w:rPr>
        <w:br w:type="page"/>
      </w:r>
    </w:p>
    <w:p w14:paraId="5079EE55" w14:textId="5D43B50A" w:rsidR="00E13F80" w:rsidRPr="00E13F80" w:rsidRDefault="00E13F80" w:rsidP="00E13F80">
      <w:pPr>
        <w:rPr>
          <w:b/>
          <w:bCs/>
          <w:lang w:val="en-US"/>
        </w:rPr>
      </w:pPr>
      <w:r w:rsidRPr="00E13F80">
        <w:rPr>
          <w:b/>
          <w:bCs/>
          <w:lang w:val="en-US"/>
        </w:rPr>
        <w:lastRenderedPageBreak/>
        <w:t>Deferral</w:t>
      </w:r>
    </w:p>
    <w:p w14:paraId="70B90CB7" w14:textId="77777777" w:rsidR="00E13F80" w:rsidRPr="00E13F80" w:rsidRDefault="00E13F80" w:rsidP="00E13F80">
      <w:pPr>
        <w:rPr>
          <w:bCs/>
          <w:lang w:val="en-US"/>
        </w:rPr>
      </w:pPr>
      <w:r w:rsidRPr="00E13F80">
        <w:rPr>
          <w:bCs/>
          <w:lang w:val="en-US"/>
        </w:rPr>
        <w:t>Your circumstances may be such that you are unable to sit for exams or submit continuous assessment during the Summer Exam Session.  If this is the case, then you may apply for a deferral. If granted it means that you can take your exams in the Autumn Exam Session without the usual capping of 40% being</w:t>
      </w:r>
      <w:r>
        <w:rPr>
          <w:bCs/>
          <w:lang w:val="en-US"/>
        </w:rPr>
        <w:t xml:space="preserve"> applied to your results.  See </w:t>
      </w:r>
      <w:hyperlink r:id="rId21" w:history="1">
        <w:r w:rsidRPr="001C2EA2">
          <w:rPr>
            <w:rStyle w:val="Hyperlink"/>
            <w:bCs/>
            <w:lang w:val="en-US"/>
          </w:rPr>
          <w:t>http://www.ucc.ie/en/exams/procedures-regulations</w:t>
        </w:r>
      </w:hyperlink>
      <w:r w:rsidRPr="00E13F80">
        <w:rPr>
          <w:bCs/>
          <w:lang w:val="en-US"/>
        </w:rPr>
        <w:t xml:space="preserve"> for further information and to access a copy of the Mitigation Application Form</w:t>
      </w:r>
    </w:p>
    <w:p w14:paraId="0629C085" w14:textId="77777777" w:rsidR="00E13F80" w:rsidRDefault="00E13F80" w:rsidP="00E13F80">
      <w:pPr>
        <w:rPr>
          <w:b/>
          <w:bCs/>
          <w:lang w:val="en-US"/>
        </w:rPr>
      </w:pPr>
    </w:p>
    <w:p w14:paraId="0ACB617F" w14:textId="77777777" w:rsidR="00E13F80" w:rsidRPr="00E13F80" w:rsidRDefault="00E13F80" w:rsidP="00E13F80">
      <w:pPr>
        <w:rPr>
          <w:b/>
          <w:bCs/>
          <w:lang w:val="en-US"/>
        </w:rPr>
      </w:pPr>
      <w:r w:rsidRPr="00E13F80">
        <w:rPr>
          <w:b/>
          <w:bCs/>
          <w:lang w:val="en-US"/>
        </w:rPr>
        <w:t>Mitigation</w:t>
      </w:r>
    </w:p>
    <w:p w14:paraId="3767FAF0" w14:textId="77777777" w:rsidR="00E13F80" w:rsidRPr="00E13F80" w:rsidRDefault="00E13F80" w:rsidP="00E13F80">
      <w:pPr>
        <w:rPr>
          <w:bCs/>
          <w:lang w:val="en-US"/>
        </w:rPr>
      </w:pPr>
      <w:r w:rsidRPr="00E13F80">
        <w:rPr>
          <w:bCs/>
          <w:lang w:val="en-US"/>
        </w:rPr>
        <w:t>If you fail exam(s) or continuous assessments in the Winter/Summer Exam session and you feel that the reasons for your failure are exculpatory, then you may apply for Mitigation.  If your application is successful it means that you can retake exam(s) without the usual capping of 40% bein</w:t>
      </w:r>
      <w:r>
        <w:rPr>
          <w:bCs/>
          <w:lang w:val="en-US"/>
        </w:rPr>
        <w:t xml:space="preserve">g applied to your results. See </w:t>
      </w:r>
      <w:hyperlink r:id="rId22" w:history="1">
        <w:r w:rsidRPr="001C2EA2">
          <w:rPr>
            <w:rStyle w:val="Hyperlink"/>
            <w:bCs/>
            <w:lang w:val="en-US"/>
          </w:rPr>
          <w:t>http://www.ucc.ie/en/exams/procedures-regulations/</w:t>
        </w:r>
      </w:hyperlink>
      <w:r>
        <w:rPr>
          <w:bCs/>
          <w:lang w:val="en-US"/>
        </w:rPr>
        <w:t xml:space="preserve"> </w:t>
      </w:r>
      <w:r w:rsidRPr="00E13F80">
        <w:rPr>
          <w:bCs/>
          <w:lang w:val="en-US"/>
        </w:rPr>
        <w:t xml:space="preserve"> for further information and to access a copy of the Mitigation Application Form</w:t>
      </w:r>
      <w:r>
        <w:rPr>
          <w:bCs/>
          <w:lang w:val="en-US"/>
        </w:rPr>
        <w:t>.</w:t>
      </w:r>
    </w:p>
    <w:p w14:paraId="2B128CB3" w14:textId="77777777" w:rsidR="00E13F80" w:rsidRDefault="00E13F80" w:rsidP="00E13F80">
      <w:pPr>
        <w:rPr>
          <w:b/>
          <w:bCs/>
          <w:lang w:val="en-US"/>
        </w:rPr>
      </w:pPr>
    </w:p>
    <w:p w14:paraId="01AC7BC2" w14:textId="77777777" w:rsidR="00E13F80" w:rsidRPr="00E13F80" w:rsidRDefault="00E13F80" w:rsidP="00E13F80">
      <w:pPr>
        <w:rPr>
          <w:b/>
          <w:bCs/>
          <w:lang w:val="en-US"/>
        </w:rPr>
      </w:pPr>
      <w:r w:rsidRPr="00E13F80">
        <w:rPr>
          <w:b/>
          <w:bCs/>
          <w:lang w:val="en-US"/>
        </w:rPr>
        <w:t>UCC Formal Appeals Processes</w:t>
      </w:r>
    </w:p>
    <w:p w14:paraId="511474F4" w14:textId="77777777" w:rsidR="00E13F80" w:rsidRDefault="00E13F80" w:rsidP="00E13F80">
      <w:pPr>
        <w:rPr>
          <w:bCs/>
          <w:lang w:val="en-US"/>
        </w:rPr>
      </w:pPr>
      <w:r w:rsidRPr="00E13F80">
        <w:rPr>
          <w:bCs/>
          <w:lang w:val="en-US"/>
        </w:rPr>
        <w:t>An appeal of an examination res</w:t>
      </w:r>
      <w:r>
        <w:rPr>
          <w:bCs/>
          <w:lang w:val="en-US"/>
        </w:rPr>
        <w:t>ult will be considered only if:</w:t>
      </w:r>
    </w:p>
    <w:p w14:paraId="18D78651" w14:textId="77777777" w:rsidR="00E13F80" w:rsidRPr="00E13F80" w:rsidRDefault="00E13F80" w:rsidP="00E13F80">
      <w:pPr>
        <w:rPr>
          <w:bCs/>
          <w:lang w:val="en-US"/>
        </w:rPr>
      </w:pPr>
      <w:r w:rsidRPr="00E13F80">
        <w:rPr>
          <w:bCs/>
          <w:lang w:val="en-US"/>
        </w:rPr>
        <w:t xml:space="preserve">There is evidence of substantive irregularity in the conduct of an examination </w:t>
      </w:r>
      <w:r w:rsidRPr="00E13F80">
        <w:rPr>
          <w:b/>
          <w:bCs/>
          <w:lang w:val="en-US"/>
        </w:rPr>
        <w:t>or</w:t>
      </w:r>
      <w:r w:rsidRPr="00E13F80">
        <w:rPr>
          <w:bCs/>
          <w:lang w:val="en-US"/>
        </w:rPr>
        <w:t xml:space="preserve"> the student, on stated grounds, considers that the mark assigned in an examination is erroneous (Student’s contention that he/she ought to have done better cannot ground a claim under this head) </w:t>
      </w:r>
      <w:r w:rsidRPr="00E13F80">
        <w:rPr>
          <w:b/>
          <w:bCs/>
          <w:lang w:val="en-US"/>
        </w:rPr>
        <w:t>or</w:t>
      </w:r>
      <w:r w:rsidRPr="00E13F80">
        <w:rPr>
          <w:bCs/>
          <w:lang w:val="en-US"/>
        </w:rPr>
        <w:t xml:space="preserve"> there were circumstances of which the Examination Board was not aware when its decision was taken.</w:t>
      </w:r>
    </w:p>
    <w:p w14:paraId="1F489B75" w14:textId="77777777" w:rsidR="00E13F80" w:rsidRPr="00E13F80" w:rsidRDefault="00E13F80" w:rsidP="00E13F80">
      <w:pPr>
        <w:rPr>
          <w:bCs/>
          <w:lang w:val="en-US"/>
        </w:rPr>
      </w:pPr>
      <w:r w:rsidRPr="00E13F80">
        <w:rPr>
          <w:bCs/>
          <w:lang w:val="en-US"/>
        </w:rPr>
        <w:t>The completed form should be returned within 2 weeks of the issuing of exam results with a fee of €70.00 which is refundable if the appeal is upheld. The result of an appeal will be communicated in writing.</w:t>
      </w:r>
    </w:p>
    <w:p w14:paraId="3F809CAA" w14:textId="6D3F2173" w:rsidR="00E13F80" w:rsidRPr="00E13F80" w:rsidRDefault="00E13F80" w:rsidP="00E13F80">
      <w:pPr>
        <w:rPr>
          <w:bCs/>
          <w:lang w:val="en-US"/>
        </w:rPr>
      </w:pPr>
      <w:r w:rsidRPr="00E13F80">
        <w:rPr>
          <w:bCs/>
          <w:lang w:val="en-US"/>
        </w:rPr>
        <w:lastRenderedPageBreak/>
        <w:t xml:space="preserve">The Examinations </w:t>
      </w:r>
      <w:r w:rsidR="00EC4F60">
        <w:rPr>
          <w:bCs/>
          <w:lang w:val="en-US"/>
        </w:rPr>
        <w:t xml:space="preserve">Appeals Officer is: </w:t>
      </w:r>
      <w:proofErr w:type="spellStart"/>
      <w:r w:rsidR="00EC4F60">
        <w:rPr>
          <w:bCs/>
          <w:lang w:val="en-US"/>
        </w:rPr>
        <w:t>M</w:t>
      </w:r>
      <w:r w:rsidRPr="00E13F80">
        <w:rPr>
          <w:bCs/>
          <w:lang w:val="en-US"/>
        </w:rPr>
        <w:t>r</w:t>
      </w:r>
      <w:proofErr w:type="spellEnd"/>
      <w:r w:rsidRPr="00E13F80">
        <w:rPr>
          <w:bCs/>
          <w:lang w:val="en-US"/>
        </w:rPr>
        <w:t xml:space="preserve"> Daniel </w:t>
      </w:r>
      <w:proofErr w:type="spellStart"/>
      <w:r w:rsidRPr="00E13F80">
        <w:rPr>
          <w:bCs/>
          <w:lang w:val="en-US"/>
        </w:rPr>
        <w:t>Blackshields</w:t>
      </w:r>
      <w:proofErr w:type="spellEnd"/>
      <w:r w:rsidRPr="00E13F80">
        <w:rPr>
          <w:bCs/>
          <w:lang w:val="en-US"/>
        </w:rPr>
        <w:t xml:space="preserve"> at d.blackshields@ucc.ie</w:t>
      </w:r>
    </w:p>
    <w:p w14:paraId="598B9925" w14:textId="74C2EDBF" w:rsidR="00E13F80" w:rsidRPr="001662E5" w:rsidRDefault="00E13F80" w:rsidP="00E13F80">
      <w:pPr>
        <w:rPr>
          <w:bCs/>
          <w:lang w:val="en-US"/>
        </w:rPr>
      </w:pPr>
      <w:r w:rsidRPr="00E13F80">
        <w:rPr>
          <w:bCs/>
          <w:lang w:val="en-US"/>
        </w:rPr>
        <w:t xml:space="preserve">Further information and the Examination Appeal Application form is available at </w:t>
      </w:r>
      <w:hyperlink r:id="rId23" w:history="1">
        <w:r w:rsidRPr="00E13F80">
          <w:rPr>
            <w:rStyle w:val="Hyperlink"/>
            <w:bCs/>
            <w:lang w:val="en-US"/>
          </w:rPr>
          <w:t>http://www.ucc.ie/en/exams/procedures-regulations/</w:t>
        </w:r>
      </w:hyperlink>
      <w:r w:rsidRPr="00E13F80">
        <w:rPr>
          <w:bCs/>
          <w:lang w:val="en-US"/>
        </w:rPr>
        <w:t xml:space="preserve">   </w:t>
      </w:r>
    </w:p>
    <w:p w14:paraId="71BEC596" w14:textId="77777777" w:rsidR="00EF254E" w:rsidRDefault="00EF254E" w:rsidP="00E13F80">
      <w:pPr>
        <w:rPr>
          <w:b/>
          <w:bCs/>
          <w:lang w:val="en-US"/>
        </w:rPr>
      </w:pPr>
    </w:p>
    <w:p w14:paraId="5B7EFA5B" w14:textId="54B9AA15" w:rsidR="00E13F80" w:rsidRPr="00E13F80" w:rsidRDefault="00E13F80" w:rsidP="00E13F80">
      <w:pPr>
        <w:rPr>
          <w:b/>
          <w:bCs/>
          <w:lang w:val="en-US"/>
        </w:rPr>
      </w:pPr>
      <w:r w:rsidRPr="00E13F80">
        <w:rPr>
          <w:b/>
          <w:bCs/>
          <w:lang w:val="en-US"/>
        </w:rPr>
        <w:t xml:space="preserve">Student Advisor and Ombudsman </w:t>
      </w:r>
    </w:p>
    <w:p w14:paraId="31574DB3" w14:textId="77777777" w:rsidR="00E13F80" w:rsidRPr="00E13F80" w:rsidRDefault="00E13F80" w:rsidP="00E13F80">
      <w:pPr>
        <w:rPr>
          <w:bCs/>
          <w:lang w:val="en-US"/>
        </w:rPr>
      </w:pPr>
      <w:r w:rsidRPr="00E13F80">
        <w:rPr>
          <w:bCs/>
          <w:lang w:val="en-US"/>
        </w:rPr>
        <w:t>The purpose of the post of Student Advisor and Ombudsman is to advise and assist students with the resolution of difficulties, complaints or grievances involving staff or services of the University in an informal manner. All enquiries to the Student Advisor and Ombudsman will remain confidential, except in cases of serious threat to life or property.</w:t>
      </w:r>
    </w:p>
    <w:p w14:paraId="7D4CA14B" w14:textId="77777777" w:rsidR="00E13F80" w:rsidRDefault="00E13F80" w:rsidP="00E13F80">
      <w:pPr>
        <w:rPr>
          <w:bCs/>
          <w:lang w:val="en-US"/>
        </w:rPr>
      </w:pPr>
      <w:r w:rsidRPr="00E13F80">
        <w:rPr>
          <w:bCs/>
          <w:lang w:val="en-US"/>
        </w:rPr>
        <w:t>The current Student Advisor and Ombudsman is Professor Fred Powell. Professor Powell welcomes enquiries from students by email at studentombudsman@ucc.ie. The services provided for by this post are complementary to a range of existing student services and the Student Advisor and Ombudsman may refer relevant student issues for resolution by those services as appropriate.</w:t>
      </w:r>
    </w:p>
    <w:p w14:paraId="1D5272ED" w14:textId="77777777" w:rsidR="00E13F80" w:rsidRDefault="00E13F80" w:rsidP="00224592">
      <w:pPr>
        <w:rPr>
          <w:b/>
          <w:lang w:val="en-US"/>
        </w:rPr>
      </w:pPr>
    </w:p>
    <w:p w14:paraId="7F0FAC82" w14:textId="77777777" w:rsidR="00E13F80" w:rsidRDefault="00224592" w:rsidP="00224592">
      <w:pPr>
        <w:rPr>
          <w:b/>
          <w:lang w:val="en-US"/>
        </w:rPr>
      </w:pPr>
      <w:r w:rsidRPr="00E13F80">
        <w:rPr>
          <w:b/>
          <w:lang w:val="en-US"/>
        </w:rPr>
        <w:t xml:space="preserve">Graduate Membership of the PSI for graduates of the BA Applied Psychology </w:t>
      </w:r>
      <w:r w:rsidR="00E13F80">
        <w:rPr>
          <w:b/>
          <w:lang w:val="en-US"/>
        </w:rPr>
        <w:t>–</w:t>
      </w:r>
      <w:r w:rsidRPr="00E13F80">
        <w:rPr>
          <w:b/>
          <w:lang w:val="en-US"/>
        </w:rPr>
        <w:t xml:space="preserve"> UCC</w:t>
      </w:r>
    </w:p>
    <w:p w14:paraId="175A0332" w14:textId="613C6452" w:rsidR="00224592" w:rsidRDefault="00224592" w:rsidP="00224592">
      <w:pPr>
        <w:rPr>
          <w:lang w:val="en-US"/>
        </w:rPr>
      </w:pPr>
      <w:r w:rsidRPr="00224592">
        <w:rPr>
          <w:lang w:val="en-US"/>
        </w:rPr>
        <w:t>Having completed your BA Applied Psychology</w:t>
      </w:r>
      <w:r w:rsidR="009D602C">
        <w:rPr>
          <w:lang w:val="en-US"/>
        </w:rPr>
        <w:t xml:space="preserve"> and achieved a second class honors,</w:t>
      </w:r>
      <w:r w:rsidRPr="00224592">
        <w:rPr>
          <w:lang w:val="en-US"/>
        </w:rPr>
        <w:t xml:space="preserve"> you will be eligible to apply for Graduate Membership of the PSI (Psychological Society of Ireland), a prerequisite for most professional training courses and </w:t>
      </w:r>
      <w:proofErr w:type="spellStart"/>
      <w:r w:rsidRPr="00224592">
        <w:rPr>
          <w:lang w:val="en-US"/>
        </w:rPr>
        <w:t>programmes</w:t>
      </w:r>
      <w:proofErr w:type="spellEnd"/>
      <w:r w:rsidRPr="00224592">
        <w:rPr>
          <w:lang w:val="en-US"/>
        </w:rPr>
        <w:t xml:space="preserve"> in psychology.  </w:t>
      </w:r>
      <w:r w:rsidR="00B526F3">
        <w:rPr>
          <w:lang w:val="en-US"/>
        </w:rPr>
        <w:t xml:space="preserve">Further information at </w:t>
      </w:r>
      <w:hyperlink r:id="rId24" w:history="1">
        <w:r w:rsidR="00326EE4" w:rsidRPr="00696111">
          <w:rPr>
            <w:rStyle w:val="Hyperlink"/>
            <w:lang w:val="en-US"/>
          </w:rPr>
          <w:t>https://www.psychologicalsociety.ie/</w:t>
        </w:r>
      </w:hyperlink>
    </w:p>
    <w:p w14:paraId="73395453" w14:textId="61596491" w:rsidR="00224592" w:rsidRDefault="00224592" w:rsidP="00224592">
      <w:pPr>
        <w:rPr>
          <w:lang w:val="en-US"/>
        </w:rPr>
      </w:pPr>
    </w:p>
    <w:p w14:paraId="5B18CC27" w14:textId="77777777" w:rsidR="00EF254E" w:rsidRDefault="00EF254E">
      <w:pPr>
        <w:rPr>
          <w:b/>
          <w:lang w:val="en-US"/>
        </w:rPr>
      </w:pPr>
      <w:r>
        <w:rPr>
          <w:b/>
          <w:lang w:val="en-US"/>
        </w:rPr>
        <w:br w:type="page"/>
      </w:r>
    </w:p>
    <w:p w14:paraId="3D73F255" w14:textId="3EAF0327" w:rsidR="001A4AFF" w:rsidRPr="00AA3450" w:rsidRDefault="001A4AFF" w:rsidP="00224592">
      <w:pPr>
        <w:rPr>
          <w:b/>
          <w:lang w:val="en-US"/>
        </w:rPr>
      </w:pPr>
      <w:r>
        <w:rPr>
          <w:b/>
          <w:lang w:val="en-US"/>
        </w:rPr>
        <w:lastRenderedPageBreak/>
        <w:t xml:space="preserve">Library Learning Resources </w:t>
      </w:r>
    </w:p>
    <w:p w14:paraId="794D5132" w14:textId="0DCF360E" w:rsidR="001A4AFF" w:rsidRPr="00AA3450" w:rsidRDefault="001A4AFF" w:rsidP="001A4AFF">
      <w:pPr>
        <w:pStyle w:val="xmsonormal"/>
        <w:spacing w:after="160" w:line="252" w:lineRule="auto"/>
        <w:rPr>
          <w:rFonts w:asciiTheme="minorHAnsi" w:hAnsiTheme="minorHAnsi" w:cstheme="minorHAnsi"/>
          <w:color w:val="000000"/>
        </w:rPr>
      </w:pPr>
      <w:r w:rsidRPr="00AA3450">
        <w:rPr>
          <w:rFonts w:asciiTheme="minorHAnsi" w:hAnsiTheme="minorHAnsi" w:cstheme="minorHAnsi"/>
          <w:color w:val="000000"/>
        </w:rPr>
        <w:t xml:space="preserve">UCC Library is pleased to introduce </w:t>
      </w:r>
      <w:r>
        <w:rPr>
          <w:rFonts w:asciiTheme="minorHAnsi" w:hAnsiTheme="minorHAnsi" w:cstheme="minorHAnsi"/>
          <w:color w:val="000000"/>
        </w:rPr>
        <w:t>their</w:t>
      </w:r>
      <w:r w:rsidRPr="00AA3450">
        <w:rPr>
          <w:rFonts w:asciiTheme="minorHAnsi" w:hAnsiTheme="minorHAnsi" w:cstheme="minorHAnsi"/>
          <w:color w:val="000000"/>
        </w:rPr>
        <w:t xml:space="preserve"> Canvas course </w:t>
      </w:r>
      <w:hyperlink r:id="rId25" w:tgtFrame="_blank" w:history="1">
        <w:r w:rsidRPr="00AA3450">
          <w:rPr>
            <w:rStyle w:val="Hyperlink"/>
            <w:rFonts w:asciiTheme="minorHAnsi" w:hAnsiTheme="minorHAnsi" w:cstheme="minorHAnsi"/>
            <w:b/>
            <w:bCs/>
          </w:rPr>
          <w:t>Library Learning Resources</w:t>
        </w:r>
      </w:hyperlink>
      <w:r w:rsidRPr="00AA3450">
        <w:rPr>
          <w:rFonts w:asciiTheme="minorHAnsi" w:hAnsiTheme="minorHAnsi" w:cstheme="minorHAnsi"/>
          <w:color w:val="000000"/>
        </w:rPr>
        <w:t>,</w:t>
      </w:r>
      <w:r w:rsidRPr="00AA3450">
        <w:rPr>
          <w:rFonts w:asciiTheme="minorHAnsi" w:hAnsiTheme="minorHAnsi" w:cstheme="minorHAnsi"/>
          <w:b/>
          <w:bCs/>
          <w:color w:val="000000"/>
        </w:rPr>
        <w:t> </w:t>
      </w:r>
      <w:r w:rsidRPr="00AA3450">
        <w:rPr>
          <w:rFonts w:asciiTheme="minorHAnsi" w:hAnsiTheme="minorHAnsi" w:cstheme="minorHAnsi"/>
          <w:color w:val="000000"/>
        </w:rPr>
        <w:t>created by Library staff to support the information and digital literacy development of students. These modules are:  </w:t>
      </w:r>
    </w:p>
    <w:p w14:paraId="2630E107" w14:textId="77777777" w:rsidR="001A4AFF" w:rsidRPr="00AA3450" w:rsidRDefault="001A4AFF" w:rsidP="001A4AFF">
      <w:pPr>
        <w:numPr>
          <w:ilvl w:val="0"/>
          <w:numId w:val="4"/>
        </w:numPr>
        <w:spacing w:line="252" w:lineRule="auto"/>
        <w:rPr>
          <w:rFonts w:eastAsia="Times New Roman" w:cstheme="minorHAnsi"/>
          <w:color w:val="000000"/>
        </w:rPr>
      </w:pPr>
      <w:r w:rsidRPr="00AA3450">
        <w:rPr>
          <w:rFonts w:eastAsia="Times New Roman" w:cstheme="minorHAnsi"/>
          <w:color w:val="000000"/>
        </w:rPr>
        <w:t>Finding library resources for your assignment  </w:t>
      </w:r>
    </w:p>
    <w:p w14:paraId="3C3598BE" w14:textId="77777777" w:rsidR="001A4AFF" w:rsidRPr="00AA3450" w:rsidRDefault="001A4AFF" w:rsidP="001A4AFF">
      <w:pPr>
        <w:numPr>
          <w:ilvl w:val="0"/>
          <w:numId w:val="4"/>
        </w:numPr>
        <w:spacing w:line="252" w:lineRule="auto"/>
        <w:rPr>
          <w:rFonts w:eastAsia="Times New Roman" w:cstheme="minorHAnsi"/>
          <w:color w:val="000000"/>
        </w:rPr>
      </w:pPr>
      <w:r w:rsidRPr="00AA3450">
        <w:rPr>
          <w:rFonts w:eastAsia="Times New Roman" w:cstheme="minorHAnsi"/>
          <w:color w:val="000000"/>
        </w:rPr>
        <w:t>Citing, Referencing &amp; Plagiarism  </w:t>
      </w:r>
    </w:p>
    <w:p w14:paraId="6F318AA3" w14:textId="77777777" w:rsidR="001A4AFF" w:rsidRPr="00AA3450" w:rsidRDefault="001A4AFF" w:rsidP="001A4AFF">
      <w:pPr>
        <w:numPr>
          <w:ilvl w:val="0"/>
          <w:numId w:val="4"/>
        </w:numPr>
        <w:spacing w:line="252" w:lineRule="auto"/>
        <w:rPr>
          <w:rFonts w:eastAsia="Times New Roman" w:cstheme="minorHAnsi"/>
          <w:color w:val="000000"/>
        </w:rPr>
      </w:pPr>
      <w:r w:rsidRPr="00AA3450">
        <w:rPr>
          <w:rFonts w:eastAsia="Times New Roman" w:cstheme="minorHAnsi"/>
          <w:color w:val="000000"/>
        </w:rPr>
        <w:t>Literature Review - searching the literature  </w:t>
      </w:r>
    </w:p>
    <w:p w14:paraId="5AA07258" w14:textId="77777777" w:rsidR="001A4AFF" w:rsidRPr="00AA3450" w:rsidRDefault="001A4AFF" w:rsidP="001A4AFF">
      <w:pPr>
        <w:numPr>
          <w:ilvl w:val="0"/>
          <w:numId w:val="4"/>
        </w:numPr>
        <w:spacing w:line="252" w:lineRule="auto"/>
        <w:rPr>
          <w:rFonts w:eastAsia="Times New Roman" w:cstheme="minorHAnsi"/>
          <w:color w:val="000000"/>
        </w:rPr>
      </w:pPr>
      <w:r w:rsidRPr="00AA3450">
        <w:rPr>
          <w:rFonts w:eastAsia="Times New Roman" w:cstheme="minorHAnsi"/>
          <w:color w:val="000000"/>
        </w:rPr>
        <w:t>Internet for Research </w:t>
      </w:r>
    </w:p>
    <w:p w14:paraId="33297BE9" w14:textId="77777777" w:rsidR="001A4AFF" w:rsidRPr="00AA3450" w:rsidRDefault="001A4AFF" w:rsidP="001A4AFF">
      <w:pPr>
        <w:pStyle w:val="xmsonormal"/>
        <w:spacing w:after="160" w:line="252" w:lineRule="auto"/>
        <w:rPr>
          <w:rFonts w:asciiTheme="minorHAnsi" w:hAnsiTheme="minorHAnsi" w:cstheme="minorHAnsi"/>
          <w:color w:val="000000"/>
        </w:rPr>
      </w:pPr>
      <w:r w:rsidRPr="00AA3450">
        <w:rPr>
          <w:rFonts w:asciiTheme="minorHAnsi" w:hAnsiTheme="minorHAnsi" w:cstheme="minorHAnsi"/>
          <w:color w:val="201F1E"/>
        </w:rPr>
        <w:t>Additional modules will be made available shortly.</w:t>
      </w:r>
    </w:p>
    <w:p w14:paraId="59835729" w14:textId="77777777" w:rsidR="001A4AFF" w:rsidRPr="00AA3450" w:rsidRDefault="001A4AFF" w:rsidP="001A4AFF">
      <w:pPr>
        <w:pStyle w:val="xmsonormal"/>
        <w:spacing w:after="160" w:line="252" w:lineRule="auto"/>
        <w:rPr>
          <w:rFonts w:asciiTheme="minorHAnsi" w:hAnsiTheme="minorHAnsi" w:cstheme="minorHAnsi"/>
          <w:color w:val="000000"/>
        </w:rPr>
      </w:pPr>
      <w:r w:rsidRPr="00AA3450">
        <w:rPr>
          <w:rFonts w:asciiTheme="minorHAnsi" w:hAnsiTheme="minorHAnsi" w:cstheme="minorHAnsi"/>
          <w:color w:val="000000"/>
        </w:rPr>
        <w:br/>
        <w:t> </w:t>
      </w:r>
      <w:r w:rsidRPr="00AA3450">
        <w:rPr>
          <w:rFonts w:asciiTheme="minorHAnsi" w:hAnsiTheme="minorHAnsi" w:cstheme="minorHAnsi"/>
          <w:b/>
          <w:bCs/>
          <w:color w:val="000000"/>
        </w:rPr>
        <w:t>Modules also available for self-enrolment:</w:t>
      </w:r>
      <w:r w:rsidRPr="00AA3450">
        <w:rPr>
          <w:rFonts w:asciiTheme="minorHAnsi" w:hAnsiTheme="minorHAnsi" w:cstheme="minorHAnsi"/>
          <w:color w:val="000000"/>
        </w:rPr>
        <w:t> </w:t>
      </w:r>
    </w:p>
    <w:p w14:paraId="5092CFEB" w14:textId="0A466166" w:rsidR="00E13F80" w:rsidRPr="00AA3450" w:rsidRDefault="001A4AFF" w:rsidP="001A4AFF">
      <w:pPr>
        <w:rPr>
          <w:rFonts w:cstheme="minorHAnsi"/>
          <w:b/>
          <w:lang w:val="en-US"/>
        </w:rPr>
      </w:pPr>
      <w:r w:rsidRPr="00AA3450">
        <w:rPr>
          <w:rFonts w:cstheme="minorHAnsi"/>
          <w:color w:val="000000"/>
        </w:rPr>
        <w:t xml:space="preserve">These modules have also been made available on the Library website for all students to self-enrol, and </w:t>
      </w:r>
      <w:r>
        <w:rPr>
          <w:rFonts w:cstheme="minorHAnsi"/>
          <w:color w:val="000000"/>
        </w:rPr>
        <w:t xml:space="preserve">available here </w:t>
      </w:r>
      <w:hyperlink r:id="rId26" w:history="1">
        <w:r>
          <w:rPr>
            <w:rStyle w:val="Hyperlink"/>
          </w:rPr>
          <w:t>https://libguides.ucc.ie/Remote_Working</w:t>
        </w:r>
      </w:hyperlink>
    </w:p>
    <w:p w14:paraId="2B3F4137" w14:textId="77777777" w:rsidR="00E13F80" w:rsidRDefault="00E13F80" w:rsidP="00224592">
      <w:pPr>
        <w:rPr>
          <w:b/>
          <w:lang w:val="en-US"/>
        </w:rPr>
      </w:pPr>
    </w:p>
    <w:p w14:paraId="532B11BF" w14:textId="6F067C3C" w:rsidR="001662E5" w:rsidRDefault="001662E5">
      <w:pPr>
        <w:rPr>
          <w:b/>
          <w:lang w:val="en-US"/>
        </w:rPr>
      </w:pPr>
    </w:p>
    <w:p w14:paraId="122725E8" w14:textId="77777777" w:rsidR="004041F8" w:rsidRDefault="004041F8">
      <w:pPr>
        <w:rPr>
          <w:b/>
          <w:lang w:val="en-US"/>
        </w:rPr>
      </w:pPr>
      <w:r>
        <w:rPr>
          <w:b/>
          <w:lang w:val="en-US"/>
        </w:rPr>
        <w:br w:type="page"/>
      </w:r>
    </w:p>
    <w:p w14:paraId="2C269EBE" w14:textId="77777777" w:rsidR="008A68FD" w:rsidRPr="001D6045" w:rsidRDefault="008A68FD" w:rsidP="008A68FD">
      <w:pPr>
        <w:jc w:val="center"/>
        <w:rPr>
          <w:b/>
          <w:sz w:val="24"/>
        </w:rPr>
      </w:pPr>
      <w:r w:rsidRPr="001D6045">
        <w:rPr>
          <w:b/>
          <w:sz w:val="24"/>
        </w:rPr>
        <w:lastRenderedPageBreak/>
        <w:t>BA</w:t>
      </w:r>
      <w:r>
        <w:rPr>
          <w:b/>
          <w:sz w:val="24"/>
        </w:rPr>
        <w:t xml:space="preserve"> Applied Psychology First Year </w:t>
      </w:r>
      <w:r w:rsidRPr="001D6045">
        <w:rPr>
          <w:b/>
          <w:sz w:val="24"/>
        </w:rPr>
        <w:t>Semester 1 Timetable 2020/2021</w:t>
      </w:r>
    </w:p>
    <w:p w14:paraId="60A4A587" w14:textId="77777777" w:rsidR="008A68FD" w:rsidRDefault="008A68FD" w:rsidP="008A68FD">
      <w:pPr>
        <w:rPr>
          <w:b/>
          <w:bCs/>
          <w:lang w:val="en-US"/>
        </w:rPr>
      </w:pPr>
      <w:r>
        <w:rPr>
          <w:b/>
          <w:bCs/>
          <w:lang w:val="en-US"/>
        </w:rPr>
        <w:t>Modules Overview</w:t>
      </w:r>
    </w:p>
    <w:p w14:paraId="276F2953" w14:textId="77777777" w:rsidR="008A68FD" w:rsidRPr="003065E5" w:rsidRDefault="008A68FD" w:rsidP="008A68FD">
      <w:pPr>
        <w:rPr>
          <w:bCs/>
          <w:lang w:val="en-US"/>
        </w:rPr>
      </w:pPr>
      <w:r>
        <w:rPr>
          <w:bCs/>
          <w:lang w:val="en-US"/>
        </w:rPr>
        <w:t xml:space="preserve">This year you will have a mix of in-person and online teaching (subject to change based on prevailing public health advice). </w:t>
      </w:r>
      <w:r w:rsidRPr="003065E5">
        <w:rPr>
          <w:bCs/>
          <w:lang w:val="en-US"/>
        </w:rPr>
        <w:t xml:space="preserve">Some online leaning is delivered </w:t>
      </w:r>
      <w:r w:rsidRPr="003065E5">
        <w:rPr>
          <w:bCs/>
          <w:i/>
          <w:lang w:val="en-US"/>
        </w:rPr>
        <w:t>live</w:t>
      </w:r>
      <w:r w:rsidRPr="003065E5">
        <w:rPr>
          <w:bCs/>
          <w:lang w:val="en-US"/>
        </w:rPr>
        <w:t xml:space="preserve"> – it will be scheduled at a set time and you </w:t>
      </w:r>
      <w:r>
        <w:rPr>
          <w:bCs/>
          <w:lang w:val="en-US"/>
        </w:rPr>
        <w:t>should</w:t>
      </w:r>
      <w:r w:rsidRPr="003065E5">
        <w:rPr>
          <w:bCs/>
          <w:lang w:val="en-US"/>
        </w:rPr>
        <w:t xml:space="preserve"> log in and attend at that time. Other modules will be delivered </w:t>
      </w:r>
      <w:r w:rsidRPr="003065E5">
        <w:rPr>
          <w:bCs/>
          <w:i/>
          <w:lang w:val="en-US"/>
        </w:rPr>
        <w:t>asynchronously</w:t>
      </w:r>
      <w:r w:rsidRPr="003065E5">
        <w:rPr>
          <w:bCs/>
          <w:lang w:val="en-US"/>
        </w:rPr>
        <w:t xml:space="preserve"> – this means the material is posted online for you and you can decide what time you want to complete the module each week. </w:t>
      </w:r>
      <w:r>
        <w:rPr>
          <w:bCs/>
          <w:lang w:val="en-US"/>
        </w:rPr>
        <w:t xml:space="preserve">All ‘live’ sessions are usually recorded and available after the live stream, so in case you can’t make the live session or have internet issues, you can watch it later. Module delivery methods are noted below. If you cannot attend in-person sessions due to a medical issue, you can discuss this with your year head in confidence and we will make appropriate arrangements. </w:t>
      </w:r>
    </w:p>
    <w:p w14:paraId="6E91239A" w14:textId="77777777" w:rsidR="008A68FD" w:rsidRDefault="008A68FD" w:rsidP="008A68FD">
      <w:pPr>
        <w:rPr>
          <w:b/>
          <w:bCs/>
          <w:lang w:val="en-US"/>
        </w:rPr>
      </w:pPr>
    </w:p>
    <w:p w14:paraId="510FAB9A" w14:textId="77777777" w:rsidR="008A68FD" w:rsidRDefault="008A68FD" w:rsidP="008A68FD">
      <w:pPr>
        <w:rPr>
          <w:lang w:val="en-US"/>
        </w:rPr>
      </w:pPr>
      <w:r w:rsidRPr="002C5884">
        <w:rPr>
          <w:bCs/>
          <w:u w:val="single"/>
          <w:lang w:val="en-US"/>
        </w:rPr>
        <w:t>AP1039</w:t>
      </w:r>
      <w:r>
        <w:rPr>
          <w:bCs/>
          <w:lang w:val="en-US"/>
        </w:rPr>
        <w:t xml:space="preserve"> </w:t>
      </w:r>
      <w:r w:rsidRPr="002C5884">
        <w:rPr>
          <w:b/>
          <w:bCs/>
          <w:lang w:val="en-US"/>
        </w:rPr>
        <w:t>Research Methods in Psychology</w:t>
      </w:r>
      <w:r>
        <w:rPr>
          <w:bCs/>
          <w:lang w:val="en-US"/>
        </w:rPr>
        <w:t xml:space="preserve"> </w:t>
      </w:r>
      <w:r w:rsidRPr="00224592">
        <w:rPr>
          <w:lang w:val="en-US"/>
        </w:rPr>
        <w:t>(10 credits</w:t>
      </w:r>
      <w:r>
        <w:rPr>
          <w:lang w:val="en-US"/>
        </w:rPr>
        <w:t xml:space="preserve">) </w:t>
      </w:r>
    </w:p>
    <w:p w14:paraId="61371912" w14:textId="77777777" w:rsidR="008A68FD" w:rsidRPr="002C5884" w:rsidRDefault="008A68FD" w:rsidP="008A68FD">
      <w:pPr>
        <w:rPr>
          <w:bCs/>
          <w:lang w:val="en-US"/>
        </w:rPr>
      </w:pPr>
      <w:r w:rsidRPr="004E77DB">
        <w:rPr>
          <w:b/>
          <w:color w:val="7030A0"/>
          <w:lang w:val="en-US"/>
        </w:rPr>
        <w:t>Blended</w:t>
      </w:r>
      <w:r w:rsidRPr="00ED3F75">
        <w:rPr>
          <w:color w:val="7030A0"/>
          <w:lang w:val="en-US"/>
        </w:rPr>
        <w:t>: onlin</w:t>
      </w:r>
      <w:r w:rsidRPr="001D6045">
        <w:rPr>
          <w:color w:val="7030A0"/>
          <w:lang w:val="en-US"/>
        </w:rPr>
        <w:t xml:space="preserve">e lectures </w:t>
      </w:r>
      <w:r>
        <w:rPr>
          <w:color w:val="7030A0"/>
          <w:lang w:val="en-US"/>
        </w:rPr>
        <w:t xml:space="preserve">(asynchronous) </w:t>
      </w:r>
      <w:r w:rsidRPr="001D6045">
        <w:rPr>
          <w:color w:val="7030A0"/>
          <w:lang w:val="en-US"/>
        </w:rPr>
        <w:t xml:space="preserve">every week + in-person tutorials every </w:t>
      </w:r>
      <w:r>
        <w:rPr>
          <w:color w:val="7030A0"/>
          <w:lang w:val="en-US"/>
        </w:rPr>
        <w:t xml:space="preserve">second </w:t>
      </w:r>
      <w:r w:rsidRPr="001D6045">
        <w:rPr>
          <w:color w:val="7030A0"/>
          <w:lang w:val="en-US"/>
        </w:rPr>
        <w:t>week</w:t>
      </w:r>
    </w:p>
    <w:p w14:paraId="19C9B77C" w14:textId="77777777" w:rsidR="008A68FD" w:rsidRDefault="008A68FD" w:rsidP="008A68FD">
      <w:pPr>
        <w:rPr>
          <w:bCs/>
          <w:lang w:val="en-US"/>
        </w:rPr>
      </w:pPr>
    </w:p>
    <w:p w14:paraId="6A90D1C2" w14:textId="77777777" w:rsidR="008A68FD" w:rsidRDefault="008A68FD" w:rsidP="008A68FD">
      <w:pPr>
        <w:rPr>
          <w:color w:val="7030A0"/>
          <w:lang w:val="en-US"/>
        </w:rPr>
      </w:pPr>
      <w:r w:rsidRPr="002C5884">
        <w:rPr>
          <w:bCs/>
          <w:u w:val="single"/>
          <w:lang w:val="en-US"/>
        </w:rPr>
        <w:t>AP1040</w:t>
      </w:r>
      <w:r>
        <w:rPr>
          <w:bCs/>
          <w:lang w:val="en-US"/>
        </w:rPr>
        <w:t xml:space="preserve"> </w:t>
      </w:r>
      <w:r w:rsidRPr="002C5884">
        <w:rPr>
          <w:b/>
          <w:bCs/>
          <w:lang w:val="en-US"/>
        </w:rPr>
        <w:t>Research Design &amp; Statistical Analyses I</w:t>
      </w:r>
      <w:r>
        <w:rPr>
          <w:bCs/>
          <w:lang w:val="en-US"/>
        </w:rPr>
        <w:t xml:space="preserve"> </w:t>
      </w:r>
      <w:r>
        <w:rPr>
          <w:lang w:val="en-US"/>
        </w:rPr>
        <w:t>(5 credits</w:t>
      </w:r>
      <w:r w:rsidRPr="00ED3F75">
        <w:rPr>
          <w:color w:val="7030A0"/>
          <w:lang w:val="en-US"/>
        </w:rPr>
        <w:t xml:space="preserve">) </w:t>
      </w:r>
    </w:p>
    <w:p w14:paraId="50CBE4C7" w14:textId="77777777" w:rsidR="008A68FD" w:rsidRPr="002C5884" w:rsidRDefault="008A68FD" w:rsidP="008A68FD">
      <w:pPr>
        <w:rPr>
          <w:bCs/>
          <w:lang w:val="en-US"/>
        </w:rPr>
      </w:pPr>
      <w:r w:rsidRPr="004E77DB">
        <w:rPr>
          <w:b/>
          <w:color w:val="7030A0"/>
          <w:lang w:val="en-US"/>
        </w:rPr>
        <w:t>Blended</w:t>
      </w:r>
      <w:r w:rsidRPr="00ED3F75">
        <w:rPr>
          <w:color w:val="7030A0"/>
          <w:lang w:val="en-US"/>
        </w:rPr>
        <w:t>: live onlin</w:t>
      </w:r>
      <w:r w:rsidRPr="001D6045">
        <w:rPr>
          <w:color w:val="7030A0"/>
          <w:lang w:val="en-US"/>
        </w:rPr>
        <w:t xml:space="preserve">e lectures </w:t>
      </w:r>
      <w:r>
        <w:rPr>
          <w:color w:val="7030A0"/>
          <w:lang w:val="en-US"/>
        </w:rPr>
        <w:t xml:space="preserve">at a set time </w:t>
      </w:r>
      <w:r w:rsidRPr="001D6045">
        <w:rPr>
          <w:color w:val="7030A0"/>
          <w:lang w:val="en-US"/>
        </w:rPr>
        <w:t>every week  + in-person tutorials every</w:t>
      </w:r>
      <w:r>
        <w:rPr>
          <w:color w:val="7030A0"/>
          <w:lang w:val="en-US"/>
        </w:rPr>
        <w:t xml:space="preserve"> second</w:t>
      </w:r>
      <w:r w:rsidRPr="001D6045">
        <w:rPr>
          <w:color w:val="7030A0"/>
          <w:lang w:val="en-US"/>
        </w:rPr>
        <w:t xml:space="preserve"> week</w:t>
      </w:r>
    </w:p>
    <w:p w14:paraId="39149650" w14:textId="77777777" w:rsidR="008A68FD" w:rsidRPr="00746522" w:rsidRDefault="008A68FD" w:rsidP="008A68FD">
      <w:pPr>
        <w:rPr>
          <w:bCs/>
          <w:lang w:val="en-US"/>
        </w:rPr>
      </w:pPr>
    </w:p>
    <w:p w14:paraId="65D743BE" w14:textId="77777777" w:rsidR="008A68FD" w:rsidRDefault="008A68FD" w:rsidP="008A68FD">
      <w:pPr>
        <w:rPr>
          <w:lang w:val="en-US"/>
        </w:rPr>
      </w:pPr>
      <w:r w:rsidRPr="002C5884">
        <w:rPr>
          <w:bCs/>
          <w:u w:val="single"/>
          <w:lang w:val="en-US"/>
        </w:rPr>
        <w:t>AP1030</w:t>
      </w:r>
      <w:r>
        <w:rPr>
          <w:bCs/>
          <w:lang w:val="en-US"/>
        </w:rPr>
        <w:t xml:space="preserve"> </w:t>
      </w:r>
      <w:r w:rsidRPr="002C5884">
        <w:rPr>
          <w:b/>
          <w:bCs/>
          <w:lang w:val="en-US"/>
        </w:rPr>
        <w:t>Critical Skills for Psychologists</w:t>
      </w:r>
      <w:r>
        <w:rPr>
          <w:bCs/>
          <w:lang w:val="en-US"/>
        </w:rPr>
        <w:t xml:space="preserve"> </w:t>
      </w:r>
      <w:r w:rsidRPr="00224592">
        <w:rPr>
          <w:lang w:val="en-US"/>
        </w:rPr>
        <w:t>(5 credits</w:t>
      </w:r>
      <w:r w:rsidRPr="004E77DB">
        <w:rPr>
          <w:lang w:val="en-US"/>
        </w:rPr>
        <w:t>)</w:t>
      </w:r>
    </w:p>
    <w:p w14:paraId="0E4EB135" w14:textId="77777777" w:rsidR="008A68FD" w:rsidRPr="004E77DB" w:rsidRDefault="008A68FD" w:rsidP="008A68FD">
      <w:pPr>
        <w:rPr>
          <w:bCs/>
          <w:color w:val="7030A0"/>
          <w:lang w:val="en-US"/>
        </w:rPr>
      </w:pPr>
      <w:r w:rsidRPr="004E77DB">
        <w:rPr>
          <w:b/>
          <w:color w:val="7030A0"/>
          <w:lang w:val="en-US"/>
        </w:rPr>
        <w:t>Blended</w:t>
      </w:r>
      <w:r w:rsidRPr="004E77DB">
        <w:rPr>
          <w:color w:val="7030A0"/>
          <w:lang w:val="en-US"/>
        </w:rPr>
        <w:t xml:space="preserve">: you will meet in a small group with your tutor and some other students every two weeks. These meetings may be mostly online, with some in-person sessions. </w:t>
      </w:r>
    </w:p>
    <w:p w14:paraId="7BF10848" w14:textId="77777777" w:rsidR="008A68FD" w:rsidRDefault="008A68FD" w:rsidP="008A68FD">
      <w:pPr>
        <w:rPr>
          <w:bCs/>
          <w:lang w:val="en-US"/>
        </w:rPr>
      </w:pPr>
    </w:p>
    <w:p w14:paraId="68D79DAD" w14:textId="77777777" w:rsidR="008A68FD" w:rsidRDefault="008A68FD" w:rsidP="008A68FD">
      <w:pPr>
        <w:rPr>
          <w:lang w:val="en-US"/>
        </w:rPr>
      </w:pPr>
      <w:r w:rsidRPr="002C5884">
        <w:rPr>
          <w:bCs/>
          <w:u w:val="single"/>
          <w:lang w:val="en-US"/>
        </w:rPr>
        <w:t>AP1032</w:t>
      </w:r>
      <w:r>
        <w:rPr>
          <w:bCs/>
          <w:lang w:val="en-US"/>
        </w:rPr>
        <w:t xml:space="preserve"> </w:t>
      </w:r>
      <w:r w:rsidRPr="002C5884">
        <w:rPr>
          <w:b/>
          <w:bCs/>
          <w:lang w:val="en-US"/>
        </w:rPr>
        <w:t>Lifespan Development</w:t>
      </w:r>
      <w:r>
        <w:rPr>
          <w:bCs/>
          <w:lang w:val="en-US"/>
        </w:rPr>
        <w:t xml:space="preserve"> </w:t>
      </w:r>
      <w:r w:rsidRPr="00224592">
        <w:rPr>
          <w:lang w:val="en-US"/>
        </w:rPr>
        <w:t>(5 credits)</w:t>
      </w:r>
      <w:r>
        <w:rPr>
          <w:lang w:val="en-US"/>
        </w:rPr>
        <w:t xml:space="preserve"> </w:t>
      </w:r>
    </w:p>
    <w:p w14:paraId="32C8E8DD" w14:textId="77777777" w:rsidR="008A68FD" w:rsidRPr="001D6045" w:rsidRDefault="008A68FD" w:rsidP="008A68FD">
      <w:pPr>
        <w:rPr>
          <w:bCs/>
          <w:color w:val="7030A0"/>
          <w:lang w:val="en-US"/>
        </w:rPr>
      </w:pPr>
      <w:r w:rsidRPr="00325BD1">
        <w:rPr>
          <w:b/>
          <w:color w:val="7030A0"/>
          <w:lang w:val="en-US"/>
        </w:rPr>
        <w:t>Blended</w:t>
      </w:r>
      <w:r w:rsidRPr="00325BD1">
        <w:rPr>
          <w:color w:val="7030A0"/>
          <w:lang w:val="en-US"/>
        </w:rPr>
        <w:t xml:space="preserve">: </w:t>
      </w:r>
      <w:r>
        <w:rPr>
          <w:color w:val="7030A0"/>
          <w:lang w:val="en-US"/>
        </w:rPr>
        <w:t xml:space="preserve">The module will be delivered in-person to limited class numbers each week. These in-person sessions will be recorded and available online to all students. </w:t>
      </w:r>
    </w:p>
    <w:p w14:paraId="609A3927" w14:textId="77777777" w:rsidR="008A68FD" w:rsidRDefault="008A68FD" w:rsidP="008A68FD">
      <w:pPr>
        <w:rPr>
          <w:bCs/>
          <w:u w:val="single"/>
          <w:lang w:val="en-US"/>
        </w:rPr>
      </w:pPr>
    </w:p>
    <w:p w14:paraId="178F8954" w14:textId="77777777" w:rsidR="008A68FD" w:rsidRDefault="008A68FD" w:rsidP="008A68FD">
      <w:pPr>
        <w:rPr>
          <w:lang w:val="en-US"/>
        </w:rPr>
      </w:pPr>
      <w:r w:rsidRPr="002C5884">
        <w:rPr>
          <w:bCs/>
          <w:u w:val="single"/>
          <w:lang w:val="en-US"/>
        </w:rPr>
        <w:t xml:space="preserve">AP1033 </w:t>
      </w:r>
      <w:r w:rsidRPr="002C5884">
        <w:rPr>
          <w:b/>
          <w:bCs/>
          <w:lang w:val="en-US"/>
        </w:rPr>
        <w:t>Individual Differences</w:t>
      </w:r>
      <w:r>
        <w:rPr>
          <w:bCs/>
          <w:lang w:val="en-US"/>
        </w:rPr>
        <w:t xml:space="preserve"> </w:t>
      </w:r>
      <w:r w:rsidRPr="00224592">
        <w:rPr>
          <w:lang w:val="en-US"/>
        </w:rPr>
        <w:t>(5 credits)</w:t>
      </w:r>
    </w:p>
    <w:p w14:paraId="78940E2A" w14:textId="77777777" w:rsidR="008A68FD" w:rsidRPr="005D3A5C" w:rsidRDefault="008A68FD" w:rsidP="008A68FD">
      <w:pPr>
        <w:rPr>
          <w:bCs/>
          <w:lang w:val="en-US"/>
        </w:rPr>
      </w:pPr>
      <w:r w:rsidRPr="00AE5FE5">
        <w:rPr>
          <w:b/>
          <w:color w:val="7030A0"/>
          <w:lang w:val="en-US"/>
        </w:rPr>
        <w:t>Entirely Online</w:t>
      </w:r>
      <w:r w:rsidRPr="00AE5FE5">
        <w:rPr>
          <w:color w:val="7030A0"/>
          <w:lang w:val="en-US"/>
        </w:rPr>
        <w:t>: Synchronous live-streamed recorded sessions which will be presented at set times</w:t>
      </w:r>
      <w:r>
        <w:rPr>
          <w:color w:val="7030A0"/>
          <w:lang w:val="en-US"/>
        </w:rPr>
        <w:t xml:space="preserve"> every week. </w:t>
      </w:r>
      <w:r w:rsidRPr="00AE5FE5">
        <w:rPr>
          <w:color w:val="7030A0"/>
          <w:lang w:val="en-US"/>
        </w:rPr>
        <w:t xml:space="preserve">Students will need to log in each week based on the timetable. </w:t>
      </w:r>
    </w:p>
    <w:p w14:paraId="62F0595E" w14:textId="77777777" w:rsidR="008A68FD" w:rsidRDefault="008A68FD" w:rsidP="008A68FD">
      <w:pPr>
        <w:rPr>
          <w:bCs/>
          <w:u w:val="single"/>
          <w:lang w:val="en-US"/>
        </w:rPr>
      </w:pPr>
    </w:p>
    <w:p w14:paraId="39A14B95" w14:textId="77777777" w:rsidR="008A68FD" w:rsidRDefault="008A68FD" w:rsidP="008A68FD">
      <w:pPr>
        <w:rPr>
          <w:lang w:val="en-US"/>
        </w:rPr>
      </w:pPr>
      <w:r w:rsidRPr="002C5884">
        <w:rPr>
          <w:bCs/>
          <w:u w:val="single"/>
          <w:lang w:val="en-US"/>
        </w:rPr>
        <w:t xml:space="preserve">AP1025 </w:t>
      </w:r>
      <w:r w:rsidRPr="002C5884">
        <w:rPr>
          <w:b/>
          <w:bCs/>
          <w:lang w:val="en-US"/>
        </w:rPr>
        <w:t>Applying Psychology to Personal &amp; Professional Development</w:t>
      </w:r>
      <w:r w:rsidRPr="002C5884">
        <w:rPr>
          <w:bCs/>
          <w:lang w:val="en-US"/>
        </w:rPr>
        <w:t xml:space="preserve"> </w:t>
      </w:r>
      <w:r>
        <w:rPr>
          <w:lang w:val="en-US"/>
        </w:rPr>
        <w:t>(5 credits</w:t>
      </w:r>
      <w:r w:rsidRPr="002C5884">
        <w:rPr>
          <w:lang w:val="en-US"/>
        </w:rPr>
        <w:t>)</w:t>
      </w:r>
      <w:r>
        <w:rPr>
          <w:lang w:val="en-US"/>
        </w:rPr>
        <w:t xml:space="preserve"> </w:t>
      </w:r>
    </w:p>
    <w:p w14:paraId="7BDD6433" w14:textId="77777777" w:rsidR="008A68FD" w:rsidRDefault="008A68FD" w:rsidP="008A68FD">
      <w:pPr>
        <w:rPr>
          <w:color w:val="7030A0"/>
          <w:lang w:val="en-US"/>
        </w:rPr>
      </w:pPr>
      <w:r w:rsidRPr="00D401A0">
        <w:rPr>
          <w:b/>
          <w:color w:val="7030A0"/>
          <w:lang w:val="en-US"/>
        </w:rPr>
        <w:t>Blended</w:t>
      </w:r>
      <w:r w:rsidRPr="001D6045">
        <w:rPr>
          <w:color w:val="7030A0"/>
          <w:lang w:val="en-US"/>
        </w:rPr>
        <w:t xml:space="preserve">: </w:t>
      </w:r>
      <w:r>
        <w:rPr>
          <w:color w:val="7030A0"/>
          <w:lang w:val="en-US"/>
        </w:rPr>
        <w:t>O</w:t>
      </w:r>
      <w:r w:rsidRPr="001D6045">
        <w:rPr>
          <w:color w:val="7030A0"/>
          <w:lang w:val="en-US"/>
        </w:rPr>
        <w:t>nline lectures</w:t>
      </w:r>
      <w:r>
        <w:rPr>
          <w:color w:val="7030A0"/>
          <w:lang w:val="en-US"/>
        </w:rPr>
        <w:t xml:space="preserve"> (asynchronous)</w:t>
      </w:r>
      <w:r w:rsidRPr="001D6045">
        <w:rPr>
          <w:color w:val="7030A0"/>
          <w:lang w:val="en-US"/>
        </w:rPr>
        <w:t xml:space="preserve"> every week  + in-person tutorials every week</w:t>
      </w:r>
    </w:p>
    <w:p w14:paraId="7759E6E5" w14:textId="77777777" w:rsidR="008A68FD" w:rsidRDefault="008A68FD" w:rsidP="008A68FD">
      <w:pPr>
        <w:rPr>
          <w:color w:val="7030A0"/>
          <w:lang w:val="en-US"/>
        </w:rPr>
      </w:pPr>
    </w:p>
    <w:p w14:paraId="4EFBCE76" w14:textId="77777777" w:rsidR="008A68FD" w:rsidRPr="00E51312" w:rsidRDefault="008A68FD" w:rsidP="008A68FD">
      <w:pPr>
        <w:rPr>
          <w:lang w:val="en-US"/>
        </w:rPr>
      </w:pPr>
      <w:r w:rsidRPr="00E51312">
        <w:rPr>
          <w:u w:val="single"/>
          <w:lang w:val="en-US"/>
        </w:rPr>
        <w:t>AP1031</w:t>
      </w:r>
      <w:r w:rsidRPr="00E51312">
        <w:rPr>
          <w:lang w:val="en-US"/>
        </w:rPr>
        <w:t xml:space="preserve"> </w:t>
      </w:r>
      <w:r w:rsidRPr="00E51312">
        <w:rPr>
          <w:b/>
          <w:lang w:val="en-US"/>
        </w:rPr>
        <w:t>Biological Psychology</w:t>
      </w:r>
      <w:r w:rsidRPr="00E51312">
        <w:rPr>
          <w:lang w:val="en-US"/>
        </w:rPr>
        <w:t xml:space="preserve"> (5 credits)</w:t>
      </w:r>
    </w:p>
    <w:p w14:paraId="2D2C54AB" w14:textId="77777777" w:rsidR="008A68FD" w:rsidRPr="002C5884" w:rsidRDefault="008A68FD" w:rsidP="008A68FD">
      <w:pPr>
        <w:rPr>
          <w:bCs/>
          <w:lang w:val="en-US"/>
        </w:rPr>
      </w:pPr>
      <w:r w:rsidRPr="00B92D1C">
        <w:rPr>
          <w:b/>
          <w:color w:val="7030A0"/>
          <w:lang w:val="en-US"/>
        </w:rPr>
        <w:t>Entirely Online</w:t>
      </w:r>
      <w:r>
        <w:rPr>
          <w:color w:val="7030A0"/>
          <w:lang w:val="en-US"/>
        </w:rPr>
        <w:t>: Asynchronous delivery of some material, along with a live online session for one hour every week.</w:t>
      </w:r>
    </w:p>
    <w:p w14:paraId="18B8E8C2" w14:textId="77777777" w:rsidR="008A68FD" w:rsidRDefault="008A68FD" w:rsidP="008A68FD">
      <w:pPr>
        <w:rPr>
          <w:bCs/>
          <w:u w:val="single"/>
          <w:lang w:val="en-US"/>
        </w:rPr>
      </w:pPr>
    </w:p>
    <w:tbl>
      <w:tblPr>
        <w:tblpPr w:leftFromText="180" w:rightFromText="180" w:vertAnchor="page" w:horzAnchor="margin" w:tblpY="676"/>
        <w:tblW w:w="1040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724"/>
        <w:gridCol w:w="3433"/>
        <w:gridCol w:w="2825"/>
        <w:gridCol w:w="3418"/>
      </w:tblGrid>
      <w:tr w:rsidR="008A68FD" w:rsidRPr="00224592" w14:paraId="634DCFA2" w14:textId="77777777" w:rsidTr="008A68FD">
        <w:trPr>
          <w:trHeight w:hRule="exact" w:val="433"/>
        </w:trPr>
        <w:tc>
          <w:tcPr>
            <w:tcW w:w="724" w:type="dxa"/>
          </w:tcPr>
          <w:p w14:paraId="21E7C08E" w14:textId="77777777" w:rsidR="008A68FD" w:rsidRPr="00224592" w:rsidRDefault="008A68FD" w:rsidP="008A68FD">
            <w:pPr>
              <w:rPr>
                <w:b/>
                <w:lang w:val="en-US"/>
              </w:rPr>
            </w:pPr>
            <w:r w:rsidRPr="00224592">
              <w:rPr>
                <w:b/>
                <w:lang w:val="en-US"/>
              </w:rPr>
              <w:lastRenderedPageBreak/>
              <w:t>Time</w:t>
            </w:r>
          </w:p>
        </w:tc>
        <w:tc>
          <w:tcPr>
            <w:tcW w:w="3433" w:type="dxa"/>
          </w:tcPr>
          <w:p w14:paraId="52D2D762" w14:textId="77777777" w:rsidR="008A68FD" w:rsidRPr="00224592" w:rsidRDefault="008A68FD" w:rsidP="008A68FD">
            <w:pPr>
              <w:rPr>
                <w:b/>
                <w:lang w:val="en-US"/>
              </w:rPr>
            </w:pPr>
            <w:r w:rsidRPr="00224592">
              <w:rPr>
                <w:b/>
                <w:lang w:val="en-US"/>
              </w:rPr>
              <w:t>Monday</w:t>
            </w:r>
          </w:p>
        </w:tc>
        <w:tc>
          <w:tcPr>
            <w:tcW w:w="2825" w:type="dxa"/>
          </w:tcPr>
          <w:p w14:paraId="7D9DB599" w14:textId="77777777" w:rsidR="008A68FD" w:rsidRPr="00224592" w:rsidRDefault="008A68FD" w:rsidP="008A68FD">
            <w:pPr>
              <w:rPr>
                <w:b/>
                <w:lang w:val="en-US"/>
              </w:rPr>
            </w:pPr>
            <w:r w:rsidRPr="00224592">
              <w:rPr>
                <w:b/>
                <w:lang w:val="en-US"/>
              </w:rPr>
              <w:t>Tuesday</w:t>
            </w:r>
          </w:p>
        </w:tc>
        <w:tc>
          <w:tcPr>
            <w:tcW w:w="3418" w:type="dxa"/>
          </w:tcPr>
          <w:p w14:paraId="264C971C" w14:textId="77777777" w:rsidR="008A68FD" w:rsidRPr="00224592" w:rsidRDefault="008A68FD" w:rsidP="008A68FD">
            <w:pPr>
              <w:rPr>
                <w:b/>
                <w:lang w:val="en-US"/>
              </w:rPr>
            </w:pPr>
            <w:r w:rsidRPr="00224592">
              <w:rPr>
                <w:b/>
                <w:lang w:val="en-US"/>
              </w:rPr>
              <w:t>Wednesday</w:t>
            </w:r>
          </w:p>
        </w:tc>
      </w:tr>
      <w:tr w:rsidR="008A68FD" w:rsidRPr="00224592" w14:paraId="67C1E4A3" w14:textId="77777777" w:rsidTr="008A68FD">
        <w:trPr>
          <w:trHeight w:hRule="exact" w:val="1670"/>
        </w:trPr>
        <w:tc>
          <w:tcPr>
            <w:tcW w:w="724" w:type="dxa"/>
          </w:tcPr>
          <w:p w14:paraId="3B23581D" w14:textId="77777777" w:rsidR="008A68FD" w:rsidRPr="00224592" w:rsidRDefault="008A68FD" w:rsidP="008A68FD">
            <w:pPr>
              <w:rPr>
                <w:lang w:val="en-US"/>
              </w:rPr>
            </w:pPr>
            <w:r>
              <w:rPr>
                <w:lang w:val="en-US"/>
              </w:rPr>
              <w:t>9.00</w:t>
            </w:r>
          </w:p>
        </w:tc>
        <w:tc>
          <w:tcPr>
            <w:tcW w:w="3433" w:type="dxa"/>
            <w:shd w:val="clear" w:color="auto" w:fill="DEEAF6" w:themeFill="accent1" w:themeFillTint="33"/>
          </w:tcPr>
          <w:p w14:paraId="55F81757" w14:textId="77777777" w:rsidR="008A68FD" w:rsidRDefault="008A68FD" w:rsidP="008A68FD">
            <w:pPr>
              <w:rPr>
                <w:lang w:val="en-US"/>
              </w:rPr>
            </w:pPr>
            <w:r>
              <w:rPr>
                <w:lang w:val="en-US"/>
              </w:rPr>
              <w:t>AP1039/AP1040 Tutorial Groups 1, 2, &amp; 3</w:t>
            </w:r>
          </w:p>
          <w:p w14:paraId="29A45766" w14:textId="77777777" w:rsidR="008A68FD" w:rsidRPr="00A83943" w:rsidRDefault="008A68FD" w:rsidP="008A68FD">
            <w:pPr>
              <w:rPr>
                <w:b/>
                <w:lang w:val="en-US"/>
              </w:rPr>
            </w:pPr>
            <w:r>
              <w:rPr>
                <w:b/>
                <w:lang w:val="en-US"/>
              </w:rPr>
              <w:t>In person every week</w:t>
            </w:r>
          </w:p>
          <w:p w14:paraId="20B9A206" w14:textId="77777777" w:rsidR="008A68FD" w:rsidRPr="00DD54AB" w:rsidRDefault="008A68FD" w:rsidP="008A68FD">
            <w:pPr>
              <w:ind w:firstLine="720"/>
              <w:rPr>
                <w:lang w:val="en-US"/>
              </w:rPr>
            </w:pPr>
          </w:p>
        </w:tc>
        <w:tc>
          <w:tcPr>
            <w:tcW w:w="2825" w:type="dxa"/>
            <w:vMerge w:val="restart"/>
            <w:shd w:val="clear" w:color="auto" w:fill="DEEAF6" w:themeFill="accent1" w:themeFillTint="33"/>
          </w:tcPr>
          <w:p w14:paraId="0C897BFA" w14:textId="77777777" w:rsidR="008A68FD" w:rsidRPr="00AE5FE5" w:rsidRDefault="008A68FD" w:rsidP="008A68FD">
            <w:pPr>
              <w:rPr>
                <w:lang w:val="en-US"/>
              </w:rPr>
            </w:pPr>
            <w:r w:rsidRPr="00AE5FE5">
              <w:rPr>
                <w:lang w:val="en-US"/>
              </w:rPr>
              <w:t xml:space="preserve">AP1033: Individual differences </w:t>
            </w:r>
          </w:p>
          <w:p w14:paraId="1165D75A" w14:textId="77777777" w:rsidR="008A68FD" w:rsidRDefault="008A68FD" w:rsidP="008A68FD">
            <w:pPr>
              <w:rPr>
                <w:lang w:val="en-US"/>
              </w:rPr>
            </w:pPr>
            <w:r w:rsidRPr="00AE5FE5">
              <w:rPr>
                <w:b/>
                <w:bCs/>
                <w:lang w:val="en-US"/>
              </w:rPr>
              <w:t>Live online session every week</w:t>
            </w:r>
            <w:r w:rsidRPr="00AE5FE5">
              <w:rPr>
                <w:lang w:val="en-US"/>
              </w:rPr>
              <w:t xml:space="preserve">. </w:t>
            </w:r>
          </w:p>
          <w:p w14:paraId="0B034DA6" w14:textId="77777777" w:rsidR="008A68FD" w:rsidRPr="00AE5FE5" w:rsidRDefault="008A68FD" w:rsidP="008A68FD">
            <w:pPr>
              <w:rPr>
                <w:lang w:val="en-US"/>
              </w:rPr>
            </w:pPr>
            <w:r w:rsidRPr="00AE5FE5">
              <w:rPr>
                <w:lang w:val="en-US"/>
              </w:rPr>
              <w:t>(Raegan Murphy)</w:t>
            </w:r>
          </w:p>
          <w:p w14:paraId="18C68464" w14:textId="77777777" w:rsidR="008A68FD" w:rsidRPr="00AE5FE5" w:rsidRDefault="008A68FD" w:rsidP="008A68FD">
            <w:pPr>
              <w:rPr>
                <w:lang w:val="en-US"/>
              </w:rPr>
            </w:pPr>
          </w:p>
        </w:tc>
        <w:tc>
          <w:tcPr>
            <w:tcW w:w="3418" w:type="dxa"/>
            <w:shd w:val="clear" w:color="auto" w:fill="DEEAF6" w:themeFill="accent1" w:themeFillTint="33"/>
          </w:tcPr>
          <w:p w14:paraId="12D1B4D1" w14:textId="77777777" w:rsidR="008A68FD" w:rsidRDefault="008A68FD" w:rsidP="008A68FD">
            <w:pPr>
              <w:rPr>
                <w:lang w:val="en-US"/>
              </w:rPr>
            </w:pPr>
            <w:r>
              <w:rPr>
                <w:lang w:val="en-US"/>
              </w:rPr>
              <w:t>AP1025: Tutorial Group 1</w:t>
            </w:r>
          </w:p>
          <w:p w14:paraId="12126A27" w14:textId="77777777" w:rsidR="008A68FD" w:rsidRDefault="008A68FD" w:rsidP="008A68FD">
            <w:pPr>
              <w:rPr>
                <w:b/>
                <w:lang w:val="en-US"/>
              </w:rPr>
            </w:pPr>
            <w:r w:rsidRPr="00E15527">
              <w:rPr>
                <w:b/>
                <w:lang w:val="en-US"/>
              </w:rPr>
              <w:t>In person every week</w:t>
            </w:r>
          </w:p>
          <w:p w14:paraId="677F24CB" w14:textId="77777777" w:rsidR="008A68FD" w:rsidRPr="00C451DB" w:rsidRDefault="008A68FD" w:rsidP="008A68FD">
            <w:pPr>
              <w:rPr>
                <w:b/>
                <w:lang w:val="en-US"/>
              </w:rPr>
            </w:pPr>
            <w:r>
              <w:rPr>
                <w:b/>
                <w:lang w:val="en-US"/>
              </w:rPr>
              <w:t>CEC 7/8</w:t>
            </w:r>
          </w:p>
          <w:p w14:paraId="13B37CA8" w14:textId="77777777" w:rsidR="008A68FD" w:rsidRPr="00811857" w:rsidRDefault="008A68FD" w:rsidP="008A68FD">
            <w:pPr>
              <w:rPr>
                <w:b/>
                <w:lang w:val="en-US"/>
              </w:rPr>
            </w:pPr>
            <w:r>
              <w:rPr>
                <w:lang w:val="en-US"/>
              </w:rPr>
              <w:t>(Nicola Barry)</w:t>
            </w:r>
          </w:p>
        </w:tc>
      </w:tr>
      <w:tr w:rsidR="008A68FD" w:rsidRPr="00224592" w14:paraId="6B18877A" w14:textId="77777777" w:rsidTr="008A68FD">
        <w:trPr>
          <w:trHeight w:hRule="exact" w:val="2249"/>
        </w:trPr>
        <w:tc>
          <w:tcPr>
            <w:tcW w:w="724" w:type="dxa"/>
          </w:tcPr>
          <w:p w14:paraId="146D367B" w14:textId="77777777" w:rsidR="008A68FD" w:rsidRPr="00224592" w:rsidRDefault="008A68FD" w:rsidP="008A68FD">
            <w:pPr>
              <w:rPr>
                <w:lang w:val="en-US"/>
              </w:rPr>
            </w:pPr>
            <w:r w:rsidRPr="00224592">
              <w:rPr>
                <w:lang w:val="en-US"/>
              </w:rPr>
              <w:t>10.00</w:t>
            </w:r>
          </w:p>
        </w:tc>
        <w:tc>
          <w:tcPr>
            <w:tcW w:w="3433" w:type="dxa"/>
            <w:shd w:val="clear" w:color="auto" w:fill="DEEAF6" w:themeFill="accent1" w:themeFillTint="33"/>
          </w:tcPr>
          <w:p w14:paraId="3CCFCA6D" w14:textId="77777777" w:rsidR="008A68FD" w:rsidRPr="00C66DB9" w:rsidRDefault="008A68FD" w:rsidP="008A68FD">
            <w:pPr>
              <w:rPr>
                <w:lang w:val="en-US"/>
              </w:rPr>
            </w:pPr>
            <w:r w:rsidRPr="00C66DB9">
              <w:rPr>
                <w:lang w:val="en-US"/>
              </w:rPr>
              <w:t>AP1023: Lifespan Development</w:t>
            </w:r>
          </w:p>
          <w:p w14:paraId="0A9584DA" w14:textId="77777777" w:rsidR="008A68FD" w:rsidRPr="00C66DB9" w:rsidRDefault="008A68FD" w:rsidP="008A68FD">
            <w:pPr>
              <w:rPr>
                <w:b/>
                <w:bCs/>
                <w:lang w:val="en-US"/>
              </w:rPr>
            </w:pPr>
            <w:r w:rsidRPr="00C66DB9">
              <w:rPr>
                <w:b/>
                <w:bCs/>
                <w:lang w:val="en-US"/>
              </w:rPr>
              <w:t>Blended: Taught in person to limited numbers, class also available online</w:t>
            </w:r>
          </w:p>
          <w:p w14:paraId="25165D17" w14:textId="77777777" w:rsidR="008A68FD" w:rsidRPr="00C66DB9" w:rsidRDefault="008A68FD" w:rsidP="008A68FD">
            <w:pPr>
              <w:rPr>
                <w:lang w:val="en-US"/>
              </w:rPr>
            </w:pPr>
            <w:r w:rsidRPr="00C66DB9">
              <w:rPr>
                <w:b/>
                <w:bCs/>
                <w:lang w:val="en-US"/>
              </w:rPr>
              <w:t>Boole 4</w:t>
            </w:r>
          </w:p>
          <w:p w14:paraId="65FDF02E" w14:textId="77777777" w:rsidR="008A68FD" w:rsidRDefault="008A68FD" w:rsidP="008A68FD">
            <w:pPr>
              <w:rPr>
                <w:lang w:val="en-US"/>
              </w:rPr>
            </w:pPr>
            <w:r w:rsidRPr="00C66DB9">
              <w:rPr>
                <w:lang w:val="en-US"/>
              </w:rPr>
              <w:t xml:space="preserve"> (Marcin Szczerbinski)</w:t>
            </w:r>
          </w:p>
          <w:p w14:paraId="59F3F0B9" w14:textId="77777777" w:rsidR="008A68FD" w:rsidRPr="00C66DB9" w:rsidRDefault="008A68FD" w:rsidP="008A68FD">
            <w:pPr>
              <w:rPr>
                <w:lang w:val="en-US"/>
              </w:rPr>
            </w:pPr>
          </w:p>
          <w:p w14:paraId="7E66C524" w14:textId="77777777" w:rsidR="008A68FD" w:rsidRPr="00224592" w:rsidRDefault="008A68FD" w:rsidP="008A68FD">
            <w:pPr>
              <w:shd w:val="clear" w:color="auto" w:fill="D9D9D9" w:themeFill="background1" w:themeFillShade="D9"/>
              <w:rPr>
                <w:highlight w:val="yellow"/>
                <w:lang w:val="en-US"/>
              </w:rPr>
            </w:pPr>
          </w:p>
        </w:tc>
        <w:tc>
          <w:tcPr>
            <w:tcW w:w="2825" w:type="dxa"/>
            <w:vMerge/>
            <w:shd w:val="clear" w:color="auto" w:fill="DEEAF6" w:themeFill="accent1" w:themeFillTint="33"/>
          </w:tcPr>
          <w:p w14:paraId="47A5F169" w14:textId="77777777" w:rsidR="008A68FD" w:rsidRPr="00224592" w:rsidRDefault="008A68FD" w:rsidP="008A68FD">
            <w:pPr>
              <w:rPr>
                <w:lang w:val="en-US"/>
              </w:rPr>
            </w:pPr>
          </w:p>
        </w:tc>
        <w:tc>
          <w:tcPr>
            <w:tcW w:w="3418" w:type="dxa"/>
            <w:shd w:val="clear" w:color="auto" w:fill="DEEAF6" w:themeFill="accent1" w:themeFillTint="33"/>
          </w:tcPr>
          <w:p w14:paraId="442B2262" w14:textId="77777777" w:rsidR="008A68FD" w:rsidRPr="00E15527" w:rsidRDefault="008A68FD" w:rsidP="008A68FD">
            <w:pPr>
              <w:rPr>
                <w:lang w:val="en-US"/>
              </w:rPr>
            </w:pPr>
            <w:r w:rsidRPr="00E15527">
              <w:rPr>
                <w:lang w:val="en-US"/>
              </w:rPr>
              <w:t xml:space="preserve">AP1025: </w:t>
            </w:r>
            <w:r>
              <w:rPr>
                <w:lang w:val="en-US"/>
              </w:rPr>
              <w:t>Tutorial Group 2</w:t>
            </w:r>
          </w:p>
          <w:p w14:paraId="45D2F041" w14:textId="77777777" w:rsidR="008A68FD" w:rsidRPr="00E15527" w:rsidRDefault="008A68FD" w:rsidP="008A68FD">
            <w:pPr>
              <w:rPr>
                <w:b/>
                <w:lang w:val="en-US"/>
              </w:rPr>
            </w:pPr>
            <w:r w:rsidRPr="00E15527">
              <w:rPr>
                <w:b/>
                <w:lang w:val="en-US"/>
              </w:rPr>
              <w:t>In person every week</w:t>
            </w:r>
          </w:p>
          <w:p w14:paraId="4857C19C" w14:textId="77777777" w:rsidR="008A68FD" w:rsidRPr="00E15527" w:rsidRDefault="008A68FD" w:rsidP="008A68FD">
            <w:pPr>
              <w:rPr>
                <w:b/>
                <w:lang w:val="en-US"/>
              </w:rPr>
            </w:pPr>
            <w:r w:rsidRPr="00E15527">
              <w:rPr>
                <w:b/>
                <w:lang w:val="en-US"/>
              </w:rPr>
              <w:t>CEC 7/8</w:t>
            </w:r>
          </w:p>
          <w:p w14:paraId="69AB48E6" w14:textId="77777777" w:rsidR="008A68FD" w:rsidRPr="00224592" w:rsidRDefault="008A68FD" w:rsidP="008A68FD">
            <w:pPr>
              <w:rPr>
                <w:lang w:val="en-US"/>
              </w:rPr>
            </w:pPr>
            <w:r w:rsidRPr="00E15527">
              <w:rPr>
                <w:lang w:val="en-US"/>
              </w:rPr>
              <w:t>(Nicola Barry)</w:t>
            </w:r>
          </w:p>
        </w:tc>
      </w:tr>
      <w:tr w:rsidR="008A68FD" w:rsidRPr="00224592" w14:paraId="55824653" w14:textId="77777777" w:rsidTr="008A68FD">
        <w:trPr>
          <w:trHeight w:hRule="exact" w:val="248"/>
        </w:trPr>
        <w:tc>
          <w:tcPr>
            <w:tcW w:w="724" w:type="dxa"/>
          </w:tcPr>
          <w:p w14:paraId="2712510D" w14:textId="77777777" w:rsidR="008A68FD" w:rsidRPr="00224592" w:rsidRDefault="008A68FD" w:rsidP="008A68FD">
            <w:pPr>
              <w:rPr>
                <w:lang w:val="en-US"/>
              </w:rPr>
            </w:pPr>
            <w:r>
              <w:rPr>
                <w:lang w:val="en-US"/>
              </w:rPr>
              <w:t>11.00</w:t>
            </w:r>
          </w:p>
        </w:tc>
        <w:tc>
          <w:tcPr>
            <w:tcW w:w="3433" w:type="dxa"/>
          </w:tcPr>
          <w:p w14:paraId="04BC31C6" w14:textId="77777777" w:rsidR="008A68FD" w:rsidRDefault="008A68FD" w:rsidP="008A68FD">
            <w:pPr>
              <w:rPr>
                <w:lang w:val="en-US"/>
              </w:rPr>
            </w:pPr>
          </w:p>
        </w:tc>
        <w:tc>
          <w:tcPr>
            <w:tcW w:w="2825" w:type="dxa"/>
            <w:shd w:val="clear" w:color="auto" w:fill="FFFFFF" w:themeFill="background1"/>
          </w:tcPr>
          <w:p w14:paraId="42CE286F" w14:textId="77777777" w:rsidR="008A68FD" w:rsidRPr="00224592" w:rsidRDefault="008A68FD" w:rsidP="008A68FD">
            <w:pPr>
              <w:rPr>
                <w:lang w:val="en-US"/>
              </w:rPr>
            </w:pPr>
          </w:p>
        </w:tc>
        <w:tc>
          <w:tcPr>
            <w:tcW w:w="3418" w:type="dxa"/>
          </w:tcPr>
          <w:p w14:paraId="79F20A4E" w14:textId="77777777" w:rsidR="008A68FD" w:rsidRPr="00224592" w:rsidRDefault="008A68FD" w:rsidP="008A68FD">
            <w:pPr>
              <w:rPr>
                <w:lang w:val="en-US"/>
              </w:rPr>
            </w:pPr>
          </w:p>
        </w:tc>
      </w:tr>
      <w:tr w:rsidR="008A68FD" w:rsidRPr="00224592" w14:paraId="5F01AF07" w14:textId="77777777" w:rsidTr="008A68FD">
        <w:trPr>
          <w:trHeight w:hRule="exact" w:val="2128"/>
        </w:trPr>
        <w:tc>
          <w:tcPr>
            <w:tcW w:w="724" w:type="dxa"/>
          </w:tcPr>
          <w:p w14:paraId="01D0BEE4" w14:textId="77777777" w:rsidR="008A68FD" w:rsidRDefault="008A68FD" w:rsidP="008A68FD">
            <w:pPr>
              <w:rPr>
                <w:lang w:val="en-US"/>
              </w:rPr>
            </w:pPr>
            <w:r>
              <w:rPr>
                <w:lang w:val="en-US"/>
              </w:rPr>
              <w:t>12.00</w:t>
            </w:r>
          </w:p>
        </w:tc>
        <w:tc>
          <w:tcPr>
            <w:tcW w:w="3433" w:type="dxa"/>
          </w:tcPr>
          <w:p w14:paraId="4037D10C" w14:textId="77777777" w:rsidR="008A68FD" w:rsidRDefault="008A68FD" w:rsidP="008A68FD">
            <w:pPr>
              <w:rPr>
                <w:lang w:val="en-US"/>
              </w:rPr>
            </w:pPr>
          </w:p>
        </w:tc>
        <w:tc>
          <w:tcPr>
            <w:tcW w:w="2825" w:type="dxa"/>
            <w:shd w:val="clear" w:color="auto" w:fill="DEEAF6" w:themeFill="accent1" w:themeFillTint="33"/>
          </w:tcPr>
          <w:p w14:paraId="385B973F" w14:textId="77777777" w:rsidR="008A68FD" w:rsidRPr="00A83943" w:rsidRDefault="008A68FD" w:rsidP="008A68FD">
            <w:pPr>
              <w:shd w:val="clear" w:color="auto" w:fill="DEEAF6" w:themeFill="accent1" w:themeFillTint="33"/>
              <w:rPr>
                <w:lang w:val="en-US"/>
              </w:rPr>
            </w:pPr>
            <w:r w:rsidRPr="00A83943">
              <w:rPr>
                <w:lang w:val="en-US"/>
              </w:rPr>
              <w:t>AP1031: Biological Psychology</w:t>
            </w:r>
          </w:p>
          <w:p w14:paraId="2CC62D38" w14:textId="77777777" w:rsidR="008A68FD" w:rsidRPr="00A83943" w:rsidRDefault="008A68FD" w:rsidP="008A68FD">
            <w:pPr>
              <w:shd w:val="clear" w:color="auto" w:fill="DEEAF6" w:themeFill="accent1" w:themeFillTint="33"/>
              <w:rPr>
                <w:b/>
                <w:lang w:val="en-US"/>
              </w:rPr>
            </w:pPr>
            <w:r>
              <w:rPr>
                <w:b/>
                <w:lang w:val="en-US"/>
              </w:rPr>
              <w:t>Live online session every  week</w:t>
            </w:r>
          </w:p>
          <w:p w14:paraId="49C1954F" w14:textId="77777777" w:rsidR="008A68FD" w:rsidRPr="00A83943" w:rsidRDefault="008A68FD" w:rsidP="008A68FD">
            <w:pPr>
              <w:shd w:val="clear" w:color="auto" w:fill="DEEAF6" w:themeFill="accent1" w:themeFillTint="33"/>
              <w:rPr>
                <w:lang w:val="en-US"/>
              </w:rPr>
            </w:pPr>
            <w:r w:rsidRPr="00A83943">
              <w:rPr>
                <w:lang w:val="en-US"/>
              </w:rPr>
              <w:t>(Samantha Dockray)</w:t>
            </w:r>
          </w:p>
          <w:p w14:paraId="2289DAFB" w14:textId="77777777" w:rsidR="008A68FD" w:rsidRPr="00A83943" w:rsidRDefault="008A68FD" w:rsidP="008A68FD">
            <w:pPr>
              <w:rPr>
                <w:lang w:val="en-US"/>
              </w:rPr>
            </w:pPr>
          </w:p>
          <w:p w14:paraId="1DA29C83" w14:textId="77777777" w:rsidR="008A68FD" w:rsidRPr="00A83943" w:rsidRDefault="008A68FD" w:rsidP="008A68FD">
            <w:pPr>
              <w:rPr>
                <w:lang w:val="en-US"/>
              </w:rPr>
            </w:pPr>
          </w:p>
          <w:p w14:paraId="025B1274" w14:textId="77777777" w:rsidR="008A68FD" w:rsidRPr="00A83943" w:rsidRDefault="008A68FD" w:rsidP="008A68FD">
            <w:pPr>
              <w:rPr>
                <w:lang w:val="en-US"/>
              </w:rPr>
            </w:pPr>
          </w:p>
          <w:p w14:paraId="7ADF9CD7" w14:textId="77777777" w:rsidR="008A68FD" w:rsidRPr="00224592" w:rsidRDefault="008A68FD" w:rsidP="008A68FD">
            <w:pPr>
              <w:rPr>
                <w:lang w:val="en-US"/>
              </w:rPr>
            </w:pPr>
          </w:p>
        </w:tc>
        <w:tc>
          <w:tcPr>
            <w:tcW w:w="3418" w:type="dxa"/>
            <w:shd w:val="clear" w:color="auto" w:fill="DEEAF6" w:themeFill="accent1" w:themeFillTint="33"/>
          </w:tcPr>
          <w:p w14:paraId="6F90E6DB" w14:textId="77777777" w:rsidR="008A68FD" w:rsidRDefault="008A68FD" w:rsidP="008A68FD">
            <w:pPr>
              <w:shd w:val="clear" w:color="auto" w:fill="DEEAF6" w:themeFill="accent1" w:themeFillTint="33"/>
              <w:rPr>
                <w:lang w:val="en-US"/>
              </w:rPr>
            </w:pPr>
            <w:r>
              <w:rPr>
                <w:lang w:val="en-US"/>
              </w:rPr>
              <w:t>AP1025: Tutorial Group 3</w:t>
            </w:r>
          </w:p>
          <w:p w14:paraId="24F54EFB" w14:textId="77777777" w:rsidR="008A68FD" w:rsidRDefault="008A68FD" w:rsidP="008A68FD">
            <w:pPr>
              <w:shd w:val="clear" w:color="auto" w:fill="DEEAF6" w:themeFill="accent1" w:themeFillTint="33"/>
              <w:rPr>
                <w:b/>
                <w:lang w:val="en-US"/>
              </w:rPr>
            </w:pPr>
            <w:r w:rsidRPr="00E15527">
              <w:rPr>
                <w:b/>
                <w:lang w:val="en-US"/>
              </w:rPr>
              <w:t>In person every week</w:t>
            </w:r>
          </w:p>
          <w:p w14:paraId="71E3AA8E" w14:textId="77777777" w:rsidR="008A68FD" w:rsidRPr="00C451DB" w:rsidRDefault="008A68FD" w:rsidP="008A68FD">
            <w:pPr>
              <w:shd w:val="clear" w:color="auto" w:fill="DEEAF6" w:themeFill="accent1" w:themeFillTint="33"/>
              <w:rPr>
                <w:b/>
                <w:lang w:val="en-US"/>
              </w:rPr>
            </w:pPr>
            <w:r>
              <w:rPr>
                <w:b/>
                <w:lang w:val="en-US"/>
              </w:rPr>
              <w:t>CEC 7/8</w:t>
            </w:r>
          </w:p>
          <w:p w14:paraId="4612EC57" w14:textId="77777777" w:rsidR="008A68FD" w:rsidRPr="0020516F" w:rsidRDefault="008A68FD" w:rsidP="008A68FD">
            <w:pPr>
              <w:shd w:val="clear" w:color="auto" w:fill="DEEAF6" w:themeFill="accent1" w:themeFillTint="33"/>
              <w:rPr>
                <w:b/>
                <w:lang w:val="en-US"/>
              </w:rPr>
            </w:pPr>
            <w:r>
              <w:rPr>
                <w:lang w:val="en-US"/>
              </w:rPr>
              <w:t>(Nicola Barry)</w:t>
            </w:r>
          </w:p>
        </w:tc>
      </w:tr>
      <w:tr w:rsidR="008A68FD" w:rsidRPr="00224592" w14:paraId="620F37DF" w14:textId="77777777" w:rsidTr="008A68FD">
        <w:trPr>
          <w:trHeight w:hRule="exact" w:val="1066"/>
        </w:trPr>
        <w:tc>
          <w:tcPr>
            <w:tcW w:w="724" w:type="dxa"/>
          </w:tcPr>
          <w:p w14:paraId="5EA48F2F" w14:textId="77777777" w:rsidR="008A68FD" w:rsidRDefault="008A68FD" w:rsidP="008A68FD">
            <w:pPr>
              <w:rPr>
                <w:lang w:val="en-US"/>
              </w:rPr>
            </w:pPr>
            <w:r>
              <w:rPr>
                <w:lang w:val="en-US"/>
              </w:rPr>
              <w:t>13.00</w:t>
            </w:r>
          </w:p>
        </w:tc>
        <w:tc>
          <w:tcPr>
            <w:tcW w:w="3433" w:type="dxa"/>
          </w:tcPr>
          <w:p w14:paraId="6A15F0A3" w14:textId="77777777" w:rsidR="008A68FD" w:rsidRDefault="008A68FD" w:rsidP="008A68FD">
            <w:pPr>
              <w:shd w:val="clear" w:color="auto" w:fill="DEEAF6" w:themeFill="accent1" w:themeFillTint="33"/>
              <w:rPr>
                <w:lang w:val="en-US"/>
              </w:rPr>
            </w:pPr>
            <w:r>
              <w:rPr>
                <w:lang w:val="en-US"/>
              </w:rPr>
              <w:t xml:space="preserve">AP1039/AP1040 Tutorial Groups 4, 5, &amp; 6 </w:t>
            </w:r>
          </w:p>
          <w:p w14:paraId="66BD9300" w14:textId="77777777" w:rsidR="008A68FD" w:rsidRPr="00A83943" w:rsidRDefault="008A68FD" w:rsidP="008A68FD">
            <w:pPr>
              <w:shd w:val="clear" w:color="auto" w:fill="DEEAF6" w:themeFill="accent1" w:themeFillTint="33"/>
              <w:rPr>
                <w:lang w:val="en-US"/>
              </w:rPr>
            </w:pPr>
            <w:r>
              <w:rPr>
                <w:b/>
                <w:lang w:val="en-US"/>
              </w:rPr>
              <w:t>In person every week</w:t>
            </w:r>
          </w:p>
          <w:p w14:paraId="11BD5586" w14:textId="77777777" w:rsidR="008A68FD" w:rsidRDefault="008A68FD" w:rsidP="008A68FD">
            <w:pPr>
              <w:rPr>
                <w:lang w:val="en-US"/>
              </w:rPr>
            </w:pPr>
          </w:p>
          <w:p w14:paraId="2786A616" w14:textId="77777777" w:rsidR="008A68FD" w:rsidRDefault="008A68FD" w:rsidP="008A68FD">
            <w:pPr>
              <w:rPr>
                <w:lang w:val="en-US"/>
              </w:rPr>
            </w:pPr>
            <w:r>
              <w:rPr>
                <w:lang w:val="en-US"/>
              </w:rPr>
              <w:t>[In person every week]</w:t>
            </w:r>
          </w:p>
          <w:p w14:paraId="739E5A81" w14:textId="77777777" w:rsidR="008A68FD" w:rsidRDefault="008A68FD" w:rsidP="008A68FD">
            <w:pPr>
              <w:rPr>
                <w:lang w:val="en-US"/>
              </w:rPr>
            </w:pPr>
          </w:p>
          <w:p w14:paraId="1D02EFC4" w14:textId="77777777" w:rsidR="008A68FD" w:rsidRPr="00DD54AB" w:rsidRDefault="008A68FD" w:rsidP="008A68FD">
            <w:pPr>
              <w:ind w:firstLine="720"/>
              <w:rPr>
                <w:lang w:val="en-US"/>
              </w:rPr>
            </w:pPr>
          </w:p>
        </w:tc>
        <w:tc>
          <w:tcPr>
            <w:tcW w:w="2825" w:type="dxa"/>
          </w:tcPr>
          <w:p w14:paraId="14B4F112" w14:textId="77777777" w:rsidR="008A68FD" w:rsidRPr="00224592" w:rsidRDefault="008A68FD" w:rsidP="008A68FD">
            <w:pPr>
              <w:rPr>
                <w:lang w:val="en-US"/>
              </w:rPr>
            </w:pPr>
          </w:p>
        </w:tc>
        <w:tc>
          <w:tcPr>
            <w:tcW w:w="3418" w:type="dxa"/>
          </w:tcPr>
          <w:p w14:paraId="7C910239" w14:textId="77777777" w:rsidR="008A68FD" w:rsidRDefault="008A68FD" w:rsidP="008A68FD">
            <w:pPr>
              <w:rPr>
                <w:lang w:val="en-US"/>
              </w:rPr>
            </w:pPr>
          </w:p>
        </w:tc>
      </w:tr>
      <w:tr w:rsidR="008A68FD" w:rsidRPr="00224592" w14:paraId="5F383D85" w14:textId="77777777" w:rsidTr="008A68FD">
        <w:trPr>
          <w:trHeight w:hRule="exact" w:val="2404"/>
        </w:trPr>
        <w:tc>
          <w:tcPr>
            <w:tcW w:w="724" w:type="dxa"/>
          </w:tcPr>
          <w:p w14:paraId="7CDF46E4" w14:textId="77777777" w:rsidR="008A68FD" w:rsidRPr="00224592" w:rsidRDefault="008A68FD" w:rsidP="008A68FD">
            <w:pPr>
              <w:rPr>
                <w:lang w:val="en-US"/>
              </w:rPr>
            </w:pPr>
            <w:r w:rsidRPr="00224592">
              <w:rPr>
                <w:lang w:val="en-US"/>
              </w:rPr>
              <w:t>14.00</w:t>
            </w:r>
          </w:p>
        </w:tc>
        <w:tc>
          <w:tcPr>
            <w:tcW w:w="3433" w:type="dxa"/>
            <w:shd w:val="clear" w:color="auto" w:fill="auto"/>
          </w:tcPr>
          <w:p w14:paraId="1CAF93B7" w14:textId="77777777" w:rsidR="008A68FD" w:rsidRPr="00224592" w:rsidRDefault="008A68FD" w:rsidP="008A68FD">
            <w:pPr>
              <w:spacing w:line="240" w:lineRule="auto"/>
              <w:rPr>
                <w:lang w:val="en-US"/>
              </w:rPr>
            </w:pPr>
          </w:p>
        </w:tc>
        <w:tc>
          <w:tcPr>
            <w:tcW w:w="2825" w:type="dxa"/>
            <w:shd w:val="clear" w:color="auto" w:fill="DEEAF6" w:themeFill="accent1" w:themeFillTint="33"/>
          </w:tcPr>
          <w:p w14:paraId="16C282C3" w14:textId="77777777" w:rsidR="008A68FD" w:rsidRPr="00C66DB9" w:rsidRDefault="008A68FD" w:rsidP="008A68FD">
            <w:pPr>
              <w:rPr>
                <w:lang w:val="en-US"/>
              </w:rPr>
            </w:pPr>
            <w:r w:rsidRPr="00C66DB9">
              <w:rPr>
                <w:lang w:val="en-US"/>
              </w:rPr>
              <w:t>AP1023: Lifespan Development</w:t>
            </w:r>
          </w:p>
          <w:p w14:paraId="3F1F3DEB" w14:textId="77777777" w:rsidR="008A68FD" w:rsidRPr="00C66DB9" w:rsidRDefault="008A68FD" w:rsidP="008A68FD">
            <w:pPr>
              <w:rPr>
                <w:b/>
                <w:bCs/>
                <w:lang w:val="en-US"/>
              </w:rPr>
            </w:pPr>
            <w:r w:rsidRPr="00C66DB9">
              <w:rPr>
                <w:b/>
                <w:bCs/>
                <w:lang w:val="en-US"/>
              </w:rPr>
              <w:t>Blended: Taught in person to limited numbers, class also available online</w:t>
            </w:r>
          </w:p>
          <w:p w14:paraId="2C973A5D" w14:textId="77777777" w:rsidR="008A68FD" w:rsidRPr="00C66DB9" w:rsidRDefault="008A68FD" w:rsidP="008A68FD">
            <w:pPr>
              <w:rPr>
                <w:lang w:val="en-US"/>
              </w:rPr>
            </w:pPr>
            <w:r w:rsidRPr="00C66DB9">
              <w:rPr>
                <w:b/>
                <w:bCs/>
                <w:lang w:val="en-US"/>
              </w:rPr>
              <w:t>Boole 4</w:t>
            </w:r>
          </w:p>
          <w:p w14:paraId="40A6BB08" w14:textId="77777777" w:rsidR="008A68FD" w:rsidRPr="00C66DB9" w:rsidRDefault="008A68FD" w:rsidP="008A68FD">
            <w:pPr>
              <w:rPr>
                <w:lang w:val="en-US"/>
              </w:rPr>
            </w:pPr>
            <w:r w:rsidRPr="00C66DB9">
              <w:rPr>
                <w:lang w:val="en-US"/>
              </w:rPr>
              <w:t xml:space="preserve"> (Marcin Szczerbinski)</w:t>
            </w:r>
          </w:p>
          <w:p w14:paraId="5761F30D" w14:textId="77777777" w:rsidR="008A68FD" w:rsidRPr="00224592" w:rsidRDefault="008A68FD" w:rsidP="008A68FD">
            <w:pPr>
              <w:shd w:val="clear" w:color="auto" w:fill="D9D9D9" w:themeFill="background1" w:themeFillShade="D9"/>
              <w:rPr>
                <w:lang w:val="en-US"/>
              </w:rPr>
            </w:pPr>
          </w:p>
        </w:tc>
        <w:tc>
          <w:tcPr>
            <w:tcW w:w="3418" w:type="dxa"/>
          </w:tcPr>
          <w:p w14:paraId="63B62F0F" w14:textId="77777777" w:rsidR="008A68FD" w:rsidRPr="00224592" w:rsidRDefault="008A68FD" w:rsidP="008A68FD">
            <w:pPr>
              <w:rPr>
                <w:lang w:val="en-US"/>
              </w:rPr>
            </w:pPr>
          </w:p>
        </w:tc>
      </w:tr>
      <w:tr w:rsidR="008A68FD" w:rsidRPr="00224592" w14:paraId="74ED8476" w14:textId="77777777" w:rsidTr="008A68FD">
        <w:trPr>
          <w:trHeight w:hRule="exact" w:val="1446"/>
        </w:trPr>
        <w:tc>
          <w:tcPr>
            <w:tcW w:w="724" w:type="dxa"/>
          </w:tcPr>
          <w:p w14:paraId="0B9D06D0" w14:textId="77777777" w:rsidR="008A68FD" w:rsidRPr="00224592" w:rsidRDefault="008A68FD" w:rsidP="008A68FD">
            <w:pPr>
              <w:rPr>
                <w:lang w:val="en-US"/>
              </w:rPr>
            </w:pPr>
            <w:r>
              <w:rPr>
                <w:lang w:val="en-US"/>
              </w:rPr>
              <w:t>15.00</w:t>
            </w:r>
          </w:p>
        </w:tc>
        <w:tc>
          <w:tcPr>
            <w:tcW w:w="3433" w:type="dxa"/>
            <w:shd w:val="clear" w:color="auto" w:fill="DEEAF6" w:themeFill="accent1" w:themeFillTint="33"/>
          </w:tcPr>
          <w:p w14:paraId="221B17D4" w14:textId="77777777" w:rsidR="008A68FD" w:rsidRDefault="008A68FD" w:rsidP="008A68FD">
            <w:pPr>
              <w:spacing w:line="240" w:lineRule="auto"/>
              <w:rPr>
                <w:lang w:val="en-US"/>
              </w:rPr>
            </w:pPr>
            <w:r w:rsidRPr="00AA31F7">
              <w:rPr>
                <w:sz w:val="20"/>
                <w:lang w:val="en-US"/>
              </w:rPr>
              <w:t>A</w:t>
            </w:r>
            <w:r w:rsidRPr="00606821">
              <w:rPr>
                <w:lang w:val="en-US"/>
              </w:rPr>
              <w:t>P1040: Research Design &amp; Statistical Analysis</w:t>
            </w:r>
          </w:p>
          <w:p w14:paraId="046DF7B0" w14:textId="77777777" w:rsidR="008A68FD" w:rsidRPr="00605115" w:rsidRDefault="008A68FD" w:rsidP="008A68FD">
            <w:pPr>
              <w:spacing w:line="240" w:lineRule="auto"/>
              <w:rPr>
                <w:b/>
                <w:szCs w:val="20"/>
                <w:lang w:val="en-US"/>
              </w:rPr>
            </w:pPr>
            <w:r w:rsidRPr="00605115">
              <w:rPr>
                <w:b/>
                <w:lang w:val="en-US"/>
              </w:rPr>
              <w:t>Live online every week</w:t>
            </w:r>
          </w:p>
          <w:p w14:paraId="09C3BBFC" w14:textId="77777777" w:rsidR="008A68FD" w:rsidRPr="00606821" w:rsidRDefault="008A68FD" w:rsidP="008A68FD">
            <w:pPr>
              <w:spacing w:line="240" w:lineRule="auto"/>
              <w:rPr>
                <w:b/>
                <w:szCs w:val="20"/>
                <w:lang w:val="en-US"/>
              </w:rPr>
            </w:pPr>
            <w:r w:rsidRPr="00606821">
              <w:rPr>
                <w:szCs w:val="20"/>
                <w:lang w:val="en-US"/>
              </w:rPr>
              <w:t xml:space="preserve"> (</w:t>
            </w:r>
            <w:r>
              <w:rPr>
                <w:szCs w:val="20"/>
                <w:lang w:val="en-US"/>
              </w:rPr>
              <w:t>Marica Cassarino</w:t>
            </w:r>
            <w:r w:rsidRPr="00606821">
              <w:rPr>
                <w:szCs w:val="20"/>
                <w:lang w:val="en-US"/>
              </w:rPr>
              <w:t>)</w:t>
            </w:r>
          </w:p>
          <w:p w14:paraId="350F69FF" w14:textId="77777777" w:rsidR="008A68FD" w:rsidRPr="00F12EE1" w:rsidRDefault="008A68FD" w:rsidP="008A68FD">
            <w:pPr>
              <w:spacing w:line="240" w:lineRule="auto"/>
              <w:rPr>
                <w:sz w:val="20"/>
                <w:szCs w:val="20"/>
                <w:lang w:val="en-US"/>
              </w:rPr>
            </w:pPr>
          </w:p>
        </w:tc>
        <w:tc>
          <w:tcPr>
            <w:tcW w:w="2825" w:type="dxa"/>
          </w:tcPr>
          <w:p w14:paraId="2B621F00" w14:textId="77777777" w:rsidR="008A68FD" w:rsidRPr="00224592" w:rsidRDefault="008A68FD" w:rsidP="008A68FD">
            <w:pPr>
              <w:rPr>
                <w:lang w:val="en-US"/>
              </w:rPr>
            </w:pPr>
          </w:p>
        </w:tc>
        <w:tc>
          <w:tcPr>
            <w:tcW w:w="3418" w:type="dxa"/>
          </w:tcPr>
          <w:p w14:paraId="6E4C01CA" w14:textId="77777777" w:rsidR="008A68FD" w:rsidRPr="00224592" w:rsidRDefault="008A68FD" w:rsidP="008A68FD">
            <w:pPr>
              <w:rPr>
                <w:lang w:val="en-US"/>
              </w:rPr>
            </w:pPr>
          </w:p>
        </w:tc>
      </w:tr>
      <w:tr w:rsidR="008A68FD" w:rsidRPr="00224592" w14:paraId="120DB90F" w14:textId="77777777" w:rsidTr="008A68FD">
        <w:trPr>
          <w:trHeight w:hRule="exact" w:val="263"/>
        </w:trPr>
        <w:tc>
          <w:tcPr>
            <w:tcW w:w="724" w:type="dxa"/>
          </w:tcPr>
          <w:p w14:paraId="56FF9A3A" w14:textId="77777777" w:rsidR="008A68FD" w:rsidRPr="00224592" w:rsidRDefault="008A68FD" w:rsidP="008A68FD">
            <w:pPr>
              <w:rPr>
                <w:lang w:val="en-US"/>
              </w:rPr>
            </w:pPr>
            <w:r w:rsidRPr="00224592">
              <w:rPr>
                <w:lang w:val="en-US"/>
              </w:rPr>
              <w:t>16.00</w:t>
            </w:r>
          </w:p>
        </w:tc>
        <w:tc>
          <w:tcPr>
            <w:tcW w:w="3433" w:type="dxa"/>
            <w:shd w:val="clear" w:color="auto" w:fill="FFFFFF" w:themeFill="background1"/>
          </w:tcPr>
          <w:p w14:paraId="26CC8A8C" w14:textId="77777777" w:rsidR="008A68FD" w:rsidRPr="00F12EE1" w:rsidRDefault="008A68FD" w:rsidP="008A68FD">
            <w:pPr>
              <w:spacing w:line="240" w:lineRule="auto"/>
              <w:rPr>
                <w:b/>
                <w:lang w:val="en-US"/>
              </w:rPr>
            </w:pPr>
          </w:p>
        </w:tc>
        <w:tc>
          <w:tcPr>
            <w:tcW w:w="2825" w:type="dxa"/>
          </w:tcPr>
          <w:p w14:paraId="0FEBF0C8" w14:textId="77777777" w:rsidR="008A68FD" w:rsidRPr="00224592" w:rsidRDefault="008A68FD" w:rsidP="008A68FD">
            <w:pPr>
              <w:rPr>
                <w:lang w:val="en-US"/>
              </w:rPr>
            </w:pPr>
          </w:p>
        </w:tc>
        <w:tc>
          <w:tcPr>
            <w:tcW w:w="3418" w:type="dxa"/>
          </w:tcPr>
          <w:p w14:paraId="6980ECEA" w14:textId="77777777" w:rsidR="008A68FD" w:rsidRPr="00224592" w:rsidRDefault="008A68FD" w:rsidP="008A68FD">
            <w:pPr>
              <w:rPr>
                <w:lang w:val="en-US"/>
              </w:rPr>
            </w:pPr>
          </w:p>
        </w:tc>
      </w:tr>
      <w:tr w:rsidR="008A68FD" w:rsidRPr="00224592" w14:paraId="54192A09" w14:textId="77777777" w:rsidTr="008A68FD">
        <w:trPr>
          <w:trHeight w:hRule="exact" w:val="229"/>
        </w:trPr>
        <w:tc>
          <w:tcPr>
            <w:tcW w:w="724" w:type="dxa"/>
          </w:tcPr>
          <w:p w14:paraId="33812514" w14:textId="77777777" w:rsidR="008A68FD" w:rsidRPr="00224592" w:rsidRDefault="008A68FD" w:rsidP="008A68FD">
            <w:pPr>
              <w:rPr>
                <w:lang w:val="en-US"/>
              </w:rPr>
            </w:pPr>
            <w:r w:rsidRPr="00224592">
              <w:rPr>
                <w:lang w:val="en-US"/>
              </w:rPr>
              <w:t>17.00</w:t>
            </w:r>
          </w:p>
        </w:tc>
        <w:tc>
          <w:tcPr>
            <w:tcW w:w="3433" w:type="dxa"/>
            <w:shd w:val="clear" w:color="auto" w:fill="FFFFFF" w:themeFill="background1"/>
          </w:tcPr>
          <w:p w14:paraId="7C7845AE" w14:textId="77777777" w:rsidR="008A68FD" w:rsidRPr="00224592" w:rsidRDefault="008A68FD" w:rsidP="008A68FD">
            <w:pPr>
              <w:rPr>
                <w:lang w:val="en-US"/>
              </w:rPr>
            </w:pPr>
          </w:p>
        </w:tc>
        <w:tc>
          <w:tcPr>
            <w:tcW w:w="2825" w:type="dxa"/>
          </w:tcPr>
          <w:p w14:paraId="2D16271D" w14:textId="77777777" w:rsidR="008A68FD" w:rsidRPr="00E15527" w:rsidRDefault="008A68FD" w:rsidP="008A68FD">
            <w:pPr>
              <w:spacing w:line="240" w:lineRule="auto"/>
              <w:rPr>
                <w:b/>
                <w:szCs w:val="20"/>
                <w:lang w:val="en-US"/>
              </w:rPr>
            </w:pPr>
            <w:r w:rsidRPr="00606821">
              <w:rPr>
                <w:szCs w:val="20"/>
                <w:lang w:val="en-US"/>
              </w:rPr>
              <w:t xml:space="preserve"> </w:t>
            </w:r>
          </w:p>
        </w:tc>
        <w:tc>
          <w:tcPr>
            <w:tcW w:w="3418" w:type="dxa"/>
          </w:tcPr>
          <w:p w14:paraId="45E74399" w14:textId="77777777" w:rsidR="008A68FD" w:rsidRPr="00224592" w:rsidRDefault="008A68FD" w:rsidP="008A68FD">
            <w:pPr>
              <w:rPr>
                <w:lang w:val="en-US"/>
              </w:rPr>
            </w:pPr>
          </w:p>
        </w:tc>
      </w:tr>
    </w:tbl>
    <w:p w14:paraId="490D64B8" w14:textId="77777777" w:rsidR="008A68FD" w:rsidRPr="00F031A3" w:rsidRDefault="008A68FD" w:rsidP="008A68FD">
      <w:pPr>
        <w:rPr>
          <w:lang w:val="en-US"/>
        </w:rPr>
      </w:pPr>
      <w:r w:rsidRPr="00F031A3">
        <w:rPr>
          <w:lang w:val="en-US"/>
        </w:rPr>
        <w:lastRenderedPageBreak/>
        <w:t xml:space="preserve">*You will be assigned to </w:t>
      </w:r>
      <w:r w:rsidRPr="00F031A3">
        <w:rPr>
          <w:u w:val="single"/>
          <w:lang w:val="en-US"/>
        </w:rPr>
        <w:t>one</w:t>
      </w:r>
      <w:r w:rsidRPr="00301F49">
        <w:rPr>
          <w:lang w:val="en-US"/>
        </w:rPr>
        <w:t xml:space="preserve"> of the</w:t>
      </w:r>
      <w:r w:rsidRPr="00F031A3">
        <w:rPr>
          <w:lang w:val="en-US"/>
        </w:rPr>
        <w:t xml:space="preserve"> </w:t>
      </w:r>
      <w:r>
        <w:rPr>
          <w:lang w:val="en-US"/>
        </w:rPr>
        <w:t xml:space="preserve">AP1039/AP1040 </w:t>
      </w:r>
      <w:r w:rsidRPr="00F031A3">
        <w:rPr>
          <w:lang w:val="en-US"/>
        </w:rPr>
        <w:t>tutorial slot</w:t>
      </w:r>
      <w:r>
        <w:rPr>
          <w:lang w:val="en-US"/>
        </w:rPr>
        <w:t>s</w:t>
      </w:r>
      <w:r w:rsidRPr="00F031A3">
        <w:rPr>
          <w:lang w:val="en-US"/>
        </w:rPr>
        <w:t xml:space="preserve">. In this time slot, you will have your AP1039/AP1040 tutorials every second week, beginning in Week 3. </w:t>
      </w:r>
      <w:r>
        <w:rPr>
          <w:lang w:val="en-US"/>
        </w:rPr>
        <w:t xml:space="preserve">You will also be assigned to only </w:t>
      </w:r>
      <w:r w:rsidRPr="00C5696C">
        <w:rPr>
          <w:u w:val="single"/>
          <w:lang w:val="en-US"/>
        </w:rPr>
        <w:t>one</w:t>
      </w:r>
      <w:r>
        <w:rPr>
          <w:lang w:val="en-US"/>
        </w:rPr>
        <w:t xml:space="preserve"> AP1025 tutorial group and will have a one hour class once a week. AP1030 (Critical Skills) is not shown here but will be scheduled by your tutor, who will be in touch with you directly in the first few weeks of term. </w:t>
      </w:r>
    </w:p>
    <w:p w14:paraId="2F44AC32" w14:textId="3F4C108B" w:rsidR="00E67FF1" w:rsidRPr="00E67FF1" w:rsidRDefault="00E67FF1" w:rsidP="00E67FF1">
      <w:pPr>
        <w:jc w:val="center"/>
        <w:rPr>
          <w:b/>
          <w:lang w:val="en-US"/>
        </w:rPr>
      </w:pPr>
      <w:r w:rsidRPr="00E67FF1">
        <w:rPr>
          <w:b/>
          <w:highlight w:val="yellow"/>
        </w:rPr>
        <w:t>Timetables are provisional and may be subject to change dependant on prevailing public health conditions</w:t>
      </w:r>
    </w:p>
    <w:p w14:paraId="47AE2AD5" w14:textId="77777777" w:rsidR="000474E5" w:rsidRDefault="000474E5">
      <w:pPr>
        <w:rPr>
          <w:b/>
          <w:bCs/>
          <w:lang w:val="en-US"/>
        </w:rPr>
      </w:pPr>
      <w:r>
        <w:rPr>
          <w:b/>
          <w:bCs/>
          <w:lang w:val="en-US"/>
        </w:rPr>
        <w:br w:type="page"/>
      </w:r>
    </w:p>
    <w:p w14:paraId="7C91D2B9" w14:textId="62007C51" w:rsidR="009D602C" w:rsidRPr="000474E5" w:rsidRDefault="009D602C" w:rsidP="000474E5">
      <w:pPr>
        <w:jc w:val="center"/>
        <w:rPr>
          <w:b/>
          <w:bCs/>
          <w:sz w:val="24"/>
          <w:lang w:val="en-US"/>
        </w:rPr>
      </w:pPr>
      <w:r w:rsidRPr="000474E5">
        <w:rPr>
          <w:b/>
          <w:bCs/>
          <w:sz w:val="24"/>
          <w:lang w:val="en-US"/>
        </w:rPr>
        <w:lastRenderedPageBreak/>
        <w:t>BAP1 2020/2021 Deadlines:</w:t>
      </w:r>
    </w:p>
    <w:p w14:paraId="23C54B13" w14:textId="0D0AC9EC" w:rsidR="00712C4D" w:rsidRDefault="00712C4D" w:rsidP="00224592">
      <w:pPr>
        <w:rPr>
          <w:b/>
          <w:bCs/>
          <w:lang w:val="en-US"/>
        </w:rPr>
      </w:pPr>
    </w:p>
    <w:tbl>
      <w:tblPr>
        <w:tblpPr w:leftFromText="180" w:rightFromText="180" w:vertAnchor="page" w:horzAnchor="margin" w:tblpY="152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46"/>
        <w:gridCol w:w="2551"/>
        <w:gridCol w:w="994"/>
        <w:gridCol w:w="644"/>
        <w:gridCol w:w="1199"/>
        <w:gridCol w:w="2877"/>
        <w:gridCol w:w="1349"/>
      </w:tblGrid>
      <w:tr w:rsidR="00444F77" w:rsidRPr="00224592" w14:paraId="4EF07035" w14:textId="77777777" w:rsidTr="009D602C">
        <w:trPr>
          <w:trHeight w:hRule="exact" w:val="578"/>
        </w:trPr>
        <w:tc>
          <w:tcPr>
            <w:tcW w:w="404" w:type="pct"/>
          </w:tcPr>
          <w:p w14:paraId="3AA369FC" w14:textId="77777777" w:rsidR="00444F77" w:rsidRPr="00224592" w:rsidRDefault="00444F77" w:rsidP="009D602C">
            <w:pPr>
              <w:jc w:val="center"/>
              <w:rPr>
                <w:b/>
                <w:lang w:val="en-US"/>
              </w:rPr>
            </w:pPr>
            <w:r w:rsidRPr="00224592">
              <w:rPr>
                <w:b/>
                <w:lang w:val="en-US"/>
              </w:rPr>
              <w:t>Code</w:t>
            </w:r>
          </w:p>
        </w:tc>
        <w:tc>
          <w:tcPr>
            <w:tcW w:w="1219" w:type="pct"/>
          </w:tcPr>
          <w:p w14:paraId="2A25C097" w14:textId="77777777" w:rsidR="00444F77" w:rsidRPr="00224592" w:rsidRDefault="00444F77" w:rsidP="009D602C">
            <w:pPr>
              <w:jc w:val="center"/>
              <w:rPr>
                <w:b/>
                <w:lang w:val="en-US"/>
              </w:rPr>
            </w:pPr>
            <w:r w:rsidRPr="00224592">
              <w:rPr>
                <w:b/>
                <w:lang w:val="en-US"/>
              </w:rPr>
              <w:t>Name</w:t>
            </w:r>
          </w:p>
        </w:tc>
        <w:tc>
          <w:tcPr>
            <w:tcW w:w="475" w:type="pct"/>
          </w:tcPr>
          <w:p w14:paraId="055A24BF" w14:textId="77777777" w:rsidR="00444F77" w:rsidRPr="00224592" w:rsidRDefault="00444F77" w:rsidP="009D602C">
            <w:pPr>
              <w:jc w:val="center"/>
              <w:rPr>
                <w:b/>
                <w:lang w:val="en-US"/>
              </w:rPr>
            </w:pPr>
            <w:r w:rsidRPr="00224592">
              <w:rPr>
                <w:b/>
                <w:lang w:val="en-US"/>
              </w:rPr>
              <w:t>Semester</w:t>
            </w:r>
          </w:p>
        </w:tc>
        <w:tc>
          <w:tcPr>
            <w:tcW w:w="308" w:type="pct"/>
          </w:tcPr>
          <w:p w14:paraId="6E40563A" w14:textId="77777777" w:rsidR="00444F77" w:rsidRPr="00224592" w:rsidRDefault="00444F77" w:rsidP="009D602C">
            <w:pPr>
              <w:jc w:val="center"/>
              <w:rPr>
                <w:b/>
                <w:lang w:val="en-US"/>
              </w:rPr>
            </w:pPr>
            <w:r w:rsidRPr="00224592">
              <w:rPr>
                <w:b/>
                <w:lang w:val="en-US"/>
              </w:rPr>
              <w:t>Exam</w:t>
            </w:r>
          </w:p>
        </w:tc>
        <w:tc>
          <w:tcPr>
            <w:tcW w:w="573" w:type="pct"/>
          </w:tcPr>
          <w:p w14:paraId="3538DAAB" w14:textId="77777777" w:rsidR="00444F77" w:rsidRPr="00224592" w:rsidRDefault="00444F77" w:rsidP="009D602C">
            <w:pPr>
              <w:rPr>
                <w:b/>
                <w:lang w:val="en-US"/>
              </w:rPr>
            </w:pPr>
            <w:r w:rsidRPr="00224592">
              <w:rPr>
                <w:b/>
                <w:lang w:val="en-US"/>
              </w:rPr>
              <w:t>Continuous Assessment</w:t>
            </w:r>
          </w:p>
        </w:tc>
        <w:tc>
          <w:tcPr>
            <w:tcW w:w="1375" w:type="pct"/>
          </w:tcPr>
          <w:p w14:paraId="6129A5AA" w14:textId="77777777" w:rsidR="00444F77" w:rsidRPr="008A68FD" w:rsidRDefault="00444F77" w:rsidP="009D602C">
            <w:pPr>
              <w:rPr>
                <w:b/>
                <w:lang w:val="en-US"/>
              </w:rPr>
            </w:pPr>
            <w:r w:rsidRPr="008A68FD">
              <w:rPr>
                <w:b/>
                <w:lang w:val="en-US"/>
              </w:rPr>
              <w:t>Deadline for Continuous Assessment</w:t>
            </w:r>
          </w:p>
        </w:tc>
        <w:tc>
          <w:tcPr>
            <w:tcW w:w="645" w:type="pct"/>
          </w:tcPr>
          <w:p w14:paraId="15C558E8" w14:textId="77777777" w:rsidR="00444F77" w:rsidRPr="00224592" w:rsidRDefault="00444F77" w:rsidP="009D602C">
            <w:pPr>
              <w:jc w:val="center"/>
              <w:rPr>
                <w:b/>
                <w:lang w:val="en-US"/>
              </w:rPr>
            </w:pPr>
            <w:r w:rsidRPr="00224592">
              <w:rPr>
                <w:b/>
                <w:lang w:val="en-US"/>
              </w:rPr>
              <w:t>Coordinator</w:t>
            </w:r>
          </w:p>
        </w:tc>
      </w:tr>
      <w:tr w:rsidR="009D602C" w:rsidRPr="00224592" w14:paraId="7E8A005C" w14:textId="77777777" w:rsidTr="009D602C">
        <w:trPr>
          <w:trHeight w:hRule="exact" w:val="2544"/>
        </w:trPr>
        <w:tc>
          <w:tcPr>
            <w:tcW w:w="404" w:type="pct"/>
          </w:tcPr>
          <w:p w14:paraId="30D33E60" w14:textId="1FE76C93" w:rsidR="009D602C" w:rsidRPr="00D14024" w:rsidRDefault="009D602C" w:rsidP="009D602C">
            <w:pPr>
              <w:jc w:val="center"/>
              <w:rPr>
                <w:lang w:val="en-US"/>
              </w:rPr>
            </w:pPr>
            <w:r>
              <w:rPr>
                <w:lang w:val="en-US"/>
              </w:rPr>
              <w:t>AP1039</w:t>
            </w:r>
          </w:p>
        </w:tc>
        <w:tc>
          <w:tcPr>
            <w:tcW w:w="1219" w:type="pct"/>
          </w:tcPr>
          <w:p w14:paraId="0C3D0185" w14:textId="77777777" w:rsidR="009D602C" w:rsidRDefault="009D602C" w:rsidP="009D602C">
            <w:pPr>
              <w:jc w:val="center"/>
              <w:rPr>
                <w:lang w:val="en-US"/>
              </w:rPr>
            </w:pPr>
            <w:r w:rsidRPr="00224592">
              <w:rPr>
                <w:lang w:val="en-US"/>
              </w:rPr>
              <w:t>Research Methods in Psychology</w:t>
            </w:r>
          </w:p>
          <w:p w14:paraId="330CC4BD" w14:textId="77777777" w:rsidR="009D602C" w:rsidRPr="008B2D27" w:rsidRDefault="009D602C" w:rsidP="009D602C">
            <w:pPr>
              <w:jc w:val="center"/>
              <w:rPr>
                <w:lang w:val="en-US"/>
              </w:rPr>
            </w:pPr>
          </w:p>
        </w:tc>
        <w:tc>
          <w:tcPr>
            <w:tcW w:w="475" w:type="pct"/>
          </w:tcPr>
          <w:p w14:paraId="0BE454AA" w14:textId="1B70150C" w:rsidR="009D602C" w:rsidRPr="008B2D27" w:rsidRDefault="009D602C" w:rsidP="009D602C">
            <w:pPr>
              <w:jc w:val="center"/>
              <w:rPr>
                <w:lang w:val="en-US"/>
              </w:rPr>
            </w:pPr>
            <w:r w:rsidRPr="00224592">
              <w:rPr>
                <w:lang w:val="en-US"/>
              </w:rPr>
              <w:t>1&amp;2</w:t>
            </w:r>
          </w:p>
        </w:tc>
        <w:tc>
          <w:tcPr>
            <w:tcW w:w="308" w:type="pct"/>
          </w:tcPr>
          <w:p w14:paraId="5190B49B" w14:textId="35E43D02" w:rsidR="009D602C" w:rsidRPr="008B2D27" w:rsidRDefault="009D602C" w:rsidP="009D602C">
            <w:pPr>
              <w:jc w:val="center"/>
              <w:rPr>
                <w:lang w:val="en-US"/>
              </w:rPr>
            </w:pPr>
            <w:r w:rsidRPr="00224592">
              <w:rPr>
                <w:lang w:val="en-US"/>
              </w:rPr>
              <w:t>N/A</w:t>
            </w:r>
          </w:p>
        </w:tc>
        <w:tc>
          <w:tcPr>
            <w:tcW w:w="573" w:type="pct"/>
          </w:tcPr>
          <w:p w14:paraId="376D76A6" w14:textId="100552CA" w:rsidR="009D602C" w:rsidRPr="008B2D27" w:rsidRDefault="009D602C" w:rsidP="009D602C">
            <w:pPr>
              <w:jc w:val="center"/>
              <w:rPr>
                <w:lang w:val="en-US"/>
              </w:rPr>
            </w:pPr>
            <w:r w:rsidRPr="00224592">
              <w:rPr>
                <w:lang w:val="en-US"/>
              </w:rPr>
              <w:t>100%</w:t>
            </w:r>
          </w:p>
        </w:tc>
        <w:tc>
          <w:tcPr>
            <w:tcW w:w="1375" w:type="pct"/>
          </w:tcPr>
          <w:p w14:paraId="36D7D833" w14:textId="77777777" w:rsidR="00107031" w:rsidRPr="00107031" w:rsidRDefault="008A68FD" w:rsidP="008A68FD">
            <w:pPr>
              <w:pStyle w:val="NoSpacing"/>
            </w:pPr>
            <w:r w:rsidRPr="00107031">
              <w:t xml:space="preserve">8 x </w:t>
            </w:r>
            <w:proofErr w:type="spellStart"/>
            <w:r w:rsidRPr="00107031">
              <w:t>Practicals</w:t>
            </w:r>
            <w:proofErr w:type="spellEnd"/>
            <w:r w:rsidRPr="00107031">
              <w:t xml:space="preserve"> (6 written and 2 oral presentations) </w:t>
            </w:r>
          </w:p>
          <w:p w14:paraId="172B3424" w14:textId="77777777" w:rsidR="00107031" w:rsidRPr="00107031" w:rsidRDefault="00107031" w:rsidP="008A68FD">
            <w:pPr>
              <w:pStyle w:val="NoSpacing"/>
            </w:pPr>
          </w:p>
          <w:p w14:paraId="7D6D9E0F" w14:textId="11697E9E" w:rsidR="009D602C" w:rsidRPr="001C65D5" w:rsidRDefault="00107031" w:rsidP="008A68FD">
            <w:pPr>
              <w:pStyle w:val="NoSpacing"/>
              <w:rPr>
                <w:b/>
              </w:rPr>
            </w:pPr>
            <w:r w:rsidRPr="001C65D5">
              <w:rPr>
                <w:b/>
              </w:rPr>
              <w:t>D</w:t>
            </w:r>
            <w:r w:rsidR="008A68FD" w:rsidRPr="001C65D5">
              <w:rPr>
                <w:b/>
              </w:rPr>
              <w:t>ates TBC</w:t>
            </w:r>
          </w:p>
        </w:tc>
        <w:tc>
          <w:tcPr>
            <w:tcW w:w="645" w:type="pct"/>
          </w:tcPr>
          <w:p w14:paraId="7155AAE5" w14:textId="74154350" w:rsidR="009D602C" w:rsidRPr="008B2D27" w:rsidRDefault="009D602C" w:rsidP="009D602C">
            <w:pPr>
              <w:jc w:val="center"/>
              <w:rPr>
                <w:lang w:val="en-US"/>
              </w:rPr>
            </w:pPr>
            <w:r w:rsidRPr="00224592">
              <w:rPr>
                <w:lang w:val="en-US"/>
              </w:rPr>
              <w:t>Samantha Dockray</w:t>
            </w:r>
          </w:p>
        </w:tc>
      </w:tr>
      <w:tr w:rsidR="009D602C" w:rsidRPr="00224592" w14:paraId="02F9E808" w14:textId="77777777" w:rsidTr="009D602C">
        <w:trPr>
          <w:trHeight w:hRule="exact" w:val="1147"/>
        </w:trPr>
        <w:tc>
          <w:tcPr>
            <w:tcW w:w="404" w:type="pct"/>
          </w:tcPr>
          <w:p w14:paraId="503BB912" w14:textId="22BC93C2" w:rsidR="009D602C" w:rsidRPr="00D14024" w:rsidRDefault="009D602C" w:rsidP="009D602C">
            <w:pPr>
              <w:jc w:val="center"/>
              <w:rPr>
                <w:lang w:val="en-US"/>
              </w:rPr>
            </w:pPr>
            <w:r>
              <w:rPr>
                <w:lang w:val="en-US"/>
              </w:rPr>
              <w:t>AP1025</w:t>
            </w:r>
          </w:p>
        </w:tc>
        <w:tc>
          <w:tcPr>
            <w:tcW w:w="1219" w:type="pct"/>
          </w:tcPr>
          <w:p w14:paraId="1E37B850" w14:textId="377D37E5" w:rsidR="009D602C" w:rsidRPr="008B2D27" w:rsidRDefault="009D602C" w:rsidP="009D602C">
            <w:pPr>
              <w:jc w:val="center"/>
              <w:rPr>
                <w:lang w:val="en-US"/>
              </w:rPr>
            </w:pPr>
            <w:r w:rsidRPr="008B2D27">
              <w:rPr>
                <w:bCs/>
                <w:lang w:val="en-US"/>
              </w:rPr>
              <w:t>Applying Psychology to Personal &amp; Professional Development</w:t>
            </w:r>
          </w:p>
        </w:tc>
        <w:tc>
          <w:tcPr>
            <w:tcW w:w="475" w:type="pct"/>
          </w:tcPr>
          <w:p w14:paraId="5AA6A78F" w14:textId="59D60B6E" w:rsidR="009D602C" w:rsidRPr="008B2D27" w:rsidRDefault="009D602C" w:rsidP="009D602C">
            <w:pPr>
              <w:jc w:val="center"/>
              <w:rPr>
                <w:lang w:val="en-US"/>
              </w:rPr>
            </w:pPr>
            <w:r w:rsidRPr="008B2D27">
              <w:rPr>
                <w:lang w:val="en-US"/>
              </w:rPr>
              <w:t>1</w:t>
            </w:r>
          </w:p>
        </w:tc>
        <w:tc>
          <w:tcPr>
            <w:tcW w:w="308" w:type="pct"/>
          </w:tcPr>
          <w:p w14:paraId="4676F244" w14:textId="0381607E" w:rsidR="009D602C" w:rsidRPr="008B2D27" w:rsidRDefault="009D602C" w:rsidP="009D602C">
            <w:pPr>
              <w:jc w:val="center"/>
              <w:rPr>
                <w:lang w:val="en-US"/>
              </w:rPr>
            </w:pPr>
            <w:r w:rsidRPr="008B2D27">
              <w:rPr>
                <w:lang w:val="en-US"/>
              </w:rPr>
              <w:t>N/A</w:t>
            </w:r>
          </w:p>
        </w:tc>
        <w:tc>
          <w:tcPr>
            <w:tcW w:w="573" w:type="pct"/>
          </w:tcPr>
          <w:p w14:paraId="5C38E1F5" w14:textId="155F79F9" w:rsidR="009D602C" w:rsidRPr="008B2D27" w:rsidRDefault="009D602C" w:rsidP="009D602C">
            <w:pPr>
              <w:jc w:val="center"/>
              <w:rPr>
                <w:lang w:val="en-US"/>
              </w:rPr>
            </w:pPr>
            <w:r w:rsidRPr="008B2D27">
              <w:rPr>
                <w:lang w:val="en-US"/>
              </w:rPr>
              <w:t>100%</w:t>
            </w:r>
          </w:p>
        </w:tc>
        <w:tc>
          <w:tcPr>
            <w:tcW w:w="1375" w:type="pct"/>
          </w:tcPr>
          <w:p w14:paraId="0AD701C7" w14:textId="49584300" w:rsidR="009D602C" w:rsidRPr="00A76E60" w:rsidRDefault="002079F7" w:rsidP="009D602C">
            <w:pPr>
              <w:shd w:val="clear" w:color="auto" w:fill="FFFFFF"/>
              <w:spacing w:after="0" w:line="240" w:lineRule="auto"/>
              <w:rPr>
                <w:rFonts w:eastAsia="Times New Roman" w:cs="Times New Roman"/>
                <w:lang w:val="en-US"/>
              </w:rPr>
            </w:pPr>
            <w:r w:rsidRPr="00A76E60">
              <w:rPr>
                <w:rFonts w:eastAsia="Times New Roman" w:cs="Times New Roman"/>
                <w:lang w:val="en-US"/>
              </w:rPr>
              <w:t xml:space="preserve">First draft: </w:t>
            </w:r>
            <w:r w:rsidRPr="00A76E60">
              <w:rPr>
                <w:rFonts w:eastAsia="Times New Roman" w:cs="Times New Roman"/>
                <w:b/>
                <w:lang w:val="en-US"/>
              </w:rPr>
              <w:t>11am Oct 19</w:t>
            </w:r>
            <w:r w:rsidRPr="00A76E60">
              <w:rPr>
                <w:rFonts w:eastAsia="Times New Roman" w:cs="Times New Roman"/>
                <w:b/>
                <w:vertAlign w:val="superscript"/>
                <w:lang w:val="en-US"/>
              </w:rPr>
              <w:t>th</w:t>
            </w:r>
            <w:r w:rsidRPr="00A76E60">
              <w:rPr>
                <w:rFonts w:eastAsia="Times New Roman" w:cs="Times New Roman"/>
                <w:lang w:val="en-US"/>
              </w:rPr>
              <w:t xml:space="preserve"> </w:t>
            </w:r>
          </w:p>
          <w:p w14:paraId="756BEB3C" w14:textId="6DA9760D" w:rsidR="009D602C" w:rsidRPr="00A76E60" w:rsidRDefault="009D602C" w:rsidP="009D602C">
            <w:pPr>
              <w:shd w:val="clear" w:color="auto" w:fill="FFFFFF"/>
              <w:spacing w:after="0" w:line="240" w:lineRule="auto"/>
              <w:rPr>
                <w:rFonts w:eastAsia="Times New Roman" w:cs="Times New Roman"/>
                <w:lang w:val="en-US"/>
              </w:rPr>
            </w:pPr>
            <w:r w:rsidRPr="00A76E60">
              <w:rPr>
                <w:rFonts w:eastAsia="Times New Roman" w:cs="Times New Roman"/>
                <w:lang w:val="en-US"/>
              </w:rPr>
              <w:t xml:space="preserve">Second draft: </w:t>
            </w:r>
            <w:r w:rsidR="002079F7" w:rsidRPr="00A76E60">
              <w:rPr>
                <w:rFonts w:eastAsia="Times New Roman" w:cs="Times New Roman"/>
                <w:b/>
                <w:lang w:val="en-US"/>
              </w:rPr>
              <w:t>11am Nov 9</w:t>
            </w:r>
            <w:r w:rsidR="002079F7" w:rsidRPr="00A76E60">
              <w:rPr>
                <w:rFonts w:eastAsia="Times New Roman" w:cs="Times New Roman"/>
                <w:b/>
                <w:vertAlign w:val="superscript"/>
                <w:lang w:val="en-US"/>
              </w:rPr>
              <w:t>th</w:t>
            </w:r>
            <w:r w:rsidR="002079F7" w:rsidRPr="00A76E60">
              <w:rPr>
                <w:rFonts w:eastAsia="Times New Roman" w:cs="Times New Roman"/>
                <w:b/>
                <w:lang w:val="en-US"/>
              </w:rPr>
              <w:t xml:space="preserve"> </w:t>
            </w:r>
            <w:r w:rsidRPr="00A76E60">
              <w:rPr>
                <w:rFonts w:eastAsia="Times New Roman" w:cs="Times New Roman"/>
                <w:b/>
                <w:lang w:val="en-US"/>
              </w:rPr>
              <w:t xml:space="preserve"> </w:t>
            </w:r>
          </w:p>
          <w:p w14:paraId="482C42A0" w14:textId="3CA2166C" w:rsidR="009D602C" w:rsidRPr="00A76E60" w:rsidRDefault="00366A79" w:rsidP="009D602C">
            <w:pPr>
              <w:spacing w:after="0" w:line="240" w:lineRule="auto"/>
              <w:rPr>
                <w:rFonts w:ascii="Calibri" w:eastAsia="Times New Roman" w:hAnsi="Calibri" w:cs="Times New Roman"/>
                <w:lang w:val="en-US"/>
              </w:rPr>
            </w:pPr>
            <w:r w:rsidRPr="00A76E60">
              <w:rPr>
                <w:rFonts w:eastAsia="Times New Roman" w:cs="Times New Roman"/>
                <w:lang w:val="en-US"/>
              </w:rPr>
              <w:t xml:space="preserve">Third draft: </w:t>
            </w:r>
            <w:r w:rsidRPr="00A76E60">
              <w:rPr>
                <w:rFonts w:eastAsia="Times New Roman" w:cs="Times New Roman"/>
                <w:b/>
                <w:lang w:val="en-US"/>
              </w:rPr>
              <w:t xml:space="preserve">11am Nov </w:t>
            </w:r>
            <w:r w:rsidR="009D602C" w:rsidRPr="00A76E60">
              <w:rPr>
                <w:rFonts w:eastAsia="Times New Roman" w:cs="Times New Roman"/>
                <w:b/>
                <w:lang w:val="en-US"/>
              </w:rPr>
              <w:t>3</w:t>
            </w:r>
            <w:r w:rsidRPr="00A76E60">
              <w:rPr>
                <w:rFonts w:eastAsia="Times New Roman" w:cs="Times New Roman"/>
                <w:b/>
                <w:lang w:val="en-US"/>
              </w:rPr>
              <w:t>0</w:t>
            </w:r>
            <w:r w:rsidR="009D602C" w:rsidRPr="00A76E60">
              <w:rPr>
                <w:rFonts w:eastAsia="Times New Roman" w:cs="Times New Roman"/>
                <w:b/>
                <w:vertAlign w:val="superscript"/>
                <w:lang w:val="en-US"/>
              </w:rPr>
              <w:t>th</w:t>
            </w:r>
            <w:r w:rsidR="009D602C" w:rsidRPr="00A76E60">
              <w:rPr>
                <w:rFonts w:eastAsia="Times New Roman" w:cs="Times New Roman"/>
                <w:lang w:val="en-US"/>
              </w:rPr>
              <w:t xml:space="preserve"> </w:t>
            </w:r>
          </w:p>
          <w:p w14:paraId="0D416A3F" w14:textId="202B0498" w:rsidR="009D602C" w:rsidRPr="009D602C" w:rsidRDefault="009D602C" w:rsidP="00756A3D">
            <w:pPr>
              <w:rPr>
                <w:highlight w:val="yellow"/>
                <w:lang w:val="en-US"/>
              </w:rPr>
            </w:pPr>
            <w:r w:rsidRPr="00A76E60">
              <w:rPr>
                <w:lang w:val="en-US"/>
              </w:rPr>
              <w:t xml:space="preserve">Final: </w:t>
            </w:r>
            <w:r w:rsidR="00756A3D" w:rsidRPr="00A76E60">
              <w:rPr>
                <w:b/>
                <w:lang w:val="en-US"/>
              </w:rPr>
              <w:t xml:space="preserve">11am </w:t>
            </w:r>
            <w:r w:rsidRPr="00A76E60">
              <w:rPr>
                <w:b/>
                <w:lang w:val="en-US"/>
              </w:rPr>
              <w:t xml:space="preserve">December </w:t>
            </w:r>
            <w:r w:rsidR="00756A3D" w:rsidRPr="00A76E60">
              <w:rPr>
                <w:b/>
                <w:lang w:val="en-US"/>
              </w:rPr>
              <w:t>21</w:t>
            </w:r>
            <w:r w:rsidR="00756A3D" w:rsidRPr="00A76E60">
              <w:rPr>
                <w:b/>
                <w:vertAlign w:val="superscript"/>
                <w:lang w:val="en-US"/>
              </w:rPr>
              <w:t>st</w:t>
            </w:r>
            <w:r w:rsidR="00756A3D" w:rsidRPr="00A76E60">
              <w:rPr>
                <w:lang w:val="en-US"/>
              </w:rPr>
              <w:t xml:space="preserve"> </w:t>
            </w:r>
            <w:r w:rsidRPr="00A76E60">
              <w:rPr>
                <w:lang w:val="en-US"/>
              </w:rPr>
              <w:t xml:space="preserve"> </w:t>
            </w:r>
          </w:p>
        </w:tc>
        <w:tc>
          <w:tcPr>
            <w:tcW w:w="645" w:type="pct"/>
          </w:tcPr>
          <w:p w14:paraId="21959821" w14:textId="0383D83C" w:rsidR="009D602C" w:rsidRPr="008B2D27" w:rsidRDefault="009D602C" w:rsidP="009D602C">
            <w:pPr>
              <w:jc w:val="center"/>
              <w:rPr>
                <w:lang w:val="en-US"/>
              </w:rPr>
            </w:pPr>
            <w:r w:rsidRPr="008B2D27">
              <w:rPr>
                <w:lang w:val="en-US"/>
              </w:rPr>
              <w:t>Nicola Barry</w:t>
            </w:r>
          </w:p>
        </w:tc>
      </w:tr>
      <w:tr w:rsidR="009D602C" w:rsidRPr="00224592" w14:paraId="7CA09F8C" w14:textId="77777777" w:rsidTr="009D602C">
        <w:trPr>
          <w:trHeight w:hRule="exact" w:val="1688"/>
        </w:trPr>
        <w:tc>
          <w:tcPr>
            <w:tcW w:w="404" w:type="pct"/>
          </w:tcPr>
          <w:p w14:paraId="41BC087E" w14:textId="2C12FEF1" w:rsidR="009D602C" w:rsidRPr="00D14024" w:rsidRDefault="009D602C" w:rsidP="009D602C">
            <w:pPr>
              <w:jc w:val="center"/>
              <w:rPr>
                <w:lang w:val="en-US"/>
              </w:rPr>
            </w:pPr>
            <w:r>
              <w:rPr>
                <w:lang w:val="en-US"/>
              </w:rPr>
              <w:t>AP1040</w:t>
            </w:r>
          </w:p>
        </w:tc>
        <w:tc>
          <w:tcPr>
            <w:tcW w:w="1219" w:type="pct"/>
          </w:tcPr>
          <w:p w14:paraId="659EA9E8" w14:textId="6FCB31C6" w:rsidR="009D602C" w:rsidRPr="008B2D27" w:rsidRDefault="009D602C" w:rsidP="009D602C">
            <w:pPr>
              <w:jc w:val="center"/>
              <w:rPr>
                <w:lang w:val="en-US"/>
              </w:rPr>
            </w:pPr>
            <w:r>
              <w:rPr>
                <w:lang w:val="en-US"/>
              </w:rPr>
              <w:t>Research Design &amp;   Statistical Analyses I</w:t>
            </w:r>
          </w:p>
        </w:tc>
        <w:tc>
          <w:tcPr>
            <w:tcW w:w="475" w:type="pct"/>
          </w:tcPr>
          <w:p w14:paraId="12E904D9" w14:textId="61416B0B" w:rsidR="009D602C" w:rsidRPr="008B2D27" w:rsidRDefault="009D602C" w:rsidP="009D602C">
            <w:pPr>
              <w:jc w:val="center"/>
              <w:rPr>
                <w:lang w:val="en-US"/>
              </w:rPr>
            </w:pPr>
            <w:r w:rsidRPr="00224592">
              <w:rPr>
                <w:lang w:val="en-US"/>
              </w:rPr>
              <w:t>1&amp;2</w:t>
            </w:r>
          </w:p>
        </w:tc>
        <w:tc>
          <w:tcPr>
            <w:tcW w:w="308" w:type="pct"/>
          </w:tcPr>
          <w:p w14:paraId="106BAAF6" w14:textId="25B4776A" w:rsidR="009D602C" w:rsidRPr="008B2D27" w:rsidRDefault="009D602C" w:rsidP="009D602C">
            <w:pPr>
              <w:jc w:val="center"/>
              <w:rPr>
                <w:lang w:val="en-US"/>
              </w:rPr>
            </w:pPr>
            <w:r w:rsidRPr="00224592">
              <w:rPr>
                <w:lang w:val="en-US"/>
              </w:rPr>
              <w:t>50%</w:t>
            </w:r>
          </w:p>
        </w:tc>
        <w:tc>
          <w:tcPr>
            <w:tcW w:w="573" w:type="pct"/>
          </w:tcPr>
          <w:p w14:paraId="0D8A66B4" w14:textId="1755DEFF" w:rsidR="009D602C" w:rsidRPr="008B2D27" w:rsidRDefault="009D602C" w:rsidP="009D602C">
            <w:pPr>
              <w:jc w:val="center"/>
              <w:rPr>
                <w:lang w:val="en-US"/>
              </w:rPr>
            </w:pPr>
            <w:r w:rsidRPr="00224592">
              <w:rPr>
                <w:lang w:val="en-US"/>
              </w:rPr>
              <w:t>50%</w:t>
            </w:r>
          </w:p>
        </w:tc>
        <w:tc>
          <w:tcPr>
            <w:tcW w:w="1375" w:type="pct"/>
            <w:vAlign w:val="center"/>
          </w:tcPr>
          <w:p w14:paraId="5458AD09" w14:textId="77777777" w:rsidR="009D602C" w:rsidRPr="00107031" w:rsidRDefault="009D602C" w:rsidP="009D602C">
            <w:pPr>
              <w:pStyle w:val="NoSpacing"/>
            </w:pPr>
            <w:r w:rsidRPr="00107031">
              <w:t>5 x assignments:</w:t>
            </w:r>
          </w:p>
          <w:p w14:paraId="1192B7DF" w14:textId="10343775" w:rsidR="009D602C" w:rsidRPr="00107031" w:rsidRDefault="00107031" w:rsidP="009D602C">
            <w:pPr>
              <w:rPr>
                <w:b/>
                <w:lang w:val="en-US"/>
              </w:rPr>
            </w:pPr>
            <w:r w:rsidRPr="00107031">
              <w:rPr>
                <w:b/>
                <w:lang w:val="en-US"/>
              </w:rPr>
              <w:t>Dates TBC</w:t>
            </w:r>
          </w:p>
        </w:tc>
        <w:tc>
          <w:tcPr>
            <w:tcW w:w="645" w:type="pct"/>
          </w:tcPr>
          <w:p w14:paraId="44A4AD7E" w14:textId="6DEB66B2" w:rsidR="009D602C" w:rsidRPr="008B2D27" w:rsidRDefault="009D602C" w:rsidP="009D602C">
            <w:pPr>
              <w:jc w:val="center"/>
              <w:rPr>
                <w:lang w:val="en-US"/>
              </w:rPr>
            </w:pPr>
            <w:r>
              <w:rPr>
                <w:lang w:val="en-US"/>
              </w:rPr>
              <w:t>Marica Cassarino</w:t>
            </w:r>
          </w:p>
        </w:tc>
      </w:tr>
      <w:tr w:rsidR="009D602C" w:rsidRPr="00224592" w14:paraId="4059D8FB" w14:textId="77777777" w:rsidTr="009D602C">
        <w:trPr>
          <w:trHeight w:hRule="exact" w:val="738"/>
        </w:trPr>
        <w:tc>
          <w:tcPr>
            <w:tcW w:w="404" w:type="pct"/>
          </w:tcPr>
          <w:p w14:paraId="790D765F" w14:textId="77777777" w:rsidR="009D602C" w:rsidRPr="00D14024" w:rsidRDefault="009D602C" w:rsidP="009D602C">
            <w:pPr>
              <w:jc w:val="center"/>
              <w:rPr>
                <w:lang w:val="en-US"/>
              </w:rPr>
            </w:pPr>
            <w:r w:rsidRPr="00D14024">
              <w:rPr>
                <w:lang w:val="en-US"/>
              </w:rPr>
              <w:t>AP1023</w:t>
            </w:r>
          </w:p>
        </w:tc>
        <w:tc>
          <w:tcPr>
            <w:tcW w:w="1219" w:type="pct"/>
          </w:tcPr>
          <w:p w14:paraId="1483018B" w14:textId="77777777" w:rsidR="009D602C" w:rsidRPr="008B2D27" w:rsidRDefault="009D602C" w:rsidP="009D602C">
            <w:pPr>
              <w:jc w:val="center"/>
              <w:rPr>
                <w:lang w:val="en-US"/>
              </w:rPr>
            </w:pPr>
            <w:r w:rsidRPr="008B2D27">
              <w:rPr>
                <w:lang w:val="en-US"/>
              </w:rPr>
              <w:t>Lifespan Development</w:t>
            </w:r>
          </w:p>
        </w:tc>
        <w:tc>
          <w:tcPr>
            <w:tcW w:w="475" w:type="pct"/>
          </w:tcPr>
          <w:p w14:paraId="00DEDBAF" w14:textId="77777777" w:rsidR="009D602C" w:rsidRPr="008B2D27" w:rsidRDefault="009D602C" w:rsidP="009D602C">
            <w:pPr>
              <w:jc w:val="center"/>
              <w:rPr>
                <w:lang w:val="en-US"/>
              </w:rPr>
            </w:pPr>
            <w:r w:rsidRPr="008B2D27">
              <w:rPr>
                <w:lang w:val="en-US"/>
              </w:rPr>
              <w:t>1</w:t>
            </w:r>
          </w:p>
        </w:tc>
        <w:tc>
          <w:tcPr>
            <w:tcW w:w="308" w:type="pct"/>
          </w:tcPr>
          <w:p w14:paraId="009E862B" w14:textId="77777777" w:rsidR="009D602C" w:rsidRPr="008B2D27" w:rsidRDefault="009D602C" w:rsidP="009D602C">
            <w:pPr>
              <w:jc w:val="center"/>
              <w:rPr>
                <w:lang w:val="en-US"/>
              </w:rPr>
            </w:pPr>
            <w:r w:rsidRPr="008B2D27">
              <w:rPr>
                <w:lang w:val="en-US"/>
              </w:rPr>
              <w:t>50%</w:t>
            </w:r>
          </w:p>
        </w:tc>
        <w:tc>
          <w:tcPr>
            <w:tcW w:w="573" w:type="pct"/>
          </w:tcPr>
          <w:p w14:paraId="5C8DDEEF" w14:textId="77777777" w:rsidR="009D602C" w:rsidRPr="008B2D27" w:rsidRDefault="009D602C" w:rsidP="009D602C">
            <w:pPr>
              <w:jc w:val="center"/>
              <w:rPr>
                <w:lang w:val="en-US"/>
              </w:rPr>
            </w:pPr>
            <w:r w:rsidRPr="008B2D27">
              <w:rPr>
                <w:lang w:val="en-US"/>
              </w:rPr>
              <w:t>50%</w:t>
            </w:r>
          </w:p>
        </w:tc>
        <w:tc>
          <w:tcPr>
            <w:tcW w:w="1375" w:type="pct"/>
          </w:tcPr>
          <w:p w14:paraId="49AE6ED2" w14:textId="61751470" w:rsidR="009D602C" w:rsidRPr="009D602C" w:rsidRDefault="009D602C" w:rsidP="00107031">
            <w:pPr>
              <w:rPr>
                <w:highlight w:val="yellow"/>
                <w:lang w:val="en-US"/>
              </w:rPr>
            </w:pPr>
            <w:r w:rsidRPr="00107031">
              <w:rPr>
                <w:lang w:val="en-US"/>
              </w:rPr>
              <w:t xml:space="preserve">1 x essay: </w:t>
            </w:r>
            <w:r w:rsidR="00107031" w:rsidRPr="00107031">
              <w:rPr>
                <w:b/>
                <w:lang w:val="en-US"/>
              </w:rPr>
              <w:t>Date TBC</w:t>
            </w:r>
          </w:p>
        </w:tc>
        <w:tc>
          <w:tcPr>
            <w:tcW w:w="645" w:type="pct"/>
          </w:tcPr>
          <w:p w14:paraId="43DE4069" w14:textId="77777777" w:rsidR="009D602C" w:rsidRPr="008B2D27" w:rsidRDefault="009D602C" w:rsidP="009D602C">
            <w:pPr>
              <w:jc w:val="center"/>
              <w:rPr>
                <w:lang w:val="en-US"/>
              </w:rPr>
            </w:pPr>
            <w:r w:rsidRPr="008B2D27">
              <w:rPr>
                <w:lang w:val="en-US"/>
              </w:rPr>
              <w:t>Marica Cassarino</w:t>
            </w:r>
          </w:p>
        </w:tc>
      </w:tr>
      <w:tr w:rsidR="009D602C" w:rsidRPr="00224592" w14:paraId="08E7097E" w14:textId="77777777" w:rsidTr="009D602C">
        <w:trPr>
          <w:trHeight w:hRule="exact" w:val="1822"/>
        </w:trPr>
        <w:tc>
          <w:tcPr>
            <w:tcW w:w="404" w:type="pct"/>
          </w:tcPr>
          <w:p w14:paraId="51E5F10B" w14:textId="77777777" w:rsidR="009D602C" w:rsidRPr="00D14024" w:rsidRDefault="009D602C" w:rsidP="009D602C">
            <w:pPr>
              <w:jc w:val="center"/>
              <w:rPr>
                <w:lang w:val="en-US"/>
              </w:rPr>
            </w:pPr>
            <w:r w:rsidRPr="00D14024">
              <w:rPr>
                <w:lang w:val="en-US"/>
              </w:rPr>
              <w:t>AP1030</w:t>
            </w:r>
          </w:p>
        </w:tc>
        <w:tc>
          <w:tcPr>
            <w:tcW w:w="1219" w:type="pct"/>
          </w:tcPr>
          <w:p w14:paraId="7D5D275B" w14:textId="2B68A94B" w:rsidR="009D602C" w:rsidRPr="008B2D27" w:rsidRDefault="009D602C" w:rsidP="009D602C">
            <w:pPr>
              <w:jc w:val="center"/>
              <w:rPr>
                <w:lang w:val="en-US"/>
              </w:rPr>
            </w:pPr>
            <w:r w:rsidRPr="008B2D27">
              <w:rPr>
                <w:lang w:val="en-US"/>
              </w:rPr>
              <w:t>Critical Skills for Psychologists</w:t>
            </w:r>
          </w:p>
        </w:tc>
        <w:tc>
          <w:tcPr>
            <w:tcW w:w="475" w:type="pct"/>
          </w:tcPr>
          <w:p w14:paraId="79BBD1A1" w14:textId="77777777" w:rsidR="009D602C" w:rsidRPr="008B2D27" w:rsidRDefault="009D602C" w:rsidP="009D602C">
            <w:pPr>
              <w:jc w:val="center"/>
              <w:rPr>
                <w:lang w:val="en-US"/>
              </w:rPr>
            </w:pPr>
            <w:r w:rsidRPr="008B2D27">
              <w:rPr>
                <w:lang w:val="en-US"/>
              </w:rPr>
              <w:t>1 &amp; 2</w:t>
            </w:r>
          </w:p>
        </w:tc>
        <w:tc>
          <w:tcPr>
            <w:tcW w:w="308" w:type="pct"/>
          </w:tcPr>
          <w:p w14:paraId="35660C31" w14:textId="77777777" w:rsidR="009D602C" w:rsidRPr="008B2D27" w:rsidRDefault="009D602C" w:rsidP="009D602C">
            <w:pPr>
              <w:jc w:val="center"/>
              <w:rPr>
                <w:lang w:val="en-US"/>
              </w:rPr>
            </w:pPr>
            <w:r w:rsidRPr="008B2D27">
              <w:rPr>
                <w:lang w:val="en-US"/>
              </w:rPr>
              <w:t>N/A</w:t>
            </w:r>
          </w:p>
        </w:tc>
        <w:tc>
          <w:tcPr>
            <w:tcW w:w="573" w:type="pct"/>
          </w:tcPr>
          <w:p w14:paraId="26EE93A3" w14:textId="77777777" w:rsidR="009D602C" w:rsidRPr="008B2D27" w:rsidRDefault="009D602C" w:rsidP="009D602C">
            <w:pPr>
              <w:jc w:val="center"/>
              <w:rPr>
                <w:lang w:val="en-US"/>
              </w:rPr>
            </w:pPr>
            <w:r w:rsidRPr="008B2D27">
              <w:rPr>
                <w:lang w:val="en-US"/>
              </w:rPr>
              <w:t>100%</w:t>
            </w:r>
          </w:p>
        </w:tc>
        <w:tc>
          <w:tcPr>
            <w:tcW w:w="1375" w:type="pct"/>
          </w:tcPr>
          <w:p w14:paraId="29A293E8" w14:textId="2EBEFC80" w:rsidR="009D602C" w:rsidRPr="00E32940" w:rsidRDefault="009D602C" w:rsidP="009D602C">
            <w:pPr>
              <w:rPr>
                <w:lang w:val="en-US"/>
              </w:rPr>
            </w:pPr>
            <w:r w:rsidRPr="00E32940">
              <w:rPr>
                <w:lang w:val="en-US"/>
              </w:rPr>
              <w:t xml:space="preserve">1 x short writing assignment: </w:t>
            </w:r>
            <w:r w:rsidRPr="00E32940">
              <w:rPr>
                <w:b/>
                <w:lang w:val="en-US"/>
              </w:rPr>
              <w:t>11am</w:t>
            </w:r>
            <w:r w:rsidR="00E32940" w:rsidRPr="00E32940">
              <w:rPr>
                <w:b/>
                <w:lang w:val="en-US"/>
              </w:rPr>
              <w:t xml:space="preserve"> 25</w:t>
            </w:r>
            <w:r w:rsidRPr="00E32940">
              <w:rPr>
                <w:b/>
                <w:vertAlign w:val="superscript"/>
                <w:lang w:val="en-US"/>
              </w:rPr>
              <w:t>th</w:t>
            </w:r>
            <w:r w:rsidRPr="00E32940">
              <w:rPr>
                <w:b/>
                <w:lang w:val="en-US"/>
              </w:rPr>
              <w:t xml:space="preserve"> November</w:t>
            </w:r>
          </w:p>
          <w:p w14:paraId="5D10EDE4" w14:textId="6004D59A" w:rsidR="009D602C" w:rsidRPr="00E32940" w:rsidRDefault="009D602C" w:rsidP="009D602C">
            <w:pPr>
              <w:rPr>
                <w:lang w:val="en-US"/>
              </w:rPr>
            </w:pPr>
            <w:r w:rsidRPr="00E32940">
              <w:rPr>
                <w:lang w:val="en-US"/>
              </w:rPr>
              <w:t xml:space="preserve">1 x in-class presentation: </w:t>
            </w:r>
            <w:r w:rsidRPr="00E32940">
              <w:rPr>
                <w:b/>
                <w:lang w:val="en-US"/>
              </w:rPr>
              <w:t xml:space="preserve">TBC (early </w:t>
            </w:r>
            <w:r w:rsidR="00E32940" w:rsidRPr="00E32940">
              <w:rPr>
                <w:b/>
                <w:lang w:val="en-US"/>
              </w:rPr>
              <w:t>February</w:t>
            </w:r>
            <w:r w:rsidRPr="00E32940">
              <w:rPr>
                <w:b/>
                <w:lang w:val="en-US"/>
              </w:rPr>
              <w:t>)</w:t>
            </w:r>
          </w:p>
          <w:p w14:paraId="6D833006" w14:textId="126CF137" w:rsidR="009D602C" w:rsidRPr="00E32940" w:rsidRDefault="009D602C" w:rsidP="009D602C">
            <w:pPr>
              <w:rPr>
                <w:lang w:val="en-US"/>
              </w:rPr>
            </w:pPr>
            <w:r w:rsidRPr="00E32940">
              <w:rPr>
                <w:lang w:val="en-US"/>
              </w:rPr>
              <w:t xml:space="preserve">1 x essay: </w:t>
            </w:r>
            <w:r w:rsidR="00E32940" w:rsidRPr="00E32940">
              <w:rPr>
                <w:b/>
                <w:lang w:val="en-US"/>
              </w:rPr>
              <w:t>11am 19</w:t>
            </w:r>
            <w:r w:rsidRPr="00E32940">
              <w:rPr>
                <w:b/>
                <w:vertAlign w:val="superscript"/>
                <w:lang w:val="en-US"/>
              </w:rPr>
              <w:t>th</w:t>
            </w:r>
            <w:r w:rsidRPr="00E32940">
              <w:rPr>
                <w:b/>
                <w:lang w:val="en-US"/>
              </w:rPr>
              <w:t xml:space="preserve"> March </w:t>
            </w:r>
          </w:p>
          <w:p w14:paraId="5CD63B1B" w14:textId="77777777" w:rsidR="009D602C" w:rsidRPr="009D602C" w:rsidRDefault="009D602C" w:rsidP="009D602C">
            <w:pPr>
              <w:rPr>
                <w:highlight w:val="yellow"/>
                <w:lang w:val="en-US"/>
              </w:rPr>
            </w:pPr>
            <w:r w:rsidRPr="009D602C">
              <w:rPr>
                <w:highlight w:val="yellow"/>
                <w:lang w:val="en-US"/>
              </w:rPr>
              <w:t xml:space="preserve"> </w:t>
            </w:r>
          </w:p>
        </w:tc>
        <w:tc>
          <w:tcPr>
            <w:tcW w:w="645" w:type="pct"/>
          </w:tcPr>
          <w:p w14:paraId="21A66E6D" w14:textId="693360CF" w:rsidR="009D602C" w:rsidRPr="008B2D27" w:rsidRDefault="009D602C" w:rsidP="009D602C">
            <w:pPr>
              <w:jc w:val="center"/>
              <w:rPr>
                <w:lang w:val="en-US"/>
              </w:rPr>
            </w:pPr>
            <w:r w:rsidRPr="008B2D27">
              <w:rPr>
                <w:lang w:val="en-US"/>
              </w:rPr>
              <w:t>Gillian Murphy</w:t>
            </w:r>
          </w:p>
        </w:tc>
      </w:tr>
      <w:tr w:rsidR="009D602C" w:rsidRPr="00224592" w14:paraId="67E18075" w14:textId="77777777" w:rsidTr="009D602C">
        <w:trPr>
          <w:trHeight w:hRule="exact" w:val="842"/>
        </w:trPr>
        <w:tc>
          <w:tcPr>
            <w:tcW w:w="404" w:type="pct"/>
          </w:tcPr>
          <w:p w14:paraId="6E2B71F0" w14:textId="77777777" w:rsidR="009D602C" w:rsidRPr="00D14024" w:rsidRDefault="009D602C" w:rsidP="009D602C">
            <w:pPr>
              <w:jc w:val="center"/>
              <w:rPr>
                <w:lang w:val="en-US"/>
              </w:rPr>
            </w:pPr>
            <w:r w:rsidRPr="00D14024">
              <w:rPr>
                <w:lang w:val="en-US"/>
              </w:rPr>
              <w:t>AP1033</w:t>
            </w:r>
          </w:p>
        </w:tc>
        <w:tc>
          <w:tcPr>
            <w:tcW w:w="1219" w:type="pct"/>
          </w:tcPr>
          <w:p w14:paraId="13BF06A4" w14:textId="77777777" w:rsidR="009D602C" w:rsidRPr="008B2D27" w:rsidRDefault="009D602C" w:rsidP="009D602C">
            <w:pPr>
              <w:jc w:val="center"/>
              <w:rPr>
                <w:lang w:val="en-US"/>
              </w:rPr>
            </w:pPr>
            <w:r w:rsidRPr="008B2D27">
              <w:rPr>
                <w:lang w:val="en-US"/>
              </w:rPr>
              <w:t>Individual Differences</w:t>
            </w:r>
          </w:p>
        </w:tc>
        <w:tc>
          <w:tcPr>
            <w:tcW w:w="475" w:type="pct"/>
          </w:tcPr>
          <w:p w14:paraId="226E7E32" w14:textId="77777777" w:rsidR="009D602C" w:rsidRPr="008B2D27" w:rsidRDefault="009D602C" w:rsidP="009D602C">
            <w:pPr>
              <w:jc w:val="center"/>
              <w:rPr>
                <w:lang w:val="en-US"/>
              </w:rPr>
            </w:pPr>
            <w:r w:rsidRPr="008B2D27">
              <w:rPr>
                <w:lang w:val="en-US"/>
              </w:rPr>
              <w:t>1</w:t>
            </w:r>
          </w:p>
        </w:tc>
        <w:tc>
          <w:tcPr>
            <w:tcW w:w="308" w:type="pct"/>
          </w:tcPr>
          <w:p w14:paraId="03EC1BFC" w14:textId="77777777" w:rsidR="009D602C" w:rsidRPr="008B2D27" w:rsidRDefault="009D602C" w:rsidP="009D602C">
            <w:pPr>
              <w:jc w:val="center"/>
              <w:rPr>
                <w:lang w:val="en-US"/>
              </w:rPr>
            </w:pPr>
            <w:r w:rsidRPr="008B2D27">
              <w:rPr>
                <w:lang w:val="en-US"/>
              </w:rPr>
              <w:t>N/A</w:t>
            </w:r>
          </w:p>
        </w:tc>
        <w:tc>
          <w:tcPr>
            <w:tcW w:w="573" w:type="pct"/>
          </w:tcPr>
          <w:p w14:paraId="13FA4188" w14:textId="77777777" w:rsidR="009D602C" w:rsidRPr="008B2D27" w:rsidRDefault="009D602C" w:rsidP="009D602C">
            <w:pPr>
              <w:jc w:val="center"/>
              <w:rPr>
                <w:lang w:val="en-US"/>
              </w:rPr>
            </w:pPr>
            <w:r w:rsidRPr="008B2D27">
              <w:rPr>
                <w:lang w:val="en-US"/>
              </w:rPr>
              <w:t>100%</w:t>
            </w:r>
          </w:p>
        </w:tc>
        <w:tc>
          <w:tcPr>
            <w:tcW w:w="1375" w:type="pct"/>
          </w:tcPr>
          <w:p w14:paraId="02B0AD9D" w14:textId="5C0E23F2" w:rsidR="009D602C" w:rsidRPr="00E0255D" w:rsidRDefault="009D602C" w:rsidP="009D602C">
            <w:pPr>
              <w:rPr>
                <w:lang w:val="en-US"/>
              </w:rPr>
            </w:pPr>
            <w:r w:rsidRPr="00E0255D">
              <w:rPr>
                <w:lang w:val="en-US"/>
              </w:rPr>
              <w:t xml:space="preserve">1 x </w:t>
            </w:r>
            <w:r w:rsidR="008A68FD" w:rsidRPr="00E0255D">
              <w:rPr>
                <w:lang w:val="en-US"/>
              </w:rPr>
              <w:t xml:space="preserve">3000 word </w:t>
            </w:r>
            <w:r w:rsidRPr="00E0255D">
              <w:rPr>
                <w:lang w:val="en-US"/>
              </w:rPr>
              <w:t>essay:</w:t>
            </w:r>
          </w:p>
          <w:p w14:paraId="4F012425" w14:textId="7A1F60B4" w:rsidR="009D602C" w:rsidRPr="00E0255D" w:rsidRDefault="008A68FD" w:rsidP="008A68FD">
            <w:pPr>
              <w:rPr>
                <w:b/>
                <w:lang w:val="en-US"/>
              </w:rPr>
            </w:pPr>
            <w:r w:rsidRPr="00E0255D">
              <w:rPr>
                <w:b/>
                <w:lang w:val="en-US"/>
              </w:rPr>
              <w:t>11am 11</w:t>
            </w:r>
            <w:r w:rsidR="009D602C" w:rsidRPr="00E0255D">
              <w:rPr>
                <w:b/>
                <w:vertAlign w:val="superscript"/>
                <w:lang w:val="en-US"/>
              </w:rPr>
              <w:t>th</w:t>
            </w:r>
            <w:r w:rsidR="009D602C" w:rsidRPr="00E0255D">
              <w:rPr>
                <w:b/>
                <w:lang w:val="en-US"/>
              </w:rPr>
              <w:t xml:space="preserve"> </w:t>
            </w:r>
            <w:r w:rsidRPr="00E0255D">
              <w:rPr>
                <w:b/>
                <w:lang w:val="en-US"/>
              </w:rPr>
              <w:t>December</w:t>
            </w:r>
            <w:r w:rsidR="009D602C" w:rsidRPr="00E0255D">
              <w:rPr>
                <w:b/>
                <w:lang w:val="en-US"/>
              </w:rPr>
              <w:t xml:space="preserve"> </w:t>
            </w:r>
          </w:p>
        </w:tc>
        <w:tc>
          <w:tcPr>
            <w:tcW w:w="645" w:type="pct"/>
          </w:tcPr>
          <w:p w14:paraId="79D47D8D" w14:textId="77777777" w:rsidR="009D602C" w:rsidRPr="008B2D27" w:rsidRDefault="009D602C" w:rsidP="009D602C">
            <w:pPr>
              <w:jc w:val="center"/>
              <w:rPr>
                <w:lang w:val="en-US"/>
              </w:rPr>
            </w:pPr>
            <w:r w:rsidRPr="008B2D27">
              <w:rPr>
                <w:lang w:val="en-US"/>
              </w:rPr>
              <w:t>Raegan Murphy</w:t>
            </w:r>
          </w:p>
        </w:tc>
      </w:tr>
      <w:tr w:rsidR="009D602C" w:rsidRPr="00224592" w14:paraId="1950DE42" w14:textId="77777777" w:rsidTr="009D602C">
        <w:trPr>
          <w:trHeight w:hRule="exact" w:val="712"/>
        </w:trPr>
        <w:tc>
          <w:tcPr>
            <w:tcW w:w="404" w:type="pct"/>
          </w:tcPr>
          <w:p w14:paraId="4904EC34" w14:textId="0865D2BE" w:rsidR="009D602C" w:rsidRPr="00D14024" w:rsidRDefault="009D602C" w:rsidP="009D602C">
            <w:pPr>
              <w:jc w:val="center"/>
              <w:rPr>
                <w:lang w:val="en-US"/>
              </w:rPr>
            </w:pPr>
            <w:r>
              <w:rPr>
                <w:lang w:val="en-US"/>
              </w:rPr>
              <w:t>AP1031</w:t>
            </w:r>
          </w:p>
        </w:tc>
        <w:tc>
          <w:tcPr>
            <w:tcW w:w="1219" w:type="pct"/>
          </w:tcPr>
          <w:p w14:paraId="5CE6702A" w14:textId="455273F4" w:rsidR="009D602C" w:rsidRPr="008B2D27" w:rsidRDefault="009D602C" w:rsidP="009D602C">
            <w:pPr>
              <w:jc w:val="center"/>
              <w:rPr>
                <w:lang w:val="en-US"/>
              </w:rPr>
            </w:pPr>
            <w:r w:rsidRPr="008B2D27">
              <w:rPr>
                <w:lang w:val="en-US"/>
              </w:rPr>
              <w:t>Biological Psychology</w:t>
            </w:r>
          </w:p>
        </w:tc>
        <w:tc>
          <w:tcPr>
            <w:tcW w:w="475" w:type="pct"/>
          </w:tcPr>
          <w:p w14:paraId="0F69DCF8" w14:textId="07372293" w:rsidR="009D602C" w:rsidRPr="008B2D27" w:rsidRDefault="009D602C" w:rsidP="009D602C">
            <w:pPr>
              <w:jc w:val="center"/>
              <w:rPr>
                <w:lang w:val="en-US"/>
              </w:rPr>
            </w:pPr>
            <w:r w:rsidRPr="008B2D27">
              <w:rPr>
                <w:lang w:val="en-US"/>
              </w:rPr>
              <w:t>1</w:t>
            </w:r>
          </w:p>
        </w:tc>
        <w:tc>
          <w:tcPr>
            <w:tcW w:w="308" w:type="pct"/>
          </w:tcPr>
          <w:p w14:paraId="6B4EC42C" w14:textId="69360717" w:rsidR="009D602C" w:rsidRPr="008B2D27" w:rsidRDefault="009D602C" w:rsidP="009D602C">
            <w:pPr>
              <w:jc w:val="center"/>
              <w:rPr>
                <w:lang w:val="en-US"/>
              </w:rPr>
            </w:pPr>
            <w:r w:rsidRPr="008B2D27">
              <w:rPr>
                <w:lang w:val="en-US"/>
              </w:rPr>
              <w:t>100%</w:t>
            </w:r>
          </w:p>
        </w:tc>
        <w:tc>
          <w:tcPr>
            <w:tcW w:w="573" w:type="pct"/>
          </w:tcPr>
          <w:p w14:paraId="47C8C106" w14:textId="58BAE534" w:rsidR="009D602C" w:rsidRPr="008B2D27" w:rsidRDefault="009D602C" w:rsidP="009D602C">
            <w:pPr>
              <w:jc w:val="center"/>
              <w:rPr>
                <w:lang w:val="en-US"/>
              </w:rPr>
            </w:pPr>
            <w:r w:rsidRPr="008B2D27">
              <w:rPr>
                <w:lang w:val="en-US"/>
              </w:rPr>
              <w:t>N/A</w:t>
            </w:r>
          </w:p>
        </w:tc>
        <w:tc>
          <w:tcPr>
            <w:tcW w:w="1375" w:type="pct"/>
          </w:tcPr>
          <w:p w14:paraId="7BA1D287" w14:textId="14F7F2A8" w:rsidR="009D602C" w:rsidRPr="00107031" w:rsidRDefault="009D602C" w:rsidP="009D602C">
            <w:pPr>
              <w:rPr>
                <w:lang w:val="en-US"/>
              </w:rPr>
            </w:pPr>
            <w:r w:rsidRPr="00107031">
              <w:rPr>
                <w:lang w:val="en-US"/>
              </w:rPr>
              <w:t>N/A</w:t>
            </w:r>
          </w:p>
        </w:tc>
        <w:tc>
          <w:tcPr>
            <w:tcW w:w="645" w:type="pct"/>
          </w:tcPr>
          <w:p w14:paraId="0A166C99" w14:textId="0724C6B0" w:rsidR="009D602C" w:rsidRPr="008B2D27" w:rsidRDefault="009D602C" w:rsidP="009D602C">
            <w:pPr>
              <w:jc w:val="center"/>
              <w:rPr>
                <w:lang w:val="en-US"/>
              </w:rPr>
            </w:pPr>
            <w:r w:rsidRPr="008B2D27">
              <w:rPr>
                <w:lang w:val="en-US"/>
              </w:rPr>
              <w:t>Samantha Dockray</w:t>
            </w:r>
          </w:p>
        </w:tc>
      </w:tr>
      <w:tr w:rsidR="009D602C" w:rsidRPr="00224592" w14:paraId="3EB62BC0" w14:textId="77777777" w:rsidTr="009D602C">
        <w:trPr>
          <w:trHeight w:hRule="exact" w:val="1005"/>
        </w:trPr>
        <w:tc>
          <w:tcPr>
            <w:tcW w:w="404" w:type="pct"/>
          </w:tcPr>
          <w:p w14:paraId="5109FA9E" w14:textId="77777777" w:rsidR="009D602C" w:rsidRPr="00D14024" w:rsidRDefault="009D602C" w:rsidP="009D602C">
            <w:pPr>
              <w:jc w:val="center"/>
              <w:rPr>
                <w:lang w:val="en-US"/>
              </w:rPr>
            </w:pPr>
            <w:r w:rsidRPr="00D14024">
              <w:rPr>
                <w:lang w:val="en-US"/>
              </w:rPr>
              <w:t>AP1035</w:t>
            </w:r>
          </w:p>
        </w:tc>
        <w:tc>
          <w:tcPr>
            <w:tcW w:w="1219" w:type="pct"/>
          </w:tcPr>
          <w:p w14:paraId="06E071BE" w14:textId="77777777" w:rsidR="009D602C" w:rsidRPr="008B2D27" w:rsidRDefault="009D602C" w:rsidP="009D602C">
            <w:pPr>
              <w:jc w:val="center"/>
              <w:rPr>
                <w:lang w:val="en-US"/>
              </w:rPr>
            </w:pPr>
            <w:r w:rsidRPr="008B2D27">
              <w:rPr>
                <w:lang w:val="en-US"/>
              </w:rPr>
              <w:t>Introduction to Neuroscience, Perception &amp; Attention</w:t>
            </w:r>
          </w:p>
        </w:tc>
        <w:tc>
          <w:tcPr>
            <w:tcW w:w="475" w:type="pct"/>
          </w:tcPr>
          <w:p w14:paraId="6B78408A" w14:textId="77777777" w:rsidR="009D602C" w:rsidRPr="008B2D27" w:rsidRDefault="009D602C" w:rsidP="009D602C">
            <w:pPr>
              <w:jc w:val="center"/>
              <w:rPr>
                <w:lang w:val="en-US"/>
              </w:rPr>
            </w:pPr>
            <w:r w:rsidRPr="008B2D27">
              <w:rPr>
                <w:lang w:val="en-US"/>
              </w:rPr>
              <w:t>2</w:t>
            </w:r>
          </w:p>
        </w:tc>
        <w:tc>
          <w:tcPr>
            <w:tcW w:w="308" w:type="pct"/>
          </w:tcPr>
          <w:p w14:paraId="7F50E903" w14:textId="77777777" w:rsidR="009D602C" w:rsidRPr="008B2D27" w:rsidRDefault="009D602C" w:rsidP="009D602C">
            <w:pPr>
              <w:jc w:val="center"/>
              <w:rPr>
                <w:lang w:val="en-US"/>
              </w:rPr>
            </w:pPr>
            <w:r w:rsidRPr="008B2D27">
              <w:rPr>
                <w:lang w:val="en-US"/>
              </w:rPr>
              <w:t>100%</w:t>
            </w:r>
          </w:p>
        </w:tc>
        <w:tc>
          <w:tcPr>
            <w:tcW w:w="573" w:type="pct"/>
          </w:tcPr>
          <w:p w14:paraId="5E081418" w14:textId="77777777" w:rsidR="009D602C" w:rsidRPr="008B2D27" w:rsidRDefault="009D602C" w:rsidP="009D602C">
            <w:pPr>
              <w:jc w:val="center"/>
              <w:rPr>
                <w:lang w:val="en-US"/>
              </w:rPr>
            </w:pPr>
            <w:r w:rsidRPr="008B2D27">
              <w:rPr>
                <w:lang w:val="en-US"/>
              </w:rPr>
              <w:t>N/A</w:t>
            </w:r>
          </w:p>
        </w:tc>
        <w:tc>
          <w:tcPr>
            <w:tcW w:w="1375" w:type="pct"/>
          </w:tcPr>
          <w:p w14:paraId="76F7CE3B" w14:textId="77777777" w:rsidR="009D602C" w:rsidRPr="00107031" w:rsidRDefault="009D602C" w:rsidP="009D602C">
            <w:pPr>
              <w:rPr>
                <w:lang w:val="en-US"/>
              </w:rPr>
            </w:pPr>
            <w:r w:rsidRPr="00107031">
              <w:rPr>
                <w:lang w:val="en-US"/>
              </w:rPr>
              <w:t>N/A</w:t>
            </w:r>
          </w:p>
        </w:tc>
        <w:tc>
          <w:tcPr>
            <w:tcW w:w="645" w:type="pct"/>
          </w:tcPr>
          <w:p w14:paraId="1BAFB4C2" w14:textId="77777777" w:rsidR="009D602C" w:rsidRPr="008B2D27" w:rsidRDefault="009D602C" w:rsidP="009D602C">
            <w:pPr>
              <w:jc w:val="center"/>
              <w:rPr>
                <w:lang w:val="en-US"/>
              </w:rPr>
            </w:pPr>
            <w:r w:rsidRPr="008B2D27">
              <w:rPr>
                <w:lang w:val="en-US"/>
              </w:rPr>
              <w:t>Jason Chan</w:t>
            </w:r>
          </w:p>
        </w:tc>
      </w:tr>
      <w:tr w:rsidR="009D602C" w:rsidRPr="00224592" w14:paraId="1B2CD3EE" w14:textId="77777777" w:rsidTr="009D602C">
        <w:trPr>
          <w:trHeight w:hRule="exact" w:val="1483"/>
        </w:trPr>
        <w:tc>
          <w:tcPr>
            <w:tcW w:w="404" w:type="pct"/>
          </w:tcPr>
          <w:p w14:paraId="6DB94435" w14:textId="77777777" w:rsidR="009D602C" w:rsidRPr="00D14024" w:rsidRDefault="009D602C" w:rsidP="009D602C">
            <w:pPr>
              <w:jc w:val="center"/>
              <w:rPr>
                <w:lang w:val="en-US"/>
              </w:rPr>
            </w:pPr>
            <w:r w:rsidRPr="00D14024">
              <w:rPr>
                <w:lang w:val="en-US"/>
              </w:rPr>
              <w:t>AP1038</w:t>
            </w:r>
          </w:p>
        </w:tc>
        <w:tc>
          <w:tcPr>
            <w:tcW w:w="1219" w:type="pct"/>
          </w:tcPr>
          <w:p w14:paraId="777A8ED3" w14:textId="77777777" w:rsidR="009D602C" w:rsidRPr="008B2D27" w:rsidRDefault="009D602C" w:rsidP="009D602C">
            <w:pPr>
              <w:jc w:val="center"/>
              <w:rPr>
                <w:lang w:val="en-US"/>
              </w:rPr>
            </w:pPr>
            <w:r w:rsidRPr="008B2D27">
              <w:rPr>
                <w:bCs/>
                <w:lang w:val="en-US"/>
              </w:rPr>
              <w:t>Digital Literacy for Psychologists</w:t>
            </w:r>
          </w:p>
        </w:tc>
        <w:tc>
          <w:tcPr>
            <w:tcW w:w="475" w:type="pct"/>
          </w:tcPr>
          <w:p w14:paraId="33C6324F" w14:textId="77777777" w:rsidR="009D602C" w:rsidRPr="008B2D27" w:rsidRDefault="009D602C" w:rsidP="009D602C">
            <w:pPr>
              <w:jc w:val="center"/>
              <w:rPr>
                <w:lang w:val="en-US"/>
              </w:rPr>
            </w:pPr>
            <w:r w:rsidRPr="008B2D27">
              <w:rPr>
                <w:lang w:val="en-US"/>
              </w:rPr>
              <w:t>2</w:t>
            </w:r>
          </w:p>
        </w:tc>
        <w:tc>
          <w:tcPr>
            <w:tcW w:w="308" w:type="pct"/>
          </w:tcPr>
          <w:p w14:paraId="5584CBB4" w14:textId="77777777" w:rsidR="009D602C" w:rsidRPr="008B2D27" w:rsidRDefault="009D602C" w:rsidP="009D602C">
            <w:pPr>
              <w:jc w:val="center"/>
              <w:rPr>
                <w:lang w:val="en-US"/>
              </w:rPr>
            </w:pPr>
            <w:r w:rsidRPr="008B2D27">
              <w:rPr>
                <w:lang w:val="en-US"/>
              </w:rPr>
              <w:t>N/A</w:t>
            </w:r>
          </w:p>
        </w:tc>
        <w:tc>
          <w:tcPr>
            <w:tcW w:w="573" w:type="pct"/>
          </w:tcPr>
          <w:p w14:paraId="62878B69" w14:textId="77777777" w:rsidR="009D602C" w:rsidRPr="008B2D27" w:rsidRDefault="009D602C" w:rsidP="009D602C">
            <w:pPr>
              <w:jc w:val="center"/>
              <w:rPr>
                <w:lang w:val="en-US"/>
              </w:rPr>
            </w:pPr>
            <w:r w:rsidRPr="008B2D27">
              <w:rPr>
                <w:lang w:val="en-US"/>
              </w:rPr>
              <w:t>100%</w:t>
            </w:r>
          </w:p>
        </w:tc>
        <w:tc>
          <w:tcPr>
            <w:tcW w:w="1375" w:type="pct"/>
          </w:tcPr>
          <w:p w14:paraId="04FC1EE1" w14:textId="67947940" w:rsidR="009D602C" w:rsidRDefault="00FC4C20" w:rsidP="009D602C">
            <w:pPr>
              <w:shd w:val="clear" w:color="auto" w:fill="FFFFFF"/>
              <w:spacing w:after="0" w:line="240" w:lineRule="auto"/>
              <w:rPr>
                <w:rFonts w:eastAsia="Times New Roman" w:cs="Times New Roman"/>
                <w:lang w:val="en-US"/>
              </w:rPr>
            </w:pPr>
            <w:r>
              <w:rPr>
                <w:rFonts w:eastAsia="Times New Roman" w:cs="Times New Roman"/>
                <w:lang w:val="en-US"/>
              </w:rPr>
              <w:t>4 x assignments</w:t>
            </w:r>
          </w:p>
          <w:p w14:paraId="45FC8CFA" w14:textId="7CD54083" w:rsidR="00FC4C20" w:rsidRPr="00107031" w:rsidRDefault="00FC4C20" w:rsidP="009D602C">
            <w:pPr>
              <w:shd w:val="clear" w:color="auto" w:fill="FFFFFF"/>
              <w:spacing w:after="0" w:line="240" w:lineRule="auto"/>
              <w:rPr>
                <w:rFonts w:eastAsia="Times New Roman" w:cs="Times New Roman"/>
                <w:b/>
                <w:lang w:val="en-US"/>
              </w:rPr>
            </w:pPr>
            <w:r w:rsidRPr="00107031">
              <w:rPr>
                <w:rFonts w:eastAsia="Times New Roman" w:cs="Times New Roman"/>
                <w:b/>
                <w:lang w:val="en-US"/>
              </w:rPr>
              <w:t>Dates TBC</w:t>
            </w:r>
          </w:p>
          <w:p w14:paraId="2E26F1F4" w14:textId="77777777" w:rsidR="009D602C" w:rsidRPr="009D602C" w:rsidRDefault="009D602C" w:rsidP="00FC4C20">
            <w:pPr>
              <w:shd w:val="clear" w:color="auto" w:fill="FFFFFF"/>
              <w:spacing w:after="0" w:line="240" w:lineRule="auto"/>
              <w:rPr>
                <w:b/>
                <w:highlight w:val="yellow"/>
              </w:rPr>
            </w:pPr>
          </w:p>
        </w:tc>
        <w:tc>
          <w:tcPr>
            <w:tcW w:w="645" w:type="pct"/>
          </w:tcPr>
          <w:p w14:paraId="271CE93F" w14:textId="77777777" w:rsidR="009D602C" w:rsidRPr="008B2D27" w:rsidRDefault="009D602C" w:rsidP="009D602C">
            <w:pPr>
              <w:jc w:val="center"/>
              <w:rPr>
                <w:lang w:val="en-US"/>
              </w:rPr>
            </w:pPr>
            <w:r w:rsidRPr="008B2D27">
              <w:rPr>
                <w:lang w:val="en-US"/>
              </w:rPr>
              <w:t>Sharon Lambert</w:t>
            </w:r>
          </w:p>
        </w:tc>
      </w:tr>
      <w:tr w:rsidR="009D602C" w:rsidRPr="00224592" w14:paraId="6B2F3F6F" w14:textId="77777777" w:rsidTr="009D602C">
        <w:trPr>
          <w:trHeight w:hRule="exact" w:val="810"/>
        </w:trPr>
        <w:tc>
          <w:tcPr>
            <w:tcW w:w="404" w:type="pct"/>
          </w:tcPr>
          <w:p w14:paraId="21E4ED7E" w14:textId="77777777" w:rsidR="009D602C" w:rsidRPr="00D14024" w:rsidRDefault="009D602C" w:rsidP="009D602C">
            <w:pPr>
              <w:spacing w:after="120" w:line="240" w:lineRule="auto"/>
              <w:jc w:val="center"/>
              <w:rPr>
                <w:lang w:val="en-US"/>
              </w:rPr>
            </w:pPr>
            <w:r>
              <w:rPr>
                <w:lang w:val="en-US"/>
              </w:rPr>
              <w:t>AP1036</w:t>
            </w:r>
          </w:p>
        </w:tc>
        <w:tc>
          <w:tcPr>
            <w:tcW w:w="1219" w:type="pct"/>
          </w:tcPr>
          <w:p w14:paraId="6677CDA4" w14:textId="77777777" w:rsidR="009D602C" w:rsidRPr="008B2D27" w:rsidRDefault="009D602C" w:rsidP="009D602C">
            <w:pPr>
              <w:spacing w:after="120" w:line="240" w:lineRule="auto"/>
              <w:jc w:val="center"/>
              <w:rPr>
                <w:bCs/>
                <w:lang w:val="en-US"/>
              </w:rPr>
            </w:pPr>
            <w:r w:rsidRPr="008B2D27">
              <w:rPr>
                <w:bCs/>
                <w:lang w:val="en-US"/>
              </w:rPr>
              <w:t xml:space="preserve">Learning &amp; </w:t>
            </w:r>
            <w:proofErr w:type="spellStart"/>
            <w:r w:rsidRPr="008B2D27">
              <w:rPr>
                <w:bCs/>
                <w:lang w:val="en-US"/>
              </w:rPr>
              <w:t>Behaviour</w:t>
            </w:r>
            <w:proofErr w:type="spellEnd"/>
          </w:p>
        </w:tc>
        <w:tc>
          <w:tcPr>
            <w:tcW w:w="475" w:type="pct"/>
          </w:tcPr>
          <w:p w14:paraId="1D1908BD" w14:textId="77777777" w:rsidR="009D602C" w:rsidRPr="008B2D27" w:rsidRDefault="009D602C" w:rsidP="009D602C">
            <w:pPr>
              <w:spacing w:after="120" w:line="240" w:lineRule="auto"/>
              <w:jc w:val="center"/>
              <w:rPr>
                <w:lang w:val="en-US"/>
              </w:rPr>
            </w:pPr>
            <w:r w:rsidRPr="008B2D27">
              <w:rPr>
                <w:lang w:val="en-US"/>
              </w:rPr>
              <w:t>2</w:t>
            </w:r>
          </w:p>
        </w:tc>
        <w:tc>
          <w:tcPr>
            <w:tcW w:w="308" w:type="pct"/>
          </w:tcPr>
          <w:p w14:paraId="6470ED4F" w14:textId="77777777" w:rsidR="009D602C" w:rsidRPr="008B2D27" w:rsidRDefault="009D602C" w:rsidP="009D602C">
            <w:pPr>
              <w:spacing w:after="120" w:line="240" w:lineRule="auto"/>
              <w:jc w:val="center"/>
              <w:rPr>
                <w:lang w:val="en-US"/>
              </w:rPr>
            </w:pPr>
            <w:r w:rsidRPr="008B2D27">
              <w:rPr>
                <w:lang w:val="en-US"/>
              </w:rPr>
              <w:t>50%</w:t>
            </w:r>
          </w:p>
        </w:tc>
        <w:tc>
          <w:tcPr>
            <w:tcW w:w="573" w:type="pct"/>
          </w:tcPr>
          <w:p w14:paraId="5B4CE7CF" w14:textId="77777777" w:rsidR="009D602C" w:rsidRPr="008B2D27" w:rsidRDefault="009D602C" w:rsidP="009D602C">
            <w:pPr>
              <w:spacing w:after="120" w:line="240" w:lineRule="auto"/>
              <w:jc w:val="center"/>
              <w:rPr>
                <w:lang w:val="en-US"/>
              </w:rPr>
            </w:pPr>
            <w:r w:rsidRPr="008B2D27">
              <w:rPr>
                <w:lang w:val="en-US"/>
              </w:rPr>
              <w:t>50%</w:t>
            </w:r>
          </w:p>
        </w:tc>
        <w:tc>
          <w:tcPr>
            <w:tcW w:w="1375" w:type="pct"/>
          </w:tcPr>
          <w:p w14:paraId="3065D08F" w14:textId="77777777" w:rsidR="009D602C" w:rsidRPr="00FC4C20" w:rsidRDefault="009D602C" w:rsidP="009D602C">
            <w:pPr>
              <w:spacing w:after="120" w:line="240" w:lineRule="auto"/>
              <w:rPr>
                <w:lang w:val="en-US"/>
              </w:rPr>
            </w:pPr>
            <w:r w:rsidRPr="00FC4C20">
              <w:rPr>
                <w:lang w:val="en-US"/>
              </w:rPr>
              <w:t>1 x essay:</w:t>
            </w:r>
          </w:p>
          <w:p w14:paraId="4CFEC80E" w14:textId="12AA4730" w:rsidR="009D602C" w:rsidRPr="00FC4C20" w:rsidRDefault="00FC4C20" w:rsidP="00FC4C20">
            <w:pPr>
              <w:spacing w:after="120" w:line="240" w:lineRule="auto"/>
              <w:rPr>
                <w:b/>
                <w:lang w:val="en-US"/>
              </w:rPr>
            </w:pPr>
            <w:r w:rsidRPr="00FC4C20">
              <w:rPr>
                <w:b/>
                <w:lang w:val="en-US"/>
              </w:rPr>
              <w:t>11am 22</w:t>
            </w:r>
            <w:r w:rsidRPr="00FC4C20">
              <w:rPr>
                <w:b/>
                <w:vertAlign w:val="superscript"/>
                <w:lang w:val="en-US"/>
              </w:rPr>
              <w:t>nd</w:t>
            </w:r>
            <w:r w:rsidRPr="00FC4C20">
              <w:rPr>
                <w:b/>
                <w:lang w:val="en-US"/>
              </w:rPr>
              <w:t xml:space="preserve"> </w:t>
            </w:r>
            <w:r w:rsidR="009D602C" w:rsidRPr="00FC4C20">
              <w:rPr>
                <w:b/>
                <w:lang w:val="en-US"/>
              </w:rPr>
              <w:t xml:space="preserve">March </w:t>
            </w:r>
          </w:p>
        </w:tc>
        <w:tc>
          <w:tcPr>
            <w:tcW w:w="645" w:type="pct"/>
          </w:tcPr>
          <w:p w14:paraId="654D8D36" w14:textId="77777777" w:rsidR="009D602C" w:rsidRPr="008B2D27" w:rsidRDefault="009D602C" w:rsidP="009D602C">
            <w:pPr>
              <w:spacing w:after="120" w:line="240" w:lineRule="auto"/>
              <w:jc w:val="center"/>
              <w:rPr>
                <w:lang w:val="en-US"/>
              </w:rPr>
            </w:pPr>
            <w:r w:rsidRPr="008B2D27">
              <w:rPr>
                <w:lang w:val="en-US"/>
              </w:rPr>
              <w:t>Conor Linehan</w:t>
            </w:r>
          </w:p>
        </w:tc>
      </w:tr>
      <w:tr w:rsidR="009D602C" w:rsidRPr="00224592" w14:paraId="2BF91EC9" w14:textId="77777777" w:rsidTr="009D602C">
        <w:trPr>
          <w:trHeight w:hRule="exact" w:val="542"/>
        </w:trPr>
        <w:tc>
          <w:tcPr>
            <w:tcW w:w="404" w:type="pct"/>
          </w:tcPr>
          <w:p w14:paraId="0EA177F8" w14:textId="77777777" w:rsidR="009D602C" w:rsidRDefault="009D602C" w:rsidP="009D602C">
            <w:pPr>
              <w:spacing w:after="120"/>
              <w:jc w:val="center"/>
              <w:rPr>
                <w:lang w:val="en-US"/>
              </w:rPr>
            </w:pPr>
            <w:r>
              <w:rPr>
                <w:lang w:val="en-US"/>
              </w:rPr>
              <w:t>AP1037</w:t>
            </w:r>
          </w:p>
        </w:tc>
        <w:tc>
          <w:tcPr>
            <w:tcW w:w="1219" w:type="pct"/>
          </w:tcPr>
          <w:p w14:paraId="63841545" w14:textId="77777777" w:rsidR="009D602C" w:rsidRDefault="009D602C" w:rsidP="009D602C">
            <w:pPr>
              <w:spacing w:after="120"/>
              <w:jc w:val="center"/>
              <w:rPr>
                <w:bCs/>
                <w:lang w:val="en-US"/>
              </w:rPr>
            </w:pPr>
            <w:r>
              <w:rPr>
                <w:bCs/>
                <w:lang w:val="en-US"/>
              </w:rPr>
              <w:t>Social Psychology</w:t>
            </w:r>
          </w:p>
        </w:tc>
        <w:tc>
          <w:tcPr>
            <w:tcW w:w="475" w:type="pct"/>
          </w:tcPr>
          <w:p w14:paraId="5D30F066" w14:textId="77777777" w:rsidR="009D602C" w:rsidRDefault="009D602C" w:rsidP="009D602C">
            <w:pPr>
              <w:spacing w:after="120"/>
              <w:jc w:val="center"/>
              <w:rPr>
                <w:lang w:val="en-US"/>
              </w:rPr>
            </w:pPr>
            <w:r>
              <w:rPr>
                <w:lang w:val="en-US"/>
              </w:rPr>
              <w:t>2</w:t>
            </w:r>
          </w:p>
        </w:tc>
        <w:tc>
          <w:tcPr>
            <w:tcW w:w="308" w:type="pct"/>
          </w:tcPr>
          <w:p w14:paraId="39836E51" w14:textId="77777777" w:rsidR="009D602C" w:rsidRDefault="009D602C" w:rsidP="009D602C">
            <w:pPr>
              <w:spacing w:after="120"/>
              <w:jc w:val="center"/>
              <w:rPr>
                <w:lang w:val="en-US"/>
              </w:rPr>
            </w:pPr>
            <w:r>
              <w:rPr>
                <w:lang w:val="en-US"/>
              </w:rPr>
              <w:t>100%</w:t>
            </w:r>
          </w:p>
        </w:tc>
        <w:tc>
          <w:tcPr>
            <w:tcW w:w="573" w:type="pct"/>
          </w:tcPr>
          <w:p w14:paraId="022BFD89" w14:textId="77777777" w:rsidR="009D602C" w:rsidRDefault="009D602C" w:rsidP="009D602C">
            <w:pPr>
              <w:spacing w:after="120"/>
              <w:jc w:val="center"/>
              <w:rPr>
                <w:lang w:val="en-US"/>
              </w:rPr>
            </w:pPr>
            <w:r>
              <w:rPr>
                <w:lang w:val="en-US"/>
              </w:rPr>
              <w:t>N/A</w:t>
            </w:r>
          </w:p>
        </w:tc>
        <w:tc>
          <w:tcPr>
            <w:tcW w:w="1375" w:type="pct"/>
          </w:tcPr>
          <w:p w14:paraId="6CAA17A8" w14:textId="77777777" w:rsidR="009D602C" w:rsidRPr="00FC4C20" w:rsidRDefault="009D602C" w:rsidP="009D602C">
            <w:pPr>
              <w:spacing w:after="120"/>
              <w:rPr>
                <w:lang w:val="en-US"/>
              </w:rPr>
            </w:pPr>
            <w:r w:rsidRPr="00FC4C20">
              <w:rPr>
                <w:lang w:val="en-US"/>
              </w:rPr>
              <w:t>N/A</w:t>
            </w:r>
          </w:p>
        </w:tc>
        <w:tc>
          <w:tcPr>
            <w:tcW w:w="645" w:type="pct"/>
          </w:tcPr>
          <w:p w14:paraId="545A6C49" w14:textId="77777777" w:rsidR="009D602C" w:rsidRDefault="009D602C" w:rsidP="009D602C">
            <w:pPr>
              <w:spacing w:after="120"/>
              <w:jc w:val="center"/>
              <w:rPr>
                <w:lang w:val="en-US"/>
              </w:rPr>
            </w:pPr>
            <w:r>
              <w:rPr>
                <w:lang w:val="en-US"/>
              </w:rPr>
              <w:t xml:space="preserve">Anna </w:t>
            </w:r>
            <w:proofErr w:type="spellStart"/>
            <w:r>
              <w:rPr>
                <w:lang w:val="en-US"/>
              </w:rPr>
              <w:t>O’Reily</w:t>
            </w:r>
            <w:proofErr w:type="spellEnd"/>
            <w:r>
              <w:rPr>
                <w:lang w:val="en-US"/>
              </w:rPr>
              <w:t>-Trace</w:t>
            </w:r>
          </w:p>
        </w:tc>
      </w:tr>
    </w:tbl>
    <w:p w14:paraId="59DB927B" w14:textId="6DE701CC" w:rsidR="00E13F80" w:rsidRPr="00444F77" w:rsidRDefault="00E13F80" w:rsidP="009D602C">
      <w:pPr>
        <w:rPr>
          <w:b/>
          <w:bCs/>
          <w:lang w:val="en-US"/>
        </w:rPr>
      </w:pPr>
    </w:p>
    <w:sectPr w:rsidR="00E13F80" w:rsidRPr="00444F77" w:rsidSect="00224592">
      <w:footerReference w:type="default" r:id="rId27"/>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F2E44" w14:textId="77777777" w:rsidR="00963D60" w:rsidRDefault="00963D60" w:rsidP="00224592">
      <w:pPr>
        <w:spacing w:after="0" w:line="240" w:lineRule="auto"/>
      </w:pPr>
      <w:r>
        <w:separator/>
      </w:r>
    </w:p>
  </w:endnote>
  <w:endnote w:type="continuationSeparator" w:id="0">
    <w:p w14:paraId="31626937" w14:textId="77777777" w:rsidR="00963D60" w:rsidRDefault="00963D60" w:rsidP="0022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Yu Mincho">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B9F64" w14:textId="77777777" w:rsidR="001E70AE" w:rsidRDefault="001E70A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811E4" w14:textId="77777777" w:rsidR="00963D60" w:rsidRDefault="00963D60" w:rsidP="00224592">
      <w:pPr>
        <w:spacing w:after="0" w:line="240" w:lineRule="auto"/>
      </w:pPr>
      <w:r>
        <w:separator/>
      </w:r>
    </w:p>
  </w:footnote>
  <w:footnote w:type="continuationSeparator" w:id="0">
    <w:p w14:paraId="009AD307" w14:textId="77777777" w:rsidR="00963D60" w:rsidRDefault="00963D60" w:rsidP="00224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B07"/>
    <w:multiLevelType w:val="hybridMultilevel"/>
    <w:tmpl w:val="6A6061E2"/>
    <w:lvl w:ilvl="0" w:tplc="723CD620">
      <w:numFmt w:val="bullet"/>
      <w:lvlText w:val=""/>
      <w:lvlJc w:val="left"/>
      <w:pPr>
        <w:ind w:left="472" w:hanging="360"/>
      </w:pPr>
      <w:rPr>
        <w:rFonts w:ascii="Symbol" w:eastAsia="Symbol" w:hAnsi="Symbol" w:cs="Symbol" w:hint="default"/>
        <w:w w:val="100"/>
        <w:sz w:val="24"/>
        <w:szCs w:val="24"/>
      </w:rPr>
    </w:lvl>
    <w:lvl w:ilvl="1" w:tplc="19425452">
      <w:numFmt w:val="bullet"/>
      <w:lvlText w:val="•"/>
      <w:lvlJc w:val="left"/>
      <w:pPr>
        <w:ind w:left="3860" w:hanging="360"/>
      </w:pPr>
      <w:rPr>
        <w:rFonts w:hint="default"/>
      </w:rPr>
    </w:lvl>
    <w:lvl w:ilvl="2" w:tplc="468E2890">
      <w:numFmt w:val="bullet"/>
      <w:lvlText w:val="•"/>
      <w:lvlJc w:val="left"/>
      <w:pPr>
        <w:ind w:left="4538" w:hanging="360"/>
      </w:pPr>
      <w:rPr>
        <w:rFonts w:hint="default"/>
      </w:rPr>
    </w:lvl>
    <w:lvl w:ilvl="3" w:tplc="74F68E2A">
      <w:numFmt w:val="bullet"/>
      <w:lvlText w:val="•"/>
      <w:lvlJc w:val="left"/>
      <w:pPr>
        <w:ind w:left="5216" w:hanging="360"/>
      </w:pPr>
      <w:rPr>
        <w:rFonts w:hint="default"/>
      </w:rPr>
    </w:lvl>
    <w:lvl w:ilvl="4" w:tplc="725CC540">
      <w:numFmt w:val="bullet"/>
      <w:lvlText w:val="•"/>
      <w:lvlJc w:val="left"/>
      <w:pPr>
        <w:ind w:left="5895" w:hanging="360"/>
      </w:pPr>
      <w:rPr>
        <w:rFonts w:hint="default"/>
      </w:rPr>
    </w:lvl>
    <w:lvl w:ilvl="5" w:tplc="9A4260C8">
      <w:numFmt w:val="bullet"/>
      <w:lvlText w:val="•"/>
      <w:lvlJc w:val="left"/>
      <w:pPr>
        <w:ind w:left="6573" w:hanging="360"/>
      </w:pPr>
      <w:rPr>
        <w:rFonts w:hint="default"/>
      </w:rPr>
    </w:lvl>
    <w:lvl w:ilvl="6" w:tplc="6700E51C">
      <w:numFmt w:val="bullet"/>
      <w:lvlText w:val="•"/>
      <w:lvlJc w:val="left"/>
      <w:pPr>
        <w:ind w:left="7252" w:hanging="360"/>
      </w:pPr>
      <w:rPr>
        <w:rFonts w:hint="default"/>
      </w:rPr>
    </w:lvl>
    <w:lvl w:ilvl="7" w:tplc="ECF4DE1E">
      <w:numFmt w:val="bullet"/>
      <w:lvlText w:val="•"/>
      <w:lvlJc w:val="left"/>
      <w:pPr>
        <w:ind w:left="7930" w:hanging="360"/>
      </w:pPr>
      <w:rPr>
        <w:rFonts w:hint="default"/>
      </w:rPr>
    </w:lvl>
    <w:lvl w:ilvl="8" w:tplc="BE74F548">
      <w:numFmt w:val="bullet"/>
      <w:lvlText w:val="•"/>
      <w:lvlJc w:val="left"/>
      <w:pPr>
        <w:ind w:left="8609" w:hanging="360"/>
      </w:pPr>
      <w:rPr>
        <w:rFonts w:hint="default"/>
      </w:rPr>
    </w:lvl>
  </w:abstractNum>
  <w:abstractNum w:abstractNumId="1" w15:restartNumberingAfterBreak="0">
    <w:nsid w:val="24BD32AC"/>
    <w:multiLevelType w:val="hybridMultilevel"/>
    <w:tmpl w:val="C26408C8"/>
    <w:lvl w:ilvl="0" w:tplc="0988E0AC">
      <w:start w:val="1"/>
      <w:numFmt w:val="bullet"/>
      <w:lvlText w:val=""/>
      <w:lvlJc w:val="left"/>
      <w:pPr>
        <w:ind w:left="720" w:hanging="360"/>
      </w:pPr>
      <w:rPr>
        <w:rFonts w:ascii="Symbol" w:hAnsi="Symbol" w:hint="default"/>
      </w:rPr>
    </w:lvl>
    <w:lvl w:ilvl="1" w:tplc="AB48767C" w:tentative="1">
      <w:start w:val="1"/>
      <w:numFmt w:val="bullet"/>
      <w:lvlText w:val="o"/>
      <w:lvlJc w:val="left"/>
      <w:pPr>
        <w:ind w:left="1440" w:hanging="360"/>
      </w:pPr>
      <w:rPr>
        <w:rFonts w:ascii="Courier New" w:hAnsi="Courier New" w:cs="Courier New" w:hint="default"/>
      </w:rPr>
    </w:lvl>
    <w:lvl w:ilvl="2" w:tplc="D53E2562" w:tentative="1">
      <w:start w:val="1"/>
      <w:numFmt w:val="bullet"/>
      <w:lvlText w:val=""/>
      <w:lvlJc w:val="left"/>
      <w:pPr>
        <w:ind w:left="2160" w:hanging="360"/>
      </w:pPr>
      <w:rPr>
        <w:rFonts w:ascii="Wingdings" w:hAnsi="Wingdings" w:hint="default"/>
      </w:rPr>
    </w:lvl>
    <w:lvl w:ilvl="3" w:tplc="65BE83F6" w:tentative="1">
      <w:start w:val="1"/>
      <w:numFmt w:val="bullet"/>
      <w:lvlText w:val=""/>
      <w:lvlJc w:val="left"/>
      <w:pPr>
        <w:ind w:left="2880" w:hanging="360"/>
      </w:pPr>
      <w:rPr>
        <w:rFonts w:ascii="Symbol" w:hAnsi="Symbol" w:hint="default"/>
      </w:rPr>
    </w:lvl>
    <w:lvl w:ilvl="4" w:tplc="DB9EB4FC" w:tentative="1">
      <w:start w:val="1"/>
      <w:numFmt w:val="bullet"/>
      <w:lvlText w:val="o"/>
      <w:lvlJc w:val="left"/>
      <w:pPr>
        <w:ind w:left="3600" w:hanging="360"/>
      </w:pPr>
      <w:rPr>
        <w:rFonts w:ascii="Courier New" w:hAnsi="Courier New" w:cs="Courier New" w:hint="default"/>
      </w:rPr>
    </w:lvl>
    <w:lvl w:ilvl="5" w:tplc="AACCCFD2" w:tentative="1">
      <w:start w:val="1"/>
      <w:numFmt w:val="bullet"/>
      <w:lvlText w:val=""/>
      <w:lvlJc w:val="left"/>
      <w:pPr>
        <w:ind w:left="4320" w:hanging="360"/>
      </w:pPr>
      <w:rPr>
        <w:rFonts w:ascii="Wingdings" w:hAnsi="Wingdings" w:hint="default"/>
      </w:rPr>
    </w:lvl>
    <w:lvl w:ilvl="6" w:tplc="5B9CD558" w:tentative="1">
      <w:start w:val="1"/>
      <w:numFmt w:val="bullet"/>
      <w:lvlText w:val=""/>
      <w:lvlJc w:val="left"/>
      <w:pPr>
        <w:ind w:left="5040" w:hanging="360"/>
      </w:pPr>
      <w:rPr>
        <w:rFonts w:ascii="Symbol" w:hAnsi="Symbol" w:hint="default"/>
      </w:rPr>
    </w:lvl>
    <w:lvl w:ilvl="7" w:tplc="3FAAB492" w:tentative="1">
      <w:start w:val="1"/>
      <w:numFmt w:val="bullet"/>
      <w:lvlText w:val="o"/>
      <w:lvlJc w:val="left"/>
      <w:pPr>
        <w:ind w:left="5760" w:hanging="360"/>
      </w:pPr>
      <w:rPr>
        <w:rFonts w:ascii="Courier New" w:hAnsi="Courier New" w:cs="Courier New" w:hint="default"/>
      </w:rPr>
    </w:lvl>
    <w:lvl w:ilvl="8" w:tplc="F9024384" w:tentative="1">
      <w:start w:val="1"/>
      <w:numFmt w:val="bullet"/>
      <w:lvlText w:val=""/>
      <w:lvlJc w:val="left"/>
      <w:pPr>
        <w:ind w:left="6480" w:hanging="360"/>
      </w:pPr>
      <w:rPr>
        <w:rFonts w:ascii="Wingdings" w:hAnsi="Wingdings" w:hint="default"/>
      </w:rPr>
    </w:lvl>
  </w:abstractNum>
  <w:abstractNum w:abstractNumId="2" w15:restartNumberingAfterBreak="0">
    <w:nsid w:val="46F43C4C"/>
    <w:multiLevelType w:val="multilevel"/>
    <w:tmpl w:val="FE18A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8568B5"/>
    <w:multiLevelType w:val="hybridMultilevel"/>
    <w:tmpl w:val="7A6C23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92"/>
    <w:rsid w:val="00017EAF"/>
    <w:rsid w:val="00025D9A"/>
    <w:rsid w:val="00042585"/>
    <w:rsid w:val="000474E5"/>
    <w:rsid w:val="0006615A"/>
    <w:rsid w:val="00076354"/>
    <w:rsid w:val="00107031"/>
    <w:rsid w:val="001368EE"/>
    <w:rsid w:val="00162909"/>
    <w:rsid w:val="001662E5"/>
    <w:rsid w:val="001931E2"/>
    <w:rsid w:val="001A19B6"/>
    <w:rsid w:val="001A4AFF"/>
    <w:rsid w:val="001C3294"/>
    <w:rsid w:val="001C65D5"/>
    <w:rsid w:val="001E215F"/>
    <w:rsid w:val="001E70AE"/>
    <w:rsid w:val="001F65F8"/>
    <w:rsid w:val="0020516F"/>
    <w:rsid w:val="002079F7"/>
    <w:rsid w:val="00224592"/>
    <w:rsid w:val="00236535"/>
    <w:rsid w:val="002B11AF"/>
    <w:rsid w:val="002B4848"/>
    <w:rsid w:val="002C5884"/>
    <w:rsid w:val="002E03B8"/>
    <w:rsid w:val="002E1D21"/>
    <w:rsid w:val="00301941"/>
    <w:rsid w:val="00326EE4"/>
    <w:rsid w:val="00356EB5"/>
    <w:rsid w:val="00366A79"/>
    <w:rsid w:val="003D408F"/>
    <w:rsid w:val="003E6592"/>
    <w:rsid w:val="004041F8"/>
    <w:rsid w:val="00444F77"/>
    <w:rsid w:val="00464B4E"/>
    <w:rsid w:val="00494386"/>
    <w:rsid w:val="00495B6A"/>
    <w:rsid w:val="004C12EC"/>
    <w:rsid w:val="005529E6"/>
    <w:rsid w:val="005B0F70"/>
    <w:rsid w:val="005E41BF"/>
    <w:rsid w:val="005E56F0"/>
    <w:rsid w:val="005E5E0C"/>
    <w:rsid w:val="005F66EC"/>
    <w:rsid w:val="00606821"/>
    <w:rsid w:val="00611121"/>
    <w:rsid w:val="00621722"/>
    <w:rsid w:val="0063219A"/>
    <w:rsid w:val="00662C66"/>
    <w:rsid w:val="00686435"/>
    <w:rsid w:val="006A3F23"/>
    <w:rsid w:val="006D24AD"/>
    <w:rsid w:val="00703B26"/>
    <w:rsid w:val="00712C4D"/>
    <w:rsid w:val="00715C4B"/>
    <w:rsid w:val="00746522"/>
    <w:rsid w:val="0075301E"/>
    <w:rsid w:val="00756A3D"/>
    <w:rsid w:val="007939AD"/>
    <w:rsid w:val="007A05D5"/>
    <w:rsid w:val="008032F2"/>
    <w:rsid w:val="00811857"/>
    <w:rsid w:val="00814792"/>
    <w:rsid w:val="008148D4"/>
    <w:rsid w:val="008209B1"/>
    <w:rsid w:val="00821038"/>
    <w:rsid w:val="0086052F"/>
    <w:rsid w:val="0088752A"/>
    <w:rsid w:val="008879FB"/>
    <w:rsid w:val="008A68FD"/>
    <w:rsid w:val="008B2D27"/>
    <w:rsid w:val="008B3380"/>
    <w:rsid w:val="008D408D"/>
    <w:rsid w:val="008E6826"/>
    <w:rsid w:val="008E7835"/>
    <w:rsid w:val="008F45AE"/>
    <w:rsid w:val="009206F7"/>
    <w:rsid w:val="009257DE"/>
    <w:rsid w:val="00963D60"/>
    <w:rsid w:val="00990BCC"/>
    <w:rsid w:val="00996380"/>
    <w:rsid w:val="009A7ACB"/>
    <w:rsid w:val="009B7FEA"/>
    <w:rsid w:val="009D0670"/>
    <w:rsid w:val="009D20E3"/>
    <w:rsid w:val="009D21B5"/>
    <w:rsid w:val="009D602C"/>
    <w:rsid w:val="009F045A"/>
    <w:rsid w:val="00A15958"/>
    <w:rsid w:val="00A2460E"/>
    <w:rsid w:val="00A35E60"/>
    <w:rsid w:val="00A519D7"/>
    <w:rsid w:val="00A53537"/>
    <w:rsid w:val="00A76E60"/>
    <w:rsid w:val="00AA31F7"/>
    <w:rsid w:val="00AA3450"/>
    <w:rsid w:val="00AE67DE"/>
    <w:rsid w:val="00AF6A8A"/>
    <w:rsid w:val="00AF6AD1"/>
    <w:rsid w:val="00B23647"/>
    <w:rsid w:val="00B26071"/>
    <w:rsid w:val="00B370FD"/>
    <w:rsid w:val="00B41293"/>
    <w:rsid w:val="00B51414"/>
    <w:rsid w:val="00B526F3"/>
    <w:rsid w:val="00B553E8"/>
    <w:rsid w:val="00B610D2"/>
    <w:rsid w:val="00B77CE4"/>
    <w:rsid w:val="00B93676"/>
    <w:rsid w:val="00B95816"/>
    <w:rsid w:val="00BA38D1"/>
    <w:rsid w:val="00BA3D78"/>
    <w:rsid w:val="00BB1FF7"/>
    <w:rsid w:val="00BD5ED7"/>
    <w:rsid w:val="00C441A0"/>
    <w:rsid w:val="00C451DB"/>
    <w:rsid w:val="00C9019B"/>
    <w:rsid w:val="00CA0578"/>
    <w:rsid w:val="00CB7C00"/>
    <w:rsid w:val="00CD20DF"/>
    <w:rsid w:val="00D14024"/>
    <w:rsid w:val="00D16073"/>
    <w:rsid w:val="00D3391D"/>
    <w:rsid w:val="00D55F51"/>
    <w:rsid w:val="00D7098B"/>
    <w:rsid w:val="00D71BED"/>
    <w:rsid w:val="00D8181E"/>
    <w:rsid w:val="00D81B06"/>
    <w:rsid w:val="00D91D86"/>
    <w:rsid w:val="00D952E9"/>
    <w:rsid w:val="00DD54AB"/>
    <w:rsid w:val="00E0255D"/>
    <w:rsid w:val="00E1256C"/>
    <w:rsid w:val="00E13F80"/>
    <w:rsid w:val="00E2506D"/>
    <w:rsid w:val="00E31B38"/>
    <w:rsid w:val="00E32940"/>
    <w:rsid w:val="00E37A54"/>
    <w:rsid w:val="00E5554B"/>
    <w:rsid w:val="00E615EC"/>
    <w:rsid w:val="00E66E73"/>
    <w:rsid w:val="00E67FF1"/>
    <w:rsid w:val="00E74926"/>
    <w:rsid w:val="00EA1C42"/>
    <w:rsid w:val="00EC21D4"/>
    <w:rsid w:val="00EC234C"/>
    <w:rsid w:val="00EC4F60"/>
    <w:rsid w:val="00EC590A"/>
    <w:rsid w:val="00EE32A9"/>
    <w:rsid w:val="00EF254E"/>
    <w:rsid w:val="00F115D8"/>
    <w:rsid w:val="00F12EE1"/>
    <w:rsid w:val="00F12F16"/>
    <w:rsid w:val="00F2214B"/>
    <w:rsid w:val="00F62ADA"/>
    <w:rsid w:val="00F70055"/>
    <w:rsid w:val="00F944B7"/>
    <w:rsid w:val="00FB1BCB"/>
    <w:rsid w:val="00FB40F6"/>
    <w:rsid w:val="00FB520D"/>
    <w:rsid w:val="00FC4C20"/>
    <w:rsid w:val="00FD3F4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0CA517"/>
  <w15:docId w15:val="{63AE1442-2D1B-4AC0-9C30-ACE94E2A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24592"/>
    <w:pPr>
      <w:widowControl w:val="0"/>
      <w:autoSpaceDE w:val="0"/>
      <w:autoSpaceDN w:val="0"/>
      <w:spacing w:after="0" w:line="240" w:lineRule="auto"/>
      <w:ind w:left="212"/>
      <w:jc w:val="both"/>
      <w:outlineLvl w:val="0"/>
    </w:pPr>
    <w:rPr>
      <w:rFonts w:ascii="Calibri" w:eastAsia="Calibri" w:hAnsi="Calibri" w:cs="Calibri"/>
      <w:b/>
      <w:bCs/>
      <w:sz w:val="24"/>
      <w:szCs w:val="24"/>
      <w:lang w:val="en-US"/>
    </w:rPr>
  </w:style>
  <w:style w:type="paragraph" w:styleId="Heading2">
    <w:name w:val="heading 2"/>
    <w:basedOn w:val="Normal"/>
    <w:next w:val="Normal"/>
    <w:link w:val="Heading2Char"/>
    <w:uiPriority w:val="9"/>
    <w:semiHidden/>
    <w:unhideWhenUsed/>
    <w:qFormat/>
    <w:rsid w:val="008B2D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24592"/>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4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24592"/>
    <w:rPr>
      <w:rFonts w:ascii="Calibri" w:eastAsia="Calibri" w:hAnsi="Calibri" w:cs="Calibri"/>
      <w:b/>
      <w:bCs/>
      <w:sz w:val="24"/>
      <w:szCs w:val="24"/>
      <w:lang w:val="en-US"/>
    </w:rPr>
  </w:style>
  <w:style w:type="character" w:customStyle="1" w:styleId="Heading4Char">
    <w:name w:val="Heading 4 Char"/>
    <w:basedOn w:val="DefaultParagraphFont"/>
    <w:link w:val="Heading4"/>
    <w:uiPriority w:val="9"/>
    <w:semiHidden/>
    <w:rsid w:val="00224592"/>
    <w:rPr>
      <w:rFonts w:asciiTheme="majorHAnsi" w:eastAsiaTheme="majorEastAsia" w:hAnsiTheme="majorHAnsi" w:cstheme="majorBidi"/>
      <w:i/>
      <w:iCs/>
      <w:color w:val="2E74B5" w:themeColor="accent1" w:themeShade="BF"/>
      <w:lang w:val="en-US"/>
    </w:rPr>
  </w:style>
  <w:style w:type="paragraph" w:styleId="BodyText">
    <w:name w:val="Body Text"/>
    <w:basedOn w:val="Normal"/>
    <w:link w:val="BodyTextChar"/>
    <w:uiPriority w:val="1"/>
    <w:qFormat/>
    <w:rsid w:val="00224592"/>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224592"/>
    <w:rPr>
      <w:rFonts w:ascii="Calibri" w:eastAsia="Calibri" w:hAnsi="Calibri" w:cs="Calibri"/>
      <w:sz w:val="24"/>
      <w:szCs w:val="24"/>
      <w:lang w:val="en-US"/>
    </w:rPr>
  </w:style>
  <w:style w:type="paragraph" w:styleId="ListParagraph">
    <w:name w:val="List Paragraph"/>
    <w:basedOn w:val="Normal"/>
    <w:uiPriority w:val="1"/>
    <w:qFormat/>
    <w:rsid w:val="00224592"/>
    <w:pPr>
      <w:widowControl w:val="0"/>
      <w:autoSpaceDE w:val="0"/>
      <w:autoSpaceDN w:val="0"/>
      <w:spacing w:before="145" w:after="0" w:line="240" w:lineRule="auto"/>
      <w:ind w:left="472" w:hanging="360"/>
    </w:pPr>
    <w:rPr>
      <w:rFonts w:ascii="Calibri" w:eastAsia="Calibri" w:hAnsi="Calibri" w:cs="Calibri"/>
      <w:lang w:val="en-US"/>
    </w:rPr>
  </w:style>
  <w:style w:type="paragraph" w:customStyle="1" w:styleId="TableParagraph">
    <w:name w:val="Table Paragraph"/>
    <w:basedOn w:val="Normal"/>
    <w:uiPriority w:val="1"/>
    <w:qFormat/>
    <w:rsid w:val="00224592"/>
    <w:pPr>
      <w:widowControl w:val="0"/>
      <w:autoSpaceDE w:val="0"/>
      <w:autoSpaceDN w:val="0"/>
      <w:spacing w:after="0" w:line="292" w:lineRule="exact"/>
      <w:ind w:left="103"/>
    </w:pPr>
    <w:rPr>
      <w:rFonts w:ascii="Calibri" w:eastAsia="Calibri" w:hAnsi="Calibri" w:cs="Calibri"/>
      <w:lang w:val="en-US"/>
    </w:rPr>
  </w:style>
  <w:style w:type="character" w:styleId="Hyperlink">
    <w:name w:val="Hyperlink"/>
    <w:rsid w:val="00224592"/>
    <w:rPr>
      <w:color w:val="0000FF"/>
      <w:u w:val="single"/>
    </w:rPr>
  </w:style>
  <w:style w:type="character" w:customStyle="1" w:styleId="allowtextselection">
    <w:name w:val="allowtextselection"/>
    <w:basedOn w:val="DefaultParagraphFont"/>
    <w:rsid w:val="00224592"/>
  </w:style>
  <w:style w:type="paragraph" w:styleId="Header">
    <w:name w:val="header"/>
    <w:basedOn w:val="Normal"/>
    <w:link w:val="HeaderChar"/>
    <w:uiPriority w:val="99"/>
    <w:unhideWhenUsed/>
    <w:rsid w:val="00224592"/>
    <w:pPr>
      <w:widowControl w:val="0"/>
      <w:tabs>
        <w:tab w:val="center" w:pos="4513"/>
        <w:tab w:val="right" w:pos="9026"/>
      </w:tabs>
      <w:autoSpaceDE w:val="0"/>
      <w:autoSpaceDN w:val="0"/>
      <w:spacing w:after="0" w:line="240" w:lineRule="auto"/>
    </w:pPr>
    <w:rPr>
      <w:rFonts w:ascii="Calibri" w:eastAsia="Calibri" w:hAnsi="Calibri" w:cs="Calibri"/>
      <w:lang w:val="en-US"/>
    </w:rPr>
  </w:style>
  <w:style w:type="character" w:customStyle="1" w:styleId="HeaderChar">
    <w:name w:val="Header Char"/>
    <w:basedOn w:val="DefaultParagraphFont"/>
    <w:link w:val="Header"/>
    <w:uiPriority w:val="99"/>
    <w:rsid w:val="00224592"/>
    <w:rPr>
      <w:rFonts w:ascii="Calibri" w:eastAsia="Calibri" w:hAnsi="Calibri" w:cs="Calibri"/>
      <w:lang w:val="en-US"/>
    </w:rPr>
  </w:style>
  <w:style w:type="paragraph" w:styleId="Footer">
    <w:name w:val="footer"/>
    <w:basedOn w:val="Normal"/>
    <w:link w:val="FooterChar"/>
    <w:uiPriority w:val="99"/>
    <w:unhideWhenUsed/>
    <w:rsid w:val="00224592"/>
    <w:pPr>
      <w:widowControl w:val="0"/>
      <w:tabs>
        <w:tab w:val="center" w:pos="4513"/>
        <w:tab w:val="right" w:pos="9026"/>
      </w:tabs>
      <w:autoSpaceDE w:val="0"/>
      <w:autoSpaceDN w:val="0"/>
      <w:spacing w:after="0" w:line="240" w:lineRule="auto"/>
    </w:pPr>
    <w:rPr>
      <w:rFonts w:ascii="Calibri" w:eastAsia="Calibri" w:hAnsi="Calibri" w:cs="Calibri"/>
      <w:lang w:val="en-US"/>
    </w:rPr>
  </w:style>
  <w:style w:type="character" w:customStyle="1" w:styleId="FooterChar">
    <w:name w:val="Footer Char"/>
    <w:basedOn w:val="DefaultParagraphFont"/>
    <w:link w:val="Footer"/>
    <w:uiPriority w:val="99"/>
    <w:rsid w:val="00224592"/>
    <w:rPr>
      <w:rFonts w:ascii="Calibri" w:eastAsia="Calibri" w:hAnsi="Calibri" w:cs="Calibri"/>
      <w:lang w:val="en-US"/>
    </w:rPr>
  </w:style>
  <w:style w:type="character" w:styleId="CommentReference">
    <w:name w:val="annotation reference"/>
    <w:basedOn w:val="DefaultParagraphFont"/>
    <w:rsid w:val="00224592"/>
    <w:rPr>
      <w:sz w:val="16"/>
      <w:szCs w:val="16"/>
    </w:rPr>
  </w:style>
  <w:style w:type="paragraph" w:styleId="CommentText">
    <w:name w:val="annotation text"/>
    <w:basedOn w:val="Normal"/>
    <w:link w:val="CommentTextChar"/>
    <w:uiPriority w:val="99"/>
    <w:semiHidden/>
    <w:unhideWhenUsed/>
    <w:rsid w:val="00224592"/>
    <w:pPr>
      <w:widowControl w:val="0"/>
      <w:autoSpaceDE w:val="0"/>
      <w:autoSpaceDN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semiHidden/>
    <w:rsid w:val="00224592"/>
    <w:rPr>
      <w:rFonts w:ascii="Calibri" w:eastAsia="Calibri" w:hAnsi="Calibri" w:cs="Calibri"/>
      <w:sz w:val="20"/>
      <w:szCs w:val="20"/>
      <w:lang w:val="en-US"/>
    </w:rPr>
  </w:style>
  <w:style w:type="paragraph" w:styleId="BalloonText">
    <w:name w:val="Balloon Text"/>
    <w:basedOn w:val="Normal"/>
    <w:link w:val="BalloonTextChar"/>
    <w:uiPriority w:val="99"/>
    <w:semiHidden/>
    <w:unhideWhenUsed/>
    <w:rsid w:val="00224592"/>
    <w:pPr>
      <w:widowControl w:val="0"/>
      <w:autoSpaceDE w:val="0"/>
      <w:autoSpaceDN w:val="0"/>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224592"/>
    <w:rPr>
      <w:rFonts w:ascii="Segoe UI" w:eastAsia="Calibr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224592"/>
    <w:rPr>
      <w:b/>
      <w:bCs/>
    </w:rPr>
  </w:style>
  <w:style w:type="character" w:customStyle="1" w:styleId="CommentSubjectChar">
    <w:name w:val="Comment Subject Char"/>
    <w:basedOn w:val="CommentTextChar"/>
    <w:link w:val="CommentSubject"/>
    <w:uiPriority w:val="99"/>
    <w:semiHidden/>
    <w:rsid w:val="00224592"/>
    <w:rPr>
      <w:rFonts w:ascii="Calibri" w:eastAsia="Calibri" w:hAnsi="Calibri" w:cs="Calibri"/>
      <w:b/>
      <w:bCs/>
      <w:sz w:val="20"/>
      <w:szCs w:val="20"/>
      <w:lang w:val="en-US"/>
    </w:rPr>
  </w:style>
  <w:style w:type="character" w:styleId="FollowedHyperlink">
    <w:name w:val="FollowedHyperlink"/>
    <w:basedOn w:val="DefaultParagraphFont"/>
    <w:uiPriority w:val="99"/>
    <w:semiHidden/>
    <w:unhideWhenUsed/>
    <w:rsid w:val="00224592"/>
    <w:rPr>
      <w:color w:val="954F72" w:themeColor="followedHyperlink"/>
      <w:u w:val="single"/>
    </w:rPr>
  </w:style>
  <w:style w:type="paragraph" w:styleId="NoSpacing">
    <w:name w:val="No Spacing"/>
    <w:link w:val="NoSpacingChar"/>
    <w:uiPriority w:val="1"/>
    <w:qFormat/>
    <w:rsid w:val="0022459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24592"/>
    <w:rPr>
      <w:rFonts w:eastAsiaTheme="minorEastAsia"/>
      <w:lang w:val="en-US"/>
    </w:rPr>
  </w:style>
  <w:style w:type="paragraph" w:styleId="NormalWeb">
    <w:name w:val="Normal (Web)"/>
    <w:basedOn w:val="Normal"/>
    <w:uiPriority w:val="99"/>
    <w:semiHidden/>
    <w:unhideWhenUsed/>
    <w:rsid w:val="00B26071"/>
    <w:pPr>
      <w:spacing w:after="0" w:line="240" w:lineRule="auto"/>
    </w:pPr>
    <w:rPr>
      <w:rFonts w:ascii="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8B2D27"/>
    <w:rPr>
      <w:rFonts w:asciiTheme="majorHAnsi" w:eastAsiaTheme="majorEastAsia" w:hAnsiTheme="majorHAnsi" w:cstheme="majorBidi"/>
      <w:color w:val="2E74B5" w:themeColor="accent1" w:themeShade="BF"/>
      <w:sz w:val="26"/>
      <w:szCs w:val="26"/>
    </w:rPr>
  </w:style>
  <w:style w:type="paragraph" w:customStyle="1" w:styleId="xmsonormal">
    <w:name w:val="x_msonormal"/>
    <w:basedOn w:val="Normal"/>
    <w:uiPriority w:val="99"/>
    <w:rsid w:val="008B2D27"/>
    <w:pPr>
      <w:spacing w:after="0" w:line="240" w:lineRule="auto"/>
    </w:pPr>
    <w:rPr>
      <w:rFonts w:ascii="Calibri" w:eastAsiaTheme="minorEastAsia" w:hAnsi="Calibri" w:cs="Calibri"/>
      <w:lang w:val="en-GB" w:eastAsia="en-GB"/>
    </w:rPr>
  </w:style>
  <w:style w:type="character" w:customStyle="1" w:styleId="apple-converted-space">
    <w:name w:val="apple-converted-space"/>
    <w:basedOn w:val="DefaultParagraphFont"/>
    <w:rsid w:val="00E12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6275">
      <w:bodyDiv w:val="1"/>
      <w:marLeft w:val="0"/>
      <w:marRight w:val="0"/>
      <w:marTop w:val="0"/>
      <w:marBottom w:val="0"/>
      <w:divBdr>
        <w:top w:val="none" w:sz="0" w:space="0" w:color="auto"/>
        <w:left w:val="none" w:sz="0" w:space="0" w:color="auto"/>
        <w:bottom w:val="none" w:sz="0" w:space="0" w:color="auto"/>
        <w:right w:val="none" w:sz="0" w:space="0" w:color="auto"/>
      </w:divBdr>
    </w:div>
    <w:div w:id="227813229">
      <w:bodyDiv w:val="1"/>
      <w:marLeft w:val="0"/>
      <w:marRight w:val="0"/>
      <w:marTop w:val="0"/>
      <w:marBottom w:val="0"/>
      <w:divBdr>
        <w:top w:val="none" w:sz="0" w:space="0" w:color="auto"/>
        <w:left w:val="none" w:sz="0" w:space="0" w:color="auto"/>
        <w:bottom w:val="none" w:sz="0" w:space="0" w:color="auto"/>
        <w:right w:val="none" w:sz="0" w:space="0" w:color="auto"/>
      </w:divBdr>
    </w:div>
    <w:div w:id="236088501">
      <w:bodyDiv w:val="1"/>
      <w:marLeft w:val="0"/>
      <w:marRight w:val="0"/>
      <w:marTop w:val="0"/>
      <w:marBottom w:val="0"/>
      <w:divBdr>
        <w:top w:val="none" w:sz="0" w:space="0" w:color="auto"/>
        <w:left w:val="none" w:sz="0" w:space="0" w:color="auto"/>
        <w:bottom w:val="none" w:sz="0" w:space="0" w:color="auto"/>
        <w:right w:val="none" w:sz="0" w:space="0" w:color="auto"/>
      </w:divBdr>
    </w:div>
    <w:div w:id="474375377">
      <w:bodyDiv w:val="1"/>
      <w:marLeft w:val="0"/>
      <w:marRight w:val="0"/>
      <w:marTop w:val="0"/>
      <w:marBottom w:val="0"/>
      <w:divBdr>
        <w:top w:val="none" w:sz="0" w:space="0" w:color="auto"/>
        <w:left w:val="none" w:sz="0" w:space="0" w:color="auto"/>
        <w:bottom w:val="none" w:sz="0" w:space="0" w:color="auto"/>
        <w:right w:val="none" w:sz="0" w:space="0" w:color="auto"/>
      </w:divBdr>
    </w:div>
    <w:div w:id="749428528">
      <w:bodyDiv w:val="1"/>
      <w:marLeft w:val="0"/>
      <w:marRight w:val="0"/>
      <w:marTop w:val="0"/>
      <w:marBottom w:val="0"/>
      <w:divBdr>
        <w:top w:val="none" w:sz="0" w:space="0" w:color="auto"/>
        <w:left w:val="none" w:sz="0" w:space="0" w:color="auto"/>
        <w:bottom w:val="none" w:sz="0" w:space="0" w:color="auto"/>
        <w:right w:val="none" w:sz="0" w:space="0" w:color="auto"/>
      </w:divBdr>
      <w:divsChild>
        <w:div w:id="503784236">
          <w:marLeft w:val="0"/>
          <w:marRight w:val="0"/>
          <w:marTop w:val="0"/>
          <w:marBottom w:val="0"/>
          <w:divBdr>
            <w:top w:val="none" w:sz="0" w:space="0" w:color="auto"/>
            <w:left w:val="none" w:sz="0" w:space="0" w:color="auto"/>
            <w:bottom w:val="none" w:sz="0" w:space="0" w:color="auto"/>
            <w:right w:val="none" w:sz="0" w:space="0" w:color="auto"/>
          </w:divBdr>
        </w:div>
        <w:div w:id="1851679103">
          <w:marLeft w:val="0"/>
          <w:marRight w:val="0"/>
          <w:marTop w:val="0"/>
          <w:marBottom w:val="0"/>
          <w:divBdr>
            <w:top w:val="none" w:sz="0" w:space="0" w:color="auto"/>
            <w:left w:val="none" w:sz="0" w:space="0" w:color="auto"/>
            <w:bottom w:val="none" w:sz="0" w:space="0" w:color="auto"/>
            <w:right w:val="none" w:sz="0" w:space="0" w:color="auto"/>
          </w:divBdr>
        </w:div>
        <w:div w:id="1604875914">
          <w:marLeft w:val="0"/>
          <w:marRight w:val="0"/>
          <w:marTop w:val="0"/>
          <w:marBottom w:val="0"/>
          <w:divBdr>
            <w:top w:val="none" w:sz="0" w:space="0" w:color="auto"/>
            <w:left w:val="none" w:sz="0" w:space="0" w:color="auto"/>
            <w:bottom w:val="none" w:sz="0" w:space="0" w:color="auto"/>
            <w:right w:val="none" w:sz="0" w:space="0" w:color="auto"/>
          </w:divBdr>
        </w:div>
      </w:divsChild>
    </w:div>
    <w:div w:id="986055010">
      <w:bodyDiv w:val="1"/>
      <w:marLeft w:val="0"/>
      <w:marRight w:val="0"/>
      <w:marTop w:val="0"/>
      <w:marBottom w:val="0"/>
      <w:divBdr>
        <w:top w:val="none" w:sz="0" w:space="0" w:color="auto"/>
        <w:left w:val="none" w:sz="0" w:space="0" w:color="auto"/>
        <w:bottom w:val="none" w:sz="0" w:space="0" w:color="auto"/>
        <w:right w:val="none" w:sz="0" w:space="0" w:color="auto"/>
      </w:divBdr>
    </w:div>
    <w:div w:id="1080325926">
      <w:bodyDiv w:val="1"/>
      <w:marLeft w:val="0"/>
      <w:marRight w:val="0"/>
      <w:marTop w:val="0"/>
      <w:marBottom w:val="0"/>
      <w:divBdr>
        <w:top w:val="none" w:sz="0" w:space="0" w:color="auto"/>
        <w:left w:val="none" w:sz="0" w:space="0" w:color="auto"/>
        <w:bottom w:val="none" w:sz="0" w:space="0" w:color="auto"/>
        <w:right w:val="none" w:sz="0" w:space="0" w:color="auto"/>
      </w:divBdr>
    </w:div>
    <w:div w:id="1201280544">
      <w:bodyDiv w:val="1"/>
      <w:marLeft w:val="0"/>
      <w:marRight w:val="0"/>
      <w:marTop w:val="0"/>
      <w:marBottom w:val="0"/>
      <w:divBdr>
        <w:top w:val="none" w:sz="0" w:space="0" w:color="auto"/>
        <w:left w:val="none" w:sz="0" w:space="0" w:color="auto"/>
        <w:bottom w:val="none" w:sz="0" w:space="0" w:color="auto"/>
        <w:right w:val="none" w:sz="0" w:space="0" w:color="auto"/>
      </w:divBdr>
      <w:divsChild>
        <w:div w:id="1806391678">
          <w:marLeft w:val="0"/>
          <w:marRight w:val="0"/>
          <w:marTop w:val="0"/>
          <w:marBottom w:val="0"/>
          <w:divBdr>
            <w:top w:val="none" w:sz="0" w:space="0" w:color="auto"/>
            <w:left w:val="none" w:sz="0" w:space="0" w:color="auto"/>
            <w:bottom w:val="none" w:sz="0" w:space="0" w:color="auto"/>
            <w:right w:val="none" w:sz="0" w:space="0" w:color="auto"/>
          </w:divBdr>
        </w:div>
        <w:div w:id="1565414931">
          <w:marLeft w:val="0"/>
          <w:marRight w:val="0"/>
          <w:marTop w:val="0"/>
          <w:marBottom w:val="0"/>
          <w:divBdr>
            <w:top w:val="none" w:sz="0" w:space="0" w:color="auto"/>
            <w:left w:val="none" w:sz="0" w:space="0" w:color="auto"/>
            <w:bottom w:val="none" w:sz="0" w:space="0" w:color="auto"/>
            <w:right w:val="none" w:sz="0" w:space="0" w:color="auto"/>
          </w:divBdr>
        </w:div>
        <w:div w:id="1132358472">
          <w:marLeft w:val="0"/>
          <w:marRight w:val="0"/>
          <w:marTop w:val="0"/>
          <w:marBottom w:val="0"/>
          <w:divBdr>
            <w:top w:val="none" w:sz="0" w:space="0" w:color="auto"/>
            <w:left w:val="none" w:sz="0" w:space="0" w:color="auto"/>
            <w:bottom w:val="none" w:sz="0" w:space="0" w:color="auto"/>
            <w:right w:val="none" w:sz="0" w:space="0" w:color="auto"/>
          </w:divBdr>
        </w:div>
      </w:divsChild>
    </w:div>
    <w:div w:id="1266689415">
      <w:bodyDiv w:val="1"/>
      <w:marLeft w:val="0"/>
      <w:marRight w:val="0"/>
      <w:marTop w:val="0"/>
      <w:marBottom w:val="0"/>
      <w:divBdr>
        <w:top w:val="none" w:sz="0" w:space="0" w:color="auto"/>
        <w:left w:val="none" w:sz="0" w:space="0" w:color="auto"/>
        <w:bottom w:val="none" w:sz="0" w:space="0" w:color="auto"/>
        <w:right w:val="none" w:sz="0" w:space="0" w:color="auto"/>
      </w:divBdr>
    </w:div>
    <w:div w:id="1586458383">
      <w:bodyDiv w:val="1"/>
      <w:marLeft w:val="0"/>
      <w:marRight w:val="0"/>
      <w:marTop w:val="0"/>
      <w:marBottom w:val="0"/>
      <w:divBdr>
        <w:top w:val="none" w:sz="0" w:space="0" w:color="auto"/>
        <w:left w:val="none" w:sz="0" w:space="0" w:color="auto"/>
        <w:bottom w:val="none" w:sz="0" w:space="0" w:color="auto"/>
        <w:right w:val="none" w:sz="0" w:space="0" w:color="auto"/>
      </w:divBdr>
    </w:div>
    <w:div w:id="1663855421">
      <w:bodyDiv w:val="1"/>
      <w:marLeft w:val="0"/>
      <w:marRight w:val="0"/>
      <w:marTop w:val="0"/>
      <w:marBottom w:val="0"/>
      <w:divBdr>
        <w:top w:val="none" w:sz="0" w:space="0" w:color="auto"/>
        <w:left w:val="none" w:sz="0" w:space="0" w:color="auto"/>
        <w:bottom w:val="none" w:sz="0" w:space="0" w:color="auto"/>
        <w:right w:val="none" w:sz="0" w:space="0" w:color="auto"/>
      </w:divBdr>
    </w:div>
    <w:div w:id="1794905343">
      <w:bodyDiv w:val="1"/>
      <w:marLeft w:val="0"/>
      <w:marRight w:val="0"/>
      <w:marTop w:val="0"/>
      <w:marBottom w:val="0"/>
      <w:divBdr>
        <w:top w:val="none" w:sz="0" w:space="0" w:color="auto"/>
        <w:left w:val="none" w:sz="0" w:space="0" w:color="auto"/>
        <w:bottom w:val="none" w:sz="0" w:space="0" w:color="auto"/>
        <w:right w:val="none" w:sz="0" w:space="0" w:color="auto"/>
      </w:divBdr>
    </w:div>
    <w:div w:id="182584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c.ie/en/apsych/admin/findus/" TargetMode="External"/><Relationship Id="rId13" Type="http://schemas.openxmlformats.org/officeDocument/2006/relationships/hyperlink" Target="http://apsych.ucc.ie/" TargetMode="External"/><Relationship Id="rId18" Type="http://schemas.openxmlformats.org/officeDocument/2006/relationships/hyperlink" Target="mailto:stephen.cullen@ucc.ie" TargetMode="External"/><Relationship Id="rId26" Type="http://schemas.openxmlformats.org/officeDocument/2006/relationships/hyperlink" Target="https://libguides.ucc.ie/Remote_Working" TargetMode="External"/><Relationship Id="rId3" Type="http://schemas.openxmlformats.org/officeDocument/2006/relationships/settings" Target="settings.xml"/><Relationship Id="rId21" Type="http://schemas.openxmlformats.org/officeDocument/2006/relationships/hyperlink" Target="http://www.ucc.ie/en/exams/procedures-regulations" TargetMode="External"/><Relationship Id="rId7" Type="http://schemas.openxmlformats.org/officeDocument/2006/relationships/hyperlink" Target="http://www.ucc.ie/en/cacsss/ug/incoming/" TargetMode="External"/><Relationship Id="rId12" Type="http://schemas.openxmlformats.org/officeDocument/2006/relationships/hyperlink" Target="https://www.ucc.ie/en/canvas/" TargetMode="External"/><Relationship Id="rId17" Type="http://schemas.openxmlformats.org/officeDocument/2006/relationships/hyperlink" Target="http://skillscentre.ucc.ie/" TargetMode="External"/><Relationship Id="rId25" Type="http://schemas.openxmlformats.org/officeDocument/2006/relationships/hyperlink" Target="https://ucc.instructure.com/courses/55/" TargetMode="External"/><Relationship Id="rId2" Type="http://schemas.openxmlformats.org/officeDocument/2006/relationships/styles" Target="styles.xml"/><Relationship Id="rId16" Type="http://schemas.openxmlformats.org/officeDocument/2006/relationships/hyperlink" Target="https://www.ucc.ie/en/exams/procedures-regulations/" TargetMode="External"/><Relationship Id="rId20" Type="http://schemas.openxmlformats.org/officeDocument/2006/relationships/hyperlink" Target="http://www.ucc.ie/en/exam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se.ie/coronavirus/" TargetMode="External"/><Relationship Id="rId24" Type="http://schemas.openxmlformats.org/officeDocument/2006/relationships/hyperlink" Target="https://www.psychologicalsociety.ie/" TargetMode="External"/><Relationship Id="rId5" Type="http://schemas.openxmlformats.org/officeDocument/2006/relationships/footnotes" Target="footnotes.xml"/><Relationship Id="rId15" Type="http://schemas.openxmlformats.org/officeDocument/2006/relationships/hyperlink" Target="https://www.ucc.ie/admin/registrar/marksandstandards/2020CACSSS.pdf" TargetMode="External"/><Relationship Id="rId23" Type="http://schemas.openxmlformats.org/officeDocument/2006/relationships/hyperlink" Target="http://www.ucc.ie/en/exams/procedures-regulations/" TargetMode="External"/><Relationship Id="rId28" Type="http://schemas.openxmlformats.org/officeDocument/2006/relationships/fontTable" Target="fontTable.xml"/><Relationship Id="rId10" Type="http://schemas.openxmlformats.org/officeDocument/2006/relationships/hyperlink" Target="https://www.ucc.ie/en/emt/covid19/" TargetMode="External"/><Relationship Id="rId19" Type="http://schemas.openxmlformats.org/officeDocument/2006/relationships/hyperlink" Target="https://www.ucc.ie/admin/registrar/modules/" TargetMode="External"/><Relationship Id="rId4" Type="http://schemas.openxmlformats.org/officeDocument/2006/relationships/webSettings" Target="webSettings.xml"/><Relationship Id="rId9" Type="http://schemas.openxmlformats.org/officeDocument/2006/relationships/hyperlink" Target="mailto:v.forde@ucc.ie" TargetMode="External"/><Relationship Id="rId14" Type="http://schemas.openxmlformats.org/officeDocument/2006/relationships/hyperlink" Target="https://www.ucc.ie/admin/registrar/modules/" TargetMode="External"/><Relationship Id="rId22" Type="http://schemas.openxmlformats.org/officeDocument/2006/relationships/hyperlink" Target="http://www.ucc.ie/en/exams/procedures-regulation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3331</Words>
  <Characters>18989</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BA Applied Psychology</vt:lpstr>
    </vt:vector>
  </TitlesOfParts>
  <Company>University College Cork</Company>
  <LinksUpToDate>false</LinksUpToDate>
  <CharactersWithSpaces>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Applied Psychology</dc:title>
  <dc:subject/>
  <dc:creator>Singleton Tara</dc:creator>
  <cp:keywords/>
  <dc:description/>
  <cp:lastModifiedBy>Forde, Veronica</cp:lastModifiedBy>
  <cp:revision>2</cp:revision>
  <cp:lastPrinted>2019-09-03T16:02:00Z</cp:lastPrinted>
  <dcterms:created xsi:type="dcterms:W3CDTF">2020-09-30T08:44:00Z</dcterms:created>
  <dcterms:modified xsi:type="dcterms:W3CDTF">2020-09-30T08:44:00Z</dcterms:modified>
</cp:coreProperties>
</file>