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A8401" w14:textId="77777777" w:rsidR="004D2193" w:rsidRPr="00BB5472" w:rsidRDefault="004D2193" w:rsidP="004D2193">
      <w:pPr>
        <w:rPr>
          <w:rFonts w:ascii="Calibri" w:eastAsia="Calibri" w:hAnsi="Calibri"/>
          <w:b/>
        </w:rPr>
      </w:pPr>
    </w:p>
    <w:p w14:paraId="6ED71C49" w14:textId="77777777" w:rsidR="004D2193" w:rsidRPr="00BB5472" w:rsidRDefault="004D2193" w:rsidP="004D2193">
      <w:pPr>
        <w:rPr>
          <w:rFonts w:ascii="Calibri" w:eastAsia="Calibri" w:hAnsi="Calibri"/>
          <w:b/>
        </w:rPr>
      </w:pPr>
    </w:p>
    <w:p w14:paraId="4D651B86" w14:textId="77777777" w:rsidR="004D2193" w:rsidRPr="00BB5472" w:rsidRDefault="004D2193" w:rsidP="004D2193">
      <w:pPr>
        <w:rPr>
          <w:rFonts w:ascii="Calibri" w:eastAsia="Calibri" w:hAnsi="Calibri"/>
          <w:b/>
        </w:rPr>
      </w:pPr>
    </w:p>
    <w:p w14:paraId="3ADDB906" w14:textId="77777777" w:rsidR="004D2193" w:rsidRPr="00BB5472" w:rsidRDefault="004D2193" w:rsidP="004D2193">
      <w:pPr>
        <w:rPr>
          <w:rFonts w:ascii="Calibri" w:eastAsia="Calibri" w:hAnsi="Calibri"/>
          <w:b/>
        </w:rPr>
      </w:pPr>
    </w:p>
    <w:p w14:paraId="670FF0BF" w14:textId="77777777" w:rsidR="004D2193" w:rsidRPr="00BB5472" w:rsidRDefault="004D2193" w:rsidP="004D2193">
      <w:pPr>
        <w:jc w:val="center"/>
        <w:rPr>
          <w:rFonts w:ascii="Calibri" w:eastAsia="Calibri" w:hAnsi="Calibri"/>
          <w:b/>
          <w:sz w:val="22"/>
        </w:rPr>
      </w:pPr>
      <w:r w:rsidRPr="00BB5472">
        <w:rPr>
          <w:rFonts w:ascii="Calibri" w:eastAsia="Calibri" w:hAnsi="Calibri"/>
          <w:b/>
          <w:sz w:val="22"/>
        </w:rPr>
        <w:t>University College Cork</w:t>
      </w:r>
    </w:p>
    <w:p w14:paraId="6993B9DC" w14:textId="77777777" w:rsidR="004D2193" w:rsidRPr="00BB5472" w:rsidRDefault="004D2193" w:rsidP="004D2193">
      <w:pPr>
        <w:jc w:val="center"/>
        <w:rPr>
          <w:rFonts w:ascii="Calibri" w:eastAsia="Calibri" w:hAnsi="Calibri"/>
          <w:b/>
          <w:sz w:val="22"/>
        </w:rPr>
      </w:pPr>
      <w:r w:rsidRPr="00BB5472">
        <w:rPr>
          <w:rFonts w:ascii="Calibri" w:eastAsia="Calibri" w:hAnsi="Calibri"/>
          <w:b/>
          <w:sz w:val="22"/>
        </w:rPr>
        <w:t>School of Applied Psychology</w:t>
      </w:r>
    </w:p>
    <w:p w14:paraId="634E0B08" w14:textId="77777777" w:rsidR="004D2193" w:rsidRPr="00BB5472" w:rsidRDefault="004D2193" w:rsidP="004D2193">
      <w:pPr>
        <w:jc w:val="center"/>
        <w:rPr>
          <w:rFonts w:ascii="Calibri" w:eastAsia="Calibri" w:hAnsi="Calibri"/>
          <w:b/>
          <w:sz w:val="28"/>
          <w:szCs w:val="28"/>
        </w:rPr>
      </w:pPr>
      <w:r w:rsidRPr="00BB5472">
        <w:rPr>
          <w:rFonts w:ascii="Calibri" w:eastAsia="Calibri" w:hAnsi="Calibri"/>
          <w:b/>
          <w:sz w:val="28"/>
          <w:szCs w:val="28"/>
        </w:rPr>
        <w:t>Doctor of Clinical Psychology</w:t>
      </w:r>
    </w:p>
    <w:p w14:paraId="440A1124" w14:textId="77777777" w:rsidR="004D2193" w:rsidRPr="00BB5472" w:rsidRDefault="004D2193" w:rsidP="004D2193">
      <w:pPr>
        <w:jc w:val="center"/>
        <w:rPr>
          <w:rFonts w:ascii="Calibri" w:eastAsia="Calibri" w:hAnsi="Calibri"/>
          <w:b/>
          <w:sz w:val="28"/>
        </w:rPr>
      </w:pPr>
    </w:p>
    <w:p w14:paraId="514066BF" w14:textId="77777777" w:rsidR="004D2193" w:rsidRPr="00BB5472" w:rsidRDefault="004D2193" w:rsidP="004D2193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Research Proposal:  Feedback Form</w:t>
      </w:r>
    </w:p>
    <w:p w14:paraId="2EB290F8" w14:textId="77777777" w:rsidR="004D2193" w:rsidRPr="00BB5472" w:rsidRDefault="004D2193" w:rsidP="004D2193">
      <w:pPr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6615"/>
      </w:tblGrid>
      <w:tr w:rsidR="004D2193" w14:paraId="42CCF0FD" w14:textId="77777777" w:rsidTr="00446ED8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703CEF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DE5133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>Trainee:</w:t>
            </w:r>
          </w:p>
          <w:p w14:paraId="12DDEA18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6A6904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4BB78A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2193" w14:paraId="21B5D7FB" w14:textId="77777777" w:rsidTr="00446ED8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45FB2B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C1719E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>Supervisors:</w:t>
            </w:r>
          </w:p>
          <w:p w14:paraId="5630A1CC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BC026D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2193" w14:paraId="29CBECF8" w14:textId="77777777" w:rsidTr="00446ED8">
        <w:trPr>
          <w:trHeight w:val="30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B7D7E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7A254A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>Project Title:</w:t>
            </w:r>
          </w:p>
          <w:p w14:paraId="43F54B8B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5FEE29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406C7D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 xml:space="preserve">Overall Project Title: </w:t>
            </w:r>
          </w:p>
          <w:p w14:paraId="458EF032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>e.g. Depression during adolescence and the association with the pubertal transition.</w:t>
            </w:r>
            <w:r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  Delete this example title before submission</w:t>
            </w:r>
          </w:p>
          <w:p w14:paraId="17A18083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616192E4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4D2193" w14:paraId="47837749" w14:textId="77777777" w:rsidTr="00446ED8">
        <w:trPr>
          <w:trHeight w:val="300"/>
        </w:trPr>
        <w:tc>
          <w:tcPr>
            <w:tcW w:w="189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4EB599" w14:textId="77777777" w:rsidR="004D2193" w:rsidRDefault="004D2193" w:rsidP="00446ED8"/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95757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>Study 1 Title:</w:t>
            </w:r>
            <w:r w:rsidRPr="616192E4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6AB89D9D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>e.g. Apples to apples? Exploring the construction of the peer comparator in self-reports of pubertal development and timing.</w:t>
            </w:r>
            <w:r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 Delete this example title before submission</w:t>
            </w:r>
          </w:p>
        </w:tc>
      </w:tr>
      <w:tr w:rsidR="004D2193" w14:paraId="09892195" w14:textId="77777777" w:rsidTr="00446ED8">
        <w:trPr>
          <w:trHeight w:val="300"/>
        </w:trPr>
        <w:tc>
          <w:tcPr>
            <w:tcW w:w="18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8410E6" w14:textId="77777777" w:rsidR="004D2193" w:rsidRDefault="004D2193" w:rsidP="00446ED8"/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9182D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 xml:space="preserve">Study 2 Title: </w:t>
            </w:r>
          </w:p>
          <w:p w14:paraId="78716144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>e.g. The interactive effects of pubertal timing and pubertal tempo on depression in adolescence.</w:t>
            </w:r>
            <w:r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 Delete this example title before submission</w:t>
            </w:r>
          </w:p>
          <w:p w14:paraId="30AD75B3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2193" w14:paraId="06B217C5" w14:textId="77777777" w:rsidTr="00446ED8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A0487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ECA01D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>Date Submitted:</w:t>
            </w:r>
          </w:p>
          <w:p w14:paraId="4AC72FC2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16192E4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7FFA4C" w14:textId="77777777" w:rsidR="004D2193" w:rsidRDefault="004D2193" w:rsidP="00446ED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9469217" w14:textId="77777777" w:rsidR="004D2193" w:rsidRPr="00BB5472" w:rsidRDefault="004D2193" w:rsidP="004D219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5F7F08" w14:textId="77777777" w:rsidR="004D2193" w:rsidRPr="00BB5472" w:rsidRDefault="004D2193" w:rsidP="004D219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99275B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Feedback</w:t>
      </w:r>
    </w:p>
    <w:p w14:paraId="0B87928C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Assessors are asked to consider the following aspects of the project in their comments.  The project encompasses both Study 1 and Study 2.  Assessors will consider the project with consideration to research ethics and research integrity, as well as research quality and feasibility.</w:t>
      </w:r>
    </w:p>
    <w:p w14:paraId="6B0DB915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</w:rPr>
      </w:pPr>
    </w:p>
    <w:p w14:paraId="08824BA0" w14:textId="77777777" w:rsidR="004D2193" w:rsidRPr="00BB5472" w:rsidRDefault="004D2193" w:rsidP="004D2193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Background/Rationale: </w:t>
      </w:r>
    </w:p>
    <w:p w14:paraId="099BE94F" w14:textId="77777777" w:rsidR="004D2193" w:rsidRPr="00BB5472" w:rsidRDefault="004D2193" w:rsidP="004D2193">
      <w:pPr>
        <w:pStyle w:val="ListParagraph"/>
        <w:numPr>
          <w:ilvl w:val="0"/>
          <w:numId w:val="4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a coherent argument made for why this question is worth pursuing? </w:t>
      </w:r>
    </w:p>
    <w:p w14:paraId="3D52274F" w14:textId="77777777" w:rsidR="004D2193" w:rsidRPr="00BB5472" w:rsidRDefault="004D2193" w:rsidP="004D2193">
      <w:pPr>
        <w:pStyle w:val="ListParagraph"/>
        <w:numPr>
          <w:ilvl w:val="0"/>
          <w:numId w:val="4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 rationale evident for both Study 1 and Study 2? Are Study 1 and Study conceptually linked?  </w:t>
      </w:r>
    </w:p>
    <w:p w14:paraId="13BAD09A" w14:textId="77777777" w:rsidR="004D2193" w:rsidRPr="00BB5472" w:rsidRDefault="004D2193" w:rsidP="004D2193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Does the proposal adequately contextualise the proposed project (including of Study 1 and Study 2)?</w:t>
      </w:r>
    </w:p>
    <w:p w14:paraId="00E161B1" w14:textId="77777777" w:rsidR="004D2193" w:rsidRPr="00BB5472" w:rsidRDefault="004D2193" w:rsidP="004D2193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Does the proposal clearly outline the research question/s, aim/s, and objectives of the project?</w:t>
      </w:r>
    </w:p>
    <w:p w14:paraId="616D6A30" w14:textId="77777777" w:rsidR="004D2193" w:rsidRPr="00BB5472" w:rsidRDefault="004D2193" w:rsidP="004D2193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 rationale developed on sufficient theoretical or evidentiary base? </w:t>
      </w:r>
    </w:p>
    <w:p w14:paraId="3D8F97B1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BB47F4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Methods:</w:t>
      </w:r>
    </w:p>
    <w:p w14:paraId="53C42FA2" w14:textId="77777777" w:rsidR="004D2193" w:rsidRPr="00BB5472" w:rsidRDefault="004D2193" w:rsidP="004D2193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Does the proposal clearly outline the methods (design, participants, instruments, procedures)?</w:t>
      </w:r>
    </w:p>
    <w:p w14:paraId="28644B72" w14:textId="77777777" w:rsidR="004D2193" w:rsidRPr="00BB5472" w:rsidRDefault="004D2193" w:rsidP="004D2193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Are the details of the methods y sufficiently </w:t>
      </w:r>
      <w:proofErr w:type="spellStart"/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well defined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a research proposal</w:t>
      </w: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?  This includes description of instruments, research design, plans for data analysis, statement of statistical power, participant inclusion/exclusion criteria, recruitment strategies etc. </w:t>
      </w:r>
    </w:p>
    <w:p w14:paraId="2AAF15FA" w14:textId="77777777" w:rsidR="004D2193" w:rsidRPr="00BB5472" w:rsidRDefault="004D2193" w:rsidP="004D2193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If one of the studies is a systematic review or meta-analysis, sufficient information on search strategy and criteria, quality assessment checklists and procedures, data extraction and synthesis etc been considered and sufficiently described?</w:t>
      </w:r>
    </w:p>
    <w:p w14:paraId="19EAEF30" w14:textId="77777777" w:rsidR="004D2193" w:rsidRPr="00BB5472" w:rsidRDefault="004D2193" w:rsidP="004D2193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the methods appropriate for Study 1 and Study 2?</w:t>
      </w:r>
    </w:p>
    <w:p w14:paraId="64E6D655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6B9692D" w14:textId="77777777" w:rsidR="004D2193" w:rsidRPr="00BB5472" w:rsidRDefault="004D2193" w:rsidP="004D2193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Project Timetable: </w:t>
      </w:r>
    </w:p>
    <w:p w14:paraId="1204A536" w14:textId="77777777" w:rsidR="004D2193" w:rsidRPr="00BB5472" w:rsidRDefault="004D2193" w:rsidP="004D2193">
      <w:pPr>
        <w:pStyle w:val="ListParagraph"/>
        <w:numPr>
          <w:ilvl w:val="0"/>
          <w:numId w:val="3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project timetable must include both Study 1 and 2. </w:t>
      </w:r>
    </w:p>
    <w:p w14:paraId="5742D57E" w14:textId="77777777" w:rsidR="004D2193" w:rsidRPr="00BB5472" w:rsidRDefault="004D2193" w:rsidP="004D2193">
      <w:pPr>
        <w:pStyle w:val="ListParagraph"/>
        <w:numPr>
          <w:ilvl w:val="0"/>
          <w:numId w:val="3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there a clear and feasible plan for a step-by-step process to be completed by the deadline?  It may be useful to include </w:t>
      </w:r>
      <w:proofErr w:type="spellStart"/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Ganntt</w:t>
      </w:r>
      <w:proofErr w:type="spellEnd"/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chart/project timelines with task deadlines. </w:t>
      </w:r>
    </w:p>
    <w:p w14:paraId="3A052A8D" w14:textId="77777777" w:rsidR="004D2193" w:rsidRPr="00BB5472" w:rsidRDefault="004D2193" w:rsidP="004D2193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Feasibility and Viability: </w:t>
      </w:r>
    </w:p>
    <w:p w14:paraId="733E2CA6" w14:textId="77777777" w:rsidR="004D2193" w:rsidRPr="00BB5472" w:rsidRDefault="004D2193" w:rsidP="004D219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Is the methodology likely to be feasible (e.g. participant number/accessibility, research burden, participant burden, etc.)?</w:t>
      </w:r>
    </w:p>
    <w:p w14:paraId="3343DCCF" w14:textId="77777777" w:rsidR="004D2193" w:rsidRPr="00BB5472" w:rsidRDefault="004D2193" w:rsidP="004D219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the resources needed available, or a plan described on how they will be accessed ( e.g. need for immunoassay equipment, specialised technical support)?</w:t>
      </w:r>
    </w:p>
    <w:p w14:paraId="4D7AB875" w14:textId="77777777" w:rsidR="004D2193" w:rsidRPr="00BB5472" w:rsidRDefault="004D2193" w:rsidP="004D2193">
      <w:pPr>
        <w:pStyle w:val="ListParagraph"/>
        <w:numPr>
          <w:ilvl w:val="0"/>
          <w:numId w:val="2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Have any risks to project been identified and contingency plans described?</w:t>
      </w:r>
    </w:p>
    <w:p w14:paraId="78033060" w14:textId="77777777" w:rsidR="004D2193" w:rsidRPr="00BB5472" w:rsidRDefault="004D2193" w:rsidP="004D219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63C4D8" w14:textId="77777777" w:rsidR="004D2193" w:rsidRPr="00BB5472" w:rsidRDefault="004D2193" w:rsidP="004D2193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Dissemination/Presentation:</w:t>
      </w: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67835095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 dissemination plan appropriate? </w:t>
      </w:r>
    </w:p>
    <w:p w14:paraId="33B75439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Have opportunities for stakeholder contribution/engagement been considered? Note – this may not be a consideration for all projects.</w:t>
      </w:r>
    </w:p>
    <w:p w14:paraId="1B26DE5C" w14:textId="77777777" w:rsidR="004D2193" w:rsidRPr="00BB5472" w:rsidRDefault="004D2193" w:rsidP="004D219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2D261F" w14:textId="77777777" w:rsidR="004D2193" w:rsidRPr="00BB5472" w:rsidRDefault="004D2193" w:rsidP="004D219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Other:</w:t>
      </w:r>
    </w:p>
    <w:p w14:paraId="081C3DAB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Is the proposal clearly written?</w:t>
      </w:r>
    </w:p>
    <w:p w14:paraId="3E768AC2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Is the existing evidence base adequately and correctly interpreted and described?  Has any relevant evidence been overlooked?</w:t>
      </w:r>
    </w:p>
    <w:p w14:paraId="64B612CF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there project overall of sufficient depth/breadth to meet the requirements of research training and the programme? </w:t>
      </w:r>
    </w:p>
    <w:p w14:paraId="37FC8357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Studies 1 and 2 balanced with consideration of feasibility, scope and depth?</w:t>
      </w:r>
    </w:p>
    <w:p w14:paraId="6D4768E9" w14:textId="77777777" w:rsidR="004D2193" w:rsidRPr="00BB5472" w:rsidRDefault="004D2193" w:rsidP="004D2193">
      <w:pPr>
        <w:pStyle w:val="ListParagraph"/>
        <w:numPr>
          <w:ilvl w:val="0"/>
          <w:numId w:val="1"/>
        </w:numPr>
        <w:tabs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the studies described in the project of relevance to clinical psychology?</w:t>
      </w:r>
    </w:p>
    <w:p w14:paraId="67909759" w14:textId="77777777" w:rsidR="004D2193" w:rsidRPr="00BB5472" w:rsidRDefault="004D2193" w:rsidP="004D2193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0B0FF8" w14:textId="77777777" w:rsidR="004D2193" w:rsidRPr="00BB5472" w:rsidRDefault="004D2193" w:rsidP="004D219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0706062" w14:textId="77777777" w:rsidR="004D2193" w:rsidRPr="00BB5472" w:rsidRDefault="004D2193" w:rsidP="004D2193">
      <w:pPr>
        <w:jc w:val="center"/>
        <w:rPr>
          <w:rFonts w:ascii="Calibri" w:eastAsia="Calibri" w:hAnsi="Calibri" w:cs="Arial"/>
          <w:b/>
          <w:i/>
          <w:sz w:val="28"/>
          <w:szCs w:val="28"/>
        </w:rPr>
      </w:pPr>
      <w:r w:rsidRPr="00BB5472">
        <w:rPr>
          <w:rFonts w:ascii="Calibri" w:eastAsia="Calibri" w:hAnsi="Calibri" w:cs="Arial"/>
          <w:b/>
          <w:i/>
          <w:sz w:val="28"/>
          <w:szCs w:val="28"/>
        </w:rPr>
        <w:t>Assessor Decision</w:t>
      </w:r>
    </w:p>
    <w:p w14:paraId="422E476C" w14:textId="77777777" w:rsidR="004D2193" w:rsidRPr="00BB5472" w:rsidRDefault="004D2193" w:rsidP="004D2193">
      <w:pPr>
        <w:jc w:val="center"/>
        <w:rPr>
          <w:rFonts w:ascii="Calibri" w:eastAsia="Calibri" w:hAnsi="Calibri" w:cs="Arial"/>
          <w:b/>
          <w:sz w:val="28"/>
          <w:szCs w:val="28"/>
        </w:rPr>
      </w:pPr>
    </w:p>
    <w:p w14:paraId="0476E071" w14:textId="77777777" w:rsidR="004D2193" w:rsidRPr="00BB5472" w:rsidRDefault="004D2193" w:rsidP="004D2193">
      <w:pPr>
        <w:jc w:val="both"/>
        <w:rPr>
          <w:rFonts w:ascii="Calibri" w:eastAsia="Calibri" w:hAnsi="Calibri" w:cs="Arial"/>
          <w:sz w:val="22"/>
          <w:szCs w:val="22"/>
        </w:rPr>
      </w:pPr>
      <w:r w:rsidRPr="00BB5472">
        <w:rPr>
          <w:rFonts w:ascii="Calibri" w:eastAsia="Calibri" w:hAnsi="Calibri" w:cs="Arial"/>
          <w:sz w:val="22"/>
          <w:szCs w:val="22"/>
        </w:rPr>
        <w:t>Please circle ONE of the following decisions:</w:t>
      </w:r>
    </w:p>
    <w:p w14:paraId="5F8CF93C" w14:textId="77777777" w:rsidR="004D2193" w:rsidRPr="00BB5472" w:rsidRDefault="004D2193" w:rsidP="004D2193">
      <w:pPr>
        <w:jc w:val="both"/>
        <w:rPr>
          <w:rFonts w:ascii="Calibri" w:eastAsia="Calibri" w:hAnsi="Calibri" w:cs="Arial"/>
          <w:sz w:val="22"/>
          <w:szCs w:val="22"/>
        </w:rPr>
      </w:pPr>
    </w:p>
    <w:p w14:paraId="3E4256C0" w14:textId="77777777" w:rsidR="004D2193" w:rsidRPr="00BB5472" w:rsidRDefault="004D2193" w:rsidP="004D2193">
      <w:pPr>
        <w:widowControl w:val="0"/>
        <w:numPr>
          <w:ilvl w:val="1"/>
          <w:numId w:val="0"/>
        </w:numPr>
        <w:tabs>
          <w:tab w:val="num" w:pos="360"/>
        </w:tabs>
        <w:autoSpaceDE w:val="0"/>
        <w:autoSpaceDN w:val="0"/>
        <w:adjustRightInd w:val="0"/>
        <w:ind w:right="397"/>
        <w:rPr>
          <w:rFonts w:ascii="Calibri" w:eastAsia="Calibri" w:hAnsi="Calibri" w:cs="Arial"/>
          <w:color w:val="000000"/>
          <w:sz w:val="22"/>
          <w:szCs w:val="22"/>
          <w:lang w:val="en-GB"/>
        </w:rPr>
      </w:pPr>
      <w:r w:rsidRPr="00BB5472">
        <w:rPr>
          <w:rFonts w:ascii="Calibri" w:eastAsia="Calibri" w:hAnsi="Calibri" w:cs="Arial"/>
          <w:color w:val="000000"/>
          <w:sz w:val="22"/>
          <w:szCs w:val="22"/>
          <w:lang w:val="en-GB"/>
        </w:rPr>
        <w:t>Unconditional Pass</w:t>
      </w:r>
    </w:p>
    <w:p w14:paraId="1206E96E" w14:textId="77777777" w:rsidR="004D2193" w:rsidRPr="00BB5472" w:rsidRDefault="004D2193" w:rsidP="004D2193">
      <w:pPr>
        <w:widowControl w:val="0"/>
        <w:autoSpaceDE w:val="0"/>
        <w:autoSpaceDN w:val="0"/>
        <w:adjustRightInd w:val="0"/>
        <w:ind w:left="108" w:right="397"/>
        <w:rPr>
          <w:rFonts w:ascii="Calibri" w:eastAsia="Calibri" w:hAnsi="Calibri" w:cs="Arial"/>
          <w:color w:val="000000"/>
          <w:sz w:val="22"/>
          <w:szCs w:val="22"/>
        </w:rPr>
      </w:pPr>
    </w:p>
    <w:p w14:paraId="2E35E718" w14:textId="77777777" w:rsidR="004D2193" w:rsidRPr="00BB5472" w:rsidRDefault="004D2193" w:rsidP="004D2193">
      <w:pPr>
        <w:widowControl w:val="0"/>
        <w:numPr>
          <w:ilvl w:val="1"/>
          <w:numId w:val="0"/>
        </w:numPr>
        <w:tabs>
          <w:tab w:val="num" w:pos="360"/>
        </w:tabs>
        <w:autoSpaceDE w:val="0"/>
        <w:autoSpaceDN w:val="0"/>
        <w:adjustRightInd w:val="0"/>
        <w:ind w:right="397"/>
        <w:rPr>
          <w:rFonts w:ascii="Calibri" w:eastAsia="Calibri" w:hAnsi="Calibri" w:cs="Arial"/>
          <w:color w:val="000000"/>
          <w:sz w:val="16"/>
          <w:szCs w:val="16"/>
          <w:lang w:val="en-GB"/>
        </w:rPr>
      </w:pPr>
      <w:r w:rsidRPr="00BB5472">
        <w:rPr>
          <w:rFonts w:ascii="Calibri" w:eastAsia="Calibri" w:hAnsi="Calibri" w:cs="Arial"/>
          <w:color w:val="000000"/>
          <w:sz w:val="22"/>
          <w:szCs w:val="22"/>
          <w:lang w:val="en-GB"/>
        </w:rPr>
        <w:t xml:space="preserve">Pass with minor amendments </w:t>
      </w:r>
    </w:p>
    <w:p w14:paraId="64EF5E28" w14:textId="77777777" w:rsidR="004D2193" w:rsidRPr="00BB5472" w:rsidRDefault="004D2193" w:rsidP="004D2193">
      <w:pPr>
        <w:widowControl w:val="0"/>
        <w:autoSpaceDE w:val="0"/>
        <w:autoSpaceDN w:val="0"/>
        <w:adjustRightInd w:val="0"/>
        <w:ind w:left="108" w:right="397"/>
        <w:rPr>
          <w:rFonts w:ascii="Calibri" w:eastAsia="Calibri" w:hAnsi="Calibri" w:cs="Arial"/>
          <w:color w:val="000000"/>
          <w:sz w:val="22"/>
          <w:szCs w:val="22"/>
        </w:rPr>
      </w:pPr>
    </w:p>
    <w:p w14:paraId="4DFC0796" w14:textId="77777777" w:rsidR="004D2193" w:rsidRPr="00BB5472" w:rsidRDefault="004D2193" w:rsidP="004D2193">
      <w:pPr>
        <w:widowControl w:val="0"/>
        <w:numPr>
          <w:ilvl w:val="1"/>
          <w:numId w:val="0"/>
        </w:numPr>
        <w:tabs>
          <w:tab w:val="num" w:pos="360"/>
        </w:tabs>
        <w:autoSpaceDE w:val="0"/>
        <w:autoSpaceDN w:val="0"/>
        <w:adjustRightInd w:val="0"/>
        <w:ind w:right="397"/>
        <w:rPr>
          <w:rFonts w:ascii="Calibri" w:eastAsia="Calibri" w:hAnsi="Calibri" w:cs="Arial"/>
          <w:color w:val="000000"/>
          <w:sz w:val="16"/>
          <w:szCs w:val="16"/>
          <w:lang w:val="en-GB"/>
        </w:rPr>
      </w:pPr>
      <w:r w:rsidRPr="00BB5472">
        <w:rPr>
          <w:rFonts w:ascii="Calibri" w:eastAsia="Calibri" w:hAnsi="Calibri" w:cs="Arial"/>
          <w:color w:val="000000"/>
          <w:sz w:val="22"/>
          <w:szCs w:val="22"/>
          <w:lang w:val="en-GB"/>
        </w:rPr>
        <w:t>Pass with major amendments</w:t>
      </w:r>
    </w:p>
    <w:p w14:paraId="58BBE446" w14:textId="77777777" w:rsidR="004D2193" w:rsidRPr="00BB5472" w:rsidRDefault="004D2193" w:rsidP="004D2193">
      <w:pPr>
        <w:widowControl w:val="0"/>
        <w:autoSpaceDE w:val="0"/>
        <w:autoSpaceDN w:val="0"/>
        <w:adjustRightInd w:val="0"/>
        <w:ind w:left="108" w:right="397"/>
        <w:rPr>
          <w:rFonts w:ascii="Calibri" w:eastAsia="Calibri" w:hAnsi="Calibri" w:cs="Arial"/>
          <w:color w:val="000000"/>
          <w:sz w:val="22"/>
          <w:szCs w:val="22"/>
        </w:rPr>
      </w:pPr>
    </w:p>
    <w:p w14:paraId="3B314904" w14:textId="77777777" w:rsidR="004D2193" w:rsidRPr="00BB5472" w:rsidRDefault="004D2193" w:rsidP="004D2193">
      <w:pPr>
        <w:widowControl w:val="0"/>
        <w:numPr>
          <w:ilvl w:val="1"/>
          <w:numId w:val="0"/>
        </w:numPr>
        <w:tabs>
          <w:tab w:val="num" w:pos="360"/>
        </w:tabs>
        <w:autoSpaceDE w:val="0"/>
        <w:autoSpaceDN w:val="0"/>
        <w:adjustRightInd w:val="0"/>
        <w:ind w:right="397"/>
        <w:rPr>
          <w:rFonts w:ascii="Calibri" w:eastAsia="Calibri" w:hAnsi="Calibri" w:cs="Arial"/>
          <w:color w:val="000000"/>
          <w:sz w:val="22"/>
          <w:szCs w:val="22"/>
          <w:vertAlign w:val="superscript"/>
          <w:lang w:val="en-GB"/>
        </w:rPr>
      </w:pPr>
      <w:r w:rsidRPr="00BB5472">
        <w:rPr>
          <w:rFonts w:ascii="Calibri" w:eastAsia="Calibri" w:hAnsi="Calibri" w:cs="Arial"/>
          <w:color w:val="000000"/>
          <w:sz w:val="22"/>
          <w:szCs w:val="22"/>
          <w:lang w:val="en-GB"/>
        </w:rPr>
        <w:t>Not Passed – Revise and Resubmit / Additional or new work required</w:t>
      </w:r>
    </w:p>
    <w:p w14:paraId="6CCAF465" w14:textId="77777777" w:rsidR="004D2193" w:rsidRPr="00BB5472" w:rsidRDefault="004D2193" w:rsidP="004D2193">
      <w:pPr>
        <w:widowControl w:val="0"/>
        <w:autoSpaceDE w:val="0"/>
        <w:autoSpaceDN w:val="0"/>
        <w:adjustRightInd w:val="0"/>
        <w:ind w:left="108" w:right="397"/>
        <w:rPr>
          <w:rFonts w:ascii="Calibri" w:eastAsia="Calibri" w:hAnsi="Calibri" w:cs="Arial"/>
          <w:color w:val="000000"/>
          <w:sz w:val="22"/>
          <w:szCs w:val="22"/>
          <w:vertAlign w:val="superscript"/>
        </w:rPr>
      </w:pPr>
    </w:p>
    <w:p w14:paraId="410EADA5" w14:textId="77777777" w:rsidR="004D2193" w:rsidRPr="00BB5472" w:rsidRDefault="004D2193" w:rsidP="004D2193">
      <w:pPr>
        <w:widowControl w:val="0"/>
        <w:autoSpaceDE w:val="0"/>
        <w:autoSpaceDN w:val="0"/>
        <w:adjustRightInd w:val="0"/>
        <w:ind w:right="397"/>
        <w:rPr>
          <w:rFonts w:ascii="Calibri" w:eastAsia="Calibri" w:hAnsi="Calibri" w:cs="Arial"/>
          <w:color w:val="000000"/>
          <w:sz w:val="22"/>
          <w:szCs w:val="22"/>
        </w:rPr>
      </w:pPr>
      <w:r w:rsidRPr="00BB5472"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</w:p>
    <w:p w14:paraId="6B285C98" w14:textId="77777777" w:rsidR="004D2193" w:rsidRPr="00BB5472" w:rsidRDefault="004D2193" w:rsidP="004D2193">
      <w:pPr>
        <w:rPr>
          <w:rFonts w:ascii="Calibri" w:eastAsia="Calibri" w:hAnsi="Calibri" w:cs="Arial"/>
          <w:sz w:val="22"/>
          <w:szCs w:val="22"/>
        </w:rPr>
      </w:pPr>
    </w:p>
    <w:p w14:paraId="06752244" w14:textId="77777777" w:rsidR="004D2193" w:rsidRPr="00BB5472" w:rsidRDefault="004D2193" w:rsidP="004D2193">
      <w:pPr>
        <w:jc w:val="center"/>
        <w:rPr>
          <w:rFonts w:ascii="Calibri" w:eastAsia="Calibri" w:hAnsi="Calibri" w:cs="Arial"/>
          <w:b/>
          <w:sz w:val="22"/>
          <w:szCs w:val="22"/>
        </w:rPr>
      </w:pPr>
    </w:p>
    <w:p w14:paraId="56B045AC" w14:textId="77777777" w:rsidR="004D2193" w:rsidRPr="00BB5472" w:rsidRDefault="004D2193" w:rsidP="004D2193">
      <w:pPr>
        <w:ind w:left="720" w:hanging="720"/>
        <w:rPr>
          <w:rFonts w:ascii="Calibri" w:eastAsia="Calibri" w:hAnsi="Calibri" w:cs="Arial"/>
          <w:sz w:val="22"/>
          <w:szCs w:val="22"/>
        </w:rPr>
      </w:pPr>
    </w:p>
    <w:p w14:paraId="436DAF73" w14:textId="77777777" w:rsidR="004D2193" w:rsidRPr="00BB5472" w:rsidRDefault="004D2193" w:rsidP="004D2193">
      <w:pPr>
        <w:rPr>
          <w:rFonts w:ascii="Calibri" w:eastAsia="Calibri" w:hAnsi="Calibri" w:cs="Arial"/>
          <w:b/>
          <w:sz w:val="22"/>
          <w:szCs w:val="22"/>
        </w:rPr>
      </w:pPr>
      <w:r w:rsidRPr="00BB5472">
        <w:rPr>
          <w:rFonts w:ascii="Calibri" w:eastAsia="Calibri" w:hAnsi="Calibri" w:cs="Arial"/>
          <w:sz w:val="22"/>
          <w:szCs w:val="22"/>
        </w:rPr>
        <w:t>Assessor:  ___________________________________  Date:  ________________</w:t>
      </w:r>
    </w:p>
    <w:p w14:paraId="61F0B20E" w14:textId="77777777" w:rsidR="004D2193" w:rsidRPr="00BB5472" w:rsidRDefault="004D2193" w:rsidP="004D2193">
      <w:pPr>
        <w:rPr>
          <w:rFonts w:ascii="Calibri" w:eastAsia="Calibri" w:hAnsi="Calibri"/>
        </w:rPr>
      </w:pPr>
    </w:p>
    <w:p w14:paraId="69EBB6C6" w14:textId="77777777" w:rsidR="004D2193" w:rsidRPr="00BB5472" w:rsidRDefault="004D2193" w:rsidP="004D2193">
      <w:pPr>
        <w:rPr>
          <w:rFonts w:ascii="Calibri" w:eastAsia="Calibri" w:hAnsi="Calibri"/>
          <w:sz w:val="22"/>
          <w:szCs w:val="22"/>
        </w:rPr>
      </w:pPr>
    </w:p>
    <w:p w14:paraId="12CFB528" w14:textId="77777777" w:rsidR="004D2193" w:rsidRPr="00BB5472" w:rsidRDefault="004D2193" w:rsidP="004D2193">
      <w:pPr>
        <w:rPr>
          <w:rFonts w:ascii="Calibri" w:eastAsia="Calibri" w:hAnsi="Calibri"/>
          <w:sz w:val="22"/>
          <w:szCs w:val="22"/>
        </w:rPr>
      </w:pPr>
    </w:p>
    <w:p w14:paraId="4565703C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5F8F8A2F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20B5057E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5BA07323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356DE0AE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53513A51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6E371DB9" w14:textId="77777777" w:rsidR="004D2193" w:rsidRPr="00BB5472" w:rsidRDefault="004D2193" w:rsidP="004D2193">
      <w:pPr>
        <w:rPr>
          <w:rFonts w:ascii="Calibri" w:eastAsia="Calibri" w:hAnsi="Calibri"/>
          <w:b/>
          <w:sz w:val="22"/>
          <w:szCs w:val="22"/>
        </w:rPr>
      </w:pPr>
    </w:p>
    <w:p w14:paraId="537C3C6A" w14:textId="77777777" w:rsidR="004D2193" w:rsidRPr="00BB5472" w:rsidRDefault="004D2193" w:rsidP="004D2193">
      <w:pPr>
        <w:jc w:val="center"/>
        <w:rPr>
          <w:rFonts w:ascii="Calibri" w:eastAsia="Calibri" w:hAnsi="Calibri"/>
          <w:sz w:val="22"/>
          <w:szCs w:val="22"/>
        </w:rPr>
      </w:pPr>
    </w:p>
    <w:p w14:paraId="6026923C" w14:textId="77777777" w:rsidR="004D2193" w:rsidRPr="00BB5472" w:rsidRDefault="004D2193" w:rsidP="004D219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42C4FEEF" w14:textId="77777777" w:rsidR="004D2193" w:rsidRPr="00BB5472" w:rsidRDefault="004D2193" w:rsidP="004D219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1A74E953" w14:textId="77777777" w:rsidR="004D2193" w:rsidRPr="00BB5472" w:rsidRDefault="004D2193" w:rsidP="004D2193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1227C81B" w14:textId="77777777" w:rsidR="004D2193" w:rsidRPr="00BB5472" w:rsidRDefault="004D2193" w:rsidP="004D2193">
      <w:pPr>
        <w:rPr>
          <w:rFonts w:ascii="Calibri" w:eastAsia="Calibri" w:hAnsi="Calibri"/>
          <w:b/>
        </w:rPr>
      </w:pPr>
      <w:r w:rsidRPr="00BB5472">
        <w:rPr>
          <w:rFonts w:ascii="Calibri" w:eastAsia="Calibri" w:hAnsi="Calibri"/>
          <w:b/>
        </w:rPr>
        <w:br w:type="page"/>
      </w:r>
    </w:p>
    <w:p w14:paraId="08D536B8" w14:textId="77777777" w:rsidR="00456993" w:rsidRDefault="00456993"/>
    <w:sectPr w:rsidR="0045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D746"/>
    <w:multiLevelType w:val="hybridMultilevel"/>
    <w:tmpl w:val="2AD0C962"/>
    <w:lvl w:ilvl="0" w:tplc="37E8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8B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2D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CD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6D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CD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24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42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8717"/>
    <w:multiLevelType w:val="hybridMultilevel"/>
    <w:tmpl w:val="9AC03B92"/>
    <w:lvl w:ilvl="0" w:tplc="C0702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3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0F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E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C6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0C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A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4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67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4FD4"/>
    <w:multiLevelType w:val="hybridMultilevel"/>
    <w:tmpl w:val="5A6080A6"/>
    <w:lvl w:ilvl="0" w:tplc="F88A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8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C3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6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8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E6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61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6AA8"/>
    <w:multiLevelType w:val="hybridMultilevel"/>
    <w:tmpl w:val="C2BAE2D2"/>
    <w:lvl w:ilvl="0" w:tplc="347A8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22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EA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04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3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A4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E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2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62591"/>
    <w:multiLevelType w:val="hybridMultilevel"/>
    <w:tmpl w:val="04E64A8C"/>
    <w:styleLink w:val="CurrentList1"/>
    <w:lvl w:ilvl="0" w:tplc="719E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87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ED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C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43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C9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09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9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2E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48466">
    <w:abstractNumId w:val="2"/>
  </w:num>
  <w:num w:numId="2" w16cid:durableId="697000523">
    <w:abstractNumId w:val="3"/>
  </w:num>
  <w:num w:numId="3" w16cid:durableId="174731398">
    <w:abstractNumId w:val="1"/>
  </w:num>
  <w:num w:numId="4" w16cid:durableId="1809132478">
    <w:abstractNumId w:val="0"/>
  </w:num>
  <w:num w:numId="5" w16cid:durableId="940380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93"/>
    <w:rsid w:val="00456993"/>
    <w:rsid w:val="004D2193"/>
    <w:rsid w:val="006151EE"/>
    <w:rsid w:val="00766761"/>
    <w:rsid w:val="00A625EE"/>
    <w:rsid w:val="00B8484A"/>
    <w:rsid w:val="00D81065"/>
    <w:rsid w:val="00E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48C1B"/>
  <w15:chartTrackingRefBased/>
  <w15:docId w15:val="{49696FF9-521B-F046-B1D3-564E72C3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19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1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19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D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193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4D2193"/>
    <w:pPr>
      <w:numPr>
        <w:numId w:val="5"/>
      </w:numPr>
    </w:pPr>
  </w:style>
  <w:style w:type="character" w:customStyle="1" w:styleId="ListParagraphChar">
    <w:name w:val="List Paragraph Char"/>
    <w:link w:val="ListParagraph"/>
    <w:uiPriority w:val="34"/>
    <w:rsid w:val="004D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Nora Hennessy</cp:lastModifiedBy>
  <cp:revision>1</cp:revision>
  <dcterms:created xsi:type="dcterms:W3CDTF">2024-09-17T10:35:00Z</dcterms:created>
  <dcterms:modified xsi:type="dcterms:W3CDTF">2024-09-17T10:35:00Z</dcterms:modified>
</cp:coreProperties>
</file>