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71FAF" w14:textId="77777777" w:rsidR="00134A29" w:rsidRPr="00BB5472" w:rsidRDefault="00134A29" w:rsidP="00134A29">
      <w:pPr>
        <w:jc w:val="center"/>
        <w:rPr>
          <w:rFonts w:ascii="Calibri" w:hAnsi="Calibri"/>
          <w:b/>
        </w:rPr>
      </w:pPr>
      <w:r w:rsidRPr="00BB5472">
        <w:rPr>
          <w:rFonts w:ascii="Calibri" w:hAnsi="Calibri"/>
          <w:b/>
        </w:rPr>
        <w:t>University College Cork</w:t>
      </w:r>
    </w:p>
    <w:p w14:paraId="30773692" w14:textId="77777777" w:rsidR="00134A29" w:rsidRPr="00BB5472" w:rsidRDefault="00134A29" w:rsidP="00134A29">
      <w:pPr>
        <w:jc w:val="center"/>
        <w:rPr>
          <w:rFonts w:ascii="Calibri" w:hAnsi="Calibri"/>
          <w:b/>
        </w:rPr>
      </w:pPr>
      <w:r w:rsidRPr="00BB5472">
        <w:rPr>
          <w:rFonts w:ascii="Calibri" w:hAnsi="Calibri"/>
          <w:b/>
        </w:rPr>
        <w:t>School of Applied Psychology</w:t>
      </w:r>
    </w:p>
    <w:p w14:paraId="68754924" w14:textId="77777777" w:rsidR="00134A29" w:rsidRPr="00BB5472" w:rsidRDefault="00134A29" w:rsidP="00134A29">
      <w:pPr>
        <w:jc w:val="center"/>
        <w:rPr>
          <w:rFonts w:ascii="Calibri" w:hAnsi="Calibri"/>
          <w:b/>
        </w:rPr>
      </w:pPr>
      <w:r w:rsidRPr="00BB5472">
        <w:rPr>
          <w:rFonts w:ascii="Calibri" w:hAnsi="Calibri"/>
          <w:b/>
        </w:rPr>
        <w:t>Doctor of Clinical Psychology</w:t>
      </w:r>
    </w:p>
    <w:p w14:paraId="7683DC91" w14:textId="77777777" w:rsidR="00134A29" w:rsidRPr="00BB5472" w:rsidRDefault="00134A29" w:rsidP="00134A29">
      <w:pPr>
        <w:jc w:val="center"/>
        <w:rPr>
          <w:rFonts w:ascii="Calibri" w:hAnsi="Calibri"/>
          <w:b/>
        </w:rPr>
      </w:pPr>
    </w:p>
    <w:p w14:paraId="3BB1957F" w14:textId="2ADF481F" w:rsidR="00134A29" w:rsidRPr="00BB5472" w:rsidRDefault="00134A29" w:rsidP="00134A29">
      <w:pPr>
        <w:jc w:val="center"/>
        <w:rPr>
          <w:rFonts w:ascii="Calibri" w:hAnsi="Calibri"/>
          <w:b/>
          <w:sz w:val="28"/>
          <w:szCs w:val="28"/>
        </w:rPr>
      </w:pPr>
      <w:r w:rsidRPr="00BB5472">
        <w:rPr>
          <w:rFonts w:ascii="Calibri" w:hAnsi="Calibri"/>
          <w:b/>
          <w:sz w:val="28"/>
          <w:szCs w:val="28"/>
        </w:rPr>
        <w:t>Reflective Practice Assignment</w:t>
      </w:r>
    </w:p>
    <w:p w14:paraId="26C0F57E" w14:textId="77777777" w:rsidR="00134A29" w:rsidRPr="00BB5472" w:rsidRDefault="00134A29" w:rsidP="00134A2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434"/>
      </w:tblGrid>
      <w:tr w:rsidR="00134A29" w:rsidRPr="00BB5472" w14:paraId="006256DD" w14:textId="77777777" w:rsidTr="00446ED8">
        <w:tc>
          <w:tcPr>
            <w:tcW w:w="1872" w:type="dxa"/>
            <w:tcBorders>
              <w:top w:val="single" w:sz="4" w:space="0" w:color="auto"/>
              <w:left w:val="single" w:sz="4" w:space="0" w:color="auto"/>
              <w:bottom w:val="single" w:sz="4" w:space="0" w:color="auto"/>
              <w:right w:val="single" w:sz="4" w:space="0" w:color="auto"/>
            </w:tcBorders>
          </w:tcPr>
          <w:p w14:paraId="539699C5" w14:textId="77777777" w:rsidR="00134A29" w:rsidRPr="00BB5472" w:rsidRDefault="00134A29" w:rsidP="00446ED8">
            <w:pPr>
              <w:jc w:val="both"/>
              <w:rPr>
                <w:rFonts w:ascii="Calibri" w:eastAsia="Calibri" w:hAnsi="Calibri"/>
                <w:sz w:val="22"/>
              </w:rPr>
            </w:pPr>
          </w:p>
          <w:p w14:paraId="539600D8" w14:textId="77777777" w:rsidR="00134A29" w:rsidRPr="00BB5472" w:rsidRDefault="00134A29" w:rsidP="00446ED8">
            <w:pPr>
              <w:jc w:val="both"/>
              <w:rPr>
                <w:rFonts w:ascii="Calibri" w:eastAsia="Calibri" w:hAnsi="Calibri"/>
                <w:sz w:val="22"/>
              </w:rPr>
            </w:pPr>
            <w:r w:rsidRPr="00BB5472">
              <w:rPr>
                <w:rFonts w:ascii="Calibri" w:eastAsia="Calibri" w:hAnsi="Calibri"/>
                <w:sz w:val="22"/>
              </w:rPr>
              <w:t>Trainee:</w:t>
            </w:r>
          </w:p>
          <w:p w14:paraId="3CAB35FC" w14:textId="77777777" w:rsidR="00134A29" w:rsidRPr="00BB5472" w:rsidRDefault="00134A29" w:rsidP="00446ED8">
            <w:pPr>
              <w:jc w:val="both"/>
              <w:rPr>
                <w:rFonts w:ascii="Calibri" w:eastAsia="Calibri" w:hAnsi="Calibri"/>
                <w:sz w:val="22"/>
              </w:rPr>
            </w:pPr>
          </w:p>
        </w:tc>
        <w:tc>
          <w:tcPr>
            <w:tcW w:w="6434" w:type="dxa"/>
            <w:tcBorders>
              <w:top w:val="single" w:sz="4" w:space="0" w:color="auto"/>
              <w:left w:val="single" w:sz="4" w:space="0" w:color="auto"/>
              <w:bottom w:val="single" w:sz="4" w:space="0" w:color="auto"/>
              <w:right w:val="single" w:sz="4" w:space="0" w:color="auto"/>
            </w:tcBorders>
          </w:tcPr>
          <w:p w14:paraId="0F42E462" w14:textId="77777777" w:rsidR="00134A29" w:rsidRPr="00BB5472" w:rsidRDefault="00134A29" w:rsidP="00446ED8">
            <w:pPr>
              <w:jc w:val="both"/>
              <w:rPr>
                <w:rFonts w:ascii="Calibri" w:eastAsia="Calibri" w:hAnsi="Calibri"/>
                <w:sz w:val="22"/>
              </w:rPr>
            </w:pPr>
          </w:p>
          <w:p w14:paraId="1440434B" w14:textId="77777777" w:rsidR="00134A29" w:rsidRPr="00BB5472" w:rsidRDefault="00134A29" w:rsidP="00446ED8">
            <w:pPr>
              <w:jc w:val="both"/>
              <w:rPr>
                <w:rFonts w:ascii="Calibri" w:eastAsia="Calibri" w:hAnsi="Calibri"/>
                <w:sz w:val="22"/>
              </w:rPr>
            </w:pPr>
          </w:p>
        </w:tc>
      </w:tr>
      <w:tr w:rsidR="00134A29" w:rsidRPr="00BB5472" w14:paraId="73426D61" w14:textId="77777777" w:rsidTr="00446ED8">
        <w:tc>
          <w:tcPr>
            <w:tcW w:w="1872" w:type="dxa"/>
            <w:tcBorders>
              <w:top w:val="single" w:sz="4" w:space="0" w:color="auto"/>
              <w:left w:val="single" w:sz="4" w:space="0" w:color="auto"/>
              <w:bottom w:val="single" w:sz="4" w:space="0" w:color="auto"/>
              <w:right w:val="single" w:sz="4" w:space="0" w:color="auto"/>
            </w:tcBorders>
          </w:tcPr>
          <w:p w14:paraId="57AAFBC1" w14:textId="77777777" w:rsidR="00134A29" w:rsidRPr="00BB5472" w:rsidRDefault="00134A29" w:rsidP="00446ED8">
            <w:pPr>
              <w:jc w:val="both"/>
              <w:rPr>
                <w:rFonts w:ascii="Calibri" w:eastAsia="Calibri" w:hAnsi="Calibri"/>
                <w:sz w:val="22"/>
              </w:rPr>
            </w:pPr>
          </w:p>
          <w:p w14:paraId="5589000B" w14:textId="77777777" w:rsidR="00134A29" w:rsidRPr="00BB5472" w:rsidRDefault="00134A29" w:rsidP="00446ED8">
            <w:pPr>
              <w:jc w:val="both"/>
              <w:rPr>
                <w:rFonts w:ascii="Calibri" w:eastAsia="Calibri" w:hAnsi="Calibri"/>
                <w:sz w:val="22"/>
              </w:rPr>
            </w:pPr>
            <w:r w:rsidRPr="00BB5472">
              <w:rPr>
                <w:rFonts w:ascii="Calibri" w:eastAsia="Calibri" w:hAnsi="Calibri"/>
                <w:sz w:val="22"/>
              </w:rPr>
              <w:t>Supervisor:</w:t>
            </w:r>
          </w:p>
          <w:p w14:paraId="03D38190" w14:textId="77777777" w:rsidR="00134A29" w:rsidRPr="00BB5472" w:rsidRDefault="00134A29" w:rsidP="00446ED8">
            <w:pPr>
              <w:jc w:val="both"/>
              <w:rPr>
                <w:rFonts w:ascii="Calibri" w:eastAsia="Calibri" w:hAnsi="Calibri"/>
                <w:sz w:val="22"/>
              </w:rPr>
            </w:pPr>
          </w:p>
        </w:tc>
        <w:tc>
          <w:tcPr>
            <w:tcW w:w="6434" w:type="dxa"/>
            <w:tcBorders>
              <w:top w:val="single" w:sz="4" w:space="0" w:color="auto"/>
              <w:left w:val="single" w:sz="4" w:space="0" w:color="auto"/>
              <w:bottom w:val="single" w:sz="4" w:space="0" w:color="auto"/>
              <w:right w:val="single" w:sz="4" w:space="0" w:color="auto"/>
            </w:tcBorders>
          </w:tcPr>
          <w:p w14:paraId="641E2370" w14:textId="77777777" w:rsidR="00134A29" w:rsidRPr="00BB5472" w:rsidRDefault="00134A29" w:rsidP="00446ED8">
            <w:pPr>
              <w:jc w:val="both"/>
              <w:rPr>
                <w:rFonts w:ascii="Calibri" w:eastAsia="Calibri" w:hAnsi="Calibri"/>
                <w:sz w:val="22"/>
              </w:rPr>
            </w:pPr>
          </w:p>
        </w:tc>
      </w:tr>
      <w:tr w:rsidR="00134A29" w:rsidRPr="00BB5472" w14:paraId="5C4D1699" w14:textId="77777777" w:rsidTr="00446ED8">
        <w:tc>
          <w:tcPr>
            <w:tcW w:w="1872" w:type="dxa"/>
            <w:tcBorders>
              <w:top w:val="single" w:sz="4" w:space="0" w:color="auto"/>
              <w:left w:val="single" w:sz="4" w:space="0" w:color="auto"/>
              <w:bottom w:val="single" w:sz="4" w:space="0" w:color="auto"/>
              <w:right w:val="single" w:sz="4" w:space="0" w:color="auto"/>
            </w:tcBorders>
          </w:tcPr>
          <w:p w14:paraId="566B1F71" w14:textId="77777777" w:rsidR="00134A29" w:rsidRPr="00BB5472" w:rsidRDefault="00134A29" w:rsidP="00446ED8">
            <w:pPr>
              <w:jc w:val="both"/>
              <w:rPr>
                <w:rFonts w:ascii="Calibri" w:eastAsia="Calibri" w:hAnsi="Calibri"/>
                <w:sz w:val="22"/>
              </w:rPr>
            </w:pPr>
          </w:p>
          <w:p w14:paraId="66A21FF8" w14:textId="77777777" w:rsidR="00134A29" w:rsidRPr="00BB5472" w:rsidRDefault="00134A29" w:rsidP="00446ED8">
            <w:pPr>
              <w:jc w:val="both"/>
              <w:rPr>
                <w:rFonts w:ascii="Calibri" w:eastAsia="Calibri" w:hAnsi="Calibri"/>
                <w:sz w:val="22"/>
              </w:rPr>
            </w:pPr>
            <w:r w:rsidRPr="00BB5472">
              <w:rPr>
                <w:rFonts w:ascii="Calibri" w:eastAsia="Calibri" w:hAnsi="Calibri"/>
                <w:sz w:val="22"/>
              </w:rPr>
              <w:t>Project Title:</w:t>
            </w:r>
          </w:p>
          <w:p w14:paraId="74B158D6" w14:textId="77777777" w:rsidR="00134A29" w:rsidRPr="00BB5472" w:rsidRDefault="00134A29" w:rsidP="00446ED8">
            <w:pPr>
              <w:jc w:val="both"/>
              <w:rPr>
                <w:rFonts w:ascii="Calibri" w:eastAsia="Calibri" w:hAnsi="Calibri"/>
                <w:sz w:val="22"/>
              </w:rPr>
            </w:pPr>
          </w:p>
        </w:tc>
        <w:tc>
          <w:tcPr>
            <w:tcW w:w="6434" w:type="dxa"/>
            <w:tcBorders>
              <w:top w:val="single" w:sz="4" w:space="0" w:color="auto"/>
              <w:left w:val="single" w:sz="4" w:space="0" w:color="auto"/>
              <w:bottom w:val="single" w:sz="4" w:space="0" w:color="auto"/>
              <w:right w:val="single" w:sz="4" w:space="0" w:color="auto"/>
            </w:tcBorders>
          </w:tcPr>
          <w:p w14:paraId="52AA1196" w14:textId="77777777" w:rsidR="00134A29" w:rsidRPr="00BB5472" w:rsidRDefault="00134A29" w:rsidP="00446ED8">
            <w:pPr>
              <w:jc w:val="both"/>
              <w:rPr>
                <w:rFonts w:ascii="Calibri" w:eastAsia="Calibri" w:hAnsi="Calibri"/>
                <w:sz w:val="22"/>
              </w:rPr>
            </w:pPr>
          </w:p>
          <w:p w14:paraId="61718D78" w14:textId="77777777" w:rsidR="00134A29" w:rsidRPr="00BB5472" w:rsidRDefault="00134A29" w:rsidP="00446ED8">
            <w:pPr>
              <w:jc w:val="both"/>
              <w:rPr>
                <w:rFonts w:ascii="Calibri" w:eastAsia="Calibri" w:hAnsi="Calibri"/>
                <w:sz w:val="22"/>
              </w:rPr>
            </w:pPr>
          </w:p>
        </w:tc>
      </w:tr>
      <w:tr w:rsidR="00134A29" w:rsidRPr="00BB5472" w14:paraId="39485292" w14:textId="77777777" w:rsidTr="00446ED8">
        <w:tc>
          <w:tcPr>
            <w:tcW w:w="1872" w:type="dxa"/>
            <w:tcBorders>
              <w:top w:val="single" w:sz="4" w:space="0" w:color="auto"/>
              <w:left w:val="single" w:sz="4" w:space="0" w:color="auto"/>
              <w:bottom w:val="single" w:sz="4" w:space="0" w:color="auto"/>
              <w:right w:val="single" w:sz="4" w:space="0" w:color="auto"/>
            </w:tcBorders>
          </w:tcPr>
          <w:p w14:paraId="1468DBE7" w14:textId="77777777" w:rsidR="00134A29" w:rsidRPr="00BB5472" w:rsidRDefault="00134A29" w:rsidP="00446ED8">
            <w:pPr>
              <w:jc w:val="both"/>
              <w:rPr>
                <w:rFonts w:ascii="Calibri" w:eastAsia="Calibri" w:hAnsi="Calibri"/>
                <w:sz w:val="22"/>
              </w:rPr>
            </w:pPr>
          </w:p>
          <w:p w14:paraId="15C8EB1D" w14:textId="77777777" w:rsidR="00134A29" w:rsidRPr="00BB5472" w:rsidRDefault="00134A29" w:rsidP="00446ED8">
            <w:pPr>
              <w:jc w:val="both"/>
              <w:rPr>
                <w:rFonts w:ascii="Calibri" w:eastAsia="Calibri" w:hAnsi="Calibri"/>
                <w:sz w:val="22"/>
              </w:rPr>
            </w:pPr>
            <w:r w:rsidRPr="00BB5472">
              <w:rPr>
                <w:rFonts w:ascii="Calibri" w:eastAsia="Calibri" w:hAnsi="Calibri"/>
                <w:sz w:val="22"/>
              </w:rPr>
              <w:t>Date Submitted:</w:t>
            </w:r>
          </w:p>
          <w:p w14:paraId="57F061DE" w14:textId="77777777" w:rsidR="00134A29" w:rsidRPr="00BB5472" w:rsidRDefault="00134A29" w:rsidP="00446ED8">
            <w:pPr>
              <w:jc w:val="both"/>
              <w:rPr>
                <w:rFonts w:ascii="Calibri" w:eastAsia="Calibri" w:hAnsi="Calibri"/>
                <w:sz w:val="22"/>
              </w:rPr>
            </w:pPr>
            <w:r w:rsidRPr="00BB5472">
              <w:rPr>
                <w:rFonts w:ascii="Calibri" w:eastAsia="Calibri" w:hAnsi="Calibri"/>
                <w:sz w:val="22"/>
              </w:rPr>
              <w:t xml:space="preserve">   </w:t>
            </w:r>
          </w:p>
        </w:tc>
        <w:tc>
          <w:tcPr>
            <w:tcW w:w="6434" w:type="dxa"/>
            <w:tcBorders>
              <w:top w:val="single" w:sz="4" w:space="0" w:color="auto"/>
              <w:left w:val="single" w:sz="4" w:space="0" w:color="auto"/>
              <w:bottom w:val="single" w:sz="4" w:space="0" w:color="auto"/>
              <w:right w:val="single" w:sz="4" w:space="0" w:color="auto"/>
            </w:tcBorders>
          </w:tcPr>
          <w:p w14:paraId="3BE7738A" w14:textId="77777777" w:rsidR="00134A29" w:rsidRPr="00BB5472" w:rsidRDefault="00134A29" w:rsidP="00446ED8">
            <w:pPr>
              <w:jc w:val="both"/>
              <w:rPr>
                <w:rFonts w:ascii="Calibri" w:eastAsia="Calibri" w:hAnsi="Calibri"/>
                <w:sz w:val="22"/>
              </w:rPr>
            </w:pPr>
          </w:p>
        </w:tc>
      </w:tr>
    </w:tbl>
    <w:p w14:paraId="269471EC" w14:textId="77777777" w:rsidR="00134A29" w:rsidRPr="00BB5472" w:rsidRDefault="00134A29" w:rsidP="00134A29">
      <w:pPr>
        <w:rPr>
          <w:rFonts w:ascii="Calibri" w:hAnsi="Calibri"/>
        </w:rPr>
      </w:pPr>
    </w:p>
    <w:p w14:paraId="27E33E22" w14:textId="77777777" w:rsidR="00134A29" w:rsidRPr="00BB5472" w:rsidRDefault="00134A29" w:rsidP="00134A29">
      <w:pPr>
        <w:rPr>
          <w:rFonts w:ascii="Calibri" w:hAnsi="Calibri"/>
          <w:i/>
        </w:rPr>
      </w:pPr>
      <w:r w:rsidRPr="00BB5472">
        <w:rPr>
          <w:rFonts w:ascii="Calibri" w:hAnsi="Calibri"/>
          <w:i/>
        </w:rPr>
        <w:t>The following criteria should be used in helping you to arrive at an overall mark. You may wish to rate each of these dimensions separately on the table below, but are also encouraged to give qualitative feedback overleaf to highlight strengths/weaknesses, feedback on additional points, suggest strategies for future development etc.</w:t>
      </w:r>
    </w:p>
    <w:p w14:paraId="53D35832" w14:textId="77777777" w:rsidR="00134A29" w:rsidRPr="00BB5472" w:rsidRDefault="00134A29" w:rsidP="00134A29">
      <w:pPr>
        <w:rPr>
          <w:rFonts w:ascii="Calibri" w:hAnsi="Calibri"/>
        </w:rPr>
      </w:pPr>
    </w:p>
    <w:p w14:paraId="6DEB58B1" w14:textId="77777777" w:rsidR="00134A29" w:rsidRPr="00BB5472" w:rsidRDefault="00134A29" w:rsidP="00134A29">
      <w:pPr>
        <w:keepNext/>
        <w:jc w:val="center"/>
        <w:outlineLvl w:val="1"/>
        <w:rPr>
          <w:rFonts w:ascii="Calibri" w:hAnsi="Calibri"/>
          <w:b/>
          <w:sz w:val="28"/>
        </w:rPr>
      </w:pPr>
      <w:r w:rsidRPr="00BB5472">
        <w:rPr>
          <w:rFonts w:ascii="Calibri" w:hAnsi="Calibri"/>
          <w:b/>
          <w:sz w:val="28"/>
        </w:rPr>
        <w:t>GENERAL COMMENTS</w:t>
      </w:r>
    </w:p>
    <w:p w14:paraId="78B67908" w14:textId="77777777" w:rsidR="00134A29" w:rsidRPr="00BB5472" w:rsidRDefault="00134A29" w:rsidP="00134A29">
      <w:pPr>
        <w:jc w:val="center"/>
        <w:rPr>
          <w:rFonts w:ascii="Calibri" w:hAnsi="Calibri"/>
          <w:b/>
          <w:sz w:val="28"/>
        </w:rPr>
      </w:pPr>
    </w:p>
    <w:p w14:paraId="0B4E1621" w14:textId="77777777" w:rsidR="00134A29" w:rsidRPr="00BB5472" w:rsidRDefault="00134A29" w:rsidP="00134A29">
      <w:pPr>
        <w:jc w:val="center"/>
        <w:rPr>
          <w:rFonts w:ascii="Calibri" w:hAnsi="Calibri"/>
          <w:b/>
          <w:sz w:val="28"/>
        </w:rPr>
      </w:pPr>
    </w:p>
    <w:p w14:paraId="4DB3AAF5" w14:textId="77777777" w:rsidR="00134A29" w:rsidRPr="00BB5472" w:rsidRDefault="00134A29" w:rsidP="00134A29">
      <w:pPr>
        <w:jc w:val="center"/>
        <w:rPr>
          <w:rFonts w:ascii="Calibri" w:hAnsi="Calibri"/>
          <w:b/>
          <w:sz w:val="28"/>
        </w:rPr>
      </w:pPr>
    </w:p>
    <w:p w14:paraId="00B250F9" w14:textId="77777777" w:rsidR="00134A29" w:rsidRPr="00BB5472" w:rsidRDefault="00134A29" w:rsidP="00134A29">
      <w:pPr>
        <w:jc w:val="center"/>
        <w:rPr>
          <w:rFonts w:ascii="Calibri" w:hAnsi="Calibri"/>
          <w:b/>
          <w:sz w:val="28"/>
        </w:rPr>
      </w:pPr>
    </w:p>
    <w:p w14:paraId="53D91D5F" w14:textId="77777777" w:rsidR="00134A29" w:rsidRPr="00BB5472" w:rsidRDefault="00134A29" w:rsidP="00134A29">
      <w:pPr>
        <w:rPr>
          <w:rFonts w:ascii="Calibri" w:hAnsi="Calibri"/>
        </w:rPr>
      </w:pPr>
    </w:p>
    <w:p w14:paraId="4B48B934" w14:textId="77777777" w:rsidR="00134A29" w:rsidRPr="00BB5472" w:rsidRDefault="00134A29" w:rsidP="00134A29">
      <w:pPr>
        <w:rPr>
          <w:rFonts w:ascii="Calibri" w:hAnsi="Calibri"/>
        </w:rPr>
      </w:pPr>
    </w:p>
    <w:p w14:paraId="3FF5D037" w14:textId="77777777" w:rsidR="00134A29" w:rsidRPr="00BB5472" w:rsidRDefault="00134A29" w:rsidP="00134A29">
      <w:pPr>
        <w:rPr>
          <w:rFonts w:ascii="Calibri" w:hAnsi="Calibri"/>
        </w:rPr>
      </w:pPr>
    </w:p>
    <w:p w14:paraId="54419D07" w14:textId="77777777" w:rsidR="00134A29" w:rsidRPr="00BB5472" w:rsidRDefault="00134A29" w:rsidP="00134A29">
      <w:pPr>
        <w:rPr>
          <w:rFonts w:ascii="Calibri" w:hAnsi="Calibri"/>
        </w:rPr>
      </w:pPr>
    </w:p>
    <w:p w14:paraId="74320795" w14:textId="77777777" w:rsidR="00134A29" w:rsidRPr="00BB5472" w:rsidRDefault="00134A29" w:rsidP="00134A29">
      <w:pPr>
        <w:rPr>
          <w:rFonts w:ascii="Calibri" w:hAnsi="Calibri"/>
        </w:rPr>
      </w:pPr>
    </w:p>
    <w:p w14:paraId="3E59CA80" w14:textId="77777777" w:rsidR="00134A29" w:rsidRPr="00BB5472" w:rsidRDefault="00134A29" w:rsidP="00134A29">
      <w:pPr>
        <w:rPr>
          <w:rFonts w:ascii="Calibri" w:hAnsi="Calibri"/>
        </w:rPr>
      </w:pPr>
    </w:p>
    <w:p w14:paraId="15BA7595" w14:textId="77777777" w:rsidR="00134A29" w:rsidRPr="00BB5472" w:rsidRDefault="00134A29" w:rsidP="00134A29">
      <w:pPr>
        <w:rPr>
          <w:rFonts w:ascii="Calibri" w:hAnsi="Calibri"/>
        </w:rPr>
      </w:pPr>
    </w:p>
    <w:p w14:paraId="2D3D89E1" w14:textId="77777777" w:rsidR="00134A29" w:rsidRPr="00BB5472" w:rsidRDefault="00134A29" w:rsidP="00134A29">
      <w:pPr>
        <w:rPr>
          <w:rFonts w:ascii="Calibri" w:hAnsi="Calibri"/>
        </w:rPr>
      </w:pPr>
    </w:p>
    <w:p w14:paraId="2CDF51C9" w14:textId="77777777" w:rsidR="00134A29" w:rsidRPr="00BB5472" w:rsidRDefault="00134A29" w:rsidP="00134A29">
      <w:pPr>
        <w:rPr>
          <w:rFonts w:ascii="Calibri" w:hAnsi="Calibri"/>
        </w:rPr>
      </w:pPr>
    </w:p>
    <w:p w14:paraId="0E5145B8" w14:textId="77777777" w:rsidR="00134A29" w:rsidRPr="00BB5472" w:rsidRDefault="00134A29" w:rsidP="00134A29">
      <w:pPr>
        <w:rPr>
          <w:rFonts w:ascii="Calibri" w:hAnsi="Calibri"/>
        </w:rPr>
      </w:pPr>
    </w:p>
    <w:p w14:paraId="5EEC5213" w14:textId="77777777" w:rsidR="00134A29" w:rsidRPr="00BB5472" w:rsidRDefault="00134A29" w:rsidP="00134A29">
      <w:pPr>
        <w:rPr>
          <w:rFonts w:ascii="Calibri" w:hAnsi="Calibri"/>
        </w:rPr>
      </w:pPr>
    </w:p>
    <w:p w14:paraId="2B157F84" w14:textId="77777777" w:rsidR="00134A29" w:rsidRPr="00BB5472" w:rsidRDefault="00134A29" w:rsidP="00134A29">
      <w:pPr>
        <w:rPr>
          <w:rFonts w:ascii="Calibri" w:hAnsi="Calibri"/>
        </w:rPr>
      </w:pPr>
    </w:p>
    <w:tbl>
      <w:tblPr>
        <w:tblW w:w="8856" w:type="dxa"/>
        <w:tblLayout w:type="fixed"/>
        <w:tblLook w:val="0000" w:firstRow="0" w:lastRow="0" w:firstColumn="0" w:lastColumn="0" w:noHBand="0" w:noVBand="0"/>
      </w:tblPr>
      <w:tblGrid>
        <w:gridCol w:w="426"/>
        <w:gridCol w:w="1525"/>
        <w:gridCol w:w="1418"/>
        <w:gridCol w:w="2835"/>
        <w:gridCol w:w="992"/>
        <w:gridCol w:w="1660"/>
      </w:tblGrid>
      <w:tr w:rsidR="00134A29" w:rsidRPr="00BB5472" w14:paraId="1E164440" w14:textId="77777777" w:rsidTr="00446ED8">
        <w:tc>
          <w:tcPr>
            <w:tcW w:w="426" w:type="dxa"/>
            <w:tcBorders>
              <w:right w:val="single" w:sz="4" w:space="0" w:color="auto"/>
            </w:tcBorders>
          </w:tcPr>
          <w:p w14:paraId="72C9B1E8" w14:textId="77777777" w:rsidR="00134A29" w:rsidRPr="00BB5472" w:rsidRDefault="00134A29" w:rsidP="00446ED8">
            <w:pPr>
              <w:rPr>
                <w:rFonts w:ascii="Calibri" w:hAnsi="Calibri"/>
                <w:b/>
              </w:rPr>
            </w:pPr>
          </w:p>
          <w:p w14:paraId="3EBB1202" w14:textId="77777777" w:rsidR="00134A29" w:rsidRPr="00BB5472" w:rsidRDefault="00134A29" w:rsidP="00446ED8">
            <w:pPr>
              <w:rPr>
                <w:rFonts w:ascii="Calibri" w:hAnsi="Calibri"/>
                <w:b/>
              </w:rPr>
            </w:pPr>
          </w:p>
        </w:tc>
        <w:tc>
          <w:tcPr>
            <w:tcW w:w="1525" w:type="dxa"/>
            <w:tcBorders>
              <w:top w:val="single" w:sz="4" w:space="0" w:color="auto"/>
              <w:left w:val="single" w:sz="4" w:space="0" w:color="auto"/>
              <w:bottom w:val="single" w:sz="4" w:space="0" w:color="auto"/>
              <w:right w:val="single" w:sz="4" w:space="0" w:color="auto"/>
            </w:tcBorders>
          </w:tcPr>
          <w:p w14:paraId="29AEB2F7" w14:textId="77777777" w:rsidR="00134A29" w:rsidRPr="00BB5472" w:rsidRDefault="00134A29" w:rsidP="00446ED8">
            <w:pPr>
              <w:rPr>
                <w:rFonts w:ascii="Calibri" w:hAnsi="Calibri"/>
                <w:b/>
              </w:rPr>
            </w:pPr>
            <w:r w:rsidRPr="00BB5472">
              <w:rPr>
                <w:rFonts w:ascii="Calibri" w:hAnsi="Calibri"/>
                <w:b/>
              </w:rPr>
              <w:t>Pass / Fail</w:t>
            </w:r>
          </w:p>
        </w:tc>
        <w:tc>
          <w:tcPr>
            <w:tcW w:w="1418" w:type="dxa"/>
            <w:tcBorders>
              <w:left w:val="single" w:sz="4" w:space="0" w:color="auto"/>
              <w:right w:val="single" w:sz="4" w:space="0" w:color="auto"/>
            </w:tcBorders>
          </w:tcPr>
          <w:p w14:paraId="2E147836" w14:textId="77777777" w:rsidR="00134A29" w:rsidRPr="00BB5472" w:rsidRDefault="00134A29" w:rsidP="00446ED8">
            <w:pPr>
              <w:rPr>
                <w:rFonts w:ascii="Calibri" w:hAnsi="Calibri"/>
                <w:b/>
              </w:rPr>
            </w:pPr>
            <w:r w:rsidRPr="00BB5472">
              <w:rPr>
                <w:rFonts w:ascii="Calibri" w:hAnsi="Calibri"/>
                <w:b/>
              </w:rPr>
              <w:t>MARKER</w:t>
            </w:r>
          </w:p>
        </w:tc>
        <w:tc>
          <w:tcPr>
            <w:tcW w:w="2835" w:type="dxa"/>
            <w:tcBorders>
              <w:top w:val="single" w:sz="4" w:space="0" w:color="auto"/>
              <w:left w:val="single" w:sz="4" w:space="0" w:color="auto"/>
              <w:bottom w:val="single" w:sz="4" w:space="0" w:color="auto"/>
              <w:right w:val="single" w:sz="4" w:space="0" w:color="auto"/>
            </w:tcBorders>
          </w:tcPr>
          <w:p w14:paraId="62547839" w14:textId="77777777" w:rsidR="00134A29" w:rsidRPr="00BB5472" w:rsidRDefault="00134A29" w:rsidP="00446ED8">
            <w:pPr>
              <w:rPr>
                <w:rFonts w:ascii="Calibri" w:hAnsi="Calibri"/>
                <w:b/>
              </w:rPr>
            </w:pPr>
          </w:p>
        </w:tc>
        <w:tc>
          <w:tcPr>
            <w:tcW w:w="992" w:type="dxa"/>
            <w:tcBorders>
              <w:left w:val="single" w:sz="4" w:space="0" w:color="auto"/>
              <w:right w:val="single" w:sz="4" w:space="0" w:color="auto"/>
            </w:tcBorders>
          </w:tcPr>
          <w:p w14:paraId="5D94FCEB" w14:textId="77777777" w:rsidR="00134A29" w:rsidRPr="00BB5472" w:rsidRDefault="00134A29" w:rsidP="00446ED8">
            <w:pPr>
              <w:rPr>
                <w:rFonts w:ascii="Calibri" w:hAnsi="Calibri"/>
                <w:b/>
              </w:rPr>
            </w:pPr>
            <w:r w:rsidRPr="00BB5472">
              <w:rPr>
                <w:rFonts w:ascii="Calibri" w:hAnsi="Calibri"/>
                <w:b/>
              </w:rPr>
              <w:t>DATE</w:t>
            </w:r>
          </w:p>
        </w:tc>
        <w:tc>
          <w:tcPr>
            <w:tcW w:w="1660" w:type="dxa"/>
            <w:tcBorders>
              <w:top w:val="single" w:sz="4" w:space="0" w:color="auto"/>
              <w:left w:val="single" w:sz="4" w:space="0" w:color="auto"/>
              <w:bottom w:val="single" w:sz="4" w:space="0" w:color="auto"/>
              <w:right w:val="single" w:sz="4" w:space="0" w:color="auto"/>
            </w:tcBorders>
          </w:tcPr>
          <w:p w14:paraId="37B7B7E3" w14:textId="77777777" w:rsidR="00134A29" w:rsidRPr="00BB5472" w:rsidRDefault="00134A29" w:rsidP="00446ED8">
            <w:pPr>
              <w:rPr>
                <w:rFonts w:ascii="Calibri" w:hAnsi="Calibri"/>
                <w:b/>
              </w:rPr>
            </w:pPr>
          </w:p>
        </w:tc>
      </w:tr>
    </w:tbl>
    <w:p w14:paraId="57451B59" w14:textId="77777777" w:rsidR="00134A29" w:rsidRPr="00BB5472" w:rsidRDefault="00134A29" w:rsidP="00134A29">
      <w:pPr>
        <w:rPr>
          <w:rFonts w:ascii="Calibri" w:hAnsi="Calibri"/>
        </w:rPr>
        <w:sectPr w:rsidR="00134A29" w:rsidRPr="00BB5472" w:rsidSect="00134A29">
          <w:headerReference w:type="default" r:id="rId4"/>
          <w:pgSz w:w="12240" w:h="15840"/>
          <w:pgMar w:top="1440" w:right="1800" w:bottom="1440" w:left="1800" w:header="720" w:footer="720" w:gutter="0"/>
          <w:cols w:space="720"/>
        </w:sectPr>
      </w:pPr>
    </w:p>
    <w:p w14:paraId="113705D8" w14:textId="77777777" w:rsidR="00134A29" w:rsidRPr="00BB5472" w:rsidRDefault="00134A29" w:rsidP="00134A29"/>
    <w:tbl>
      <w:tblPr>
        <w:tblW w:w="11793" w:type="dxa"/>
        <w:tblBorders>
          <w:top w:val="single" w:sz="12" w:space="0" w:color="000000"/>
          <w:left w:val="nil"/>
          <w:bottom w:val="single" w:sz="12" w:space="0" w:color="000000"/>
          <w:right w:val="nil"/>
          <w:insideH w:val="nil"/>
          <w:insideV w:val="nil"/>
        </w:tblBorders>
        <w:tblLook w:val="00A0" w:firstRow="1" w:lastRow="0" w:firstColumn="1" w:lastColumn="0" w:noHBand="0" w:noVBand="0"/>
      </w:tblPr>
      <w:tblGrid>
        <w:gridCol w:w="6690"/>
        <w:gridCol w:w="1701"/>
        <w:gridCol w:w="1701"/>
        <w:gridCol w:w="1701"/>
      </w:tblGrid>
      <w:tr w:rsidR="00134A29" w:rsidRPr="00BB5472" w14:paraId="2B8C02EC" w14:textId="77777777" w:rsidTr="00446ED8">
        <w:tc>
          <w:tcPr>
            <w:tcW w:w="6690" w:type="dxa"/>
            <w:tcBorders>
              <w:bottom w:val="single" w:sz="12" w:space="0" w:color="000000"/>
            </w:tcBorders>
          </w:tcPr>
          <w:p w14:paraId="06E7E126" w14:textId="77777777" w:rsidR="00134A29" w:rsidRPr="00BB5472" w:rsidRDefault="00134A29" w:rsidP="00446ED8">
            <w:pPr>
              <w:jc w:val="center"/>
              <w:rPr>
                <w:rFonts w:ascii="Calibri" w:hAnsi="Calibri"/>
                <w:b/>
                <w:color w:val="000080"/>
                <w:sz w:val="22"/>
              </w:rPr>
            </w:pPr>
            <w:r w:rsidRPr="00BB5472">
              <w:rPr>
                <w:rFonts w:ascii="Calibri" w:hAnsi="Calibri"/>
                <w:b/>
                <w:color w:val="000080"/>
                <w:sz w:val="22"/>
              </w:rPr>
              <w:t>Criteria</w:t>
            </w:r>
          </w:p>
        </w:tc>
        <w:tc>
          <w:tcPr>
            <w:tcW w:w="1701" w:type="dxa"/>
            <w:tcBorders>
              <w:bottom w:val="single" w:sz="12" w:space="0" w:color="000000"/>
            </w:tcBorders>
          </w:tcPr>
          <w:p w14:paraId="08B532B2" w14:textId="77777777" w:rsidR="00134A29" w:rsidRPr="00BB5472" w:rsidRDefault="00134A29" w:rsidP="00446ED8">
            <w:pPr>
              <w:jc w:val="center"/>
              <w:rPr>
                <w:rFonts w:ascii="Calibri" w:hAnsi="Calibri"/>
                <w:b/>
                <w:color w:val="000080"/>
              </w:rPr>
            </w:pPr>
            <w:r w:rsidRPr="00BB5472">
              <w:rPr>
                <w:rFonts w:ascii="Calibri" w:hAnsi="Calibri"/>
                <w:b/>
                <w:color w:val="000080"/>
              </w:rPr>
              <w:t>Excellent /</w:t>
            </w:r>
          </w:p>
          <w:p w14:paraId="2A667982" w14:textId="77777777" w:rsidR="00134A29" w:rsidRPr="00BB5472" w:rsidRDefault="00134A29" w:rsidP="00446ED8">
            <w:pPr>
              <w:jc w:val="center"/>
              <w:rPr>
                <w:rFonts w:ascii="Calibri" w:hAnsi="Calibri"/>
                <w:b/>
                <w:color w:val="000080"/>
              </w:rPr>
            </w:pPr>
            <w:r w:rsidRPr="00BB5472">
              <w:rPr>
                <w:rFonts w:ascii="Calibri" w:hAnsi="Calibri"/>
                <w:b/>
                <w:color w:val="000080"/>
              </w:rPr>
              <w:t>Highly Competent</w:t>
            </w:r>
          </w:p>
          <w:p w14:paraId="38503576" w14:textId="77777777" w:rsidR="00134A29" w:rsidRPr="00BB5472" w:rsidRDefault="00134A29" w:rsidP="00446ED8">
            <w:pPr>
              <w:jc w:val="center"/>
              <w:rPr>
                <w:rFonts w:ascii="Calibri" w:hAnsi="Calibri"/>
                <w:b/>
                <w:color w:val="000080"/>
                <w:sz w:val="22"/>
                <w:szCs w:val="22"/>
              </w:rPr>
            </w:pPr>
          </w:p>
        </w:tc>
        <w:tc>
          <w:tcPr>
            <w:tcW w:w="1701" w:type="dxa"/>
            <w:tcBorders>
              <w:bottom w:val="single" w:sz="12" w:space="0" w:color="000000"/>
            </w:tcBorders>
          </w:tcPr>
          <w:p w14:paraId="781FC369" w14:textId="77777777" w:rsidR="00134A29" w:rsidRPr="00BB5472" w:rsidRDefault="00134A29" w:rsidP="00446ED8">
            <w:pPr>
              <w:jc w:val="center"/>
              <w:rPr>
                <w:rFonts w:ascii="Calibri" w:hAnsi="Calibri"/>
                <w:b/>
                <w:color w:val="000080"/>
                <w:sz w:val="22"/>
                <w:szCs w:val="22"/>
              </w:rPr>
            </w:pPr>
            <w:r w:rsidRPr="00BB5472">
              <w:rPr>
                <w:rFonts w:ascii="Calibri" w:hAnsi="Calibri"/>
                <w:b/>
                <w:color w:val="000080"/>
              </w:rPr>
              <w:t>Competent</w:t>
            </w:r>
          </w:p>
        </w:tc>
        <w:tc>
          <w:tcPr>
            <w:tcW w:w="1701" w:type="dxa"/>
            <w:tcBorders>
              <w:bottom w:val="single" w:sz="12" w:space="0" w:color="000000"/>
            </w:tcBorders>
          </w:tcPr>
          <w:p w14:paraId="75988149" w14:textId="77777777" w:rsidR="00134A29" w:rsidRPr="00BB5472" w:rsidRDefault="00134A29" w:rsidP="00446ED8">
            <w:pPr>
              <w:jc w:val="center"/>
              <w:rPr>
                <w:rFonts w:ascii="Calibri" w:hAnsi="Calibri"/>
                <w:b/>
                <w:color w:val="000080"/>
              </w:rPr>
            </w:pPr>
            <w:r w:rsidRPr="00BB5472">
              <w:rPr>
                <w:rFonts w:ascii="Calibri" w:hAnsi="Calibri"/>
                <w:b/>
                <w:color w:val="000080"/>
              </w:rPr>
              <w:t>Not Competent /</w:t>
            </w:r>
          </w:p>
          <w:p w14:paraId="76A4CE51" w14:textId="77777777" w:rsidR="00134A29" w:rsidRPr="00BB5472" w:rsidRDefault="00134A29" w:rsidP="00446ED8">
            <w:pPr>
              <w:jc w:val="center"/>
              <w:rPr>
                <w:rFonts w:ascii="Calibri" w:hAnsi="Calibri"/>
                <w:b/>
                <w:color w:val="000080"/>
                <w:sz w:val="22"/>
                <w:szCs w:val="22"/>
              </w:rPr>
            </w:pPr>
            <w:r w:rsidRPr="00BB5472">
              <w:rPr>
                <w:rFonts w:ascii="Calibri" w:hAnsi="Calibri"/>
                <w:b/>
                <w:color w:val="000080"/>
              </w:rPr>
              <w:t>Very Poor</w:t>
            </w:r>
          </w:p>
        </w:tc>
      </w:tr>
      <w:tr w:rsidR="00134A29" w:rsidRPr="00BB5472" w14:paraId="06536A1D" w14:textId="77777777" w:rsidTr="00446ED8">
        <w:trPr>
          <w:trHeight w:val="1134"/>
        </w:trPr>
        <w:tc>
          <w:tcPr>
            <w:tcW w:w="6690" w:type="dxa"/>
            <w:tcBorders>
              <w:top w:val="single" w:sz="12" w:space="0" w:color="000000"/>
              <w:bottom w:val="single" w:sz="6" w:space="0" w:color="000000"/>
            </w:tcBorders>
          </w:tcPr>
          <w:p w14:paraId="3558D733" w14:textId="77777777" w:rsidR="00134A29" w:rsidRPr="00BB5472" w:rsidRDefault="00134A29" w:rsidP="00446ED8">
            <w:pPr>
              <w:rPr>
                <w:rFonts w:ascii="Calibri" w:hAnsi="Calibri"/>
                <w:b/>
              </w:rPr>
            </w:pPr>
            <w:r w:rsidRPr="00BB5472">
              <w:rPr>
                <w:rFonts w:ascii="Calibri" w:hAnsi="Calibri"/>
                <w:b/>
              </w:rPr>
              <w:t xml:space="preserve">Critical self-awareness – </w:t>
            </w:r>
          </w:p>
          <w:p w14:paraId="2C449399" w14:textId="77777777" w:rsidR="00134A29" w:rsidRPr="00BB5472" w:rsidRDefault="00134A29" w:rsidP="00446ED8">
            <w:pPr>
              <w:rPr>
                <w:rFonts w:ascii="Calibri" w:hAnsi="Calibri"/>
                <w:i/>
                <w:sz w:val="22"/>
                <w:szCs w:val="22"/>
              </w:rPr>
            </w:pPr>
            <w:r w:rsidRPr="00BB5472">
              <w:rPr>
                <w:rFonts w:ascii="Calibri" w:hAnsi="Calibri"/>
                <w:i/>
                <w:sz w:val="22"/>
                <w:szCs w:val="22"/>
              </w:rPr>
              <w:t xml:space="preserve">e.g. strengths, weaknesses; how own beliefs, values, experiences etc. impact on practice both positively and negatively; how practice impacts on the </w:t>
            </w:r>
            <w:proofErr w:type="spellStart"/>
            <w:r w:rsidRPr="00BB5472">
              <w:rPr>
                <w:rFonts w:ascii="Calibri" w:hAnsi="Calibri"/>
                <w:i/>
                <w:sz w:val="22"/>
                <w:szCs w:val="22"/>
              </w:rPr>
              <w:t>self etc</w:t>
            </w:r>
            <w:proofErr w:type="spellEnd"/>
            <w:r w:rsidRPr="00BB5472">
              <w:rPr>
                <w:rFonts w:ascii="Calibri" w:hAnsi="Calibri"/>
                <w:i/>
                <w:sz w:val="22"/>
                <w:szCs w:val="22"/>
              </w:rPr>
              <w:t>. awareness of parallel processes.</w:t>
            </w:r>
          </w:p>
        </w:tc>
        <w:tc>
          <w:tcPr>
            <w:tcW w:w="1701" w:type="dxa"/>
            <w:tcBorders>
              <w:top w:val="single" w:sz="12" w:space="0" w:color="000000"/>
              <w:bottom w:val="single" w:sz="6" w:space="0" w:color="000000"/>
            </w:tcBorders>
          </w:tcPr>
          <w:p w14:paraId="5DDF26C7" w14:textId="77777777" w:rsidR="00134A29" w:rsidRPr="00BB5472" w:rsidRDefault="00134A29" w:rsidP="00446ED8">
            <w:pPr>
              <w:rPr>
                <w:rFonts w:ascii="Calibri" w:hAnsi="Calibri"/>
                <w:sz w:val="22"/>
              </w:rPr>
            </w:pPr>
          </w:p>
          <w:p w14:paraId="54DF8419" w14:textId="77777777" w:rsidR="00134A29" w:rsidRPr="00BB5472" w:rsidRDefault="00134A29" w:rsidP="00446ED8">
            <w:pPr>
              <w:rPr>
                <w:rFonts w:ascii="Calibri" w:hAnsi="Calibri"/>
                <w:sz w:val="22"/>
              </w:rPr>
            </w:pPr>
          </w:p>
          <w:p w14:paraId="1DDB8AD3" w14:textId="77777777" w:rsidR="00134A29" w:rsidRPr="00BB5472" w:rsidRDefault="00134A29" w:rsidP="00446ED8">
            <w:pPr>
              <w:rPr>
                <w:rFonts w:ascii="Calibri" w:hAnsi="Calibri"/>
                <w:sz w:val="22"/>
              </w:rPr>
            </w:pPr>
          </w:p>
          <w:p w14:paraId="0A698F08" w14:textId="77777777" w:rsidR="00134A29" w:rsidRPr="00BB5472" w:rsidRDefault="00134A29" w:rsidP="00446ED8">
            <w:pPr>
              <w:rPr>
                <w:rFonts w:ascii="Calibri" w:hAnsi="Calibri"/>
                <w:sz w:val="22"/>
              </w:rPr>
            </w:pPr>
          </w:p>
          <w:p w14:paraId="0EA0D93C" w14:textId="77777777" w:rsidR="00134A29" w:rsidRPr="00BB5472" w:rsidRDefault="00134A29" w:rsidP="00446ED8">
            <w:pPr>
              <w:rPr>
                <w:rFonts w:ascii="Calibri" w:hAnsi="Calibri"/>
                <w:i/>
                <w:sz w:val="22"/>
              </w:rPr>
            </w:pPr>
          </w:p>
        </w:tc>
        <w:tc>
          <w:tcPr>
            <w:tcW w:w="1701" w:type="dxa"/>
            <w:tcBorders>
              <w:top w:val="single" w:sz="12" w:space="0" w:color="000000"/>
              <w:bottom w:val="single" w:sz="6" w:space="0" w:color="000000"/>
            </w:tcBorders>
          </w:tcPr>
          <w:p w14:paraId="4BBA9688" w14:textId="77777777" w:rsidR="00134A29" w:rsidRPr="00BB5472" w:rsidRDefault="00134A29" w:rsidP="00446ED8">
            <w:pPr>
              <w:rPr>
                <w:rFonts w:ascii="Calibri" w:hAnsi="Calibri"/>
                <w:sz w:val="22"/>
              </w:rPr>
            </w:pPr>
          </w:p>
        </w:tc>
        <w:tc>
          <w:tcPr>
            <w:tcW w:w="1701" w:type="dxa"/>
            <w:tcBorders>
              <w:top w:val="single" w:sz="12" w:space="0" w:color="000000"/>
              <w:bottom w:val="single" w:sz="6" w:space="0" w:color="000000"/>
            </w:tcBorders>
          </w:tcPr>
          <w:p w14:paraId="502DC10A" w14:textId="77777777" w:rsidR="00134A29" w:rsidRPr="00BB5472" w:rsidRDefault="00134A29" w:rsidP="00446ED8">
            <w:pPr>
              <w:rPr>
                <w:rFonts w:ascii="Calibri" w:hAnsi="Calibri"/>
                <w:sz w:val="22"/>
              </w:rPr>
            </w:pPr>
          </w:p>
        </w:tc>
      </w:tr>
      <w:tr w:rsidR="00134A29" w:rsidRPr="00BB5472" w14:paraId="47B436D2" w14:textId="77777777" w:rsidTr="00446ED8">
        <w:tc>
          <w:tcPr>
            <w:tcW w:w="6690" w:type="dxa"/>
            <w:tcBorders>
              <w:top w:val="single" w:sz="6" w:space="0" w:color="000000"/>
              <w:bottom w:val="single" w:sz="6" w:space="0" w:color="000000"/>
            </w:tcBorders>
          </w:tcPr>
          <w:p w14:paraId="491A86F8" w14:textId="77777777" w:rsidR="00134A29" w:rsidRPr="00BB5472" w:rsidRDefault="00134A29" w:rsidP="00446ED8">
            <w:pPr>
              <w:rPr>
                <w:rFonts w:ascii="Calibri" w:hAnsi="Calibri"/>
                <w:b/>
              </w:rPr>
            </w:pPr>
            <w:r w:rsidRPr="00BB5472">
              <w:rPr>
                <w:rFonts w:ascii="Calibri" w:hAnsi="Calibri"/>
                <w:b/>
              </w:rPr>
              <w:t xml:space="preserve">Personal development – </w:t>
            </w:r>
          </w:p>
          <w:p w14:paraId="19B8A6EC" w14:textId="77777777" w:rsidR="00134A29" w:rsidRPr="00BB5472" w:rsidRDefault="00134A29" w:rsidP="00446ED8">
            <w:pPr>
              <w:rPr>
                <w:rFonts w:ascii="Calibri" w:hAnsi="Calibri"/>
                <w:i/>
                <w:sz w:val="22"/>
                <w:szCs w:val="22"/>
              </w:rPr>
            </w:pPr>
            <w:r w:rsidRPr="00BB5472">
              <w:rPr>
                <w:rFonts w:ascii="Calibri" w:hAnsi="Calibri"/>
                <w:i/>
                <w:sz w:val="22"/>
                <w:szCs w:val="22"/>
              </w:rPr>
              <w:t>e.g. evidence of personal and professional development, capacity to learn and change through reflective practice, ability to formulate future developmental needs and strategies to realise these.</w:t>
            </w:r>
          </w:p>
        </w:tc>
        <w:tc>
          <w:tcPr>
            <w:tcW w:w="1701" w:type="dxa"/>
            <w:tcBorders>
              <w:top w:val="single" w:sz="6" w:space="0" w:color="000000"/>
              <w:bottom w:val="single" w:sz="6" w:space="0" w:color="000000"/>
            </w:tcBorders>
          </w:tcPr>
          <w:p w14:paraId="5BE86281" w14:textId="77777777" w:rsidR="00134A29" w:rsidRPr="00BB5472" w:rsidRDefault="00134A29" w:rsidP="00446ED8">
            <w:pPr>
              <w:rPr>
                <w:rFonts w:ascii="Calibri" w:hAnsi="Calibri"/>
                <w:sz w:val="22"/>
              </w:rPr>
            </w:pPr>
          </w:p>
          <w:p w14:paraId="7D17E698" w14:textId="77777777" w:rsidR="00134A29" w:rsidRPr="00BB5472" w:rsidRDefault="00134A29" w:rsidP="00446ED8">
            <w:pPr>
              <w:rPr>
                <w:rFonts w:ascii="Calibri" w:hAnsi="Calibri"/>
                <w:sz w:val="22"/>
              </w:rPr>
            </w:pPr>
          </w:p>
          <w:p w14:paraId="18F65F77" w14:textId="77777777" w:rsidR="00134A29" w:rsidRPr="00BB5472" w:rsidRDefault="00134A29" w:rsidP="00446ED8">
            <w:pPr>
              <w:rPr>
                <w:rFonts w:ascii="Calibri" w:hAnsi="Calibri"/>
                <w:sz w:val="22"/>
              </w:rPr>
            </w:pPr>
          </w:p>
          <w:p w14:paraId="3EB910A7" w14:textId="77777777" w:rsidR="00134A29" w:rsidRPr="00BB5472" w:rsidRDefault="00134A29" w:rsidP="00446ED8">
            <w:pPr>
              <w:rPr>
                <w:rFonts w:ascii="Calibri" w:hAnsi="Calibri"/>
                <w:sz w:val="22"/>
              </w:rPr>
            </w:pPr>
          </w:p>
          <w:p w14:paraId="5CC0A7E4" w14:textId="77777777" w:rsidR="00134A29" w:rsidRPr="00BB5472" w:rsidRDefault="00134A29" w:rsidP="00446ED8">
            <w:pPr>
              <w:rPr>
                <w:rFonts w:ascii="Calibri" w:hAnsi="Calibri"/>
                <w:sz w:val="22"/>
              </w:rPr>
            </w:pPr>
          </w:p>
        </w:tc>
        <w:tc>
          <w:tcPr>
            <w:tcW w:w="1701" w:type="dxa"/>
            <w:tcBorders>
              <w:top w:val="single" w:sz="6" w:space="0" w:color="000000"/>
              <w:bottom w:val="single" w:sz="6" w:space="0" w:color="000000"/>
            </w:tcBorders>
          </w:tcPr>
          <w:p w14:paraId="65F5ABC5" w14:textId="77777777" w:rsidR="00134A29" w:rsidRPr="00BB5472" w:rsidRDefault="00134A29" w:rsidP="00446ED8">
            <w:pPr>
              <w:rPr>
                <w:rFonts w:ascii="Calibri" w:hAnsi="Calibri"/>
                <w:sz w:val="22"/>
              </w:rPr>
            </w:pPr>
          </w:p>
        </w:tc>
        <w:tc>
          <w:tcPr>
            <w:tcW w:w="1701" w:type="dxa"/>
            <w:tcBorders>
              <w:top w:val="single" w:sz="6" w:space="0" w:color="000000"/>
              <w:bottom w:val="single" w:sz="6" w:space="0" w:color="000000"/>
            </w:tcBorders>
          </w:tcPr>
          <w:p w14:paraId="1CCB8B85" w14:textId="77777777" w:rsidR="00134A29" w:rsidRPr="00BB5472" w:rsidRDefault="00134A29" w:rsidP="00446ED8">
            <w:pPr>
              <w:rPr>
                <w:rFonts w:ascii="Calibri" w:hAnsi="Calibri"/>
                <w:sz w:val="22"/>
              </w:rPr>
            </w:pPr>
          </w:p>
        </w:tc>
      </w:tr>
      <w:tr w:rsidR="00134A29" w:rsidRPr="00BB5472" w14:paraId="6C21003B" w14:textId="77777777" w:rsidTr="00446ED8">
        <w:tc>
          <w:tcPr>
            <w:tcW w:w="6690" w:type="dxa"/>
            <w:tcBorders>
              <w:top w:val="single" w:sz="6" w:space="0" w:color="000000"/>
              <w:bottom w:val="single" w:sz="6" w:space="0" w:color="000000"/>
            </w:tcBorders>
          </w:tcPr>
          <w:p w14:paraId="67A7F765" w14:textId="77777777" w:rsidR="00134A29" w:rsidRPr="00BB5472" w:rsidRDefault="00134A29" w:rsidP="00446ED8">
            <w:pPr>
              <w:rPr>
                <w:rFonts w:ascii="Calibri" w:hAnsi="Calibri"/>
                <w:b/>
              </w:rPr>
            </w:pPr>
            <w:r w:rsidRPr="00BB5472">
              <w:rPr>
                <w:rFonts w:ascii="Calibri" w:hAnsi="Calibri"/>
                <w:b/>
              </w:rPr>
              <w:t xml:space="preserve">Professional issues – </w:t>
            </w:r>
          </w:p>
          <w:p w14:paraId="31CAC71E" w14:textId="77777777" w:rsidR="00134A29" w:rsidRPr="00BB5472" w:rsidRDefault="00134A29" w:rsidP="00446ED8">
            <w:pPr>
              <w:rPr>
                <w:rFonts w:ascii="Calibri" w:hAnsi="Calibri"/>
                <w:i/>
                <w:sz w:val="22"/>
                <w:szCs w:val="22"/>
              </w:rPr>
            </w:pPr>
            <w:r w:rsidRPr="00BB5472">
              <w:rPr>
                <w:rFonts w:ascii="Calibri" w:hAnsi="Calibri"/>
                <w:i/>
                <w:sz w:val="22"/>
                <w:szCs w:val="22"/>
              </w:rPr>
              <w:t xml:space="preserve">e.g. capacity to make links between own personal development and wider professional issues and implications; ability to make links between personal issues and wider themes (e.g. diversity, supervision, leadership, parallel processes, impact of personal histories etc.) in the professional issues knowledge base. </w:t>
            </w:r>
          </w:p>
        </w:tc>
        <w:tc>
          <w:tcPr>
            <w:tcW w:w="1701" w:type="dxa"/>
            <w:tcBorders>
              <w:top w:val="single" w:sz="6" w:space="0" w:color="000000"/>
              <w:bottom w:val="single" w:sz="6" w:space="0" w:color="000000"/>
            </w:tcBorders>
          </w:tcPr>
          <w:p w14:paraId="4B45932E" w14:textId="77777777" w:rsidR="00134A29" w:rsidRPr="00BB5472" w:rsidRDefault="00134A29" w:rsidP="00446ED8">
            <w:pPr>
              <w:rPr>
                <w:rFonts w:ascii="Calibri" w:hAnsi="Calibri"/>
                <w:sz w:val="22"/>
              </w:rPr>
            </w:pPr>
          </w:p>
          <w:p w14:paraId="472C17EA" w14:textId="77777777" w:rsidR="00134A29" w:rsidRPr="00BB5472" w:rsidRDefault="00134A29" w:rsidP="00446ED8">
            <w:pPr>
              <w:rPr>
                <w:rFonts w:ascii="Calibri" w:hAnsi="Calibri"/>
                <w:sz w:val="22"/>
              </w:rPr>
            </w:pPr>
          </w:p>
          <w:p w14:paraId="019E3B70" w14:textId="77777777" w:rsidR="00134A29" w:rsidRPr="00BB5472" w:rsidRDefault="00134A29" w:rsidP="00446ED8">
            <w:pPr>
              <w:rPr>
                <w:rFonts w:ascii="Calibri" w:hAnsi="Calibri"/>
                <w:sz w:val="22"/>
              </w:rPr>
            </w:pPr>
          </w:p>
          <w:p w14:paraId="2E5AD97B" w14:textId="77777777" w:rsidR="00134A29" w:rsidRPr="00BB5472" w:rsidRDefault="00134A29" w:rsidP="00446ED8">
            <w:pPr>
              <w:rPr>
                <w:rFonts w:ascii="Calibri" w:hAnsi="Calibri"/>
                <w:sz w:val="22"/>
              </w:rPr>
            </w:pPr>
          </w:p>
          <w:p w14:paraId="6E561A73" w14:textId="77777777" w:rsidR="00134A29" w:rsidRPr="00BB5472" w:rsidRDefault="00134A29" w:rsidP="00446ED8">
            <w:pPr>
              <w:rPr>
                <w:rFonts w:ascii="Calibri" w:hAnsi="Calibri"/>
                <w:sz w:val="22"/>
              </w:rPr>
            </w:pPr>
          </w:p>
          <w:p w14:paraId="7841A027" w14:textId="77777777" w:rsidR="00134A29" w:rsidRPr="00BB5472" w:rsidRDefault="00134A29" w:rsidP="00446ED8">
            <w:pPr>
              <w:rPr>
                <w:rFonts w:ascii="Calibri" w:hAnsi="Calibri"/>
                <w:sz w:val="22"/>
              </w:rPr>
            </w:pPr>
          </w:p>
          <w:p w14:paraId="08A9EFD5" w14:textId="77777777" w:rsidR="00134A29" w:rsidRPr="00BB5472" w:rsidRDefault="00134A29" w:rsidP="00446ED8">
            <w:pPr>
              <w:rPr>
                <w:rFonts w:ascii="Calibri" w:hAnsi="Calibri"/>
                <w:sz w:val="22"/>
              </w:rPr>
            </w:pPr>
          </w:p>
        </w:tc>
        <w:tc>
          <w:tcPr>
            <w:tcW w:w="1701" w:type="dxa"/>
            <w:tcBorders>
              <w:top w:val="single" w:sz="6" w:space="0" w:color="000000"/>
              <w:bottom w:val="single" w:sz="6" w:space="0" w:color="000000"/>
            </w:tcBorders>
          </w:tcPr>
          <w:p w14:paraId="7A627500" w14:textId="77777777" w:rsidR="00134A29" w:rsidRPr="00BB5472" w:rsidRDefault="00134A29" w:rsidP="00446ED8">
            <w:pPr>
              <w:rPr>
                <w:rFonts w:ascii="Calibri" w:hAnsi="Calibri"/>
                <w:sz w:val="22"/>
              </w:rPr>
            </w:pPr>
          </w:p>
        </w:tc>
        <w:tc>
          <w:tcPr>
            <w:tcW w:w="1701" w:type="dxa"/>
            <w:tcBorders>
              <w:top w:val="single" w:sz="6" w:space="0" w:color="000000"/>
              <w:bottom w:val="single" w:sz="6" w:space="0" w:color="000000"/>
            </w:tcBorders>
          </w:tcPr>
          <w:p w14:paraId="2E2F6ACD" w14:textId="77777777" w:rsidR="00134A29" w:rsidRPr="00BB5472" w:rsidRDefault="00134A29" w:rsidP="00446ED8">
            <w:pPr>
              <w:rPr>
                <w:rFonts w:ascii="Calibri" w:hAnsi="Calibri"/>
                <w:sz w:val="22"/>
              </w:rPr>
            </w:pPr>
          </w:p>
        </w:tc>
      </w:tr>
      <w:tr w:rsidR="00134A29" w:rsidRPr="00BB5472" w14:paraId="26968FFD" w14:textId="77777777" w:rsidTr="00446ED8">
        <w:tc>
          <w:tcPr>
            <w:tcW w:w="6690" w:type="dxa"/>
            <w:tcBorders>
              <w:top w:val="single" w:sz="6" w:space="0" w:color="000000"/>
              <w:bottom w:val="single" w:sz="6" w:space="0" w:color="000000"/>
            </w:tcBorders>
          </w:tcPr>
          <w:p w14:paraId="4912B565" w14:textId="77777777" w:rsidR="00134A29" w:rsidRPr="00BB5472" w:rsidRDefault="00134A29" w:rsidP="00446ED8">
            <w:pPr>
              <w:rPr>
                <w:rFonts w:ascii="Calibri" w:hAnsi="Calibri"/>
                <w:b/>
              </w:rPr>
            </w:pPr>
            <w:r w:rsidRPr="00BB5472">
              <w:rPr>
                <w:rFonts w:ascii="Calibri" w:hAnsi="Calibri"/>
                <w:b/>
              </w:rPr>
              <w:t xml:space="preserve">Knowledge base references – </w:t>
            </w:r>
          </w:p>
          <w:p w14:paraId="6DC5B523" w14:textId="77777777" w:rsidR="00134A29" w:rsidRPr="00BB5472" w:rsidRDefault="00134A29" w:rsidP="00446ED8">
            <w:pPr>
              <w:rPr>
                <w:rFonts w:ascii="Calibri" w:hAnsi="Calibri"/>
                <w:i/>
                <w:sz w:val="22"/>
                <w:szCs w:val="22"/>
              </w:rPr>
            </w:pPr>
            <w:r w:rsidRPr="00BB5472">
              <w:rPr>
                <w:rFonts w:ascii="Calibri" w:hAnsi="Calibri"/>
                <w:i/>
                <w:sz w:val="22"/>
                <w:szCs w:val="22"/>
              </w:rPr>
              <w:t>e.g. degree to which relevant literature is referenced to aid understanding of, and add to, points made in the report.</w:t>
            </w:r>
          </w:p>
        </w:tc>
        <w:tc>
          <w:tcPr>
            <w:tcW w:w="1701" w:type="dxa"/>
            <w:tcBorders>
              <w:top w:val="single" w:sz="6" w:space="0" w:color="000000"/>
              <w:bottom w:val="single" w:sz="6" w:space="0" w:color="000000"/>
            </w:tcBorders>
          </w:tcPr>
          <w:p w14:paraId="54C2EA90" w14:textId="77777777" w:rsidR="00134A29" w:rsidRPr="00BB5472" w:rsidRDefault="00134A29" w:rsidP="00446ED8">
            <w:pPr>
              <w:rPr>
                <w:rFonts w:ascii="Calibri" w:hAnsi="Calibri"/>
                <w:sz w:val="22"/>
              </w:rPr>
            </w:pPr>
          </w:p>
          <w:p w14:paraId="54AD710D" w14:textId="77777777" w:rsidR="00134A29" w:rsidRPr="00BB5472" w:rsidRDefault="00134A29" w:rsidP="00446ED8">
            <w:pPr>
              <w:rPr>
                <w:rFonts w:ascii="Calibri" w:hAnsi="Calibri"/>
                <w:sz w:val="22"/>
              </w:rPr>
            </w:pPr>
          </w:p>
          <w:p w14:paraId="1CD6D84A" w14:textId="77777777" w:rsidR="00134A29" w:rsidRPr="00BB5472" w:rsidRDefault="00134A29" w:rsidP="00446ED8">
            <w:pPr>
              <w:rPr>
                <w:rFonts w:ascii="Calibri" w:hAnsi="Calibri"/>
                <w:sz w:val="22"/>
              </w:rPr>
            </w:pPr>
          </w:p>
          <w:p w14:paraId="79345D2E" w14:textId="77777777" w:rsidR="00134A29" w:rsidRPr="00BB5472" w:rsidRDefault="00134A29" w:rsidP="00446ED8">
            <w:pPr>
              <w:rPr>
                <w:rFonts w:ascii="Calibri" w:hAnsi="Calibri"/>
                <w:sz w:val="22"/>
              </w:rPr>
            </w:pPr>
          </w:p>
        </w:tc>
        <w:tc>
          <w:tcPr>
            <w:tcW w:w="1701" w:type="dxa"/>
            <w:tcBorders>
              <w:top w:val="single" w:sz="6" w:space="0" w:color="000000"/>
              <w:bottom w:val="single" w:sz="6" w:space="0" w:color="000000"/>
            </w:tcBorders>
          </w:tcPr>
          <w:p w14:paraId="68E7A6CB" w14:textId="77777777" w:rsidR="00134A29" w:rsidRPr="00BB5472" w:rsidRDefault="00134A29" w:rsidP="00446ED8">
            <w:pPr>
              <w:rPr>
                <w:rFonts w:ascii="Calibri" w:hAnsi="Calibri"/>
                <w:sz w:val="22"/>
              </w:rPr>
            </w:pPr>
          </w:p>
        </w:tc>
        <w:tc>
          <w:tcPr>
            <w:tcW w:w="1701" w:type="dxa"/>
            <w:tcBorders>
              <w:top w:val="single" w:sz="6" w:space="0" w:color="000000"/>
              <w:bottom w:val="single" w:sz="6" w:space="0" w:color="000000"/>
            </w:tcBorders>
          </w:tcPr>
          <w:p w14:paraId="19F6A7F8" w14:textId="77777777" w:rsidR="00134A29" w:rsidRPr="00BB5472" w:rsidRDefault="00134A29" w:rsidP="00446ED8">
            <w:pPr>
              <w:rPr>
                <w:rFonts w:ascii="Calibri" w:hAnsi="Calibri"/>
                <w:sz w:val="22"/>
              </w:rPr>
            </w:pPr>
          </w:p>
        </w:tc>
      </w:tr>
      <w:tr w:rsidR="00134A29" w:rsidRPr="00BB5472" w14:paraId="4AA0B63B" w14:textId="77777777" w:rsidTr="00446ED8">
        <w:trPr>
          <w:trHeight w:val="618"/>
        </w:trPr>
        <w:tc>
          <w:tcPr>
            <w:tcW w:w="6690" w:type="dxa"/>
            <w:tcBorders>
              <w:top w:val="single" w:sz="6" w:space="0" w:color="000000"/>
              <w:bottom w:val="single" w:sz="6" w:space="0" w:color="000000"/>
            </w:tcBorders>
          </w:tcPr>
          <w:p w14:paraId="791EADE8" w14:textId="77777777" w:rsidR="00134A29" w:rsidRPr="00BB5472" w:rsidRDefault="00134A29" w:rsidP="00446ED8">
            <w:pPr>
              <w:rPr>
                <w:rFonts w:ascii="Calibri" w:hAnsi="Calibri"/>
                <w:b/>
              </w:rPr>
            </w:pPr>
            <w:r w:rsidRPr="00BB5472">
              <w:rPr>
                <w:rFonts w:ascii="Calibri" w:hAnsi="Calibri"/>
                <w:b/>
              </w:rPr>
              <w:t>Presentation –</w:t>
            </w:r>
          </w:p>
          <w:p w14:paraId="290284AF" w14:textId="77777777" w:rsidR="00134A29" w:rsidRPr="00BB5472" w:rsidRDefault="00134A29" w:rsidP="00446ED8">
            <w:pPr>
              <w:rPr>
                <w:rFonts w:ascii="Calibri" w:hAnsi="Calibri"/>
                <w:b/>
              </w:rPr>
            </w:pPr>
            <w:r w:rsidRPr="00BB5472">
              <w:rPr>
                <w:rFonts w:ascii="Calibri" w:hAnsi="Calibri"/>
                <w:i/>
                <w:sz w:val="22"/>
                <w:szCs w:val="22"/>
              </w:rPr>
              <w:t>e.g. clarity of thought, critical style, structure, grammar, referencing etc.</w:t>
            </w:r>
          </w:p>
        </w:tc>
        <w:tc>
          <w:tcPr>
            <w:tcW w:w="1701" w:type="dxa"/>
            <w:tcBorders>
              <w:top w:val="single" w:sz="6" w:space="0" w:color="000000"/>
              <w:bottom w:val="single" w:sz="6" w:space="0" w:color="000000"/>
            </w:tcBorders>
          </w:tcPr>
          <w:p w14:paraId="60A8FA86" w14:textId="77777777" w:rsidR="00134A29" w:rsidRPr="00BB5472" w:rsidRDefault="00134A29" w:rsidP="00446ED8">
            <w:pPr>
              <w:rPr>
                <w:rFonts w:ascii="Calibri" w:hAnsi="Calibri"/>
                <w:sz w:val="22"/>
              </w:rPr>
            </w:pPr>
          </w:p>
          <w:p w14:paraId="4D9FD56C" w14:textId="77777777" w:rsidR="00134A29" w:rsidRPr="00BB5472" w:rsidRDefault="00134A29" w:rsidP="00446ED8">
            <w:pPr>
              <w:rPr>
                <w:rFonts w:ascii="Calibri" w:hAnsi="Calibri"/>
                <w:sz w:val="22"/>
              </w:rPr>
            </w:pPr>
          </w:p>
          <w:p w14:paraId="07CB7BE9" w14:textId="77777777" w:rsidR="00134A29" w:rsidRPr="00BB5472" w:rsidRDefault="00134A29" w:rsidP="00446ED8">
            <w:pPr>
              <w:rPr>
                <w:rFonts w:ascii="Calibri" w:hAnsi="Calibri"/>
                <w:sz w:val="22"/>
              </w:rPr>
            </w:pPr>
          </w:p>
        </w:tc>
        <w:tc>
          <w:tcPr>
            <w:tcW w:w="1701" w:type="dxa"/>
            <w:tcBorders>
              <w:top w:val="single" w:sz="6" w:space="0" w:color="000000"/>
              <w:bottom w:val="single" w:sz="6" w:space="0" w:color="000000"/>
            </w:tcBorders>
          </w:tcPr>
          <w:p w14:paraId="245D4DCC" w14:textId="77777777" w:rsidR="00134A29" w:rsidRPr="00BB5472" w:rsidRDefault="00134A29" w:rsidP="00446ED8">
            <w:pPr>
              <w:rPr>
                <w:rFonts w:ascii="Calibri" w:hAnsi="Calibri"/>
                <w:sz w:val="22"/>
              </w:rPr>
            </w:pPr>
          </w:p>
        </w:tc>
        <w:tc>
          <w:tcPr>
            <w:tcW w:w="1701" w:type="dxa"/>
            <w:tcBorders>
              <w:top w:val="single" w:sz="6" w:space="0" w:color="000000"/>
              <w:bottom w:val="single" w:sz="6" w:space="0" w:color="000000"/>
            </w:tcBorders>
          </w:tcPr>
          <w:p w14:paraId="2A7E4EC5" w14:textId="77777777" w:rsidR="00134A29" w:rsidRPr="00BB5472" w:rsidRDefault="00134A29" w:rsidP="00446ED8">
            <w:pPr>
              <w:rPr>
                <w:rFonts w:ascii="Calibri" w:hAnsi="Calibri"/>
                <w:sz w:val="22"/>
              </w:rPr>
            </w:pPr>
          </w:p>
        </w:tc>
      </w:tr>
    </w:tbl>
    <w:p w14:paraId="127BC709" w14:textId="77777777" w:rsidR="00134A29" w:rsidRPr="00BB5472" w:rsidRDefault="00134A29" w:rsidP="00134A29">
      <w:pPr>
        <w:rPr>
          <w:b/>
        </w:rPr>
        <w:sectPr w:rsidR="00134A29" w:rsidRPr="00BB5472" w:rsidSect="00134A29">
          <w:headerReference w:type="default" r:id="rId5"/>
          <w:footerReference w:type="default" r:id="rId6"/>
          <w:pgSz w:w="15840" w:h="12240" w:orient="landscape"/>
          <w:pgMar w:top="1797" w:right="1440" w:bottom="1797" w:left="1440" w:header="720" w:footer="720" w:gutter="0"/>
          <w:cols w:space="720"/>
          <w:docGrid w:linePitch="326"/>
        </w:sectPr>
      </w:pPr>
    </w:p>
    <w:p w14:paraId="318F5054" w14:textId="77777777" w:rsidR="00134A29" w:rsidRDefault="00134A29" w:rsidP="00134A29"/>
    <w:p w14:paraId="620978DC" w14:textId="77777777" w:rsidR="00134A29" w:rsidRDefault="00134A29" w:rsidP="00134A29"/>
    <w:p w14:paraId="206E81AA" w14:textId="77777777" w:rsidR="00134A29" w:rsidRDefault="00134A29" w:rsidP="00134A29"/>
    <w:p w14:paraId="4A712642" w14:textId="77777777" w:rsidR="00134A29" w:rsidRDefault="00134A29" w:rsidP="00134A29"/>
    <w:p w14:paraId="71D58119" w14:textId="77777777" w:rsidR="00134A29" w:rsidRDefault="00134A29" w:rsidP="00134A29"/>
    <w:p w14:paraId="72EBE917" w14:textId="77777777" w:rsidR="00456993" w:rsidRDefault="00456993"/>
    <w:sectPr w:rsidR="00456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4760970"/>
      <w:docPartObj>
        <w:docPartGallery w:val="Page Numbers (Bottom of Page)"/>
        <w:docPartUnique/>
      </w:docPartObj>
    </w:sdtPr>
    <w:sdtEndPr>
      <w:rPr>
        <w:noProof/>
      </w:rPr>
    </w:sdtEndPr>
    <w:sdtContent>
      <w:p w14:paraId="40E600F0" w14:textId="77777777" w:rsidR="00000000" w:rsidRDefault="0000000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18</w:t>
        </w:r>
        <w:r>
          <w:rPr>
            <w:noProof/>
          </w:rPr>
          <w:t>1</w:t>
        </w:r>
        <w:r>
          <w:rPr>
            <w:noProof/>
            <w:color w:val="2B579A"/>
            <w:shd w:val="clear" w:color="auto" w:fill="E6E6E6"/>
          </w:rPr>
          <w:fldChar w:fldCharType="end"/>
        </w:r>
      </w:p>
    </w:sdtContent>
  </w:sdt>
  <w:p w14:paraId="52BECF74"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9518" w14:textId="77777777" w:rsidR="00000000" w:rsidRDefault="00000000"/>
  <w:p w14:paraId="2B527AAF" w14:textId="77777777" w:rsidR="00000000" w:rsidRDefault="00000000">
    <w:pPr>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AA774" w14:textId="77777777" w:rsidR="00000000" w:rsidRDefault="00000000">
    <w:pPr>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29"/>
    <w:rsid w:val="00134A29"/>
    <w:rsid w:val="00456993"/>
    <w:rsid w:val="006151EE"/>
    <w:rsid w:val="00766761"/>
    <w:rsid w:val="00A625EE"/>
    <w:rsid w:val="00B8484A"/>
    <w:rsid w:val="00D81065"/>
    <w:rsid w:val="00EA00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2F39FFBB"/>
  <w15:chartTrackingRefBased/>
  <w15:docId w15:val="{8193E4E3-7147-7545-AA83-BDACBD46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29"/>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134A29"/>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34A29"/>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34A29"/>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34A29"/>
    <w:pPr>
      <w:keepNext/>
      <w:keepLines/>
      <w:spacing w:before="80" w:after="40"/>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134A29"/>
    <w:pPr>
      <w:keepNext/>
      <w:keepLines/>
      <w:spacing w:before="80" w:after="40"/>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134A29"/>
    <w:pPr>
      <w:keepNext/>
      <w:keepLines/>
      <w:spacing w:before="40"/>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134A29"/>
    <w:pPr>
      <w:keepNext/>
      <w:keepLines/>
      <w:spacing w:before="40"/>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134A29"/>
    <w:pPr>
      <w:keepNext/>
      <w:keepLines/>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134A29"/>
    <w:pPr>
      <w:keepNext/>
      <w:keepLines/>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A29"/>
    <w:rPr>
      <w:rFonts w:eastAsiaTheme="majorEastAsia" w:cstheme="majorBidi"/>
      <w:color w:val="272727" w:themeColor="text1" w:themeTint="D8"/>
    </w:rPr>
  </w:style>
  <w:style w:type="paragraph" w:styleId="Title">
    <w:name w:val="Title"/>
    <w:basedOn w:val="Normal"/>
    <w:next w:val="Normal"/>
    <w:link w:val="TitleChar"/>
    <w:uiPriority w:val="10"/>
    <w:qFormat/>
    <w:rsid w:val="00134A29"/>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34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A29"/>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34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A29"/>
    <w:pPr>
      <w:spacing w:before="160" w:after="160"/>
      <w:jc w:val="center"/>
    </w:pPr>
    <w:rPr>
      <w:rFonts w:asciiTheme="minorHAnsi" w:eastAsiaTheme="minorHAnsi" w:hAnsiTheme="minorHAnsi" w:cstheme="minorBidi"/>
      <w:i/>
      <w:iCs/>
      <w:color w:val="404040" w:themeColor="text1" w:themeTint="BF"/>
      <w:sz w:val="24"/>
      <w:szCs w:val="24"/>
      <w:lang w:eastAsia="en-US"/>
    </w:rPr>
  </w:style>
  <w:style w:type="character" w:customStyle="1" w:styleId="QuoteChar">
    <w:name w:val="Quote Char"/>
    <w:basedOn w:val="DefaultParagraphFont"/>
    <w:link w:val="Quote"/>
    <w:uiPriority w:val="29"/>
    <w:rsid w:val="00134A29"/>
    <w:rPr>
      <w:i/>
      <w:iCs/>
      <w:color w:val="404040" w:themeColor="text1" w:themeTint="BF"/>
    </w:rPr>
  </w:style>
  <w:style w:type="paragraph" w:styleId="ListParagraph">
    <w:name w:val="List Paragraph"/>
    <w:basedOn w:val="Normal"/>
    <w:uiPriority w:val="34"/>
    <w:qFormat/>
    <w:rsid w:val="00134A29"/>
    <w:pPr>
      <w:ind w:left="720"/>
      <w:contextualSpacing/>
    </w:pPr>
    <w:rPr>
      <w:rFonts w:asciiTheme="minorHAnsi" w:eastAsiaTheme="minorHAnsi" w:hAnsiTheme="minorHAnsi" w:cstheme="minorBidi"/>
      <w:sz w:val="24"/>
      <w:szCs w:val="24"/>
      <w:lang w:eastAsia="en-US"/>
    </w:rPr>
  </w:style>
  <w:style w:type="character" w:styleId="IntenseEmphasis">
    <w:name w:val="Intense Emphasis"/>
    <w:basedOn w:val="DefaultParagraphFont"/>
    <w:uiPriority w:val="21"/>
    <w:qFormat/>
    <w:rsid w:val="00134A29"/>
    <w:rPr>
      <w:i/>
      <w:iCs/>
      <w:color w:val="0F4761" w:themeColor="accent1" w:themeShade="BF"/>
    </w:rPr>
  </w:style>
  <w:style w:type="paragraph" w:styleId="IntenseQuote">
    <w:name w:val="Intense Quote"/>
    <w:basedOn w:val="Normal"/>
    <w:next w:val="Normal"/>
    <w:link w:val="IntenseQuoteChar"/>
    <w:uiPriority w:val="30"/>
    <w:qFormat/>
    <w:rsid w:val="00134A2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134A29"/>
    <w:rPr>
      <w:i/>
      <w:iCs/>
      <w:color w:val="0F4761" w:themeColor="accent1" w:themeShade="BF"/>
    </w:rPr>
  </w:style>
  <w:style w:type="character" w:styleId="IntenseReference">
    <w:name w:val="Intense Reference"/>
    <w:basedOn w:val="DefaultParagraphFont"/>
    <w:uiPriority w:val="32"/>
    <w:qFormat/>
    <w:rsid w:val="00134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Hennessy</dc:creator>
  <cp:keywords/>
  <dc:description/>
  <cp:lastModifiedBy>Nora Hennessy</cp:lastModifiedBy>
  <cp:revision>1</cp:revision>
  <dcterms:created xsi:type="dcterms:W3CDTF">2024-09-17T10:41:00Z</dcterms:created>
  <dcterms:modified xsi:type="dcterms:W3CDTF">2024-09-17T10:42:00Z</dcterms:modified>
</cp:coreProperties>
</file>