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6E64CBC7" w:rsidP="2C037195" w:rsidRDefault="6E64CBC7" w14:paraId="6A634321" w14:textId="3885C5E4">
      <w:pPr>
        <w:widowControl w:val="0"/>
        <w:spacing w:after="240" w:line="440" w:lineRule="atLeast"/>
        <w:rPr>
          <w:rFonts w:ascii="Calibri" w:hAnsi="Calibri" w:eastAsia="Calibri" w:cs="Calibri"/>
          <w:b w:val="0"/>
          <w:bCs w:val="0"/>
          <w:i w:val="0"/>
          <w:iCs w:val="0"/>
          <w:caps w:val="0"/>
          <w:smallCaps w:val="0"/>
          <w:noProof w:val="0"/>
          <w:color w:val="000000" w:themeColor="text1" w:themeTint="FF" w:themeShade="FF"/>
          <w:sz w:val="24"/>
          <w:szCs w:val="24"/>
          <w:lang w:val="en-GB"/>
        </w:rPr>
      </w:pPr>
      <w:r w:rsidRPr="2C037195" w:rsidR="3118898E">
        <w:rPr>
          <w:rFonts w:ascii="Calibri" w:hAnsi="Calibri" w:eastAsia="Calibri" w:cs="Calibri"/>
          <w:b w:val="1"/>
          <w:bCs w:val="1"/>
          <w:i w:val="0"/>
          <w:iCs w:val="0"/>
          <w:caps w:val="0"/>
          <w:smallCaps w:val="0"/>
          <w:strike w:val="0"/>
          <w:dstrike w:val="0"/>
          <w:noProof w:val="0"/>
          <w:color w:val="000000" w:themeColor="text1" w:themeTint="FF" w:themeShade="FF"/>
          <w:sz w:val="24"/>
          <w:szCs w:val="24"/>
          <w:u w:val="single"/>
          <w:lang w:val="en-GB"/>
        </w:rPr>
        <w:t xml:space="preserve">UCC Student Placement Policy – Discussion with Trainee, Supervisor, and Placement Tutor </w:t>
      </w:r>
      <w:r w:rsidRPr="2C037195" w:rsidR="3118898E">
        <w:rPr>
          <w:rFonts w:ascii="Calibri" w:hAnsi="Calibri" w:eastAsia="Calibri" w:cs="Calibri"/>
          <w:b w:val="1"/>
          <w:bCs w:val="1"/>
          <w:i w:val="0"/>
          <w:iCs w:val="0"/>
          <w:caps w:val="0"/>
          <w:smallCaps w:val="0"/>
          <w:strike w:val="0"/>
          <w:dstrike w:val="0"/>
          <w:noProof w:val="0"/>
          <w:color w:val="000000" w:themeColor="text1" w:themeTint="FF" w:themeShade="FF"/>
          <w:sz w:val="24"/>
          <w:szCs w:val="24"/>
          <w:u w:val="single"/>
          <w:lang w:val="en-GB"/>
        </w:rPr>
        <w:t>regarding</w:t>
      </w:r>
      <w:r w:rsidRPr="2C037195" w:rsidR="3118898E">
        <w:rPr>
          <w:rFonts w:ascii="Calibri" w:hAnsi="Calibri" w:eastAsia="Calibri" w:cs="Calibri"/>
          <w:b w:val="1"/>
          <w:bCs w:val="1"/>
          <w:i w:val="0"/>
          <w:iCs w:val="0"/>
          <w:caps w:val="0"/>
          <w:smallCaps w:val="0"/>
          <w:strike w:val="0"/>
          <w:dstrike w:val="0"/>
          <w:noProof w:val="0"/>
          <w:color w:val="000000" w:themeColor="text1" w:themeTint="FF" w:themeShade="FF"/>
          <w:sz w:val="24"/>
          <w:szCs w:val="24"/>
          <w:u w:val="single"/>
          <w:lang w:val="en-GB"/>
        </w:rPr>
        <w:t xml:space="preserve"> risk: </w:t>
      </w:r>
      <w:r w:rsidRPr="2C037195" w:rsidR="3118898E">
        <w:rPr>
          <w:rFonts w:ascii="Calibri" w:hAnsi="Calibri" w:eastAsia="Calibri" w:cs="Calibri"/>
          <w:b w:val="1"/>
          <w:bCs w:val="1"/>
          <w:i w:val="0"/>
          <w:iCs w:val="0"/>
          <w:caps w:val="0"/>
          <w:smallCaps w:val="0"/>
          <w:strike w:val="0"/>
          <w:dstrike w:val="0"/>
          <w:noProof w:val="0"/>
          <w:color w:val="000000" w:themeColor="text1" w:themeTint="FF" w:themeShade="FF"/>
          <w:sz w:val="24"/>
          <w:szCs w:val="24"/>
          <w:u w:val="single"/>
          <w:lang w:val="en-GB"/>
        </w:rPr>
        <w:t>DClinPsych</w:t>
      </w:r>
      <w:r w:rsidRPr="2C037195" w:rsidR="3118898E">
        <w:rPr>
          <w:rFonts w:ascii="Calibri" w:hAnsi="Calibri" w:eastAsia="Calibri" w:cs="Calibri"/>
          <w:b w:val="1"/>
          <w:bCs w:val="1"/>
          <w:i w:val="0"/>
          <w:iCs w:val="0"/>
          <w:caps w:val="0"/>
          <w:smallCaps w:val="0"/>
          <w:strike w:val="0"/>
          <w:dstrike w:val="0"/>
          <w:noProof w:val="0"/>
          <w:color w:val="000000" w:themeColor="text1" w:themeTint="FF" w:themeShade="FF"/>
          <w:sz w:val="24"/>
          <w:szCs w:val="24"/>
          <w:u w:val="single"/>
          <w:lang w:val="en-GB"/>
        </w:rPr>
        <w:t xml:space="preserve"> Programme 202</w:t>
      </w:r>
      <w:r w:rsidRPr="2C037195" w:rsidR="67A6BD2F">
        <w:rPr>
          <w:rFonts w:ascii="Calibri" w:hAnsi="Calibri" w:eastAsia="Calibri" w:cs="Calibri"/>
          <w:b w:val="1"/>
          <w:bCs w:val="1"/>
          <w:i w:val="0"/>
          <w:iCs w:val="0"/>
          <w:caps w:val="0"/>
          <w:smallCaps w:val="0"/>
          <w:strike w:val="0"/>
          <w:dstrike w:val="0"/>
          <w:noProof w:val="0"/>
          <w:color w:val="000000" w:themeColor="text1" w:themeTint="FF" w:themeShade="FF"/>
          <w:sz w:val="24"/>
          <w:szCs w:val="24"/>
          <w:u w:val="single"/>
          <w:lang w:val="en-GB"/>
        </w:rPr>
        <w:t>6</w:t>
      </w:r>
      <w:r w:rsidRPr="2C037195" w:rsidR="3118898E">
        <w:rPr>
          <w:rFonts w:ascii="Calibri" w:hAnsi="Calibri" w:eastAsia="Calibri" w:cs="Calibri"/>
          <w:b w:val="1"/>
          <w:bCs w:val="1"/>
          <w:i w:val="0"/>
          <w:iCs w:val="0"/>
          <w:caps w:val="0"/>
          <w:smallCaps w:val="0"/>
          <w:strike w:val="0"/>
          <w:dstrike w:val="0"/>
          <w:noProof w:val="0"/>
          <w:color w:val="000000" w:themeColor="text1" w:themeTint="FF" w:themeShade="FF"/>
          <w:sz w:val="24"/>
          <w:szCs w:val="24"/>
          <w:u w:val="single"/>
          <w:lang w:val="en-GB"/>
        </w:rPr>
        <w:t xml:space="preserve"> – 202</w:t>
      </w:r>
      <w:r w:rsidRPr="2C037195" w:rsidR="17E42A78">
        <w:rPr>
          <w:rFonts w:ascii="Calibri" w:hAnsi="Calibri" w:eastAsia="Calibri" w:cs="Calibri"/>
          <w:b w:val="1"/>
          <w:bCs w:val="1"/>
          <w:i w:val="0"/>
          <w:iCs w:val="0"/>
          <w:caps w:val="0"/>
          <w:smallCaps w:val="0"/>
          <w:strike w:val="0"/>
          <w:dstrike w:val="0"/>
          <w:noProof w:val="0"/>
          <w:color w:val="000000" w:themeColor="text1" w:themeTint="FF" w:themeShade="FF"/>
          <w:sz w:val="24"/>
          <w:szCs w:val="24"/>
          <w:u w:val="single"/>
          <w:lang w:val="en-GB"/>
        </w:rPr>
        <w:t>7</w:t>
      </w:r>
    </w:p>
    <w:p w:rsidR="6E64CBC7" w:rsidP="562D725B" w:rsidRDefault="6E64CBC7" w14:paraId="15870343" w14:textId="3B12F37D">
      <w:pPr>
        <w:widowControl w:val="0"/>
        <w:spacing w:after="240" w:line="440" w:lineRule="atLeast"/>
        <w:rPr>
          <w:rFonts w:ascii="Calibri" w:hAnsi="Calibri" w:eastAsia="Calibri" w:cs="Calibri"/>
          <w:b w:val="0"/>
          <w:bCs w:val="0"/>
          <w:i w:val="0"/>
          <w:iCs w:val="0"/>
          <w:caps w:val="0"/>
          <w:smallCaps w:val="0"/>
          <w:noProof w:val="0"/>
          <w:color w:val="000000" w:themeColor="text1" w:themeTint="FF" w:themeShade="FF"/>
          <w:sz w:val="24"/>
          <w:szCs w:val="24"/>
          <w:lang w:val="en-GB"/>
        </w:rPr>
      </w:pPr>
      <w:r w:rsidRPr="562D725B" w:rsidR="6E64CBC7">
        <w:rPr>
          <w:rFonts w:ascii="Calibri" w:hAnsi="Calibri" w:eastAsia="Calibri" w:cs="Calibri"/>
          <w:b w:val="1"/>
          <w:bCs w:val="1"/>
          <w:i w:val="1"/>
          <w:iCs w:val="1"/>
          <w:caps w:val="0"/>
          <w:smallCaps w:val="0"/>
          <w:noProof w:val="0"/>
          <w:color w:val="000000" w:themeColor="text1" w:themeTint="FF" w:themeShade="FF"/>
          <w:sz w:val="24"/>
          <w:szCs w:val="24"/>
          <w:lang w:val="en-GB"/>
        </w:rPr>
        <w:t>Under Irish employment law, employers and those who manage workplaces must identify hazards in the workplaces under their control and assess any risks presented by the hazards. Employers must perform written risk assessments of such hazards. This form is to be used in parallel with employer risk assessments in keeping with the UCC student placement policy.</w:t>
      </w:r>
    </w:p>
    <w:p w:rsidR="6E64CBC7" w:rsidP="562D725B" w:rsidRDefault="6E64CBC7" w14:paraId="4B0CADE7" w14:textId="53A7A729">
      <w:pPr>
        <w:pStyle w:val="ListParagraph"/>
        <w:widowControl w:val="0"/>
        <w:numPr>
          <w:ilvl w:val="0"/>
          <w:numId w:val="3"/>
        </w:numPr>
        <w:spacing w:after="240" w:line="440" w:lineRule="atLeast"/>
        <w:rPr>
          <w:rFonts w:ascii="Calibri" w:hAnsi="Calibri" w:eastAsia="Calibri" w:cs="Calibri"/>
          <w:b w:val="0"/>
          <w:bCs w:val="0"/>
          <w:i w:val="0"/>
          <w:iCs w:val="0"/>
          <w:caps w:val="0"/>
          <w:smallCaps w:val="0"/>
          <w:noProof w:val="0"/>
          <w:color w:val="000000" w:themeColor="text1" w:themeTint="FF" w:themeShade="FF"/>
          <w:sz w:val="24"/>
          <w:szCs w:val="24"/>
          <w:lang w:val="en-GB"/>
        </w:rPr>
      </w:pPr>
      <w:r w:rsidRPr="562D725B" w:rsidR="6E64CBC7">
        <w:rPr>
          <w:rFonts w:ascii="Calibri" w:hAnsi="Calibri" w:eastAsia="Calibri" w:cs="Calibri"/>
          <w:b w:val="0"/>
          <w:bCs w:val="0"/>
          <w:i w:val="0"/>
          <w:iCs w:val="0"/>
          <w:caps w:val="0"/>
          <w:smallCaps w:val="0"/>
          <w:strike w:val="0"/>
          <w:dstrike w:val="0"/>
          <w:noProof w:val="0"/>
          <w:color w:val="000000" w:themeColor="text1" w:themeTint="FF" w:themeShade="FF"/>
          <w:sz w:val="24"/>
          <w:szCs w:val="24"/>
          <w:u w:val="single"/>
          <w:lang w:val="en-GB"/>
        </w:rPr>
        <w:t>Potential Placement Risks – Trainee Details:</w:t>
      </w:r>
    </w:p>
    <w:tbl>
      <w:tblPr>
        <w:tblStyle w:val="TableNormal"/>
        <w:bidiVisual w:val="0"/>
        <w:tblW w:w="0" w:type="auto"/>
        <w:tblBorders>
          <w:top w:val="single" w:sz="6"/>
          <w:left w:val="single" w:sz="6"/>
          <w:bottom w:val="single" w:sz="6"/>
          <w:right w:val="single" w:sz="6"/>
        </w:tblBorders>
        <w:tblLayout w:type="fixed"/>
        <w:tblLook w:val="0000" w:firstRow="0" w:lastRow="0" w:firstColumn="0" w:lastColumn="0" w:noHBand="0" w:noVBand="0"/>
      </w:tblPr>
      <w:tblGrid>
        <w:gridCol w:w="3105"/>
        <w:gridCol w:w="3615"/>
        <w:gridCol w:w="3615"/>
        <w:gridCol w:w="3120"/>
      </w:tblGrid>
      <w:tr w:rsidR="562D725B" w:rsidTr="562D725B" w14:paraId="35042FDB">
        <w:trPr>
          <w:trHeight w:val="285"/>
        </w:trPr>
        <w:tc>
          <w:tcPr>
            <w:tcW w:w="3105" w:type="dxa"/>
            <w:tcBorders>
              <w:top w:val="single" w:color="000000" w:themeColor="text1" w:sz="6"/>
              <w:left w:val="single" w:color="000000" w:themeColor="text1" w:sz="6"/>
              <w:bottom w:val="single" w:color="000000" w:themeColor="text1" w:sz="6"/>
              <w:right w:val="single" w:color="000000" w:themeColor="text1" w:sz="6"/>
            </w:tcBorders>
            <w:tcMar>
              <w:top w:w="15" w:type="dxa"/>
              <w:left w:w="15" w:type="dxa"/>
              <w:bottom w:w="15" w:type="dxa"/>
              <w:right w:w="15" w:type="dxa"/>
            </w:tcMar>
            <w:vAlign w:val="center"/>
          </w:tcPr>
          <w:p w:rsidR="562D725B" w:rsidP="562D725B" w:rsidRDefault="562D725B" w14:paraId="5F5E9001" w14:textId="3BC73CEF">
            <w:pPr>
              <w:widowControl w:val="0"/>
              <w:spacing w:after="240" w:line="340" w:lineRule="atLeast"/>
              <w:rPr>
                <w:rFonts w:ascii="Calibri" w:hAnsi="Calibri" w:eastAsia="Calibri" w:cs="Calibri"/>
                <w:b w:val="0"/>
                <w:bCs w:val="0"/>
                <w:i w:val="0"/>
                <w:iCs w:val="0"/>
                <w:sz w:val="24"/>
                <w:szCs w:val="24"/>
              </w:rPr>
            </w:pPr>
            <w:r w:rsidRPr="562D725B" w:rsidR="562D725B">
              <w:rPr>
                <w:rFonts w:ascii="Calibri" w:hAnsi="Calibri" w:eastAsia="Calibri" w:cs="Calibri"/>
                <w:b w:val="0"/>
                <w:bCs w:val="0"/>
                <w:i w:val="0"/>
                <w:iCs w:val="0"/>
                <w:strike w:val="0"/>
                <w:dstrike w:val="0"/>
                <w:sz w:val="24"/>
                <w:szCs w:val="24"/>
                <w:u w:val="single"/>
                <w:lang w:val="en-GB"/>
              </w:rPr>
              <w:t xml:space="preserve">Placement Organisation: </w:t>
            </w:r>
          </w:p>
        </w:tc>
        <w:tc>
          <w:tcPr>
            <w:tcW w:w="3615" w:type="dxa"/>
            <w:tcBorders>
              <w:top w:val="single" w:color="000000" w:themeColor="text1" w:sz="6"/>
              <w:left w:val="single" w:color="000000" w:themeColor="text1" w:sz="6"/>
              <w:bottom w:val="single" w:color="000000" w:themeColor="text1" w:sz="6"/>
              <w:right w:val="single" w:color="000000" w:themeColor="text1" w:sz="6"/>
            </w:tcBorders>
            <w:tcMar>
              <w:top w:w="15" w:type="dxa"/>
              <w:left w:w="15" w:type="dxa"/>
              <w:bottom w:w="15" w:type="dxa"/>
              <w:right w:w="15" w:type="dxa"/>
            </w:tcMar>
            <w:vAlign w:val="center"/>
          </w:tcPr>
          <w:p w:rsidR="562D725B" w:rsidP="562D725B" w:rsidRDefault="562D725B" w14:paraId="46015CB9" w14:textId="7092D65F">
            <w:pPr>
              <w:widowControl w:val="0"/>
              <w:spacing w:line="280" w:lineRule="atLeast"/>
              <w:rPr>
                <w:rFonts w:ascii="Calibri" w:hAnsi="Calibri" w:eastAsia="Calibri" w:cs="Calibri"/>
                <w:b w:val="0"/>
                <w:bCs w:val="0"/>
                <w:i w:val="0"/>
                <w:iCs w:val="0"/>
                <w:sz w:val="24"/>
                <w:szCs w:val="24"/>
              </w:rPr>
            </w:pPr>
          </w:p>
        </w:tc>
        <w:tc>
          <w:tcPr>
            <w:tcW w:w="3615" w:type="dxa"/>
            <w:tcBorders>
              <w:top w:val="single" w:color="000000" w:themeColor="text1" w:sz="6"/>
              <w:left w:val="single" w:color="000000" w:themeColor="text1" w:sz="6"/>
              <w:bottom w:val="single" w:color="000000" w:themeColor="text1" w:sz="6"/>
              <w:right w:val="single" w:color="000000" w:themeColor="text1" w:sz="6"/>
            </w:tcBorders>
            <w:tcMar>
              <w:top w:w="15" w:type="dxa"/>
              <w:left w:w="15" w:type="dxa"/>
              <w:bottom w:w="15" w:type="dxa"/>
              <w:right w:w="15" w:type="dxa"/>
            </w:tcMar>
            <w:vAlign w:val="center"/>
          </w:tcPr>
          <w:p w:rsidR="562D725B" w:rsidP="562D725B" w:rsidRDefault="562D725B" w14:paraId="21D672A5" w14:textId="2D2CE689">
            <w:pPr>
              <w:widowControl w:val="0"/>
              <w:spacing w:after="240" w:line="340" w:lineRule="atLeast"/>
              <w:rPr>
                <w:rFonts w:ascii="Calibri" w:hAnsi="Calibri" w:eastAsia="Calibri" w:cs="Calibri"/>
                <w:b w:val="0"/>
                <w:bCs w:val="0"/>
                <w:i w:val="0"/>
                <w:iCs w:val="0"/>
                <w:sz w:val="24"/>
                <w:szCs w:val="24"/>
              </w:rPr>
            </w:pPr>
            <w:r w:rsidRPr="562D725B" w:rsidR="562D725B">
              <w:rPr>
                <w:rFonts w:ascii="Calibri" w:hAnsi="Calibri" w:eastAsia="Calibri" w:cs="Calibri"/>
                <w:b w:val="0"/>
                <w:bCs w:val="0"/>
                <w:i w:val="0"/>
                <w:iCs w:val="0"/>
                <w:strike w:val="0"/>
                <w:dstrike w:val="0"/>
                <w:sz w:val="24"/>
                <w:szCs w:val="24"/>
                <w:u w:val="single"/>
                <w:lang w:val="en-GB"/>
              </w:rPr>
              <w:t xml:space="preserve">Title of Placement: </w:t>
            </w:r>
          </w:p>
        </w:tc>
        <w:tc>
          <w:tcPr>
            <w:tcW w:w="3120" w:type="dxa"/>
            <w:tcBorders>
              <w:top w:val="single" w:color="000000" w:themeColor="text1" w:sz="6"/>
              <w:left w:val="single" w:color="000000" w:themeColor="text1" w:sz="6"/>
              <w:bottom w:val="single" w:color="000000" w:themeColor="text1" w:sz="6"/>
              <w:right w:val="single" w:color="000000" w:themeColor="text1" w:sz="6"/>
            </w:tcBorders>
            <w:tcMar>
              <w:top w:w="15" w:type="dxa"/>
              <w:left w:w="15" w:type="dxa"/>
              <w:bottom w:w="15" w:type="dxa"/>
              <w:right w:w="15" w:type="dxa"/>
            </w:tcMar>
            <w:vAlign w:val="center"/>
          </w:tcPr>
          <w:p w:rsidR="562D725B" w:rsidP="562D725B" w:rsidRDefault="562D725B" w14:paraId="4D1D5A4B" w14:textId="217EE303">
            <w:pPr>
              <w:widowControl w:val="0"/>
              <w:spacing w:line="280" w:lineRule="atLeast"/>
              <w:rPr>
                <w:rFonts w:ascii="Calibri" w:hAnsi="Calibri" w:eastAsia="Calibri" w:cs="Calibri"/>
                <w:b w:val="0"/>
                <w:bCs w:val="0"/>
                <w:i w:val="0"/>
                <w:iCs w:val="0"/>
                <w:sz w:val="24"/>
                <w:szCs w:val="24"/>
              </w:rPr>
            </w:pPr>
          </w:p>
        </w:tc>
      </w:tr>
      <w:tr w:rsidR="562D725B" w:rsidTr="562D725B" w14:paraId="2DD0DF97">
        <w:trPr>
          <w:trHeight w:val="285"/>
        </w:trPr>
        <w:tc>
          <w:tcPr>
            <w:tcW w:w="3105" w:type="dxa"/>
            <w:tcBorders>
              <w:top w:val="single" w:color="000000" w:themeColor="text1" w:sz="6"/>
              <w:left w:val="single" w:color="000000" w:themeColor="text1" w:sz="6"/>
              <w:bottom w:val="single" w:color="000000" w:themeColor="text1" w:sz="6"/>
              <w:right w:val="single" w:color="000000" w:themeColor="text1" w:sz="6"/>
            </w:tcBorders>
            <w:tcMar>
              <w:top w:w="15" w:type="dxa"/>
              <w:left w:w="15" w:type="dxa"/>
              <w:bottom w:w="15" w:type="dxa"/>
              <w:right w:w="15" w:type="dxa"/>
            </w:tcMar>
            <w:vAlign w:val="center"/>
          </w:tcPr>
          <w:p w:rsidR="562D725B" w:rsidP="562D725B" w:rsidRDefault="562D725B" w14:paraId="70636062" w14:textId="02A4AFB1">
            <w:pPr>
              <w:widowControl w:val="0"/>
              <w:spacing w:after="240" w:line="340" w:lineRule="atLeast"/>
              <w:rPr>
                <w:rFonts w:ascii="Calibri" w:hAnsi="Calibri" w:eastAsia="Calibri" w:cs="Calibri"/>
                <w:b w:val="0"/>
                <w:bCs w:val="0"/>
                <w:i w:val="0"/>
                <w:iCs w:val="0"/>
                <w:sz w:val="24"/>
                <w:szCs w:val="24"/>
              </w:rPr>
            </w:pPr>
            <w:r w:rsidRPr="562D725B" w:rsidR="562D725B">
              <w:rPr>
                <w:rFonts w:ascii="Calibri" w:hAnsi="Calibri" w:eastAsia="Calibri" w:cs="Calibri"/>
                <w:b w:val="0"/>
                <w:bCs w:val="0"/>
                <w:i w:val="0"/>
                <w:iCs w:val="0"/>
                <w:strike w:val="0"/>
                <w:dstrike w:val="0"/>
                <w:sz w:val="24"/>
                <w:szCs w:val="24"/>
                <w:u w:val="single"/>
                <w:lang w:val="en-GB"/>
              </w:rPr>
              <w:t xml:space="preserve">Location(s) of Placement: </w:t>
            </w:r>
          </w:p>
        </w:tc>
        <w:tc>
          <w:tcPr>
            <w:tcW w:w="3615" w:type="dxa"/>
            <w:tcBorders>
              <w:top w:val="single" w:color="000000" w:themeColor="text1" w:sz="6"/>
              <w:left w:val="single" w:color="000000" w:themeColor="text1" w:sz="6"/>
              <w:bottom w:val="single" w:color="000000" w:themeColor="text1" w:sz="6"/>
              <w:right w:val="single" w:color="000000" w:themeColor="text1" w:sz="6"/>
            </w:tcBorders>
            <w:tcMar>
              <w:top w:w="15" w:type="dxa"/>
              <w:left w:w="15" w:type="dxa"/>
              <w:bottom w:w="15" w:type="dxa"/>
              <w:right w:w="15" w:type="dxa"/>
            </w:tcMar>
            <w:vAlign w:val="center"/>
          </w:tcPr>
          <w:p w:rsidR="562D725B" w:rsidP="562D725B" w:rsidRDefault="562D725B" w14:paraId="71C8382B" w14:textId="2DD9762F">
            <w:pPr>
              <w:widowControl w:val="0"/>
              <w:spacing w:line="280" w:lineRule="atLeast"/>
              <w:rPr>
                <w:rFonts w:ascii="Calibri" w:hAnsi="Calibri" w:eastAsia="Calibri" w:cs="Calibri"/>
                <w:b w:val="0"/>
                <w:bCs w:val="0"/>
                <w:i w:val="0"/>
                <w:iCs w:val="0"/>
                <w:sz w:val="24"/>
                <w:szCs w:val="24"/>
              </w:rPr>
            </w:pPr>
          </w:p>
        </w:tc>
        <w:tc>
          <w:tcPr>
            <w:tcW w:w="3615" w:type="dxa"/>
            <w:tcBorders>
              <w:top w:val="single" w:color="000000" w:themeColor="text1" w:sz="6"/>
              <w:left w:val="single" w:color="000000" w:themeColor="text1" w:sz="6"/>
              <w:bottom w:val="single" w:color="000000" w:themeColor="text1" w:sz="6"/>
              <w:right w:val="single" w:color="000000" w:themeColor="text1" w:sz="6"/>
            </w:tcBorders>
            <w:tcMar>
              <w:top w:w="15" w:type="dxa"/>
              <w:left w:w="15" w:type="dxa"/>
              <w:bottom w:w="15" w:type="dxa"/>
              <w:right w:w="15" w:type="dxa"/>
            </w:tcMar>
            <w:vAlign w:val="center"/>
          </w:tcPr>
          <w:p w:rsidR="562D725B" w:rsidP="562D725B" w:rsidRDefault="562D725B" w14:paraId="079EE736" w14:textId="381D39C3">
            <w:pPr>
              <w:widowControl w:val="0"/>
              <w:spacing w:after="240" w:line="340" w:lineRule="atLeast"/>
              <w:rPr>
                <w:rFonts w:ascii="Calibri" w:hAnsi="Calibri" w:eastAsia="Calibri" w:cs="Calibri"/>
                <w:b w:val="0"/>
                <w:bCs w:val="0"/>
                <w:i w:val="0"/>
                <w:iCs w:val="0"/>
                <w:sz w:val="24"/>
                <w:szCs w:val="24"/>
              </w:rPr>
            </w:pPr>
            <w:r w:rsidRPr="562D725B" w:rsidR="562D725B">
              <w:rPr>
                <w:rFonts w:ascii="Calibri" w:hAnsi="Calibri" w:eastAsia="Calibri" w:cs="Calibri"/>
                <w:b w:val="0"/>
                <w:bCs w:val="0"/>
                <w:i w:val="0"/>
                <w:iCs w:val="0"/>
                <w:strike w:val="0"/>
                <w:dstrike w:val="0"/>
                <w:sz w:val="24"/>
                <w:szCs w:val="24"/>
                <w:u w:val="single"/>
                <w:lang w:val="en-GB"/>
              </w:rPr>
              <w:t xml:space="preserve">Duration: </w:t>
            </w:r>
          </w:p>
        </w:tc>
        <w:tc>
          <w:tcPr>
            <w:tcW w:w="3120" w:type="dxa"/>
            <w:tcBorders>
              <w:top w:val="single" w:color="000000" w:themeColor="text1" w:sz="6"/>
              <w:left w:val="single" w:color="000000" w:themeColor="text1" w:sz="6"/>
              <w:bottom w:val="single" w:color="000000" w:themeColor="text1" w:sz="6"/>
              <w:right w:val="single" w:color="000000" w:themeColor="text1" w:sz="6"/>
            </w:tcBorders>
            <w:tcMar>
              <w:top w:w="15" w:type="dxa"/>
              <w:left w:w="15" w:type="dxa"/>
              <w:bottom w:w="15" w:type="dxa"/>
              <w:right w:w="15" w:type="dxa"/>
            </w:tcMar>
            <w:vAlign w:val="center"/>
          </w:tcPr>
          <w:p w:rsidR="562D725B" w:rsidP="562D725B" w:rsidRDefault="562D725B" w14:paraId="004C2F71" w14:textId="47EECACD">
            <w:pPr>
              <w:widowControl w:val="0"/>
              <w:spacing w:line="280" w:lineRule="atLeast"/>
              <w:rPr>
                <w:rFonts w:ascii="Calibri" w:hAnsi="Calibri" w:eastAsia="Calibri" w:cs="Calibri"/>
                <w:b w:val="0"/>
                <w:bCs w:val="0"/>
                <w:i w:val="0"/>
                <w:iCs w:val="0"/>
                <w:sz w:val="24"/>
                <w:szCs w:val="24"/>
              </w:rPr>
            </w:pPr>
          </w:p>
        </w:tc>
      </w:tr>
    </w:tbl>
    <w:p w:rsidR="562D725B" w:rsidP="562D725B" w:rsidRDefault="562D725B" w14:paraId="4FA63578" w14:textId="5D9EB8F2">
      <w:pPr>
        <w:widowControl w:val="0"/>
        <w:bidi w:val="0"/>
        <w:spacing w:after="240" w:line="340" w:lineRule="atLeast"/>
        <w:rPr>
          <w:rFonts w:ascii="Calibri" w:hAnsi="Calibri" w:eastAsia="Calibri" w:cs="Calibri"/>
          <w:b w:val="0"/>
          <w:bCs w:val="0"/>
          <w:i w:val="0"/>
          <w:iCs w:val="0"/>
          <w:caps w:val="0"/>
          <w:smallCaps w:val="0"/>
          <w:noProof w:val="0"/>
          <w:color w:val="000000" w:themeColor="text1" w:themeTint="FF" w:themeShade="FF"/>
          <w:sz w:val="24"/>
          <w:szCs w:val="24"/>
          <w:lang w:val="en-GB"/>
        </w:rPr>
      </w:pPr>
    </w:p>
    <w:p w:rsidR="6E64CBC7" w:rsidP="562D725B" w:rsidRDefault="6E64CBC7" w14:paraId="404618B3" w14:textId="6B052E8A">
      <w:pPr>
        <w:widowControl w:val="0"/>
        <w:bidi w:val="0"/>
        <w:spacing w:after="240" w:line="340" w:lineRule="atLeast"/>
        <w:rPr>
          <w:rFonts w:ascii="Calibri" w:hAnsi="Calibri" w:eastAsia="Calibri" w:cs="Calibri"/>
          <w:b w:val="0"/>
          <w:bCs w:val="0"/>
          <w:i w:val="0"/>
          <w:iCs w:val="0"/>
          <w:caps w:val="0"/>
          <w:smallCaps w:val="0"/>
          <w:noProof w:val="0"/>
          <w:color w:val="000000" w:themeColor="text1" w:themeTint="FF" w:themeShade="FF"/>
          <w:sz w:val="24"/>
          <w:szCs w:val="24"/>
          <w:lang w:val="en-GB"/>
        </w:rPr>
      </w:pPr>
      <w:r w:rsidRPr="562D725B" w:rsidR="6E64CBC7">
        <w:rPr>
          <w:rFonts w:ascii="Calibri" w:hAnsi="Calibri" w:eastAsia="Calibri" w:cs="Calibri"/>
          <w:b w:val="0"/>
          <w:bCs w:val="0"/>
          <w:i w:val="0"/>
          <w:iCs w:val="0"/>
          <w:caps w:val="0"/>
          <w:smallCaps w:val="0"/>
          <w:strike w:val="0"/>
          <w:dstrike w:val="0"/>
          <w:noProof w:val="0"/>
          <w:color w:val="000000" w:themeColor="text1" w:themeTint="FF" w:themeShade="FF"/>
          <w:sz w:val="24"/>
          <w:szCs w:val="24"/>
          <w:u w:val="single"/>
          <w:lang w:val="en-GB"/>
        </w:rPr>
        <w:t xml:space="preserve">Brief Description of Placement: </w:t>
      </w:r>
    </w:p>
    <w:p w:rsidR="562D725B" w:rsidP="562D725B" w:rsidRDefault="562D725B" w14:paraId="005549D4" w14:textId="70C592C7">
      <w:pPr>
        <w:bidi w:val="0"/>
        <w:rPr>
          <w:rFonts w:ascii="Calibri" w:hAnsi="Calibri" w:eastAsia="Calibri" w:cs="Calibri"/>
          <w:b w:val="0"/>
          <w:bCs w:val="0"/>
          <w:i w:val="0"/>
          <w:iCs w:val="0"/>
          <w:caps w:val="0"/>
          <w:smallCaps w:val="0"/>
          <w:noProof w:val="0"/>
          <w:color w:val="000000" w:themeColor="text1" w:themeTint="FF" w:themeShade="FF"/>
          <w:sz w:val="24"/>
          <w:szCs w:val="24"/>
          <w:lang w:val="en-GB"/>
        </w:rPr>
      </w:pPr>
    </w:p>
    <w:p w:rsidR="562D725B" w:rsidP="562D725B" w:rsidRDefault="562D725B" w14:paraId="27F0032C" w14:textId="4BC721FA">
      <w:pPr>
        <w:bidi w:val="0"/>
        <w:rPr>
          <w:rFonts w:ascii="Cambria" w:hAnsi="Cambria" w:eastAsia="Cambria" w:cs="Cambria"/>
          <w:b w:val="0"/>
          <w:bCs w:val="0"/>
          <w:i w:val="0"/>
          <w:iCs w:val="0"/>
          <w:caps w:val="0"/>
          <w:smallCaps w:val="0"/>
          <w:noProof w:val="0"/>
          <w:color w:val="000000" w:themeColor="text1" w:themeTint="FF" w:themeShade="FF"/>
          <w:sz w:val="22"/>
          <w:szCs w:val="22"/>
          <w:lang w:val="en-GB"/>
        </w:rPr>
      </w:pPr>
    </w:p>
    <w:p w:rsidR="562D725B" w:rsidP="562D725B" w:rsidRDefault="562D725B" w14:paraId="0CB68158" w14:textId="63D323F5">
      <w:pPr>
        <w:widowControl w:val="0"/>
        <w:bidi w:val="0"/>
        <w:spacing w:after="240" w:line="340" w:lineRule="atLeast"/>
        <w:rPr>
          <w:rFonts w:ascii="Calibri" w:hAnsi="Calibri" w:eastAsia="Calibri" w:cs="Calibri"/>
          <w:b w:val="0"/>
          <w:bCs w:val="0"/>
          <w:i w:val="0"/>
          <w:iCs w:val="0"/>
          <w:caps w:val="0"/>
          <w:smallCaps w:val="0"/>
          <w:noProof w:val="0"/>
          <w:color w:val="000000" w:themeColor="text1" w:themeTint="FF" w:themeShade="FF"/>
          <w:sz w:val="24"/>
          <w:szCs w:val="24"/>
          <w:lang w:val="en-GB"/>
        </w:rPr>
      </w:pPr>
    </w:p>
    <w:tbl>
      <w:tblPr>
        <w:tblStyle w:val="TableNormal"/>
        <w:bidiVisual w:val="0"/>
        <w:tblW w:w="0" w:type="auto"/>
        <w:tblInd w:w="30" w:type="dxa"/>
        <w:tblBorders>
          <w:top w:val="single" w:sz="6"/>
          <w:left w:val="single" w:sz="6"/>
          <w:bottom w:val="single" w:sz="6"/>
          <w:right w:val="single" w:sz="6"/>
        </w:tblBorders>
        <w:tblLayout w:type="fixed"/>
        <w:tblLook w:val="0000" w:firstRow="0" w:lastRow="0" w:firstColumn="0" w:lastColumn="0" w:noHBand="0" w:noVBand="0"/>
      </w:tblPr>
      <w:tblGrid>
        <w:gridCol w:w="1980"/>
        <w:gridCol w:w="1830"/>
        <w:gridCol w:w="1695"/>
        <w:gridCol w:w="1410"/>
        <w:gridCol w:w="2835"/>
        <w:gridCol w:w="644"/>
        <w:gridCol w:w="644"/>
        <w:gridCol w:w="645"/>
        <w:gridCol w:w="1530"/>
      </w:tblGrid>
      <w:tr w:rsidR="562D725B" w:rsidTr="562D725B" w14:paraId="18D24AED">
        <w:trPr>
          <w:trHeight w:val="285"/>
        </w:trPr>
        <w:tc>
          <w:tcPr>
            <w:tcW w:w="1980" w:type="dxa"/>
            <w:tcBorders>
              <w:top w:val="single" w:color="000000" w:themeColor="text1" w:sz="6"/>
              <w:left w:val="single" w:color="000000" w:themeColor="text1" w:sz="6"/>
              <w:bottom w:val="single" w:color="000000" w:themeColor="text1" w:sz="6"/>
              <w:right w:val="single" w:color="000000" w:themeColor="text1" w:sz="6"/>
            </w:tcBorders>
            <w:tcMar>
              <w:top w:w="15" w:type="dxa"/>
              <w:left w:w="15" w:type="dxa"/>
              <w:bottom w:w="15" w:type="dxa"/>
              <w:right w:w="15" w:type="dxa"/>
            </w:tcMar>
            <w:vAlign w:val="center"/>
          </w:tcPr>
          <w:p w:rsidR="562D725B" w:rsidP="562D725B" w:rsidRDefault="562D725B" w14:paraId="5BCBBFFE" w14:textId="1BC0BC43">
            <w:pPr>
              <w:widowControl w:val="0"/>
              <w:bidi w:val="0"/>
              <w:spacing w:line="280" w:lineRule="atLeast"/>
              <w:rPr>
                <w:rFonts w:ascii="Calibri" w:hAnsi="Calibri" w:eastAsia="Calibri" w:cs="Calibri"/>
                <w:b w:val="0"/>
                <w:bCs w:val="0"/>
                <w:i w:val="0"/>
                <w:iCs w:val="0"/>
                <w:color w:val="000000" w:themeColor="text1" w:themeTint="FF" w:themeShade="FF"/>
                <w:sz w:val="24"/>
                <w:szCs w:val="24"/>
              </w:rPr>
            </w:pPr>
          </w:p>
        </w:tc>
        <w:tc>
          <w:tcPr>
            <w:tcW w:w="1830" w:type="dxa"/>
            <w:tcBorders>
              <w:top w:val="single" w:color="000000" w:themeColor="text1" w:sz="6"/>
              <w:left w:val="single" w:color="000000" w:themeColor="text1" w:sz="6"/>
              <w:bottom w:val="single" w:color="000000" w:themeColor="text1" w:sz="6"/>
              <w:right w:val="single" w:color="000000" w:themeColor="text1" w:sz="6"/>
            </w:tcBorders>
            <w:tcMar>
              <w:top w:w="15" w:type="dxa"/>
              <w:left w:w="15" w:type="dxa"/>
              <w:bottom w:w="15" w:type="dxa"/>
              <w:right w:w="15" w:type="dxa"/>
            </w:tcMar>
            <w:vAlign w:val="center"/>
          </w:tcPr>
          <w:p w:rsidR="562D725B" w:rsidP="562D725B" w:rsidRDefault="562D725B" w14:paraId="73786214" w14:textId="45BF1DB6">
            <w:pPr>
              <w:widowControl w:val="0"/>
              <w:bidi w:val="0"/>
              <w:spacing w:line="280" w:lineRule="atLeast"/>
              <w:rPr>
                <w:rFonts w:ascii="Calibri" w:hAnsi="Calibri" w:eastAsia="Calibri" w:cs="Calibri"/>
                <w:b w:val="0"/>
                <w:bCs w:val="0"/>
                <w:i w:val="0"/>
                <w:iCs w:val="0"/>
                <w:color w:val="000000" w:themeColor="text1" w:themeTint="FF" w:themeShade="FF"/>
                <w:sz w:val="24"/>
                <w:szCs w:val="24"/>
              </w:rPr>
            </w:pPr>
            <w:r w:rsidR="562D725B">
              <w:drawing>
                <wp:inline wp14:editId="304DB1FD" wp14:anchorId="4B69983F">
                  <wp:extent cx="9525" cy="9525"/>
                  <wp:effectExtent l="0" t="0" r="0" b="0"/>
                  <wp:docPr id="641516760"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xmlns:pic="http://schemas.openxmlformats.org/drawingml/2006/picture">
                          <pic:cNvPr xmlns:pic="http://schemas.openxmlformats.org/drawingml/2006/picture" id="641516760" name=""/>
                          <pic:cNvPicPr xmlns:pic="http://schemas.openxmlformats.org/drawingml/2006/picture"/>
                        </pic:nvPicPr>
                        <pic:blipFill xmlns:pic="http://schemas.openxmlformats.org/drawingml/2006/picture">
                          <a:blip xmlns:r="http://schemas.openxmlformats.org/officeDocument/2006/relationships" xmlns:a="http://schemas.openxmlformats.org/drawingml/2006/main" r:embed="rId1393212532">
                            <a:extLst xmlns:a="http://schemas.openxmlformats.org/drawingml/2006/main">
                              <a:ext xmlns:a="http://schemas.openxmlformats.org/drawingml/2006/main" uri="{28A0092B-C50C-407E-A947-70E740481C1C}">
                                <a14:useLocalDpi xmlns:a14="http://schemas.microsoft.com/office/drawing/2010/main" val="0"/>
                              </a:ext>
                            </a:extLst>
                          </a:blip>
                          <a:stretch xmlns:a="http://schemas.openxmlformats.org/drawingml/2006/main">
                            <a:fillRect xmlns:a="http://schemas.openxmlformats.org/drawingml/2006/main"/>
                          </a:stretch>
                        </pic:blipFill>
                        <pic:spPr xmlns:pic="http://schemas.openxmlformats.org/drawingml/2006/picture">
                          <a:xfrm xmlns:a="http://schemas.openxmlformats.org/drawingml/2006/main">
                            <a:off xmlns:a="http://schemas.openxmlformats.org/drawingml/2006/main" x="0" y="0"/>
                            <a:ext xmlns:a="http://schemas.openxmlformats.org/drawingml/2006/main" cx="9525" cy="9525"/>
                          </a:xfrm>
                          <a:prstGeom xmlns:a="http://schemas.openxmlformats.org/drawingml/2006/main" prst="rect">
                            <a:avLst xmlns:a="http://schemas.openxmlformats.org/drawingml/2006/main"/>
                          </a:prstGeom>
                        </pic:spPr>
                      </pic:pic>
                    </a:graphicData>
                  </a:graphic>
                </wp:inline>
              </w:drawing>
            </w:r>
            <w:r w:rsidRPr="562D725B" w:rsidR="562D725B">
              <w:rPr>
                <w:rFonts w:ascii="Calibri" w:hAnsi="Calibri" w:eastAsia="Calibri" w:cs="Calibri"/>
                <w:b w:val="0"/>
                <w:bCs w:val="0"/>
                <w:i w:val="0"/>
                <w:iCs w:val="0"/>
                <w:strike w:val="0"/>
                <w:dstrike w:val="0"/>
                <w:color w:val="000000" w:themeColor="text1" w:themeTint="FF" w:themeShade="FF"/>
                <w:sz w:val="24"/>
                <w:szCs w:val="24"/>
                <w:u w:val="single"/>
                <w:lang w:val="en-GB"/>
              </w:rPr>
              <w:t xml:space="preserve"> </w:t>
            </w:r>
          </w:p>
        </w:tc>
        <w:tc>
          <w:tcPr>
            <w:tcW w:w="1695" w:type="dxa"/>
            <w:tcBorders>
              <w:top w:val="single" w:color="000000" w:themeColor="text1" w:sz="6"/>
              <w:left w:val="single" w:color="000000" w:themeColor="text1" w:sz="6"/>
              <w:bottom w:val="single" w:color="000000" w:themeColor="text1" w:sz="6"/>
              <w:right w:val="single" w:color="000000" w:themeColor="text1" w:sz="6"/>
            </w:tcBorders>
            <w:tcMar>
              <w:top w:w="15" w:type="dxa"/>
              <w:left w:w="15" w:type="dxa"/>
              <w:bottom w:w="15" w:type="dxa"/>
              <w:right w:w="15" w:type="dxa"/>
            </w:tcMar>
            <w:vAlign w:val="center"/>
          </w:tcPr>
          <w:p w:rsidR="562D725B" w:rsidP="562D725B" w:rsidRDefault="562D725B" w14:paraId="0051C70F" w14:textId="21367BAD">
            <w:pPr>
              <w:widowControl w:val="0"/>
              <w:bidi w:val="0"/>
              <w:spacing w:line="280" w:lineRule="atLeast"/>
              <w:rPr>
                <w:rFonts w:ascii="Calibri" w:hAnsi="Calibri" w:eastAsia="Calibri" w:cs="Calibri"/>
                <w:b w:val="0"/>
                <w:bCs w:val="0"/>
                <w:i w:val="0"/>
                <w:iCs w:val="0"/>
                <w:color w:val="000000" w:themeColor="text1" w:themeTint="FF" w:themeShade="FF"/>
                <w:sz w:val="24"/>
                <w:szCs w:val="24"/>
              </w:rPr>
            </w:pPr>
          </w:p>
        </w:tc>
        <w:tc>
          <w:tcPr>
            <w:tcW w:w="1410" w:type="dxa"/>
            <w:tcBorders>
              <w:top w:val="single" w:color="000000" w:themeColor="text1" w:sz="6"/>
              <w:left w:val="single" w:color="000000" w:themeColor="text1" w:sz="6"/>
              <w:bottom w:val="single" w:color="000000" w:themeColor="text1" w:sz="6"/>
              <w:right w:val="single" w:color="000000" w:themeColor="text1" w:sz="6"/>
            </w:tcBorders>
            <w:tcMar>
              <w:top w:w="15" w:type="dxa"/>
              <w:left w:w="15" w:type="dxa"/>
              <w:bottom w:w="15" w:type="dxa"/>
              <w:right w:w="15" w:type="dxa"/>
            </w:tcMar>
            <w:vAlign w:val="center"/>
          </w:tcPr>
          <w:p w:rsidR="562D725B" w:rsidP="562D725B" w:rsidRDefault="562D725B" w14:paraId="620445C5" w14:textId="5B8A5C33">
            <w:pPr>
              <w:widowControl w:val="0"/>
              <w:bidi w:val="0"/>
              <w:spacing w:line="280" w:lineRule="atLeast"/>
              <w:rPr>
                <w:rFonts w:ascii="Calibri" w:hAnsi="Calibri" w:eastAsia="Calibri" w:cs="Calibri"/>
                <w:b w:val="0"/>
                <w:bCs w:val="0"/>
                <w:i w:val="0"/>
                <w:iCs w:val="0"/>
                <w:color w:val="000000" w:themeColor="text1" w:themeTint="FF" w:themeShade="FF"/>
                <w:sz w:val="24"/>
                <w:szCs w:val="24"/>
              </w:rPr>
            </w:pPr>
          </w:p>
        </w:tc>
        <w:tc>
          <w:tcPr>
            <w:tcW w:w="2835" w:type="dxa"/>
            <w:tcBorders>
              <w:top w:val="single" w:color="000000" w:themeColor="text1" w:sz="6"/>
              <w:left w:val="single" w:color="000000" w:themeColor="text1" w:sz="6"/>
              <w:bottom w:val="single" w:color="000000" w:themeColor="text1" w:sz="6"/>
              <w:right w:val="single" w:color="000000" w:themeColor="text1" w:sz="6"/>
            </w:tcBorders>
            <w:tcMar>
              <w:top w:w="15" w:type="dxa"/>
              <w:left w:w="15" w:type="dxa"/>
              <w:bottom w:w="15" w:type="dxa"/>
              <w:right w:w="15" w:type="dxa"/>
            </w:tcMar>
            <w:vAlign w:val="center"/>
          </w:tcPr>
          <w:p w:rsidR="562D725B" w:rsidP="562D725B" w:rsidRDefault="562D725B" w14:paraId="7979F10E" w14:textId="2257F2D2">
            <w:pPr>
              <w:widowControl w:val="0"/>
              <w:bidi w:val="0"/>
              <w:spacing w:line="280" w:lineRule="atLeast"/>
              <w:rPr>
                <w:rFonts w:ascii="Calibri" w:hAnsi="Calibri" w:eastAsia="Calibri" w:cs="Calibri"/>
                <w:b w:val="0"/>
                <w:bCs w:val="0"/>
                <w:i w:val="0"/>
                <w:iCs w:val="0"/>
                <w:color w:val="000000" w:themeColor="text1" w:themeTint="FF" w:themeShade="FF"/>
                <w:sz w:val="24"/>
                <w:szCs w:val="24"/>
              </w:rPr>
            </w:pPr>
          </w:p>
        </w:tc>
        <w:tc>
          <w:tcPr>
            <w:tcW w:w="1933" w:type="dxa"/>
            <w:gridSpan w:val="3"/>
            <w:tcBorders>
              <w:top w:val="single" w:color="000000" w:themeColor="text1" w:sz="6"/>
              <w:left w:val="single" w:color="000000" w:themeColor="text1" w:sz="6"/>
              <w:bottom w:val="single" w:color="000000" w:themeColor="text1" w:sz="6"/>
              <w:right w:val="single" w:color="000000" w:themeColor="text1" w:sz="6"/>
            </w:tcBorders>
            <w:tcMar>
              <w:left w:w="90" w:type="dxa"/>
              <w:right w:w="90" w:type="dxa"/>
            </w:tcMar>
            <w:vAlign w:val="top"/>
          </w:tcPr>
          <w:p w:rsidR="562D725B" w:rsidP="562D725B" w:rsidRDefault="562D725B" w14:paraId="5FA61E91" w14:textId="7AA4D402">
            <w:pPr>
              <w:widowControl w:val="0"/>
              <w:bidi w:val="0"/>
              <w:spacing w:after="240" w:line="360" w:lineRule="atLeast"/>
              <w:jc w:val="center"/>
              <w:rPr>
                <w:rFonts w:ascii="Calibri" w:hAnsi="Calibri" w:eastAsia="Calibri" w:cs="Calibri"/>
                <w:b w:val="0"/>
                <w:bCs w:val="0"/>
                <w:i w:val="0"/>
                <w:iCs w:val="0"/>
                <w:color w:val="000000" w:themeColor="text1" w:themeTint="FF" w:themeShade="FF"/>
                <w:sz w:val="24"/>
                <w:szCs w:val="24"/>
              </w:rPr>
            </w:pPr>
            <w:r w:rsidRPr="562D725B" w:rsidR="562D725B">
              <w:rPr>
                <w:rFonts w:ascii="Calibri" w:hAnsi="Calibri" w:eastAsia="Calibri" w:cs="Calibri"/>
                <w:b w:val="0"/>
                <w:bCs w:val="0"/>
                <w:i w:val="0"/>
                <w:iCs w:val="0"/>
                <w:strike w:val="0"/>
                <w:dstrike w:val="0"/>
                <w:color w:val="000000" w:themeColor="text1" w:themeTint="FF" w:themeShade="FF"/>
                <w:sz w:val="24"/>
                <w:szCs w:val="24"/>
                <w:u w:val="single"/>
                <w:lang w:val="en-GB"/>
              </w:rPr>
              <w:t>Rating of Risk</w:t>
            </w:r>
          </w:p>
        </w:tc>
        <w:tc>
          <w:tcPr>
            <w:tcW w:w="1530" w:type="dxa"/>
            <w:tcBorders>
              <w:top w:val="single" w:color="000000" w:themeColor="text1" w:sz="6"/>
              <w:left w:val="single" w:color="000000" w:themeColor="text1" w:sz="6"/>
              <w:bottom w:val="single" w:color="000000" w:themeColor="text1" w:sz="6"/>
              <w:right w:val="single" w:color="000000" w:themeColor="text1" w:sz="6"/>
            </w:tcBorders>
            <w:tcMar>
              <w:left w:w="90" w:type="dxa"/>
              <w:right w:w="90" w:type="dxa"/>
            </w:tcMar>
            <w:vAlign w:val="top"/>
          </w:tcPr>
          <w:p w:rsidR="562D725B" w:rsidP="562D725B" w:rsidRDefault="562D725B" w14:paraId="054AC8B0" w14:textId="5B21CBCA">
            <w:pPr>
              <w:widowControl w:val="0"/>
              <w:bidi w:val="0"/>
              <w:spacing w:after="240" w:line="360" w:lineRule="atLeast"/>
              <w:rPr>
                <w:rFonts w:ascii="Calibri" w:hAnsi="Calibri" w:eastAsia="Calibri" w:cs="Calibri"/>
                <w:b w:val="0"/>
                <w:bCs w:val="0"/>
                <w:i w:val="0"/>
                <w:iCs w:val="0"/>
                <w:color w:val="000000" w:themeColor="text1" w:themeTint="FF" w:themeShade="FF"/>
                <w:sz w:val="24"/>
                <w:szCs w:val="24"/>
              </w:rPr>
            </w:pPr>
          </w:p>
        </w:tc>
      </w:tr>
      <w:tr w:rsidR="562D725B" w:rsidTr="562D725B" w14:paraId="7E49D3F6">
        <w:trPr>
          <w:trHeight w:val="285"/>
        </w:trPr>
        <w:tc>
          <w:tcPr>
            <w:tcW w:w="1980" w:type="dxa"/>
            <w:tcBorders>
              <w:top w:val="single" w:color="000000" w:themeColor="text1" w:sz="6"/>
              <w:left w:val="single" w:color="000000" w:themeColor="text1" w:sz="6"/>
              <w:bottom w:val="single" w:color="000000" w:themeColor="text1" w:sz="6"/>
              <w:right w:val="single" w:color="000000" w:themeColor="text1" w:sz="6"/>
            </w:tcBorders>
            <w:tcMar>
              <w:top w:w="15" w:type="dxa"/>
              <w:left w:w="15" w:type="dxa"/>
              <w:bottom w:w="15" w:type="dxa"/>
              <w:right w:w="15" w:type="dxa"/>
            </w:tcMar>
            <w:vAlign w:val="center"/>
          </w:tcPr>
          <w:p w:rsidR="562D725B" w:rsidP="562D725B" w:rsidRDefault="562D725B" w14:paraId="53492656" w14:textId="79FF3752">
            <w:pPr>
              <w:widowControl w:val="0"/>
              <w:bidi w:val="0"/>
              <w:spacing w:after="240" w:line="360" w:lineRule="atLeast"/>
              <w:rPr>
                <w:rFonts w:ascii="Calibri" w:hAnsi="Calibri" w:eastAsia="Calibri" w:cs="Calibri"/>
                <w:b w:val="0"/>
                <w:bCs w:val="0"/>
                <w:i w:val="0"/>
                <w:iCs w:val="0"/>
                <w:color w:val="000000" w:themeColor="text1" w:themeTint="FF" w:themeShade="FF"/>
                <w:sz w:val="24"/>
                <w:szCs w:val="24"/>
              </w:rPr>
            </w:pPr>
            <w:r w:rsidRPr="562D725B" w:rsidR="562D725B">
              <w:rPr>
                <w:rFonts w:ascii="Calibri" w:hAnsi="Calibri" w:eastAsia="Calibri" w:cs="Calibri"/>
                <w:b w:val="0"/>
                <w:bCs w:val="0"/>
                <w:i w:val="0"/>
                <w:iCs w:val="0"/>
                <w:color w:val="000000" w:themeColor="text1" w:themeTint="FF" w:themeShade="FF"/>
                <w:sz w:val="24"/>
                <w:szCs w:val="24"/>
                <w:lang w:val="en-GB"/>
              </w:rPr>
              <w:t xml:space="preserve">Risk category </w:t>
            </w:r>
          </w:p>
        </w:tc>
        <w:tc>
          <w:tcPr>
            <w:tcW w:w="1830" w:type="dxa"/>
            <w:tcBorders>
              <w:top w:val="single" w:color="000000" w:themeColor="text1" w:sz="6"/>
              <w:left w:val="single" w:color="000000" w:themeColor="text1" w:sz="6"/>
              <w:bottom w:val="single" w:color="000000" w:themeColor="text1" w:sz="6"/>
              <w:right w:val="single" w:color="000000" w:themeColor="text1" w:sz="6"/>
            </w:tcBorders>
            <w:tcMar>
              <w:top w:w="15" w:type="dxa"/>
              <w:left w:w="15" w:type="dxa"/>
              <w:bottom w:w="15" w:type="dxa"/>
              <w:right w:w="15" w:type="dxa"/>
            </w:tcMar>
            <w:vAlign w:val="center"/>
          </w:tcPr>
          <w:p w:rsidR="562D725B" w:rsidP="562D725B" w:rsidRDefault="562D725B" w14:paraId="4241492F" w14:textId="4B9612D8">
            <w:pPr>
              <w:widowControl w:val="0"/>
              <w:bidi w:val="0"/>
              <w:spacing w:after="240" w:line="360" w:lineRule="atLeast"/>
              <w:rPr>
                <w:rFonts w:ascii="Calibri" w:hAnsi="Calibri" w:eastAsia="Calibri" w:cs="Calibri"/>
                <w:b w:val="0"/>
                <w:bCs w:val="0"/>
                <w:i w:val="0"/>
                <w:iCs w:val="0"/>
                <w:color w:val="000000" w:themeColor="text1" w:themeTint="FF" w:themeShade="FF"/>
                <w:sz w:val="24"/>
                <w:szCs w:val="24"/>
              </w:rPr>
            </w:pPr>
            <w:r w:rsidRPr="562D725B" w:rsidR="562D725B">
              <w:rPr>
                <w:rFonts w:ascii="Calibri" w:hAnsi="Calibri" w:eastAsia="Calibri" w:cs="Calibri"/>
                <w:b w:val="0"/>
                <w:bCs w:val="0"/>
                <w:i w:val="0"/>
                <w:iCs w:val="0"/>
                <w:color w:val="000000" w:themeColor="text1" w:themeTint="FF" w:themeShade="FF"/>
                <w:sz w:val="24"/>
                <w:szCs w:val="24"/>
                <w:lang w:val="en-GB"/>
              </w:rPr>
              <w:t xml:space="preserve">Risk </w:t>
            </w:r>
          </w:p>
        </w:tc>
        <w:tc>
          <w:tcPr>
            <w:tcW w:w="1695" w:type="dxa"/>
            <w:tcBorders>
              <w:top w:val="single" w:color="000000" w:themeColor="text1" w:sz="6"/>
              <w:left w:val="single" w:color="000000" w:themeColor="text1" w:sz="6"/>
              <w:bottom w:val="single" w:color="000000" w:themeColor="text1" w:sz="6"/>
              <w:right w:val="single" w:color="000000" w:themeColor="text1" w:sz="6"/>
            </w:tcBorders>
            <w:tcMar>
              <w:top w:w="15" w:type="dxa"/>
              <w:left w:w="15" w:type="dxa"/>
              <w:bottom w:w="15" w:type="dxa"/>
              <w:right w:w="15" w:type="dxa"/>
            </w:tcMar>
            <w:vAlign w:val="center"/>
          </w:tcPr>
          <w:p w:rsidR="562D725B" w:rsidP="562D725B" w:rsidRDefault="562D725B" w14:paraId="574BEB9A" w14:textId="6CF4D82D">
            <w:pPr>
              <w:widowControl w:val="0"/>
              <w:bidi w:val="0"/>
              <w:spacing w:after="240" w:line="360" w:lineRule="atLeast"/>
              <w:rPr>
                <w:rFonts w:ascii="Calibri" w:hAnsi="Calibri" w:eastAsia="Calibri" w:cs="Calibri"/>
                <w:b w:val="0"/>
                <w:bCs w:val="0"/>
                <w:i w:val="0"/>
                <w:iCs w:val="0"/>
                <w:color w:val="000000" w:themeColor="text1" w:themeTint="FF" w:themeShade="FF"/>
                <w:sz w:val="24"/>
                <w:szCs w:val="24"/>
              </w:rPr>
            </w:pPr>
            <w:r w:rsidRPr="562D725B" w:rsidR="562D725B">
              <w:rPr>
                <w:rFonts w:ascii="Calibri" w:hAnsi="Calibri" w:eastAsia="Calibri" w:cs="Calibri"/>
                <w:b w:val="0"/>
                <w:bCs w:val="0"/>
                <w:i w:val="0"/>
                <w:iCs w:val="0"/>
                <w:color w:val="000000" w:themeColor="text1" w:themeTint="FF" w:themeShade="FF"/>
                <w:sz w:val="24"/>
                <w:szCs w:val="24"/>
                <w:lang w:val="en-GB"/>
              </w:rPr>
              <w:t xml:space="preserve">Consequence </w:t>
            </w:r>
          </w:p>
        </w:tc>
        <w:tc>
          <w:tcPr>
            <w:tcW w:w="1410" w:type="dxa"/>
            <w:tcBorders>
              <w:top w:val="single" w:color="000000" w:themeColor="text1" w:sz="6"/>
              <w:left w:val="single" w:color="000000" w:themeColor="text1" w:sz="6"/>
              <w:bottom w:val="single" w:color="000000" w:themeColor="text1" w:sz="6"/>
              <w:right w:val="single" w:color="000000" w:themeColor="text1" w:sz="6"/>
            </w:tcBorders>
            <w:tcMar>
              <w:top w:w="15" w:type="dxa"/>
              <w:left w:w="15" w:type="dxa"/>
              <w:bottom w:w="15" w:type="dxa"/>
              <w:right w:w="15" w:type="dxa"/>
            </w:tcMar>
            <w:vAlign w:val="center"/>
          </w:tcPr>
          <w:p w:rsidR="562D725B" w:rsidP="562D725B" w:rsidRDefault="562D725B" w14:paraId="340EBF7B" w14:textId="2A036F67">
            <w:pPr>
              <w:widowControl w:val="0"/>
              <w:bidi w:val="0"/>
              <w:spacing w:after="240" w:line="360" w:lineRule="atLeast"/>
              <w:rPr>
                <w:rFonts w:ascii="Calibri" w:hAnsi="Calibri" w:eastAsia="Calibri" w:cs="Calibri"/>
                <w:b w:val="0"/>
                <w:bCs w:val="0"/>
                <w:i w:val="0"/>
                <w:iCs w:val="0"/>
                <w:color w:val="000000" w:themeColor="text1" w:themeTint="FF" w:themeShade="FF"/>
                <w:sz w:val="24"/>
                <w:szCs w:val="24"/>
              </w:rPr>
            </w:pPr>
            <w:r w:rsidRPr="562D725B" w:rsidR="562D725B">
              <w:rPr>
                <w:rFonts w:ascii="Calibri" w:hAnsi="Calibri" w:eastAsia="Calibri" w:cs="Calibri"/>
                <w:b w:val="0"/>
                <w:bCs w:val="0"/>
                <w:i w:val="0"/>
                <w:iCs w:val="0"/>
                <w:color w:val="000000" w:themeColor="text1" w:themeTint="FF" w:themeShade="FF"/>
                <w:sz w:val="24"/>
                <w:szCs w:val="24"/>
                <w:lang w:val="en-GB"/>
              </w:rPr>
              <w:t xml:space="preserve">Risk Owner </w:t>
            </w:r>
          </w:p>
        </w:tc>
        <w:tc>
          <w:tcPr>
            <w:tcW w:w="2835" w:type="dxa"/>
            <w:tcBorders>
              <w:top w:val="single" w:color="000000" w:themeColor="text1" w:sz="6"/>
              <w:left w:val="single" w:color="000000" w:themeColor="text1" w:sz="6"/>
              <w:bottom w:val="single" w:color="000000" w:themeColor="text1" w:sz="6"/>
              <w:right w:val="single" w:color="000000" w:themeColor="text1" w:sz="6"/>
            </w:tcBorders>
            <w:tcMar>
              <w:top w:w="15" w:type="dxa"/>
              <w:left w:w="15" w:type="dxa"/>
              <w:bottom w:w="15" w:type="dxa"/>
              <w:right w:w="15" w:type="dxa"/>
            </w:tcMar>
            <w:vAlign w:val="center"/>
          </w:tcPr>
          <w:p w:rsidR="562D725B" w:rsidP="562D725B" w:rsidRDefault="562D725B" w14:paraId="5657D597" w14:textId="7F4932B9">
            <w:pPr>
              <w:widowControl w:val="0"/>
              <w:bidi w:val="0"/>
              <w:spacing w:after="240" w:line="360" w:lineRule="atLeast"/>
              <w:rPr>
                <w:rFonts w:ascii="Calibri" w:hAnsi="Calibri" w:eastAsia="Calibri" w:cs="Calibri"/>
                <w:b w:val="0"/>
                <w:bCs w:val="0"/>
                <w:i w:val="0"/>
                <w:iCs w:val="0"/>
                <w:color w:val="000000" w:themeColor="text1" w:themeTint="FF" w:themeShade="FF"/>
                <w:sz w:val="24"/>
                <w:szCs w:val="24"/>
              </w:rPr>
            </w:pPr>
            <w:r w:rsidRPr="562D725B" w:rsidR="562D725B">
              <w:rPr>
                <w:rFonts w:ascii="Calibri" w:hAnsi="Calibri" w:eastAsia="Calibri" w:cs="Calibri"/>
                <w:b w:val="0"/>
                <w:bCs w:val="0"/>
                <w:i w:val="0"/>
                <w:iCs w:val="0"/>
                <w:color w:val="000000" w:themeColor="text1" w:themeTint="FF" w:themeShade="FF"/>
                <w:sz w:val="24"/>
                <w:szCs w:val="24"/>
                <w:lang w:val="en-GB"/>
              </w:rPr>
              <w:t xml:space="preserve">Current Controls </w:t>
            </w:r>
          </w:p>
        </w:tc>
        <w:tc>
          <w:tcPr>
            <w:tcW w:w="644" w:type="dxa"/>
            <w:tcBorders>
              <w:top w:val="single" w:color="000000" w:themeColor="text1" w:sz="6"/>
              <w:left w:val="single" w:color="000000" w:themeColor="text1" w:sz="6"/>
              <w:bottom w:val="single" w:color="000000" w:themeColor="text1" w:sz="6"/>
              <w:right w:val="single" w:color="000000" w:themeColor="text1" w:sz="6"/>
            </w:tcBorders>
            <w:tcMar>
              <w:top w:w="15" w:type="dxa"/>
              <w:left w:w="15" w:type="dxa"/>
              <w:bottom w:w="15" w:type="dxa"/>
              <w:right w:w="15" w:type="dxa"/>
            </w:tcMar>
            <w:vAlign w:val="center"/>
          </w:tcPr>
          <w:p w:rsidR="562D725B" w:rsidP="562D725B" w:rsidRDefault="562D725B" w14:paraId="27A2E00B" w14:textId="0BF4E9F3">
            <w:pPr>
              <w:widowControl w:val="0"/>
              <w:bidi w:val="0"/>
              <w:spacing w:line="280" w:lineRule="atLeast"/>
              <w:ind w:left="113" w:right="113"/>
              <w:rPr>
                <w:rFonts w:ascii="Calibri" w:hAnsi="Calibri" w:eastAsia="Calibri" w:cs="Calibri"/>
                <w:b w:val="0"/>
                <w:bCs w:val="0"/>
                <w:i w:val="0"/>
                <w:iCs w:val="0"/>
                <w:color w:val="000000" w:themeColor="text1" w:themeTint="FF" w:themeShade="FF"/>
                <w:sz w:val="24"/>
                <w:szCs w:val="24"/>
              </w:rPr>
            </w:pPr>
            <w:r w:rsidRPr="562D725B" w:rsidR="562D725B">
              <w:rPr>
                <w:rFonts w:ascii="Calibri" w:hAnsi="Calibri" w:eastAsia="Calibri" w:cs="Calibri"/>
                <w:b w:val="0"/>
                <w:bCs w:val="0"/>
                <w:i w:val="0"/>
                <w:iCs w:val="0"/>
                <w:color w:val="000000" w:themeColor="text1" w:themeTint="FF" w:themeShade="FF"/>
                <w:sz w:val="24"/>
                <w:szCs w:val="24"/>
                <w:lang w:val="en-GB"/>
              </w:rPr>
              <w:t>Impact</w:t>
            </w:r>
          </w:p>
        </w:tc>
        <w:tc>
          <w:tcPr>
            <w:tcW w:w="644" w:type="dxa"/>
            <w:tcBorders>
              <w:top w:val="single" w:color="000000" w:themeColor="text1" w:sz="6"/>
              <w:left w:val="single" w:color="000000" w:themeColor="text1" w:sz="6"/>
              <w:bottom w:val="single" w:color="000000" w:themeColor="text1" w:sz="6"/>
              <w:right w:val="single" w:color="000000" w:themeColor="text1" w:sz="6"/>
            </w:tcBorders>
            <w:tcMar>
              <w:top w:w="15" w:type="dxa"/>
              <w:left w:w="15" w:type="dxa"/>
              <w:bottom w:w="15" w:type="dxa"/>
              <w:right w:w="15" w:type="dxa"/>
            </w:tcMar>
            <w:vAlign w:val="center"/>
          </w:tcPr>
          <w:p w:rsidR="562D725B" w:rsidP="562D725B" w:rsidRDefault="562D725B" w14:paraId="14940CBF" w14:textId="0CF12DFD">
            <w:pPr>
              <w:widowControl w:val="0"/>
              <w:bidi w:val="0"/>
              <w:spacing w:after="240" w:line="360" w:lineRule="atLeast"/>
              <w:ind w:left="113" w:right="113"/>
              <w:rPr>
                <w:rFonts w:ascii="Calibri" w:hAnsi="Calibri" w:eastAsia="Calibri" w:cs="Calibri"/>
                <w:b w:val="0"/>
                <w:bCs w:val="0"/>
                <w:i w:val="0"/>
                <w:iCs w:val="0"/>
                <w:color w:val="000000" w:themeColor="text1" w:themeTint="FF" w:themeShade="FF"/>
                <w:sz w:val="24"/>
                <w:szCs w:val="24"/>
              </w:rPr>
            </w:pPr>
            <w:r w:rsidRPr="562D725B" w:rsidR="562D725B">
              <w:rPr>
                <w:rFonts w:ascii="Calibri" w:hAnsi="Calibri" w:eastAsia="Calibri" w:cs="Calibri"/>
                <w:b w:val="0"/>
                <w:bCs w:val="0"/>
                <w:i w:val="0"/>
                <w:iCs w:val="0"/>
                <w:color w:val="000000" w:themeColor="text1" w:themeTint="FF" w:themeShade="FF"/>
                <w:sz w:val="24"/>
                <w:szCs w:val="24"/>
                <w:lang w:val="en-GB"/>
              </w:rPr>
              <w:t xml:space="preserve">Likelihood </w:t>
            </w:r>
          </w:p>
          <w:p w:rsidR="562D725B" w:rsidP="562D725B" w:rsidRDefault="562D725B" w14:paraId="2C817642" w14:textId="0A27AC88">
            <w:pPr>
              <w:widowControl w:val="0"/>
              <w:bidi w:val="0"/>
              <w:spacing w:line="280" w:lineRule="atLeast"/>
              <w:ind w:left="113" w:right="113"/>
              <w:rPr>
                <w:rFonts w:ascii="Calibri" w:hAnsi="Calibri" w:eastAsia="Calibri" w:cs="Calibri"/>
                <w:b w:val="0"/>
                <w:bCs w:val="0"/>
                <w:i w:val="0"/>
                <w:iCs w:val="0"/>
                <w:color w:val="000000" w:themeColor="text1" w:themeTint="FF" w:themeShade="FF"/>
                <w:sz w:val="24"/>
                <w:szCs w:val="24"/>
              </w:rPr>
            </w:pPr>
          </w:p>
        </w:tc>
        <w:tc>
          <w:tcPr>
            <w:tcW w:w="645" w:type="dxa"/>
            <w:tcBorders>
              <w:top w:val="single" w:color="000000" w:themeColor="text1" w:sz="6"/>
              <w:left w:val="single" w:color="000000" w:themeColor="text1" w:sz="6"/>
              <w:bottom w:val="single" w:color="000000" w:themeColor="text1" w:sz="6"/>
              <w:right w:val="single" w:color="000000" w:themeColor="text1" w:sz="6"/>
            </w:tcBorders>
            <w:tcMar>
              <w:top w:w="15" w:type="dxa"/>
              <w:left w:w="15" w:type="dxa"/>
              <w:bottom w:w="15" w:type="dxa"/>
              <w:right w:w="15" w:type="dxa"/>
            </w:tcMar>
            <w:vAlign w:val="center"/>
          </w:tcPr>
          <w:p w:rsidR="562D725B" w:rsidP="562D725B" w:rsidRDefault="562D725B" w14:paraId="24098EAE" w14:textId="4ED03FDC">
            <w:pPr>
              <w:widowControl w:val="0"/>
              <w:bidi w:val="0"/>
              <w:spacing w:line="360" w:lineRule="atLeast"/>
              <w:ind w:left="113" w:right="113"/>
              <w:rPr>
                <w:rFonts w:ascii="Calibri" w:hAnsi="Calibri" w:eastAsia="Calibri" w:cs="Calibri"/>
                <w:b w:val="0"/>
                <w:bCs w:val="0"/>
                <w:i w:val="0"/>
                <w:iCs w:val="0"/>
                <w:color w:val="000000" w:themeColor="text1" w:themeTint="FF" w:themeShade="FF"/>
                <w:sz w:val="24"/>
                <w:szCs w:val="24"/>
              </w:rPr>
            </w:pPr>
            <w:r w:rsidRPr="562D725B" w:rsidR="562D725B">
              <w:rPr>
                <w:rFonts w:ascii="Calibri" w:hAnsi="Calibri" w:eastAsia="Calibri" w:cs="Calibri"/>
                <w:b w:val="0"/>
                <w:bCs w:val="0"/>
                <w:i w:val="0"/>
                <w:iCs w:val="0"/>
                <w:color w:val="000000" w:themeColor="text1" w:themeTint="FF" w:themeShade="FF"/>
                <w:sz w:val="24"/>
                <w:szCs w:val="24"/>
                <w:lang w:val="en-GB"/>
              </w:rPr>
              <w:t xml:space="preserve">Score </w:t>
            </w:r>
          </w:p>
          <w:p w:rsidR="562D725B" w:rsidP="562D725B" w:rsidRDefault="562D725B" w14:paraId="4B9FF15D" w14:textId="6F224B28">
            <w:pPr>
              <w:widowControl w:val="0"/>
              <w:bidi w:val="0"/>
              <w:spacing w:after="240" w:line="360" w:lineRule="atLeast"/>
              <w:ind w:left="113" w:right="113"/>
              <w:rPr>
                <w:rFonts w:ascii="Calibri" w:hAnsi="Calibri" w:eastAsia="Calibri" w:cs="Calibri"/>
                <w:b w:val="0"/>
                <w:bCs w:val="0"/>
                <w:i w:val="0"/>
                <w:iCs w:val="0"/>
                <w:color w:val="000000" w:themeColor="text1" w:themeTint="FF" w:themeShade="FF"/>
                <w:sz w:val="24"/>
                <w:szCs w:val="24"/>
              </w:rPr>
            </w:pPr>
          </w:p>
        </w:tc>
        <w:tc>
          <w:tcPr>
            <w:tcW w:w="1530" w:type="dxa"/>
            <w:tcBorders>
              <w:top w:val="single" w:color="000000" w:themeColor="text1" w:sz="6"/>
              <w:left w:val="single" w:color="000000" w:themeColor="text1" w:sz="6"/>
              <w:bottom w:val="single" w:color="000000" w:themeColor="text1" w:sz="6"/>
              <w:right w:val="single" w:color="000000" w:themeColor="text1" w:sz="6"/>
            </w:tcBorders>
            <w:tcMar>
              <w:left w:w="90" w:type="dxa"/>
              <w:right w:w="90" w:type="dxa"/>
            </w:tcMar>
            <w:vAlign w:val="top"/>
          </w:tcPr>
          <w:p w:rsidR="562D725B" w:rsidP="562D725B" w:rsidRDefault="562D725B" w14:paraId="6FEA1DA2" w14:textId="03BEF421">
            <w:pPr>
              <w:widowControl w:val="0"/>
              <w:bidi w:val="0"/>
              <w:spacing w:after="240" w:line="360" w:lineRule="atLeast"/>
              <w:rPr>
                <w:rFonts w:ascii="Calibri" w:hAnsi="Calibri" w:eastAsia="Calibri" w:cs="Calibri"/>
                <w:b w:val="0"/>
                <w:bCs w:val="0"/>
                <w:i w:val="0"/>
                <w:iCs w:val="0"/>
                <w:color w:val="000000" w:themeColor="text1" w:themeTint="FF" w:themeShade="FF"/>
                <w:sz w:val="24"/>
                <w:szCs w:val="24"/>
              </w:rPr>
            </w:pPr>
            <w:r w:rsidRPr="562D725B" w:rsidR="562D725B">
              <w:rPr>
                <w:rFonts w:ascii="Calibri" w:hAnsi="Calibri" w:eastAsia="Calibri" w:cs="Calibri"/>
                <w:b w:val="0"/>
                <w:bCs w:val="0"/>
                <w:i w:val="0"/>
                <w:iCs w:val="0"/>
                <w:color w:val="000000" w:themeColor="text1" w:themeTint="FF" w:themeShade="FF"/>
                <w:sz w:val="24"/>
                <w:szCs w:val="24"/>
                <w:lang w:val="en-GB"/>
              </w:rPr>
              <w:t>Further Controls/Actions</w:t>
            </w:r>
          </w:p>
        </w:tc>
      </w:tr>
      <w:tr w:rsidR="562D725B" w:rsidTr="562D725B" w14:paraId="5270C76A">
        <w:trPr>
          <w:trHeight w:val="285"/>
        </w:trPr>
        <w:tc>
          <w:tcPr>
            <w:tcW w:w="1980" w:type="dxa"/>
            <w:tcBorders>
              <w:top w:val="single" w:color="000000" w:themeColor="text1" w:sz="6"/>
              <w:left w:val="single" w:color="000000" w:themeColor="text1" w:sz="6"/>
              <w:bottom w:val="single" w:color="000000" w:themeColor="text1" w:sz="6"/>
              <w:right w:val="single" w:color="000000" w:themeColor="text1" w:sz="6"/>
            </w:tcBorders>
            <w:tcMar>
              <w:top w:w="15" w:type="dxa"/>
              <w:left w:w="15" w:type="dxa"/>
              <w:bottom w:w="15" w:type="dxa"/>
              <w:right w:w="15" w:type="dxa"/>
            </w:tcMar>
            <w:vAlign w:val="center"/>
          </w:tcPr>
          <w:p w:rsidR="562D725B" w:rsidP="562D725B" w:rsidRDefault="562D725B" w14:paraId="024C70A6" w14:textId="703DA1AD">
            <w:pPr>
              <w:widowControl w:val="0"/>
              <w:bidi w:val="0"/>
              <w:spacing w:after="240" w:line="260" w:lineRule="atLeast"/>
              <w:rPr>
                <w:rFonts w:ascii="Calibri" w:hAnsi="Calibri" w:eastAsia="Calibri" w:cs="Calibri"/>
                <w:b w:val="0"/>
                <w:bCs w:val="0"/>
                <w:i w:val="0"/>
                <w:iCs w:val="0"/>
                <w:color w:val="000000" w:themeColor="text1" w:themeTint="FF" w:themeShade="FF"/>
                <w:sz w:val="24"/>
                <w:szCs w:val="24"/>
              </w:rPr>
            </w:pPr>
            <w:r w:rsidRPr="562D725B" w:rsidR="562D725B">
              <w:rPr>
                <w:rFonts w:ascii="Calibri" w:hAnsi="Calibri" w:eastAsia="Calibri" w:cs="Calibri"/>
                <w:b w:val="0"/>
                <w:bCs w:val="0"/>
                <w:i w:val="0"/>
                <w:iCs w:val="0"/>
                <w:color w:val="000000" w:themeColor="text1" w:themeTint="FF" w:themeShade="FF"/>
                <w:sz w:val="24"/>
                <w:szCs w:val="24"/>
                <w:lang w:val="en-GB"/>
              </w:rPr>
              <w:t xml:space="preserve">Work </w:t>
            </w:r>
          </w:p>
        </w:tc>
        <w:tc>
          <w:tcPr>
            <w:tcW w:w="1830" w:type="dxa"/>
            <w:tcBorders>
              <w:top w:val="single" w:color="000000" w:themeColor="text1" w:sz="6"/>
              <w:left w:val="single" w:color="000000" w:themeColor="text1" w:sz="6"/>
              <w:bottom w:val="single" w:color="000000" w:themeColor="text1" w:sz="6"/>
              <w:right w:val="single" w:color="000000" w:themeColor="text1" w:sz="6"/>
            </w:tcBorders>
            <w:tcMar>
              <w:top w:w="15" w:type="dxa"/>
              <w:left w:w="15" w:type="dxa"/>
              <w:bottom w:w="15" w:type="dxa"/>
              <w:right w:w="15" w:type="dxa"/>
            </w:tcMar>
            <w:vAlign w:val="center"/>
          </w:tcPr>
          <w:p w:rsidR="562D725B" w:rsidP="562D725B" w:rsidRDefault="562D725B" w14:paraId="1AF77D3D" w14:textId="762F3283">
            <w:pPr>
              <w:bidi w:val="0"/>
              <w:rPr>
                <w:rFonts w:ascii="Calibri" w:hAnsi="Calibri" w:eastAsia="Calibri" w:cs="Calibri"/>
                <w:b w:val="0"/>
                <w:bCs w:val="0"/>
                <w:i w:val="0"/>
                <w:iCs w:val="0"/>
                <w:color w:val="000000" w:themeColor="text1" w:themeTint="FF" w:themeShade="FF"/>
                <w:sz w:val="24"/>
                <w:szCs w:val="24"/>
              </w:rPr>
            </w:pPr>
            <w:r w:rsidRPr="562D725B" w:rsidR="562D725B">
              <w:rPr>
                <w:rFonts w:ascii="Calibri" w:hAnsi="Calibri" w:eastAsia="Calibri" w:cs="Calibri"/>
                <w:b w:val="0"/>
                <w:bCs w:val="0"/>
                <w:i w:val="0"/>
                <w:iCs w:val="0"/>
                <w:color w:val="000000" w:themeColor="text1" w:themeTint="FF" w:themeShade="FF"/>
                <w:sz w:val="24"/>
                <w:szCs w:val="24"/>
                <w:lang w:val="en-GB"/>
              </w:rPr>
              <w:t>E.g. working with people who may harm themselves.</w:t>
            </w:r>
          </w:p>
          <w:p w:rsidR="562D725B" w:rsidP="562D725B" w:rsidRDefault="562D725B" w14:paraId="77C8701C" w14:textId="6579060F">
            <w:pPr>
              <w:bidi w:val="0"/>
              <w:rPr>
                <w:rFonts w:ascii="Calibri" w:hAnsi="Calibri" w:eastAsia="Calibri" w:cs="Calibri"/>
                <w:b w:val="0"/>
                <w:bCs w:val="0"/>
                <w:i w:val="0"/>
                <w:iCs w:val="0"/>
                <w:color w:val="000000" w:themeColor="text1" w:themeTint="FF" w:themeShade="FF"/>
                <w:sz w:val="24"/>
                <w:szCs w:val="24"/>
              </w:rPr>
            </w:pPr>
          </w:p>
          <w:p w:rsidR="562D725B" w:rsidP="562D725B" w:rsidRDefault="562D725B" w14:paraId="4601E0E9" w14:textId="0E4AD191">
            <w:pPr>
              <w:bidi w:val="0"/>
              <w:rPr>
                <w:rFonts w:ascii="Calibri" w:hAnsi="Calibri" w:eastAsia="Calibri" w:cs="Calibri"/>
                <w:b w:val="0"/>
                <w:bCs w:val="0"/>
                <w:i w:val="0"/>
                <w:iCs w:val="0"/>
                <w:color w:val="000000" w:themeColor="text1" w:themeTint="FF" w:themeShade="FF"/>
                <w:sz w:val="24"/>
                <w:szCs w:val="24"/>
              </w:rPr>
            </w:pPr>
            <w:r w:rsidRPr="562D725B" w:rsidR="562D725B">
              <w:rPr>
                <w:rFonts w:ascii="Calibri" w:hAnsi="Calibri" w:eastAsia="Calibri" w:cs="Calibri"/>
                <w:b w:val="0"/>
                <w:bCs w:val="0"/>
                <w:i w:val="0"/>
                <w:iCs w:val="0"/>
                <w:color w:val="000000" w:themeColor="text1" w:themeTint="FF" w:themeShade="FF"/>
                <w:sz w:val="24"/>
                <w:szCs w:val="24"/>
                <w:lang w:val="en-GB"/>
              </w:rPr>
              <w:t>E.g. No additional risks identified in placement planning meeting</w:t>
            </w:r>
          </w:p>
        </w:tc>
        <w:tc>
          <w:tcPr>
            <w:tcW w:w="1695" w:type="dxa"/>
            <w:tcBorders>
              <w:top w:val="single" w:color="000000" w:themeColor="text1" w:sz="6"/>
              <w:left w:val="single" w:color="000000" w:themeColor="text1" w:sz="6"/>
              <w:bottom w:val="single" w:color="000000" w:themeColor="text1" w:sz="6"/>
              <w:right w:val="single" w:color="000000" w:themeColor="text1" w:sz="6"/>
            </w:tcBorders>
            <w:tcMar>
              <w:top w:w="15" w:type="dxa"/>
              <w:left w:w="15" w:type="dxa"/>
              <w:bottom w:w="15" w:type="dxa"/>
              <w:right w:w="15" w:type="dxa"/>
            </w:tcMar>
            <w:vAlign w:val="center"/>
          </w:tcPr>
          <w:p w:rsidR="562D725B" w:rsidP="562D725B" w:rsidRDefault="562D725B" w14:paraId="3A3FBE5B" w14:textId="08066F5E">
            <w:pPr>
              <w:widowControl w:val="0"/>
              <w:bidi w:val="0"/>
              <w:spacing w:line="280" w:lineRule="atLeast"/>
              <w:rPr>
                <w:rFonts w:ascii="Calibri" w:hAnsi="Calibri" w:eastAsia="Calibri" w:cs="Calibri"/>
                <w:b w:val="0"/>
                <w:bCs w:val="0"/>
                <w:i w:val="0"/>
                <w:iCs w:val="0"/>
                <w:color w:val="000000" w:themeColor="text1" w:themeTint="FF" w:themeShade="FF"/>
                <w:sz w:val="24"/>
                <w:szCs w:val="24"/>
              </w:rPr>
            </w:pPr>
          </w:p>
        </w:tc>
        <w:tc>
          <w:tcPr>
            <w:tcW w:w="1410" w:type="dxa"/>
            <w:tcBorders>
              <w:top w:val="single" w:color="000000" w:themeColor="text1" w:sz="6"/>
              <w:left w:val="single" w:color="000000" w:themeColor="text1" w:sz="6"/>
              <w:bottom w:val="single" w:color="000000" w:themeColor="text1" w:sz="6"/>
              <w:right w:val="single" w:color="000000" w:themeColor="text1" w:sz="6"/>
            </w:tcBorders>
            <w:tcMar>
              <w:top w:w="15" w:type="dxa"/>
              <w:left w:w="15" w:type="dxa"/>
              <w:bottom w:w="15" w:type="dxa"/>
              <w:right w:w="15" w:type="dxa"/>
            </w:tcMar>
            <w:vAlign w:val="center"/>
          </w:tcPr>
          <w:p w:rsidR="562D725B" w:rsidP="562D725B" w:rsidRDefault="562D725B" w14:paraId="77FC4680" w14:textId="36E357B7">
            <w:pPr>
              <w:widowControl w:val="0"/>
              <w:bidi w:val="0"/>
              <w:spacing w:line="280" w:lineRule="atLeast"/>
              <w:rPr>
                <w:rFonts w:ascii="Calibri" w:hAnsi="Calibri" w:eastAsia="Calibri" w:cs="Calibri"/>
                <w:b w:val="0"/>
                <w:bCs w:val="0"/>
                <w:i w:val="0"/>
                <w:iCs w:val="0"/>
                <w:color w:val="000000" w:themeColor="text1" w:themeTint="FF" w:themeShade="FF"/>
                <w:sz w:val="24"/>
                <w:szCs w:val="24"/>
              </w:rPr>
            </w:pPr>
          </w:p>
        </w:tc>
        <w:tc>
          <w:tcPr>
            <w:tcW w:w="2835" w:type="dxa"/>
            <w:tcBorders>
              <w:top w:val="single" w:color="000000" w:themeColor="text1" w:sz="6"/>
              <w:left w:val="single" w:color="000000" w:themeColor="text1" w:sz="6"/>
              <w:bottom w:val="single" w:color="000000" w:themeColor="text1" w:sz="6"/>
              <w:right w:val="single" w:color="000000" w:themeColor="text1" w:sz="6"/>
            </w:tcBorders>
            <w:tcMar>
              <w:top w:w="15" w:type="dxa"/>
              <w:left w:w="15" w:type="dxa"/>
              <w:bottom w:w="15" w:type="dxa"/>
              <w:right w:w="15" w:type="dxa"/>
            </w:tcMar>
            <w:vAlign w:val="center"/>
          </w:tcPr>
          <w:p w:rsidR="562D725B" w:rsidP="562D725B" w:rsidRDefault="562D725B" w14:paraId="73600054" w14:textId="79226AA9">
            <w:pPr>
              <w:bidi w:val="0"/>
              <w:rPr>
                <w:rFonts w:ascii="Calibri" w:hAnsi="Calibri" w:eastAsia="Calibri" w:cs="Calibri"/>
                <w:b w:val="0"/>
                <w:bCs w:val="0"/>
                <w:i w:val="0"/>
                <w:iCs w:val="0"/>
                <w:color w:val="000000" w:themeColor="text1" w:themeTint="FF" w:themeShade="FF"/>
                <w:sz w:val="24"/>
                <w:szCs w:val="24"/>
              </w:rPr>
            </w:pPr>
            <w:r w:rsidRPr="562D725B" w:rsidR="562D725B">
              <w:rPr>
                <w:rFonts w:ascii="Calibri" w:hAnsi="Calibri" w:eastAsia="Calibri" w:cs="Calibri"/>
                <w:b w:val="0"/>
                <w:bCs w:val="0"/>
                <w:i w:val="0"/>
                <w:iCs w:val="0"/>
                <w:color w:val="000000" w:themeColor="text1" w:themeTint="FF" w:themeShade="FF"/>
                <w:sz w:val="24"/>
                <w:szCs w:val="24"/>
                <w:lang w:val="en-GB"/>
              </w:rPr>
              <w:t>E.g. Discuss safety planning with supervisor. Discuss any impact on self with supervisor or course team</w:t>
            </w:r>
          </w:p>
        </w:tc>
        <w:tc>
          <w:tcPr>
            <w:tcW w:w="644" w:type="dxa"/>
            <w:tcBorders>
              <w:top w:val="single" w:color="000000" w:themeColor="text1" w:sz="6"/>
              <w:left w:val="single" w:color="000000" w:themeColor="text1" w:sz="6"/>
              <w:bottom w:val="single" w:color="000000" w:themeColor="text1" w:sz="6"/>
              <w:right w:val="single" w:color="000000" w:themeColor="text1" w:sz="6"/>
            </w:tcBorders>
            <w:tcMar>
              <w:top w:w="15" w:type="dxa"/>
              <w:left w:w="15" w:type="dxa"/>
              <w:bottom w:w="15" w:type="dxa"/>
              <w:right w:w="15" w:type="dxa"/>
            </w:tcMar>
            <w:vAlign w:val="center"/>
          </w:tcPr>
          <w:p w:rsidR="562D725B" w:rsidP="562D725B" w:rsidRDefault="562D725B" w14:paraId="7A5F4D19" w14:textId="25D56BAE">
            <w:pPr>
              <w:widowControl w:val="0"/>
              <w:bidi w:val="0"/>
              <w:spacing w:line="280" w:lineRule="atLeast"/>
              <w:rPr>
                <w:rFonts w:ascii="Calibri" w:hAnsi="Calibri" w:eastAsia="Calibri" w:cs="Calibri"/>
                <w:b w:val="0"/>
                <w:bCs w:val="0"/>
                <w:i w:val="0"/>
                <w:iCs w:val="0"/>
                <w:color w:val="000000" w:themeColor="text1" w:themeTint="FF" w:themeShade="FF"/>
                <w:sz w:val="24"/>
                <w:szCs w:val="24"/>
              </w:rPr>
            </w:pPr>
          </w:p>
        </w:tc>
        <w:tc>
          <w:tcPr>
            <w:tcW w:w="644" w:type="dxa"/>
            <w:tcBorders>
              <w:top w:val="single" w:color="000000" w:themeColor="text1" w:sz="6"/>
              <w:left w:val="single" w:color="000000" w:themeColor="text1" w:sz="6"/>
              <w:bottom w:val="single" w:color="000000" w:themeColor="text1" w:sz="6"/>
              <w:right w:val="single" w:color="000000" w:themeColor="text1" w:sz="6"/>
            </w:tcBorders>
            <w:tcMar>
              <w:top w:w="15" w:type="dxa"/>
              <w:left w:w="15" w:type="dxa"/>
              <w:bottom w:w="15" w:type="dxa"/>
              <w:right w:w="15" w:type="dxa"/>
            </w:tcMar>
            <w:vAlign w:val="center"/>
          </w:tcPr>
          <w:p w:rsidR="562D725B" w:rsidP="562D725B" w:rsidRDefault="562D725B" w14:paraId="63AD2459" w14:textId="0E4F24FA">
            <w:pPr>
              <w:widowControl w:val="0"/>
              <w:bidi w:val="0"/>
              <w:spacing w:line="280" w:lineRule="atLeast"/>
              <w:rPr>
                <w:rFonts w:ascii="Calibri" w:hAnsi="Calibri" w:eastAsia="Calibri" w:cs="Calibri"/>
                <w:b w:val="0"/>
                <w:bCs w:val="0"/>
                <w:i w:val="0"/>
                <w:iCs w:val="0"/>
                <w:color w:val="000000" w:themeColor="text1" w:themeTint="FF" w:themeShade="FF"/>
                <w:sz w:val="24"/>
                <w:szCs w:val="24"/>
              </w:rPr>
            </w:pPr>
          </w:p>
        </w:tc>
        <w:tc>
          <w:tcPr>
            <w:tcW w:w="645" w:type="dxa"/>
            <w:tcBorders>
              <w:top w:val="single" w:color="000000" w:themeColor="text1" w:sz="6"/>
              <w:left w:val="single" w:color="000000" w:themeColor="text1" w:sz="6"/>
              <w:bottom w:val="single" w:color="000000" w:themeColor="text1" w:sz="6"/>
              <w:right w:val="single" w:color="000000" w:themeColor="text1" w:sz="6"/>
            </w:tcBorders>
            <w:tcMar>
              <w:top w:w="15" w:type="dxa"/>
              <w:left w:w="15" w:type="dxa"/>
              <w:bottom w:w="15" w:type="dxa"/>
              <w:right w:w="15" w:type="dxa"/>
            </w:tcMar>
            <w:vAlign w:val="center"/>
          </w:tcPr>
          <w:p w:rsidR="562D725B" w:rsidP="562D725B" w:rsidRDefault="562D725B" w14:paraId="2C4ACA04" w14:textId="22E0454B">
            <w:pPr>
              <w:widowControl w:val="0"/>
              <w:bidi w:val="0"/>
              <w:spacing w:line="280" w:lineRule="atLeast"/>
              <w:rPr>
                <w:rFonts w:ascii="Calibri" w:hAnsi="Calibri" w:eastAsia="Calibri" w:cs="Calibri"/>
                <w:b w:val="0"/>
                <w:bCs w:val="0"/>
                <w:i w:val="0"/>
                <w:iCs w:val="0"/>
                <w:color w:val="000000" w:themeColor="text1" w:themeTint="FF" w:themeShade="FF"/>
                <w:sz w:val="24"/>
                <w:szCs w:val="24"/>
              </w:rPr>
            </w:pPr>
          </w:p>
        </w:tc>
        <w:tc>
          <w:tcPr>
            <w:tcW w:w="1530" w:type="dxa"/>
            <w:tcBorders>
              <w:top w:val="single" w:color="000000" w:themeColor="text1" w:sz="6"/>
              <w:left w:val="single" w:color="000000" w:themeColor="text1" w:sz="6"/>
              <w:bottom w:val="single" w:color="000000" w:themeColor="text1" w:sz="6"/>
              <w:right w:val="single" w:color="000000" w:themeColor="text1" w:sz="6"/>
            </w:tcBorders>
            <w:tcMar>
              <w:left w:w="90" w:type="dxa"/>
              <w:right w:w="90" w:type="dxa"/>
            </w:tcMar>
            <w:vAlign w:val="top"/>
          </w:tcPr>
          <w:p w:rsidR="562D725B" w:rsidP="562D725B" w:rsidRDefault="562D725B" w14:paraId="3C755A9B" w14:textId="3208885F">
            <w:pPr>
              <w:widowControl w:val="0"/>
              <w:bidi w:val="0"/>
              <w:spacing w:line="280" w:lineRule="atLeast"/>
              <w:rPr>
                <w:rFonts w:ascii="Calibri" w:hAnsi="Calibri" w:eastAsia="Calibri" w:cs="Calibri"/>
                <w:b w:val="0"/>
                <w:bCs w:val="0"/>
                <w:i w:val="0"/>
                <w:iCs w:val="0"/>
                <w:color w:val="000000" w:themeColor="text1" w:themeTint="FF" w:themeShade="FF"/>
                <w:sz w:val="24"/>
                <w:szCs w:val="24"/>
              </w:rPr>
            </w:pPr>
          </w:p>
          <w:p w:rsidR="562D725B" w:rsidP="562D725B" w:rsidRDefault="562D725B" w14:paraId="26A1DFAE" w14:textId="1BB4770E">
            <w:pPr>
              <w:widowControl w:val="0"/>
              <w:bidi w:val="0"/>
              <w:spacing w:line="280" w:lineRule="atLeast"/>
              <w:rPr>
                <w:rFonts w:ascii="Calibri" w:hAnsi="Calibri" w:eastAsia="Calibri" w:cs="Calibri"/>
                <w:b w:val="0"/>
                <w:bCs w:val="0"/>
                <w:i w:val="0"/>
                <w:iCs w:val="0"/>
                <w:color w:val="000000" w:themeColor="text1" w:themeTint="FF" w:themeShade="FF"/>
                <w:sz w:val="24"/>
                <w:szCs w:val="24"/>
              </w:rPr>
            </w:pPr>
          </w:p>
          <w:p w:rsidR="562D725B" w:rsidP="562D725B" w:rsidRDefault="562D725B" w14:paraId="345F5B31" w14:textId="7C54758C">
            <w:pPr>
              <w:widowControl w:val="0"/>
              <w:bidi w:val="0"/>
              <w:spacing w:line="280" w:lineRule="atLeast"/>
              <w:rPr>
                <w:rFonts w:ascii="Calibri" w:hAnsi="Calibri" w:eastAsia="Calibri" w:cs="Calibri"/>
                <w:b w:val="0"/>
                <w:bCs w:val="0"/>
                <w:i w:val="0"/>
                <w:iCs w:val="0"/>
                <w:color w:val="000000" w:themeColor="text1" w:themeTint="FF" w:themeShade="FF"/>
                <w:sz w:val="24"/>
                <w:szCs w:val="24"/>
              </w:rPr>
            </w:pPr>
          </w:p>
          <w:p w:rsidR="562D725B" w:rsidP="562D725B" w:rsidRDefault="562D725B" w14:paraId="60A2D122" w14:textId="14E03B08">
            <w:pPr>
              <w:widowControl w:val="0"/>
              <w:bidi w:val="0"/>
              <w:spacing w:line="280" w:lineRule="atLeast"/>
              <w:rPr>
                <w:rFonts w:ascii="Calibri" w:hAnsi="Calibri" w:eastAsia="Calibri" w:cs="Calibri"/>
                <w:b w:val="0"/>
                <w:bCs w:val="0"/>
                <w:i w:val="0"/>
                <w:iCs w:val="0"/>
                <w:color w:val="000000" w:themeColor="text1" w:themeTint="FF" w:themeShade="FF"/>
                <w:sz w:val="24"/>
                <w:szCs w:val="24"/>
              </w:rPr>
            </w:pPr>
          </w:p>
        </w:tc>
      </w:tr>
      <w:tr w:rsidR="562D725B" w:rsidTr="562D725B" w14:paraId="42F1F1DE">
        <w:trPr>
          <w:trHeight w:val="285"/>
        </w:trPr>
        <w:tc>
          <w:tcPr>
            <w:tcW w:w="1980" w:type="dxa"/>
            <w:tcBorders>
              <w:top w:val="single" w:color="000000" w:themeColor="text1" w:sz="6"/>
              <w:left w:val="single" w:color="000000" w:themeColor="text1" w:sz="6"/>
              <w:bottom w:val="single" w:color="000000" w:themeColor="text1" w:sz="6"/>
              <w:right w:val="single" w:color="000000" w:themeColor="text1" w:sz="6"/>
            </w:tcBorders>
            <w:tcMar>
              <w:top w:w="15" w:type="dxa"/>
              <w:left w:w="15" w:type="dxa"/>
              <w:bottom w:w="15" w:type="dxa"/>
              <w:right w:w="15" w:type="dxa"/>
            </w:tcMar>
            <w:vAlign w:val="center"/>
          </w:tcPr>
          <w:p w:rsidR="562D725B" w:rsidP="562D725B" w:rsidRDefault="562D725B" w14:paraId="34368C17" w14:textId="77045388">
            <w:pPr>
              <w:widowControl w:val="0"/>
              <w:bidi w:val="0"/>
              <w:spacing w:after="240" w:line="260" w:lineRule="atLeast"/>
              <w:rPr>
                <w:rFonts w:ascii="Calibri" w:hAnsi="Calibri" w:eastAsia="Calibri" w:cs="Calibri"/>
                <w:b w:val="0"/>
                <w:bCs w:val="0"/>
                <w:i w:val="0"/>
                <w:iCs w:val="0"/>
                <w:color w:val="000000" w:themeColor="text1" w:themeTint="FF" w:themeShade="FF"/>
                <w:sz w:val="24"/>
                <w:szCs w:val="24"/>
              </w:rPr>
            </w:pPr>
            <w:r w:rsidRPr="562D725B" w:rsidR="562D725B">
              <w:rPr>
                <w:rFonts w:ascii="Calibri" w:hAnsi="Calibri" w:eastAsia="Calibri" w:cs="Calibri"/>
                <w:b w:val="0"/>
                <w:bCs w:val="0"/>
                <w:i w:val="0"/>
                <w:iCs w:val="0"/>
                <w:color w:val="000000" w:themeColor="text1" w:themeTint="FF" w:themeShade="FF"/>
                <w:sz w:val="24"/>
                <w:szCs w:val="24"/>
                <w:lang w:val="en-GB"/>
              </w:rPr>
              <w:t xml:space="preserve">Travel &amp; Transportation </w:t>
            </w:r>
          </w:p>
        </w:tc>
        <w:tc>
          <w:tcPr>
            <w:tcW w:w="1830" w:type="dxa"/>
            <w:tcBorders>
              <w:top w:val="single" w:color="000000" w:themeColor="text1" w:sz="6"/>
              <w:left w:val="single" w:color="000000" w:themeColor="text1" w:sz="6"/>
              <w:bottom w:val="single" w:color="000000" w:themeColor="text1" w:sz="6"/>
              <w:right w:val="single" w:color="000000" w:themeColor="text1" w:sz="6"/>
            </w:tcBorders>
            <w:tcMar>
              <w:top w:w="15" w:type="dxa"/>
              <w:left w:w="15" w:type="dxa"/>
              <w:bottom w:w="15" w:type="dxa"/>
              <w:right w:w="15" w:type="dxa"/>
            </w:tcMar>
            <w:vAlign w:val="center"/>
          </w:tcPr>
          <w:p w:rsidR="562D725B" w:rsidP="562D725B" w:rsidRDefault="562D725B" w14:paraId="2620E8A5" w14:textId="461C5C22">
            <w:pPr>
              <w:widowControl w:val="0"/>
              <w:bidi w:val="0"/>
              <w:spacing w:line="280" w:lineRule="atLeast"/>
              <w:rPr>
                <w:rFonts w:ascii="Calibri" w:hAnsi="Calibri" w:eastAsia="Calibri" w:cs="Calibri"/>
                <w:b w:val="0"/>
                <w:bCs w:val="0"/>
                <w:i w:val="0"/>
                <w:iCs w:val="0"/>
                <w:color w:val="000000" w:themeColor="text1" w:themeTint="FF" w:themeShade="FF"/>
                <w:sz w:val="24"/>
                <w:szCs w:val="24"/>
              </w:rPr>
            </w:pPr>
            <w:r w:rsidR="562D725B">
              <w:drawing>
                <wp:inline wp14:editId="6C536B24" wp14:anchorId="38040BC7">
                  <wp:extent cx="9525" cy="9525"/>
                  <wp:effectExtent l="0" t="0" r="0" b="0"/>
                  <wp:docPr id="383492043"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xmlns:pic="http://schemas.openxmlformats.org/drawingml/2006/picture">
                          <pic:cNvPr xmlns:pic="http://schemas.openxmlformats.org/drawingml/2006/picture" id="383492043" name=""/>
                          <pic:cNvPicPr xmlns:pic="http://schemas.openxmlformats.org/drawingml/2006/picture"/>
                        </pic:nvPicPr>
                        <pic:blipFill xmlns:pic="http://schemas.openxmlformats.org/drawingml/2006/picture">
                          <a:blip xmlns:r="http://schemas.openxmlformats.org/officeDocument/2006/relationships" xmlns:a="http://schemas.openxmlformats.org/drawingml/2006/main" r:embed="rId1517278512">
                            <a:extLst xmlns:a="http://schemas.openxmlformats.org/drawingml/2006/main">
                              <a:ext xmlns:a="http://schemas.openxmlformats.org/drawingml/2006/main" uri="{28A0092B-C50C-407E-A947-70E740481C1C}">
                                <a14:useLocalDpi xmlns:a14="http://schemas.microsoft.com/office/drawing/2010/main" val="0"/>
                              </a:ext>
                            </a:extLst>
                          </a:blip>
                          <a:stretch xmlns:a="http://schemas.openxmlformats.org/drawingml/2006/main">
                            <a:fillRect xmlns:a="http://schemas.openxmlformats.org/drawingml/2006/main"/>
                          </a:stretch>
                        </pic:blipFill>
                        <pic:spPr xmlns:pic="http://schemas.openxmlformats.org/drawingml/2006/picture">
                          <a:xfrm xmlns:a="http://schemas.openxmlformats.org/drawingml/2006/main">
                            <a:off xmlns:a="http://schemas.openxmlformats.org/drawingml/2006/main" x="0" y="0"/>
                            <a:ext xmlns:a="http://schemas.openxmlformats.org/drawingml/2006/main" cx="9525" cy="9525"/>
                          </a:xfrm>
                          <a:prstGeom xmlns:a="http://schemas.openxmlformats.org/drawingml/2006/main" prst="rect">
                            <a:avLst xmlns:a="http://schemas.openxmlformats.org/drawingml/2006/main"/>
                          </a:prstGeom>
                        </pic:spPr>
                      </pic:pic>
                    </a:graphicData>
                  </a:graphic>
                </wp:inline>
              </w:drawing>
            </w:r>
            <w:r w:rsidRPr="562D725B" w:rsidR="562D725B">
              <w:rPr>
                <w:rFonts w:ascii="Calibri" w:hAnsi="Calibri" w:eastAsia="Calibri" w:cs="Calibri"/>
                <w:b w:val="0"/>
                <w:bCs w:val="0"/>
                <w:i w:val="0"/>
                <w:iCs w:val="0"/>
                <w:color w:val="000000" w:themeColor="text1" w:themeTint="FF" w:themeShade="FF"/>
                <w:sz w:val="24"/>
                <w:szCs w:val="24"/>
                <w:lang w:val="en-GB"/>
              </w:rPr>
              <w:t>E.g. Home visits or community-based sessions</w:t>
            </w:r>
          </w:p>
        </w:tc>
        <w:tc>
          <w:tcPr>
            <w:tcW w:w="1695" w:type="dxa"/>
            <w:tcBorders>
              <w:top w:val="single" w:color="000000" w:themeColor="text1" w:sz="6"/>
              <w:left w:val="single" w:color="000000" w:themeColor="text1" w:sz="6"/>
              <w:bottom w:val="single" w:color="000000" w:themeColor="text1" w:sz="6"/>
              <w:right w:val="single" w:color="000000" w:themeColor="text1" w:sz="6"/>
            </w:tcBorders>
            <w:tcMar>
              <w:top w:w="15" w:type="dxa"/>
              <w:left w:w="15" w:type="dxa"/>
              <w:bottom w:w="15" w:type="dxa"/>
              <w:right w:w="15" w:type="dxa"/>
            </w:tcMar>
            <w:vAlign w:val="center"/>
          </w:tcPr>
          <w:p w:rsidR="562D725B" w:rsidP="562D725B" w:rsidRDefault="562D725B" w14:paraId="214EFA91" w14:textId="0CE3D050">
            <w:pPr>
              <w:widowControl w:val="0"/>
              <w:bidi w:val="0"/>
              <w:spacing w:line="280" w:lineRule="atLeast"/>
              <w:rPr>
                <w:rFonts w:ascii="Calibri" w:hAnsi="Calibri" w:eastAsia="Calibri" w:cs="Calibri"/>
                <w:b w:val="0"/>
                <w:bCs w:val="0"/>
                <w:i w:val="0"/>
                <w:iCs w:val="0"/>
                <w:color w:val="000000" w:themeColor="text1" w:themeTint="FF" w:themeShade="FF"/>
                <w:sz w:val="24"/>
                <w:szCs w:val="24"/>
              </w:rPr>
            </w:pPr>
          </w:p>
        </w:tc>
        <w:tc>
          <w:tcPr>
            <w:tcW w:w="1410" w:type="dxa"/>
            <w:tcBorders>
              <w:top w:val="single" w:color="000000" w:themeColor="text1" w:sz="6"/>
              <w:left w:val="single" w:color="000000" w:themeColor="text1" w:sz="6"/>
              <w:bottom w:val="single" w:color="000000" w:themeColor="text1" w:sz="6"/>
              <w:right w:val="single" w:color="000000" w:themeColor="text1" w:sz="6"/>
            </w:tcBorders>
            <w:tcMar>
              <w:top w:w="15" w:type="dxa"/>
              <w:left w:w="15" w:type="dxa"/>
              <w:bottom w:w="15" w:type="dxa"/>
              <w:right w:w="15" w:type="dxa"/>
            </w:tcMar>
            <w:vAlign w:val="center"/>
          </w:tcPr>
          <w:p w:rsidR="562D725B" w:rsidP="562D725B" w:rsidRDefault="562D725B" w14:paraId="75BEDC1A" w14:textId="19DE20DA">
            <w:pPr>
              <w:widowControl w:val="0"/>
              <w:bidi w:val="0"/>
              <w:spacing w:line="280" w:lineRule="atLeast"/>
              <w:rPr>
                <w:rFonts w:ascii="Calibri" w:hAnsi="Calibri" w:eastAsia="Calibri" w:cs="Calibri"/>
                <w:b w:val="0"/>
                <w:bCs w:val="0"/>
                <w:i w:val="0"/>
                <w:iCs w:val="0"/>
                <w:color w:val="000000" w:themeColor="text1" w:themeTint="FF" w:themeShade="FF"/>
                <w:sz w:val="24"/>
                <w:szCs w:val="24"/>
              </w:rPr>
            </w:pPr>
          </w:p>
        </w:tc>
        <w:tc>
          <w:tcPr>
            <w:tcW w:w="2835" w:type="dxa"/>
            <w:tcBorders>
              <w:top w:val="single" w:color="000000" w:themeColor="text1" w:sz="6"/>
              <w:left w:val="single" w:color="000000" w:themeColor="text1" w:sz="6"/>
              <w:bottom w:val="single" w:color="000000" w:themeColor="text1" w:sz="6"/>
              <w:right w:val="single" w:color="000000" w:themeColor="text1" w:sz="6"/>
            </w:tcBorders>
            <w:tcMar>
              <w:top w:w="15" w:type="dxa"/>
              <w:left w:w="15" w:type="dxa"/>
              <w:bottom w:w="15" w:type="dxa"/>
              <w:right w:w="15" w:type="dxa"/>
            </w:tcMar>
            <w:vAlign w:val="center"/>
          </w:tcPr>
          <w:p w:rsidR="562D725B" w:rsidP="562D725B" w:rsidRDefault="562D725B" w14:paraId="2FEADA37" w14:textId="2D88644F">
            <w:pPr>
              <w:widowControl w:val="0"/>
              <w:bidi w:val="0"/>
              <w:spacing w:line="280" w:lineRule="atLeast"/>
              <w:rPr>
                <w:rFonts w:ascii="Calibri" w:hAnsi="Calibri" w:eastAsia="Calibri" w:cs="Calibri"/>
                <w:b w:val="0"/>
                <w:bCs w:val="0"/>
                <w:i w:val="0"/>
                <w:iCs w:val="0"/>
                <w:color w:val="000000" w:themeColor="text1" w:themeTint="FF" w:themeShade="FF"/>
                <w:sz w:val="24"/>
                <w:szCs w:val="24"/>
              </w:rPr>
            </w:pPr>
            <w:r w:rsidRPr="562D725B" w:rsidR="562D725B">
              <w:rPr>
                <w:rFonts w:ascii="Calibri" w:hAnsi="Calibri" w:eastAsia="Calibri" w:cs="Calibri"/>
                <w:b w:val="0"/>
                <w:bCs w:val="0"/>
                <w:i w:val="0"/>
                <w:iCs w:val="0"/>
                <w:color w:val="000000" w:themeColor="text1" w:themeTint="FF" w:themeShade="FF"/>
                <w:sz w:val="24"/>
                <w:szCs w:val="24"/>
                <w:lang w:val="en-GB"/>
              </w:rPr>
              <w:t>E.g. link with supervisor after one of these sessions.</w:t>
            </w:r>
          </w:p>
        </w:tc>
        <w:tc>
          <w:tcPr>
            <w:tcW w:w="644" w:type="dxa"/>
            <w:tcBorders>
              <w:top w:val="single" w:color="000000" w:themeColor="text1" w:sz="6"/>
              <w:left w:val="single" w:color="000000" w:themeColor="text1" w:sz="6"/>
              <w:bottom w:val="single" w:color="000000" w:themeColor="text1" w:sz="6"/>
              <w:right w:val="single" w:color="000000" w:themeColor="text1" w:sz="6"/>
            </w:tcBorders>
            <w:tcMar>
              <w:top w:w="15" w:type="dxa"/>
              <w:left w:w="15" w:type="dxa"/>
              <w:bottom w:w="15" w:type="dxa"/>
              <w:right w:w="15" w:type="dxa"/>
            </w:tcMar>
            <w:vAlign w:val="center"/>
          </w:tcPr>
          <w:p w:rsidR="562D725B" w:rsidP="562D725B" w:rsidRDefault="562D725B" w14:paraId="141B1DB9" w14:textId="55EBF5CE">
            <w:pPr>
              <w:widowControl w:val="0"/>
              <w:bidi w:val="0"/>
              <w:spacing w:line="280" w:lineRule="atLeast"/>
              <w:rPr>
                <w:rFonts w:ascii="Calibri" w:hAnsi="Calibri" w:eastAsia="Calibri" w:cs="Calibri"/>
                <w:b w:val="0"/>
                <w:bCs w:val="0"/>
                <w:i w:val="0"/>
                <w:iCs w:val="0"/>
                <w:color w:val="000000" w:themeColor="text1" w:themeTint="FF" w:themeShade="FF"/>
                <w:sz w:val="24"/>
                <w:szCs w:val="24"/>
              </w:rPr>
            </w:pPr>
          </w:p>
        </w:tc>
        <w:tc>
          <w:tcPr>
            <w:tcW w:w="644" w:type="dxa"/>
            <w:tcBorders>
              <w:top w:val="single" w:color="000000" w:themeColor="text1" w:sz="6"/>
              <w:left w:val="single" w:color="000000" w:themeColor="text1" w:sz="6"/>
              <w:bottom w:val="single" w:color="000000" w:themeColor="text1" w:sz="6"/>
              <w:right w:val="single" w:color="000000" w:themeColor="text1" w:sz="6"/>
            </w:tcBorders>
            <w:tcMar>
              <w:top w:w="15" w:type="dxa"/>
              <w:left w:w="15" w:type="dxa"/>
              <w:bottom w:w="15" w:type="dxa"/>
              <w:right w:w="15" w:type="dxa"/>
            </w:tcMar>
            <w:vAlign w:val="center"/>
          </w:tcPr>
          <w:p w:rsidR="562D725B" w:rsidP="562D725B" w:rsidRDefault="562D725B" w14:paraId="551F7983" w14:textId="3BFF356B">
            <w:pPr>
              <w:widowControl w:val="0"/>
              <w:bidi w:val="0"/>
              <w:spacing w:line="280" w:lineRule="atLeast"/>
              <w:rPr>
                <w:rFonts w:ascii="Calibri" w:hAnsi="Calibri" w:eastAsia="Calibri" w:cs="Calibri"/>
                <w:b w:val="0"/>
                <w:bCs w:val="0"/>
                <w:i w:val="0"/>
                <w:iCs w:val="0"/>
                <w:color w:val="000000" w:themeColor="text1" w:themeTint="FF" w:themeShade="FF"/>
                <w:sz w:val="24"/>
                <w:szCs w:val="24"/>
              </w:rPr>
            </w:pPr>
          </w:p>
        </w:tc>
        <w:tc>
          <w:tcPr>
            <w:tcW w:w="645" w:type="dxa"/>
            <w:tcBorders>
              <w:top w:val="single" w:color="000000" w:themeColor="text1" w:sz="6"/>
              <w:left w:val="single" w:color="000000" w:themeColor="text1" w:sz="6"/>
              <w:bottom w:val="single" w:color="000000" w:themeColor="text1" w:sz="6"/>
              <w:right w:val="single" w:color="000000" w:themeColor="text1" w:sz="6"/>
            </w:tcBorders>
            <w:tcMar>
              <w:top w:w="15" w:type="dxa"/>
              <w:left w:w="15" w:type="dxa"/>
              <w:bottom w:w="15" w:type="dxa"/>
              <w:right w:w="15" w:type="dxa"/>
            </w:tcMar>
            <w:vAlign w:val="center"/>
          </w:tcPr>
          <w:p w:rsidR="562D725B" w:rsidP="562D725B" w:rsidRDefault="562D725B" w14:paraId="4B397C46" w14:textId="0D7418CD">
            <w:pPr>
              <w:widowControl w:val="0"/>
              <w:bidi w:val="0"/>
              <w:spacing w:line="280" w:lineRule="atLeast"/>
              <w:rPr>
                <w:rFonts w:ascii="Calibri" w:hAnsi="Calibri" w:eastAsia="Calibri" w:cs="Calibri"/>
                <w:b w:val="0"/>
                <w:bCs w:val="0"/>
                <w:i w:val="0"/>
                <w:iCs w:val="0"/>
                <w:color w:val="000000" w:themeColor="text1" w:themeTint="FF" w:themeShade="FF"/>
                <w:sz w:val="24"/>
                <w:szCs w:val="24"/>
              </w:rPr>
            </w:pPr>
          </w:p>
        </w:tc>
        <w:tc>
          <w:tcPr>
            <w:tcW w:w="1530" w:type="dxa"/>
            <w:tcBorders>
              <w:top w:val="single" w:color="000000" w:themeColor="text1" w:sz="6"/>
              <w:left w:val="single" w:color="000000" w:themeColor="text1" w:sz="6"/>
              <w:bottom w:val="single" w:color="000000" w:themeColor="text1" w:sz="6"/>
              <w:right w:val="single" w:color="000000" w:themeColor="text1" w:sz="6"/>
            </w:tcBorders>
            <w:tcMar>
              <w:left w:w="90" w:type="dxa"/>
              <w:right w:w="90" w:type="dxa"/>
            </w:tcMar>
            <w:vAlign w:val="top"/>
          </w:tcPr>
          <w:p w:rsidR="562D725B" w:rsidP="562D725B" w:rsidRDefault="562D725B" w14:paraId="0AA8F615" w14:textId="26D70FA6">
            <w:pPr>
              <w:widowControl w:val="0"/>
              <w:bidi w:val="0"/>
              <w:spacing w:line="280" w:lineRule="atLeast"/>
              <w:rPr>
                <w:rFonts w:ascii="Calibri" w:hAnsi="Calibri" w:eastAsia="Calibri" w:cs="Calibri"/>
                <w:b w:val="0"/>
                <w:bCs w:val="0"/>
                <w:i w:val="0"/>
                <w:iCs w:val="0"/>
                <w:color w:val="000000" w:themeColor="text1" w:themeTint="FF" w:themeShade="FF"/>
                <w:sz w:val="24"/>
                <w:szCs w:val="24"/>
              </w:rPr>
            </w:pPr>
          </w:p>
        </w:tc>
      </w:tr>
      <w:tr w:rsidR="562D725B" w:rsidTr="562D725B" w14:paraId="468E87AC">
        <w:trPr>
          <w:trHeight w:val="285"/>
        </w:trPr>
        <w:tc>
          <w:tcPr>
            <w:tcW w:w="1980" w:type="dxa"/>
            <w:tcBorders>
              <w:top w:val="single" w:color="000000" w:themeColor="text1" w:sz="6"/>
              <w:left w:val="single" w:color="000000" w:themeColor="text1" w:sz="6"/>
              <w:bottom w:val="single" w:color="000000" w:themeColor="text1" w:sz="6"/>
              <w:right w:val="single" w:color="000000" w:themeColor="text1" w:sz="6"/>
            </w:tcBorders>
            <w:tcMar>
              <w:top w:w="15" w:type="dxa"/>
              <w:left w:w="15" w:type="dxa"/>
              <w:bottom w:w="15" w:type="dxa"/>
              <w:right w:w="15" w:type="dxa"/>
            </w:tcMar>
            <w:vAlign w:val="center"/>
          </w:tcPr>
          <w:p w:rsidR="562D725B" w:rsidP="562D725B" w:rsidRDefault="562D725B" w14:paraId="686A686D" w14:textId="0BDDD00C">
            <w:pPr>
              <w:widowControl w:val="0"/>
              <w:bidi w:val="0"/>
              <w:spacing w:after="240" w:line="260" w:lineRule="atLeast"/>
              <w:rPr>
                <w:rFonts w:ascii="Calibri" w:hAnsi="Calibri" w:eastAsia="Calibri" w:cs="Calibri"/>
                <w:b w:val="0"/>
                <w:bCs w:val="0"/>
                <w:i w:val="0"/>
                <w:iCs w:val="0"/>
                <w:color w:val="000000" w:themeColor="text1" w:themeTint="FF" w:themeShade="FF"/>
                <w:sz w:val="24"/>
                <w:szCs w:val="24"/>
              </w:rPr>
            </w:pPr>
            <w:r w:rsidRPr="562D725B" w:rsidR="562D725B">
              <w:rPr>
                <w:rFonts w:ascii="Calibri" w:hAnsi="Calibri" w:eastAsia="Calibri" w:cs="Calibri"/>
                <w:b w:val="0"/>
                <w:bCs w:val="0"/>
                <w:i w:val="0"/>
                <w:iCs w:val="0"/>
                <w:color w:val="000000" w:themeColor="text1" w:themeTint="FF" w:themeShade="FF"/>
                <w:sz w:val="24"/>
                <w:szCs w:val="24"/>
                <w:lang w:val="en-GB"/>
              </w:rPr>
              <w:t xml:space="preserve">Location and/or Regional Factors </w:t>
            </w:r>
          </w:p>
        </w:tc>
        <w:tc>
          <w:tcPr>
            <w:tcW w:w="1830" w:type="dxa"/>
            <w:tcBorders>
              <w:top w:val="single" w:color="000000" w:themeColor="text1" w:sz="6"/>
              <w:left w:val="single" w:color="000000" w:themeColor="text1" w:sz="6"/>
              <w:bottom w:val="single" w:color="000000" w:themeColor="text1" w:sz="6"/>
              <w:right w:val="single" w:color="000000" w:themeColor="text1" w:sz="6"/>
            </w:tcBorders>
            <w:tcMar>
              <w:top w:w="15" w:type="dxa"/>
              <w:left w:w="15" w:type="dxa"/>
              <w:bottom w:w="15" w:type="dxa"/>
              <w:right w:w="15" w:type="dxa"/>
            </w:tcMar>
            <w:vAlign w:val="center"/>
          </w:tcPr>
          <w:p w:rsidR="562D725B" w:rsidP="562D725B" w:rsidRDefault="562D725B" w14:paraId="754B7D97" w14:textId="221613BB">
            <w:pPr>
              <w:widowControl w:val="0"/>
              <w:bidi w:val="0"/>
              <w:spacing w:line="280" w:lineRule="atLeast"/>
              <w:rPr>
                <w:rFonts w:ascii="Calibri" w:hAnsi="Calibri" w:eastAsia="Calibri" w:cs="Calibri"/>
                <w:b w:val="0"/>
                <w:bCs w:val="0"/>
                <w:i w:val="0"/>
                <w:iCs w:val="0"/>
                <w:color w:val="000000" w:themeColor="text1" w:themeTint="FF" w:themeShade="FF"/>
                <w:sz w:val="24"/>
                <w:szCs w:val="24"/>
              </w:rPr>
            </w:pPr>
            <w:r w:rsidRPr="562D725B" w:rsidR="562D725B">
              <w:rPr>
                <w:rFonts w:ascii="Calibri" w:hAnsi="Calibri" w:eastAsia="Calibri" w:cs="Calibri"/>
                <w:b w:val="0"/>
                <w:bCs w:val="0"/>
                <w:i w:val="0"/>
                <w:iCs w:val="0"/>
                <w:color w:val="000000" w:themeColor="text1" w:themeTint="FF" w:themeShade="FF"/>
                <w:sz w:val="24"/>
                <w:szCs w:val="24"/>
                <w:lang w:val="en-GB"/>
              </w:rPr>
              <w:t>E.g. Lone working</w:t>
            </w:r>
          </w:p>
          <w:p w:rsidR="562D725B" w:rsidP="562D725B" w:rsidRDefault="562D725B" w14:paraId="00698D0D" w14:textId="7A0F0687">
            <w:pPr>
              <w:widowControl w:val="0"/>
              <w:bidi w:val="0"/>
              <w:spacing w:line="280" w:lineRule="atLeast"/>
              <w:rPr>
                <w:rFonts w:ascii="Calibri" w:hAnsi="Calibri" w:eastAsia="Calibri" w:cs="Calibri"/>
                <w:b w:val="0"/>
                <w:bCs w:val="0"/>
                <w:i w:val="0"/>
                <w:iCs w:val="0"/>
                <w:color w:val="000000" w:themeColor="text1" w:themeTint="FF" w:themeShade="FF"/>
                <w:sz w:val="24"/>
                <w:szCs w:val="24"/>
              </w:rPr>
            </w:pPr>
          </w:p>
        </w:tc>
        <w:tc>
          <w:tcPr>
            <w:tcW w:w="1695" w:type="dxa"/>
            <w:tcBorders>
              <w:top w:val="single" w:color="000000" w:themeColor="text1" w:sz="6"/>
              <w:left w:val="single" w:color="000000" w:themeColor="text1" w:sz="6"/>
              <w:bottom w:val="single" w:color="000000" w:themeColor="text1" w:sz="6"/>
              <w:right w:val="single" w:color="000000" w:themeColor="text1" w:sz="6"/>
            </w:tcBorders>
            <w:tcMar>
              <w:top w:w="15" w:type="dxa"/>
              <w:left w:w="15" w:type="dxa"/>
              <w:bottom w:w="15" w:type="dxa"/>
              <w:right w:w="15" w:type="dxa"/>
            </w:tcMar>
            <w:vAlign w:val="center"/>
          </w:tcPr>
          <w:p w:rsidR="562D725B" w:rsidP="562D725B" w:rsidRDefault="562D725B" w14:paraId="4C2A6B9D" w14:textId="16D39F67">
            <w:pPr>
              <w:widowControl w:val="0"/>
              <w:bidi w:val="0"/>
              <w:spacing w:line="280" w:lineRule="atLeast"/>
              <w:rPr>
                <w:rFonts w:ascii="Calibri" w:hAnsi="Calibri" w:eastAsia="Calibri" w:cs="Calibri"/>
                <w:b w:val="0"/>
                <w:bCs w:val="0"/>
                <w:i w:val="0"/>
                <w:iCs w:val="0"/>
                <w:color w:val="000000" w:themeColor="text1" w:themeTint="FF" w:themeShade="FF"/>
                <w:sz w:val="24"/>
                <w:szCs w:val="24"/>
              </w:rPr>
            </w:pPr>
          </w:p>
        </w:tc>
        <w:tc>
          <w:tcPr>
            <w:tcW w:w="1410" w:type="dxa"/>
            <w:tcBorders>
              <w:top w:val="single" w:color="000000" w:themeColor="text1" w:sz="6"/>
              <w:left w:val="single" w:color="000000" w:themeColor="text1" w:sz="6"/>
              <w:bottom w:val="single" w:color="000000" w:themeColor="text1" w:sz="6"/>
              <w:right w:val="single" w:color="000000" w:themeColor="text1" w:sz="6"/>
            </w:tcBorders>
            <w:tcMar>
              <w:top w:w="15" w:type="dxa"/>
              <w:left w:w="15" w:type="dxa"/>
              <w:bottom w:w="15" w:type="dxa"/>
              <w:right w:w="15" w:type="dxa"/>
            </w:tcMar>
            <w:vAlign w:val="center"/>
          </w:tcPr>
          <w:p w:rsidR="562D725B" w:rsidP="562D725B" w:rsidRDefault="562D725B" w14:paraId="0B625152" w14:textId="0F30718E">
            <w:pPr>
              <w:widowControl w:val="0"/>
              <w:bidi w:val="0"/>
              <w:spacing w:line="280" w:lineRule="atLeast"/>
              <w:rPr>
                <w:rFonts w:ascii="Calibri" w:hAnsi="Calibri" w:eastAsia="Calibri" w:cs="Calibri"/>
                <w:b w:val="0"/>
                <w:bCs w:val="0"/>
                <w:i w:val="0"/>
                <w:iCs w:val="0"/>
                <w:color w:val="000000" w:themeColor="text1" w:themeTint="FF" w:themeShade="FF"/>
                <w:sz w:val="24"/>
                <w:szCs w:val="24"/>
              </w:rPr>
            </w:pPr>
          </w:p>
        </w:tc>
        <w:tc>
          <w:tcPr>
            <w:tcW w:w="2835" w:type="dxa"/>
            <w:tcBorders>
              <w:top w:val="single" w:color="000000" w:themeColor="text1" w:sz="6"/>
              <w:left w:val="single" w:color="000000" w:themeColor="text1" w:sz="6"/>
              <w:bottom w:val="single" w:color="000000" w:themeColor="text1" w:sz="6"/>
              <w:right w:val="single" w:color="000000" w:themeColor="text1" w:sz="6"/>
            </w:tcBorders>
            <w:tcMar>
              <w:top w:w="15" w:type="dxa"/>
              <w:left w:w="15" w:type="dxa"/>
              <w:bottom w:w="15" w:type="dxa"/>
              <w:right w:w="15" w:type="dxa"/>
            </w:tcMar>
            <w:vAlign w:val="center"/>
          </w:tcPr>
          <w:p w:rsidR="562D725B" w:rsidP="562D725B" w:rsidRDefault="562D725B" w14:paraId="6264F8F7" w14:textId="66007E23">
            <w:pPr>
              <w:widowControl w:val="0"/>
              <w:bidi w:val="0"/>
              <w:spacing w:line="280" w:lineRule="atLeast"/>
              <w:rPr>
                <w:rFonts w:ascii="Calibri" w:hAnsi="Calibri" w:eastAsia="Calibri" w:cs="Calibri"/>
                <w:b w:val="0"/>
                <w:bCs w:val="0"/>
                <w:i w:val="0"/>
                <w:iCs w:val="0"/>
                <w:color w:val="000000" w:themeColor="text1" w:themeTint="FF" w:themeShade="FF"/>
                <w:sz w:val="24"/>
                <w:szCs w:val="24"/>
              </w:rPr>
            </w:pPr>
            <w:r w:rsidRPr="562D725B" w:rsidR="562D725B">
              <w:rPr>
                <w:rFonts w:ascii="Calibri" w:hAnsi="Calibri" w:eastAsia="Calibri" w:cs="Calibri"/>
                <w:b w:val="0"/>
                <w:bCs w:val="0"/>
                <w:i w:val="0"/>
                <w:iCs w:val="0"/>
                <w:color w:val="000000" w:themeColor="text1" w:themeTint="FF" w:themeShade="FF"/>
                <w:sz w:val="24"/>
                <w:szCs w:val="24"/>
                <w:lang w:val="en-GB"/>
              </w:rPr>
              <w:t>E.g. adhere to lone working policy, don’t see clients alone in building</w:t>
            </w:r>
          </w:p>
          <w:p w:rsidR="562D725B" w:rsidP="562D725B" w:rsidRDefault="562D725B" w14:paraId="15B7E939" w14:textId="198BB7DF">
            <w:pPr>
              <w:widowControl w:val="0"/>
              <w:bidi w:val="0"/>
              <w:spacing w:line="280" w:lineRule="atLeast"/>
              <w:rPr>
                <w:rFonts w:ascii="Calibri" w:hAnsi="Calibri" w:eastAsia="Calibri" w:cs="Calibri"/>
                <w:b w:val="0"/>
                <w:bCs w:val="0"/>
                <w:i w:val="0"/>
                <w:iCs w:val="0"/>
                <w:color w:val="000000" w:themeColor="text1" w:themeTint="FF" w:themeShade="FF"/>
                <w:sz w:val="24"/>
                <w:szCs w:val="24"/>
              </w:rPr>
            </w:pPr>
          </w:p>
        </w:tc>
        <w:tc>
          <w:tcPr>
            <w:tcW w:w="644" w:type="dxa"/>
            <w:tcBorders>
              <w:top w:val="single" w:color="000000" w:themeColor="text1" w:sz="6"/>
              <w:left w:val="single" w:color="000000" w:themeColor="text1" w:sz="6"/>
              <w:bottom w:val="single" w:color="000000" w:themeColor="text1" w:sz="6"/>
              <w:right w:val="single" w:color="000000" w:themeColor="text1" w:sz="6"/>
            </w:tcBorders>
            <w:tcMar>
              <w:top w:w="15" w:type="dxa"/>
              <w:left w:w="15" w:type="dxa"/>
              <w:bottom w:w="15" w:type="dxa"/>
              <w:right w:w="15" w:type="dxa"/>
            </w:tcMar>
            <w:vAlign w:val="center"/>
          </w:tcPr>
          <w:p w:rsidR="562D725B" w:rsidP="562D725B" w:rsidRDefault="562D725B" w14:paraId="318C0EDC" w14:textId="43CB8FE8">
            <w:pPr>
              <w:widowControl w:val="0"/>
              <w:bidi w:val="0"/>
              <w:spacing w:line="280" w:lineRule="atLeast"/>
              <w:rPr>
                <w:rFonts w:ascii="Calibri" w:hAnsi="Calibri" w:eastAsia="Calibri" w:cs="Calibri"/>
                <w:b w:val="0"/>
                <w:bCs w:val="0"/>
                <w:i w:val="0"/>
                <w:iCs w:val="0"/>
                <w:color w:val="000000" w:themeColor="text1" w:themeTint="FF" w:themeShade="FF"/>
                <w:sz w:val="24"/>
                <w:szCs w:val="24"/>
              </w:rPr>
            </w:pPr>
          </w:p>
        </w:tc>
        <w:tc>
          <w:tcPr>
            <w:tcW w:w="644" w:type="dxa"/>
            <w:tcBorders>
              <w:top w:val="single" w:color="000000" w:themeColor="text1" w:sz="6"/>
              <w:left w:val="single" w:color="000000" w:themeColor="text1" w:sz="6"/>
              <w:bottom w:val="single" w:color="000000" w:themeColor="text1" w:sz="6"/>
              <w:right w:val="single" w:color="000000" w:themeColor="text1" w:sz="6"/>
            </w:tcBorders>
            <w:tcMar>
              <w:top w:w="15" w:type="dxa"/>
              <w:left w:w="15" w:type="dxa"/>
              <w:bottom w:w="15" w:type="dxa"/>
              <w:right w:w="15" w:type="dxa"/>
            </w:tcMar>
            <w:vAlign w:val="center"/>
          </w:tcPr>
          <w:p w:rsidR="562D725B" w:rsidP="562D725B" w:rsidRDefault="562D725B" w14:paraId="0FFA1FD5" w14:textId="37C435ED">
            <w:pPr>
              <w:widowControl w:val="0"/>
              <w:bidi w:val="0"/>
              <w:spacing w:line="280" w:lineRule="atLeast"/>
              <w:rPr>
                <w:rFonts w:ascii="Calibri" w:hAnsi="Calibri" w:eastAsia="Calibri" w:cs="Calibri"/>
                <w:b w:val="0"/>
                <w:bCs w:val="0"/>
                <w:i w:val="0"/>
                <w:iCs w:val="0"/>
                <w:color w:val="000000" w:themeColor="text1" w:themeTint="FF" w:themeShade="FF"/>
                <w:sz w:val="24"/>
                <w:szCs w:val="24"/>
              </w:rPr>
            </w:pPr>
          </w:p>
        </w:tc>
        <w:tc>
          <w:tcPr>
            <w:tcW w:w="645" w:type="dxa"/>
            <w:tcBorders>
              <w:top w:val="single" w:color="000000" w:themeColor="text1" w:sz="6"/>
              <w:left w:val="single" w:color="000000" w:themeColor="text1" w:sz="6"/>
              <w:bottom w:val="single" w:color="000000" w:themeColor="text1" w:sz="6"/>
              <w:right w:val="single" w:color="000000" w:themeColor="text1" w:sz="6"/>
            </w:tcBorders>
            <w:tcMar>
              <w:top w:w="15" w:type="dxa"/>
              <w:left w:w="15" w:type="dxa"/>
              <w:bottom w:w="15" w:type="dxa"/>
              <w:right w:w="15" w:type="dxa"/>
            </w:tcMar>
            <w:vAlign w:val="center"/>
          </w:tcPr>
          <w:p w:rsidR="562D725B" w:rsidP="562D725B" w:rsidRDefault="562D725B" w14:paraId="6FEE4318" w14:textId="7A51D671">
            <w:pPr>
              <w:widowControl w:val="0"/>
              <w:bidi w:val="0"/>
              <w:spacing w:line="280" w:lineRule="atLeast"/>
              <w:rPr>
                <w:rFonts w:ascii="Calibri" w:hAnsi="Calibri" w:eastAsia="Calibri" w:cs="Calibri"/>
                <w:b w:val="0"/>
                <w:bCs w:val="0"/>
                <w:i w:val="0"/>
                <w:iCs w:val="0"/>
                <w:color w:val="000000" w:themeColor="text1" w:themeTint="FF" w:themeShade="FF"/>
                <w:sz w:val="24"/>
                <w:szCs w:val="24"/>
              </w:rPr>
            </w:pPr>
          </w:p>
        </w:tc>
        <w:tc>
          <w:tcPr>
            <w:tcW w:w="1530" w:type="dxa"/>
            <w:tcBorders>
              <w:top w:val="single" w:color="000000" w:themeColor="text1" w:sz="6"/>
              <w:left w:val="single" w:color="000000" w:themeColor="text1" w:sz="6"/>
              <w:bottom w:val="single" w:color="000000" w:themeColor="text1" w:sz="6"/>
              <w:right w:val="single" w:color="000000" w:themeColor="text1" w:sz="6"/>
            </w:tcBorders>
            <w:tcMar>
              <w:left w:w="90" w:type="dxa"/>
              <w:right w:w="90" w:type="dxa"/>
            </w:tcMar>
            <w:vAlign w:val="top"/>
          </w:tcPr>
          <w:p w:rsidR="562D725B" w:rsidP="562D725B" w:rsidRDefault="562D725B" w14:paraId="4FD8D2D5" w14:textId="026D5BC6">
            <w:pPr>
              <w:widowControl w:val="0"/>
              <w:bidi w:val="0"/>
              <w:spacing w:line="280" w:lineRule="atLeast"/>
              <w:rPr>
                <w:rFonts w:ascii="Calibri" w:hAnsi="Calibri" w:eastAsia="Calibri" w:cs="Calibri"/>
                <w:b w:val="0"/>
                <w:bCs w:val="0"/>
                <w:i w:val="0"/>
                <w:iCs w:val="0"/>
                <w:color w:val="000000" w:themeColor="text1" w:themeTint="FF" w:themeShade="FF"/>
                <w:sz w:val="24"/>
                <w:szCs w:val="24"/>
              </w:rPr>
            </w:pPr>
          </w:p>
        </w:tc>
      </w:tr>
      <w:tr w:rsidR="562D725B" w:rsidTr="562D725B" w14:paraId="22EA194D">
        <w:trPr>
          <w:trHeight w:val="285"/>
        </w:trPr>
        <w:tc>
          <w:tcPr>
            <w:tcW w:w="1980" w:type="dxa"/>
            <w:tcBorders>
              <w:top w:val="single" w:color="000000" w:themeColor="text1" w:sz="6"/>
              <w:left w:val="single" w:color="000000" w:themeColor="text1" w:sz="6"/>
              <w:bottom w:val="single" w:color="000000" w:themeColor="text1" w:sz="6"/>
              <w:right w:val="single" w:color="000000" w:themeColor="text1" w:sz="6"/>
            </w:tcBorders>
            <w:tcMar>
              <w:top w:w="15" w:type="dxa"/>
              <w:left w:w="15" w:type="dxa"/>
              <w:bottom w:w="15" w:type="dxa"/>
              <w:right w:w="15" w:type="dxa"/>
            </w:tcMar>
            <w:vAlign w:val="center"/>
          </w:tcPr>
          <w:p w:rsidR="562D725B" w:rsidP="562D725B" w:rsidRDefault="562D725B" w14:paraId="2F8AA194" w14:textId="4B967603">
            <w:pPr>
              <w:widowControl w:val="0"/>
              <w:bidi w:val="0"/>
              <w:spacing w:after="240" w:line="260" w:lineRule="atLeast"/>
              <w:rPr>
                <w:rFonts w:ascii="Calibri" w:hAnsi="Calibri" w:eastAsia="Calibri" w:cs="Calibri"/>
                <w:b w:val="0"/>
                <w:bCs w:val="0"/>
                <w:i w:val="0"/>
                <w:iCs w:val="0"/>
                <w:color w:val="000000" w:themeColor="text1" w:themeTint="FF" w:themeShade="FF"/>
                <w:sz w:val="24"/>
                <w:szCs w:val="24"/>
              </w:rPr>
            </w:pPr>
            <w:r w:rsidRPr="562D725B" w:rsidR="562D725B">
              <w:rPr>
                <w:rFonts w:ascii="Calibri" w:hAnsi="Calibri" w:eastAsia="Calibri" w:cs="Calibri"/>
                <w:b w:val="0"/>
                <w:bCs w:val="0"/>
                <w:i w:val="0"/>
                <w:iCs w:val="0"/>
                <w:color w:val="000000" w:themeColor="text1" w:themeTint="FF" w:themeShade="FF"/>
                <w:sz w:val="24"/>
                <w:szCs w:val="24"/>
                <w:lang w:val="en-GB"/>
              </w:rPr>
              <w:t xml:space="preserve">General/Environmental Factors </w:t>
            </w:r>
          </w:p>
        </w:tc>
        <w:tc>
          <w:tcPr>
            <w:tcW w:w="1830" w:type="dxa"/>
            <w:tcBorders>
              <w:top w:val="single" w:color="000000" w:themeColor="text1" w:sz="6"/>
              <w:left w:val="single" w:color="000000" w:themeColor="text1" w:sz="6"/>
              <w:bottom w:val="single" w:color="000000" w:themeColor="text1" w:sz="6"/>
              <w:right w:val="single" w:color="000000" w:themeColor="text1" w:sz="6"/>
            </w:tcBorders>
            <w:tcMar>
              <w:top w:w="15" w:type="dxa"/>
              <w:left w:w="15" w:type="dxa"/>
              <w:bottom w:w="15" w:type="dxa"/>
              <w:right w:w="15" w:type="dxa"/>
            </w:tcMar>
            <w:vAlign w:val="center"/>
          </w:tcPr>
          <w:p w:rsidR="562D725B" w:rsidP="562D725B" w:rsidRDefault="562D725B" w14:paraId="74BCE925" w14:textId="0AB5C031">
            <w:pPr>
              <w:widowControl w:val="0"/>
              <w:bidi w:val="0"/>
              <w:spacing w:line="280" w:lineRule="atLeast"/>
              <w:rPr>
                <w:rFonts w:ascii="Calibri" w:hAnsi="Calibri" w:eastAsia="Calibri" w:cs="Calibri"/>
                <w:b w:val="0"/>
                <w:bCs w:val="0"/>
                <w:i w:val="0"/>
                <w:iCs w:val="0"/>
                <w:color w:val="000000" w:themeColor="text1" w:themeTint="FF" w:themeShade="FF"/>
                <w:sz w:val="24"/>
                <w:szCs w:val="24"/>
              </w:rPr>
            </w:pPr>
          </w:p>
        </w:tc>
        <w:tc>
          <w:tcPr>
            <w:tcW w:w="1695" w:type="dxa"/>
            <w:tcBorders>
              <w:top w:val="single" w:color="000000" w:themeColor="text1" w:sz="6"/>
              <w:left w:val="single" w:color="000000" w:themeColor="text1" w:sz="6"/>
              <w:bottom w:val="single" w:color="000000" w:themeColor="text1" w:sz="6"/>
              <w:right w:val="single" w:color="000000" w:themeColor="text1" w:sz="6"/>
            </w:tcBorders>
            <w:tcMar>
              <w:top w:w="15" w:type="dxa"/>
              <w:left w:w="15" w:type="dxa"/>
              <w:bottom w:w="15" w:type="dxa"/>
              <w:right w:w="15" w:type="dxa"/>
            </w:tcMar>
            <w:vAlign w:val="center"/>
          </w:tcPr>
          <w:p w:rsidR="562D725B" w:rsidP="562D725B" w:rsidRDefault="562D725B" w14:paraId="08B0092A" w14:textId="13CC93A7">
            <w:pPr>
              <w:widowControl w:val="0"/>
              <w:bidi w:val="0"/>
              <w:spacing w:line="280" w:lineRule="atLeast"/>
              <w:rPr>
                <w:rFonts w:ascii="Calibri" w:hAnsi="Calibri" w:eastAsia="Calibri" w:cs="Calibri"/>
                <w:b w:val="0"/>
                <w:bCs w:val="0"/>
                <w:i w:val="0"/>
                <w:iCs w:val="0"/>
                <w:color w:val="000000" w:themeColor="text1" w:themeTint="FF" w:themeShade="FF"/>
                <w:sz w:val="24"/>
                <w:szCs w:val="24"/>
              </w:rPr>
            </w:pPr>
          </w:p>
        </w:tc>
        <w:tc>
          <w:tcPr>
            <w:tcW w:w="1410" w:type="dxa"/>
            <w:tcBorders>
              <w:top w:val="single" w:color="000000" w:themeColor="text1" w:sz="6"/>
              <w:left w:val="single" w:color="000000" w:themeColor="text1" w:sz="6"/>
              <w:bottom w:val="single" w:color="000000" w:themeColor="text1" w:sz="6"/>
              <w:right w:val="single" w:color="000000" w:themeColor="text1" w:sz="6"/>
            </w:tcBorders>
            <w:tcMar>
              <w:top w:w="15" w:type="dxa"/>
              <w:left w:w="15" w:type="dxa"/>
              <w:bottom w:w="15" w:type="dxa"/>
              <w:right w:w="15" w:type="dxa"/>
            </w:tcMar>
            <w:vAlign w:val="center"/>
          </w:tcPr>
          <w:p w:rsidR="562D725B" w:rsidP="562D725B" w:rsidRDefault="562D725B" w14:paraId="0E532FEB" w14:textId="6F36FEF6">
            <w:pPr>
              <w:widowControl w:val="0"/>
              <w:bidi w:val="0"/>
              <w:spacing w:line="280" w:lineRule="atLeast"/>
              <w:rPr>
                <w:rFonts w:ascii="Calibri" w:hAnsi="Calibri" w:eastAsia="Calibri" w:cs="Calibri"/>
                <w:b w:val="0"/>
                <w:bCs w:val="0"/>
                <w:i w:val="0"/>
                <w:iCs w:val="0"/>
                <w:color w:val="000000" w:themeColor="text1" w:themeTint="FF" w:themeShade="FF"/>
                <w:sz w:val="24"/>
                <w:szCs w:val="24"/>
              </w:rPr>
            </w:pPr>
          </w:p>
        </w:tc>
        <w:tc>
          <w:tcPr>
            <w:tcW w:w="2835" w:type="dxa"/>
            <w:tcBorders>
              <w:top w:val="single" w:color="000000" w:themeColor="text1" w:sz="6"/>
              <w:left w:val="single" w:color="000000" w:themeColor="text1" w:sz="6"/>
              <w:bottom w:val="single" w:color="000000" w:themeColor="text1" w:sz="6"/>
              <w:right w:val="single" w:color="000000" w:themeColor="text1" w:sz="6"/>
            </w:tcBorders>
            <w:tcMar>
              <w:top w:w="15" w:type="dxa"/>
              <w:left w:w="15" w:type="dxa"/>
              <w:bottom w:w="15" w:type="dxa"/>
              <w:right w:w="15" w:type="dxa"/>
            </w:tcMar>
            <w:vAlign w:val="center"/>
          </w:tcPr>
          <w:p w:rsidR="562D725B" w:rsidP="562D725B" w:rsidRDefault="562D725B" w14:paraId="628A7309" w14:textId="33F6CA0D">
            <w:pPr>
              <w:widowControl w:val="0"/>
              <w:bidi w:val="0"/>
              <w:spacing w:line="280" w:lineRule="atLeast"/>
              <w:rPr>
                <w:rFonts w:ascii="Calibri" w:hAnsi="Calibri" w:eastAsia="Calibri" w:cs="Calibri"/>
                <w:b w:val="0"/>
                <w:bCs w:val="0"/>
                <w:i w:val="0"/>
                <w:iCs w:val="0"/>
                <w:color w:val="000000" w:themeColor="text1" w:themeTint="FF" w:themeShade="FF"/>
                <w:sz w:val="24"/>
                <w:szCs w:val="24"/>
              </w:rPr>
            </w:pPr>
          </w:p>
        </w:tc>
        <w:tc>
          <w:tcPr>
            <w:tcW w:w="644" w:type="dxa"/>
            <w:tcBorders>
              <w:top w:val="single" w:color="000000" w:themeColor="text1" w:sz="6"/>
              <w:left w:val="single" w:color="000000" w:themeColor="text1" w:sz="6"/>
              <w:bottom w:val="single" w:color="000000" w:themeColor="text1" w:sz="6"/>
              <w:right w:val="single" w:color="000000" w:themeColor="text1" w:sz="6"/>
            </w:tcBorders>
            <w:tcMar>
              <w:top w:w="15" w:type="dxa"/>
              <w:left w:w="15" w:type="dxa"/>
              <w:bottom w:w="15" w:type="dxa"/>
              <w:right w:w="15" w:type="dxa"/>
            </w:tcMar>
            <w:vAlign w:val="center"/>
          </w:tcPr>
          <w:p w:rsidR="562D725B" w:rsidP="562D725B" w:rsidRDefault="562D725B" w14:paraId="041E1132" w14:textId="02D3FBAD">
            <w:pPr>
              <w:widowControl w:val="0"/>
              <w:bidi w:val="0"/>
              <w:spacing w:line="280" w:lineRule="atLeast"/>
              <w:rPr>
                <w:rFonts w:ascii="Calibri" w:hAnsi="Calibri" w:eastAsia="Calibri" w:cs="Calibri"/>
                <w:b w:val="0"/>
                <w:bCs w:val="0"/>
                <w:i w:val="0"/>
                <w:iCs w:val="0"/>
                <w:color w:val="000000" w:themeColor="text1" w:themeTint="FF" w:themeShade="FF"/>
                <w:sz w:val="24"/>
                <w:szCs w:val="24"/>
              </w:rPr>
            </w:pPr>
          </w:p>
        </w:tc>
        <w:tc>
          <w:tcPr>
            <w:tcW w:w="644" w:type="dxa"/>
            <w:tcBorders>
              <w:top w:val="single" w:color="000000" w:themeColor="text1" w:sz="6"/>
              <w:left w:val="single" w:color="000000" w:themeColor="text1" w:sz="6"/>
              <w:bottom w:val="single" w:color="000000" w:themeColor="text1" w:sz="6"/>
              <w:right w:val="single" w:color="000000" w:themeColor="text1" w:sz="6"/>
            </w:tcBorders>
            <w:tcMar>
              <w:top w:w="15" w:type="dxa"/>
              <w:left w:w="15" w:type="dxa"/>
              <w:bottom w:w="15" w:type="dxa"/>
              <w:right w:w="15" w:type="dxa"/>
            </w:tcMar>
            <w:vAlign w:val="center"/>
          </w:tcPr>
          <w:p w:rsidR="562D725B" w:rsidP="562D725B" w:rsidRDefault="562D725B" w14:paraId="3B08E1EF" w14:textId="07ED6304">
            <w:pPr>
              <w:widowControl w:val="0"/>
              <w:bidi w:val="0"/>
              <w:spacing w:line="280" w:lineRule="atLeast"/>
              <w:rPr>
                <w:rFonts w:ascii="Calibri" w:hAnsi="Calibri" w:eastAsia="Calibri" w:cs="Calibri"/>
                <w:b w:val="0"/>
                <w:bCs w:val="0"/>
                <w:i w:val="0"/>
                <w:iCs w:val="0"/>
                <w:color w:val="000000" w:themeColor="text1" w:themeTint="FF" w:themeShade="FF"/>
                <w:sz w:val="24"/>
                <w:szCs w:val="24"/>
              </w:rPr>
            </w:pPr>
          </w:p>
        </w:tc>
        <w:tc>
          <w:tcPr>
            <w:tcW w:w="645" w:type="dxa"/>
            <w:tcBorders>
              <w:top w:val="single" w:color="000000" w:themeColor="text1" w:sz="6"/>
              <w:left w:val="single" w:color="000000" w:themeColor="text1" w:sz="6"/>
              <w:bottom w:val="single" w:color="000000" w:themeColor="text1" w:sz="6"/>
              <w:right w:val="single" w:color="000000" w:themeColor="text1" w:sz="6"/>
            </w:tcBorders>
            <w:tcMar>
              <w:top w:w="15" w:type="dxa"/>
              <w:left w:w="15" w:type="dxa"/>
              <w:bottom w:w="15" w:type="dxa"/>
              <w:right w:w="15" w:type="dxa"/>
            </w:tcMar>
            <w:vAlign w:val="center"/>
          </w:tcPr>
          <w:p w:rsidR="562D725B" w:rsidP="562D725B" w:rsidRDefault="562D725B" w14:paraId="0B611562" w14:textId="5D4B1354">
            <w:pPr>
              <w:widowControl w:val="0"/>
              <w:bidi w:val="0"/>
              <w:spacing w:line="280" w:lineRule="atLeast"/>
              <w:rPr>
                <w:rFonts w:ascii="Calibri" w:hAnsi="Calibri" w:eastAsia="Calibri" w:cs="Calibri"/>
                <w:b w:val="0"/>
                <w:bCs w:val="0"/>
                <w:i w:val="0"/>
                <w:iCs w:val="0"/>
                <w:color w:val="000000" w:themeColor="text1" w:themeTint="FF" w:themeShade="FF"/>
                <w:sz w:val="24"/>
                <w:szCs w:val="24"/>
              </w:rPr>
            </w:pPr>
          </w:p>
        </w:tc>
        <w:tc>
          <w:tcPr>
            <w:tcW w:w="1530" w:type="dxa"/>
            <w:tcBorders>
              <w:top w:val="single" w:color="000000" w:themeColor="text1" w:sz="6"/>
              <w:left w:val="single" w:color="000000" w:themeColor="text1" w:sz="6"/>
              <w:bottom w:val="single" w:color="000000" w:themeColor="text1" w:sz="6"/>
              <w:right w:val="single" w:color="000000" w:themeColor="text1" w:sz="6"/>
            </w:tcBorders>
            <w:tcMar>
              <w:left w:w="90" w:type="dxa"/>
              <w:right w:w="90" w:type="dxa"/>
            </w:tcMar>
            <w:vAlign w:val="top"/>
          </w:tcPr>
          <w:p w:rsidR="562D725B" w:rsidP="562D725B" w:rsidRDefault="562D725B" w14:paraId="121D20F6" w14:textId="57B04D1E">
            <w:pPr>
              <w:widowControl w:val="0"/>
              <w:bidi w:val="0"/>
              <w:spacing w:line="280" w:lineRule="atLeast"/>
              <w:rPr>
                <w:rFonts w:ascii="Calibri" w:hAnsi="Calibri" w:eastAsia="Calibri" w:cs="Calibri"/>
                <w:b w:val="0"/>
                <w:bCs w:val="0"/>
                <w:i w:val="0"/>
                <w:iCs w:val="0"/>
                <w:color w:val="000000" w:themeColor="text1" w:themeTint="FF" w:themeShade="FF"/>
                <w:sz w:val="24"/>
                <w:szCs w:val="24"/>
              </w:rPr>
            </w:pPr>
          </w:p>
        </w:tc>
      </w:tr>
      <w:tr w:rsidR="562D725B" w:rsidTr="562D725B" w14:paraId="4B118D5F">
        <w:trPr>
          <w:trHeight w:val="285"/>
        </w:trPr>
        <w:tc>
          <w:tcPr>
            <w:tcW w:w="1980" w:type="dxa"/>
            <w:tcBorders>
              <w:top w:val="single" w:color="000000" w:themeColor="text1" w:sz="6"/>
              <w:left w:val="single" w:color="000000" w:themeColor="text1" w:sz="6"/>
              <w:bottom w:val="single" w:color="000000" w:themeColor="text1" w:sz="6"/>
              <w:right w:val="single" w:color="000000" w:themeColor="text1" w:sz="6"/>
            </w:tcBorders>
            <w:tcMar>
              <w:top w:w="15" w:type="dxa"/>
              <w:left w:w="15" w:type="dxa"/>
              <w:bottom w:w="15" w:type="dxa"/>
              <w:right w:w="15" w:type="dxa"/>
            </w:tcMar>
            <w:vAlign w:val="center"/>
          </w:tcPr>
          <w:p w:rsidR="562D725B" w:rsidP="562D725B" w:rsidRDefault="562D725B" w14:paraId="24F59AE3" w14:textId="03B3B5DF">
            <w:pPr>
              <w:widowControl w:val="0"/>
              <w:bidi w:val="0"/>
              <w:spacing w:after="240" w:line="260" w:lineRule="atLeast"/>
              <w:rPr>
                <w:rFonts w:ascii="Calibri" w:hAnsi="Calibri" w:eastAsia="Calibri" w:cs="Calibri"/>
                <w:b w:val="0"/>
                <w:bCs w:val="0"/>
                <w:i w:val="0"/>
                <w:iCs w:val="0"/>
                <w:color w:val="000000" w:themeColor="text1" w:themeTint="FF" w:themeShade="FF"/>
                <w:sz w:val="24"/>
                <w:szCs w:val="24"/>
              </w:rPr>
            </w:pPr>
            <w:r w:rsidRPr="562D725B" w:rsidR="562D725B">
              <w:rPr>
                <w:rFonts w:ascii="Calibri" w:hAnsi="Calibri" w:eastAsia="Calibri" w:cs="Calibri"/>
                <w:b w:val="0"/>
                <w:bCs w:val="0"/>
                <w:i w:val="0"/>
                <w:iCs w:val="0"/>
                <w:color w:val="000000" w:themeColor="text1" w:themeTint="FF" w:themeShade="FF"/>
                <w:sz w:val="24"/>
                <w:szCs w:val="24"/>
                <w:lang w:val="en-GB"/>
              </w:rPr>
              <w:t xml:space="preserve">Insurance Limitations </w:t>
            </w:r>
          </w:p>
        </w:tc>
        <w:tc>
          <w:tcPr>
            <w:tcW w:w="1830" w:type="dxa"/>
            <w:tcBorders>
              <w:top w:val="single" w:color="000000" w:themeColor="text1" w:sz="6"/>
              <w:left w:val="single" w:color="000000" w:themeColor="text1" w:sz="6"/>
              <w:bottom w:val="single" w:color="000000" w:themeColor="text1" w:sz="6"/>
              <w:right w:val="single" w:color="000000" w:themeColor="text1" w:sz="6"/>
            </w:tcBorders>
            <w:tcMar>
              <w:top w:w="15" w:type="dxa"/>
              <w:left w:w="15" w:type="dxa"/>
              <w:bottom w:w="15" w:type="dxa"/>
              <w:right w:w="15" w:type="dxa"/>
            </w:tcMar>
            <w:vAlign w:val="center"/>
          </w:tcPr>
          <w:p w:rsidR="562D725B" w:rsidP="562D725B" w:rsidRDefault="562D725B" w14:paraId="3F456AD4" w14:textId="7D48898D">
            <w:pPr>
              <w:widowControl w:val="0"/>
              <w:bidi w:val="0"/>
              <w:spacing w:line="280" w:lineRule="atLeast"/>
              <w:rPr>
                <w:rFonts w:ascii="Calibri" w:hAnsi="Calibri" w:eastAsia="Calibri" w:cs="Calibri"/>
                <w:b w:val="0"/>
                <w:bCs w:val="0"/>
                <w:i w:val="0"/>
                <w:iCs w:val="0"/>
                <w:color w:val="000000" w:themeColor="text1" w:themeTint="FF" w:themeShade="FF"/>
                <w:sz w:val="24"/>
                <w:szCs w:val="24"/>
              </w:rPr>
            </w:pPr>
            <w:r w:rsidR="562D725B">
              <w:drawing>
                <wp:inline wp14:editId="45101DFC" wp14:anchorId="24D0E916">
                  <wp:extent cx="9525" cy="9525"/>
                  <wp:effectExtent l="0" t="0" r="0" b="0"/>
                  <wp:docPr id="1977737057"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xmlns:pic="http://schemas.openxmlformats.org/drawingml/2006/picture">
                          <pic:cNvPr xmlns:pic="http://schemas.openxmlformats.org/drawingml/2006/picture" id="1977737057" name=""/>
                          <pic:cNvPicPr xmlns:pic="http://schemas.openxmlformats.org/drawingml/2006/picture"/>
                        </pic:nvPicPr>
                        <pic:blipFill xmlns:pic="http://schemas.openxmlformats.org/drawingml/2006/picture">
                          <a:blip xmlns:r="http://schemas.openxmlformats.org/officeDocument/2006/relationships" xmlns:a="http://schemas.openxmlformats.org/drawingml/2006/main" r:embed="rId359987199">
                            <a:extLst xmlns:a="http://schemas.openxmlformats.org/drawingml/2006/main">
                              <a:ext xmlns:a="http://schemas.openxmlformats.org/drawingml/2006/main" uri="{28A0092B-C50C-407E-A947-70E740481C1C}">
                                <a14:useLocalDpi xmlns:a14="http://schemas.microsoft.com/office/drawing/2010/main" val="0"/>
                              </a:ext>
                            </a:extLst>
                          </a:blip>
                          <a:stretch xmlns:a="http://schemas.openxmlformats.org/drawingml/2006/main">
                            <a:fillRect xmlns:a="http://schemas.openxmlformats.org/drawingml/2006/main"/>
                          </a:stretch>
                        </pic:blipFill>
                        <pic:spPr xmlns:pic="http://schemas.openxmlformats.org/drawingml/2006/picture">
                          <a:xfrm xmlns:a="http://schemas.openxmlformats.org/drawingml/2006/main">
                            <a:off xmlns:a="http://schemas.openxmlformats.org/drawingml/2006/main" x="0" y="0"/>
                            <a:ext xmlns:a="http://schemas.openxmlformats.org/drawingml/2006/main" cx="9525" cy="9525"/>
                          </a:xfrm>
                          <a:prstGeom xmlns:a="http://schemas.openxmlformats.org/drawingml/2006/main" prst="rect">
                            <a:avLst xmlns:a="http://schemas.openxmlformats.org/drawingml/2006/main"/>
                          </a:prstGeom>
                        </pic:spPr>
                      </pic:pic>
                    </a:graphicData>
                  </a:graphic>
                </wp:inline>
              </w:drawing>
            </w:r>
            <w:r w:rsidRPr="562D725B" w:rsidR="562D725B">
              <w:rPr>
                <w:rFonts w:ascii="Calibri" w:hAnsi="Calibri" w:eastAsia="Calibri" w:cs="Calibri"/>
                <w:b w:val="0"/>
                <w:bCs w:val="0"/>
                <w:i w:val="0"/>
                <w:iCs w:val="0"/>
                <w:color w:val="000000" w:themeColor="text1" w:themeTint="FF" w:themeShade="FF"/>
                <w:sz w:val="24"/>
                <w:szCs w:val="24"/>
                <w:lang w:val="en-GB"/>
              </w:rPr>
              <w:t xml:space="preserve"> </w:t>
            </w:r>
          </w:p>
        </w:tc>
        <w:tc>
          <w:tcPr>
            <w:tcW w:w="1695" w:type="dxa"/>
            <w:tcBorders>
              <w:top w:val="single" w:color="000000" w:themeColor="text1" w:sz="6"/>
              <w:left w:val="single" w:color="000000" w:themeColor="text1" w:sz="6"/>
              <w:bottom w:val="single" w:color="000000" w:themeColor="text1" w:sz="6"/>
              <w:right w:val="single" w:color="000000" w:themeColor="text1" w:sz="6"/>
            </w:tcBorders>
            <w:tcMar>
              <w:top w:w="15" w:type="dxa"/>
              <w:left w:w="15" w:type="dxa"/>
              <w:bottom w:w="15" w:type="dxa"/>
              <w:right w:w="15" w:type="dxa"/>
            </w:tcMar>
            <w:vAlign w:val="center"/>
          </w:tcPr>
          <w:p w:rsidR="562D725B" w:rsidP="562D725B" w:rsidRDefault="562D725B" w14:paraId="1C544149" w14:textId="0CF71BEA">
            <w:pPr>
              <w:widowControl w:val="0"/>
              <w:bidi w:val="0"/>
              <w:spacing w:line="280" w:lineRule="atLeast"/>
              <w:rPr>
                <w:rFonts w:ascii="Calibri" w:hAnsi="Calibri" w:eastAsia="Calibri" w:cs="Calibri"/>
                <w:b w:val="0"/>
                <w:bCs w:val="0"/>
                <w:i w:val="0"/>
                <w:iCs w:val="0"/>
                <w:color w:val="000000" w:themeColor="text1" w:themeTint="FF" w:themeShade="FF"/>
                <w:sz w:val="24"/>
                <w:szCs w:val="24"/>
              </w:rPr>
            </w:pPr>
          </w:p>
        </w:tc>
        <w:tc>
          <w:tcPr>
            <w:tcW w:w="1410" w:type="dxa"/>
            <w:tcBorders>
              <w:top w:val="single" w:color="000000" w:themeColor="text1" w:sz="6"/>
              <w:left w:val="single" w:color="000000" w:themeColor="text1" w:sz="6"/>
              <w:bottom w:val="single" w:color="000000" w:themeColor="text1" w:sz="6"/>
              <w:right w:val="single" w:color="000000" w:themeColor="text1" w:sz="6"/>
            </w:tcBorders>
            <w:tcMar>
              <w:top w:w="15" w:type="dxa"/>
              <w:left w:w="15" w:type="dxa"/>
              <w:bottom w:w="15" w:type="dxa"/>
              <w:right w:w="15" w:type="dxa"/>
            </w:tcMar>
            <w:vAlign w:val="center"/>
          </w:tcPr>
          <w:p w:rsidR="562D725B" w:rsidP="562D725B" w:rsidRDefault="562D725B" w14:paraId="7B5ADE28" w14:textId="7339EB51">
            <w:pPr>
              <w:widowControl w:val="0"/>
              <w:bidi w:val="0"/>
              <w:spacing w:line="280" w:lineRule="atLeast"/>
              <w:rPr>
                <w:rFonts w:ascii="Calibri" w:hAnsi="Calibri" w:eastAsia="Calibri" w:cs="Calibri"/>
                <w:b w:val="0"/>
                <w:bCs w:val="0"/>
                <w:i w:val="0"/>
                <w:iCs w:val="0"/>
                <w:color w:val="000000" w:themeColor="text1" w:themeTint="FF" w:themeShade="FF"/>
                <w:sz w:val="24"/>
                <w:szCs w:val="24"/>
              </w:rPr>
            </w:pPr>
          </w:p>
        </w:tc>
        <w:tc>
          <w:tcPr>
            <w:tcW w:w="2835" w:type="dxa"/>
            <w:tcBorders>
              <w:top w:val="single" w:color="000000" w:themeColor="text1" w:sz="6"/>
              <w:left w:val="single" w:color="000000" w:themeColor="text1" w:sz="6"/>
              <w:bottom w:val="single" w:color="000000" w:themeColor="text1" w:sz="6"/>
              <w:right w:val="single" w:color="000000" w:themeColor="text1" w:sz="6"/>
            </w:tcBorders>
            <w:tcMar>
              <w:top w:w="15" w:type="dxa"/>
              <w:left w:w="15" w:type="dxa"/>
              <w:bottom w:w="15" w:type="dxa"/>
              <w:right w:w="15" w:type="dxa"/>
            </w:tcMar>
            <w:vAlign w:val="center"/>
          </w:tcPr>
          <w:p w:rsidR="562D725B" w:rsidP="562D725B" w:rsidRDefault="562D725B" w14:paraId="72BBA28D" w14:textId="31E032EF">
            <w:pPr>
              <w:widowControl w:val="0"/>
              <w:bidi w:val="0"/>
              <w:spacing w:line="280" w:lineRule="atLeast"/>
              <w:rPr>
                <w:rFonts w:ascii="Calibri" w:hAnsi="Calibri" w:eastAsia="Calibri" w:cs="Calibri"/>
                <w:b w:val="0"/>
                <w:bCs w:val="0"/>
                <w:i w:val="0"/>
                <w:iCs w:val="0"/>
                <w:color w:val="000000" w:themeColor="text1" w:themeTint="FF" w:themeShade="FF"/>
                <w:sz w:val="24"/>
                <w:szCs w:val="24"/>
              </w:rPr>
            </w:pPr>
          </w:p>
        </w:tc>
        <w:tc>
          <w:tcPr>
            <w:tcW w:w="644" w:type="dxa"/>
            <w:tcBorders>
              <w:top w:val="single" w:color="000000" w:themeColor="text1" w:sz="6"/>
              <w:left w:val="single" w:color="000000" w:themeColor="text1" w:sz="6"/>
              <w:bottom w:val="single" w:color="000000" w:themeColor="text1" w:sz="6"/>
              <w:right w:val="single" w:color="000000" w:themeColor="text1" w:sz="6"/>
            </w:tcBorders>
            <w:tcMar>
              <w:top w:w="15" w:type="dxa"/>
              <w:left w:w="15" w:type="dxa"/>
              <w:bottom w:w="15" w:type="dxa"/>
              <w:right w:w="15" w:type="dxa"/>
            </w:tcMar>
            <w:vAlign w:val="center"/>
          </w:tcPr>
          <w:p w:rsidR="562D725B" w:rsidP="562D725B" w:rsidRDefault="562D725B" w14:paraId="183C1079" w14:textId="0271B14D">
            <w:pPr>
              <w:widowControl w:val="0"/>
              <w:bidi w:val="0"/>
              <w:spacing w:line="280" w:lineRule="atLeast"/>
              <w:rPr>
                <w:rFonts w:ascii="Calibri" w:hAnsi="Calibri" w:eastAsia="Calibri" w:cs="Calibri"/>
                <w:b w:val="0"/>
                <w:bCs w:val="0"/>
                <w:i w:val="0"/>
                <w:iCs w:val="0"/>
                <w:color w:val="000000" w:themeColor="text1" w:themeTint="FF" w:themeShade="FF"/>
                <w:sz w:val="24"/>
                <w:szCs w:val="24"/>
              </w:rPr>
            </w:pPr>
          </w:p>
        </w:tc>
        <w:tc>
          <w:tcPr>
            <w:tcW w:w="644" w:type="dxa"/>
            <w:tcBorders>
              <w:top w:val="single" w:color="000000" w:themeColor="text1" w:sz="6"/>
              <w:left w:val="single" w:color="000000" w:themeColor="text1" w:sz="6"/>
              <w:bottom w:val="single" w:color="000000" w:themeColor="text1" w:sz="6"/>
              <w:right w:val="single" w:color="000000" w:themeColor="text1" w:sz="6"/>
            </w:tcBorders>
            <w:tcMar>
              <w:top w:w="15" w:type="dxa"/>
              <w:left w:w="15" w:type="dxa"/>
              <w:bottom w:w="15" w:type="dxa"/>
              <w:right w:w="15" w:type="dxa"/>
            </w:tcMar>
            <w:vAlign w:val="center"/>
          </w:tcPr>
          <w:p w:rsidR="562D725B" w:rsidP="562D725B" w:rsidRDefault="562D725B" w14:paraId="02C12055" w14:textId="5977C913">
            <w:pPr>
              <w:widowControl w:val="0"/>
              <w:bidi w:val="0"/>
              <w:spacing w:line="280" w:lineRule="atLeast"/>
              <w:rPr>
                <w:rFonts w:ascii="Calibri" w:hAnsi="Calibri" w:eastAsia="Calibri" w:cs="Calibri"/>
                <w:b w:val="0"/>
                <w:bCs w:val="0"/>
                <w:i w:val="0"/>
                <w:iCs w:val="0"/>
                <w:color w:val="000000" w:themeColor="text1" w:themeTint="FF" w:themeShade="FF"/>
                <w:sz w:val="24"/>
                <w:szCs w:val="24"/>
              </w:rPr>
            </w:pPr>
          </w:p>
        </w:tc>
        <w:tc>
          <w:tcPr>
            <w:tcW w:w="645" w:type="dxa"/>
            <w:tcBorders>
              <w:top w:val="single" w:color="000000" w:themeColor="text1" w:sz="6"/>
              <w:left w:val="single" w:color="000000" w:themeColor="text1" w:sz="6"/>
              <w:bottom w:val="single" w:color="000000" w:themeColor="text1" w:sz="6"/>
              <w:right w:val="single" w:color="000000" w:themeColor="text1" w:sz="6"/>
            </w:tcBorders>
            <w:tcMar>
              <w:top w:w="15" w:type="dxa"/>
              <w:left w:w="15" w:type="dxa"/>
              <w:bottom w:w="15" w:type="dxa"/>
              <w:right w:w="15" w:type="dxa"/>
            </w:tcMar>
            <w:vAlign w:val="center"/>
          </w:tcPr>
          <w:p w:rsidR="562D725B" w:rsidP="562D725B" w:rsidRDefault="562D725B" w14:paraId="6BC96FFA" w14:textId="3A8740DC">
            <w:pPr>
              <w:widowControl w:val="0"/>
              <w:bidi w:val="0"/>
              <w:spacing w:line="280" w:lineRule="atLeast"/>
              <w:rPr>
                <w:rFonts w:ascii="Calibri" w:hAnsi="Calibri" w:eastAsia="Calibri" w:cs="Calibri"/>
                <w:b w:val="0"/>
                <w:bCs w:val="0"/>
                <w:i w:val="0"/>
                <w:iCs w:val="0"/>
                <w:color w:val="000000" w:themeColor="text1" w:themeTint="FF" w:themeShade="FF"/>
                <w:sz w:val="24"/>
                <w:szCs w:val="24"/>
              </w:rPr>
            </w:pPr>
          </w:p>
        </w:tc>
        <w:tc>
          <w:tcPr>
            <w:tcW w:w="1530" w:type="dxa"/>
            <w:tcBorders>
              <w:top w:val="single" w:color="000000" w:themeColor="text1" w:sz="6"/>
              <w:left w:val="single" w:color="000000" w:themeColor="text1" w:sz="6"/>
              <w:bottom w:val="single" w:color="000000" w:themeColor="text1" w:sz="6"/>
              <w:right w:val="single" w:color="000000" w:themeColor="text1" w:sz="6"/>
            </w:tcBorders>
            <w:tcMar>
              <w:left w:w="90" w:type="dxa"/>
              <w:right w:w="90" w:type="dxa"/>
            </w:tcMar>
            <w:vAlign w:val="top"/>
          </w:tcPr>
          <w:p w:rsidR="562D725B" w:rsidP="562D725B" w:rsidRDefault="562D725B" w14:paraId="185AC32E" w14:textId="321373D5">
            <w:pPr>
              <w:widowControl w:val="0"/>
              <w:bidi w:val="0"/>
              <w:spacing w:line="280" w:lineRule="atLeast"/>
              <w:rPr>
                <w:rFonts w:ascii="Calibri" w:hAnsi="Calibri" w:eastAsia="Calibri" w:cs="Calibri"/>
                <w:b w:val="0"/>
                <w:bCs w:val="0"/>
                <w:i w:val="0"/>
                <w:iCs w:val="0"/>
                <w:color w:val="000000" w:themeColor="text1" w:themeTint="FF" w:themeShade="FF"/>
                <w:sz w:val="24"/>
                <w:szCs w:val="24"/>
              </w:rPr>
            </w:pPr>
          </w:p>
        </w:tc>
      </w:tr>
      <w:tr w:rsidR="562D725B" w:rsidTr="562D725B" w14:paraId="1328A2F6">
        <w:trPr>
          <w:trHeight w:val="285"/>
        </w:trPr>
        <w:tc>
          <w:tcPr>
            <w:tcW w:w="1980" w:type="dxa"/>
            <w:tcBorders>
              <w:top w:val="single" w:color="000000" w:themeColor="text1" w:sz="6"/>
              <w:left w:val="single" w:color="000000" w:themeColor="text1" w:sz="6"/>
              <w:bottom w:val="single" w:color="000000" w:themeColor="text1" w:sz="6"/>
              <w:right w:val="single" w:color="000000" w:themeColor="text1" w:sz="6"/>
            </w:tcBorders>
            <w:tcMar>
              <w:top w:w="15" w:type="dxa"/>
              <w:left w:w="15" w:type="dxa"/>
              <w:bottom w:w="15" w:type="dxa"/>
              <w:right w:w="15" w:type="dxa"/>
            </w:tcMar>
            <w:vAlign w:val="center"/>
          </w:tcPr>
          <w:p w:rsidR="562D725B" w:rsidP="562D725B" w:rsidRDefault="562D725B" w14:paraId="3A84A0CC" w14:textId="28129B8D">
            <w:pPr>
              <w:widowControl w:val="0"/>
              <w:bidi w:val="0"/>
              <w:spacing w:after="240" w:line="260" w:lineRule="atLeast"/>
              <w:rPr>
                <w:rFonts w:ascii="Calibri" w:hAnsi="Calibri" w:eastAsia="Calibri" w:cs="Calibri"/>
                <w:b w:val="0"/>
                <w:bCs w:val="0"/>
                <w:i w:val="0"/>
                <w:iCs w:val="0"/>
                <w:color w:val="000000" w:themeColor="text1" w:themeTint="FF" w:themeShade="FF"/>
                <w:sz w:val="24"/>
                <w:szCs w:val="24"/>
              </w:rPr>
            </w:pPr>
            <w:r w:rsidRPr="562D725B" w:rsidR="562D725B">
              <w:rPr>
                <w:rFonts w:ascii="Calibri" w:hAnsi="Calibri" w:eastAsia="Calibri" w:cs="Calibri"/>
                <w:b w:val="0"/>
                <w:bCs w:val="0"/>
                <w:i w:val="0"/>
                <w:iCs w:val="0"/>
                <w:color w:val="000000" w:themeColor="text1" w:themeTint="FF" w:themeShade="FF"/>
                <w:sz w:val="24"/>
                <w:szCs w:val="24"/>
                <w:lang w:val="en-GB"/>
              </w:rPr>
              <w:t xml:space="preserve">Other </w:t>
            </w:r>
          </w:p>
        </w:tc>
        <w:tc>
          <w:tcPr>
            <w:tcW w:w="1830" w:type="dxa"/>
            <w:tcBorders>
              <w:top w:val="single" w:color="000000" w:themeColor="text1" w:sz="6"/>
              <w:left w:val="single" w:color="000000" w:themeColor="text1" w:sz="6"/>
              <w:bottom w:val="single" w:color="000000" w:themeColor="text1" w:sz="6"/>
              <w:right w:val="single" w:color="000000" w:themeColor="text1" w:sz="6"/>
            </w:tcBorders>
            <w:tcMar>
              <w:top w:w="15" w:type="dxa"/>
              <w:left w:w="15" w:type="dxa"/>
              <w:bottom w:w="15" w:type="dxa"/>
              <w:right w:w="15" w:type="dxa"/>
            </w:tcMar>
            <w:vAlign w:val="center"/>
          </w:tcPr>
          <w:p w:rsidR="562D725B" w:rsidP="562D725B" w:rsidRDefault="562D725B" w14:paraId="3A7A7A72" w14:textId="1CB89419">
            <w:pPr>
              <w:widowControl w:val="0"/>
              <w:bidi w:val="0"/>
              <w:spacing w:line="280" w:lineRule="atLeast"/>
              <w:rPr>
                <w:rFonts w:ascii="Calibri" w:hAnsi="Calibri" w:eastAsia="Calibri" w:cs="Calibri"/>
                <w:b w:val="0"/>
                <w:bCs w:val="0"/>
                <w:i w:val="0"/>
                <w:iCs w:val="0"/>
                <w:color w:val="000000" w:themeColor="text1" w:themeTint="FF" w:themeShade="FF"/>
                <w:sz w:val="24"/>
                <w:szCs w:val="24"/>
              </w:rPr>
            </w:pPr>
            <w:r w:rsidRPr="562D725B" w:rsidR="562D725B">
              <w:rPr>
                <w:rFonts w:ascii="Calibri" w:hAnsi="Calibri" w:eastAsia="Calibri" w:cs="Calibri"/>
                <w:b w:val="0"/>
                <w:bCs w:val="0"/>
                <w:i w:val="0"/>
                <w:iCs w:val="0"/>
                <w:color w:val="000000" w:themeColor="text1" w:themeTint="FF" w:themeShade="FF"/>
                <w:sz w:val="24"/>
                <w:szCs w:val="24"/>
                <w:lang w:val="en-GB"/>
              </w:rPr>
              <w:t>E.g. Trainee health needs or learning needs which may impact work</w:t>
            </w:r>
          </w:p>
        </w:tc>
        <w:tc>
          <w:tcPr>
            <w:tcW w:w="1695" w:type="dxa"/>
            <w:tcBorders>
              <w:top w:val="single" w:color="000000" w:themeColor="text1" w:sz="6"/>
              <w:left w:val="single" w:color="000000" w:themeColor="text1" w:sz="6"/>
              <w:bottom w:val="single" w:color="000000" w:themeColor="text1" w:sz="6"/>
              <w:right w:val="single" w:color="000000" w:themeColor="text1" w:sz="6"/>
            </w:tcBorders>
            <w:tcMar>
              <w:top w:w="15" w:type="dxa"/>
              <w:left w:w="15" w:type="dxa"/>
              <w:bottom w:w="15" w:type="dxa"/>
              <w:right w:w="15" w:type="dxa"/>
            </w:tcMar>
            <w:vAlign w:val="center"/>
          </w:tcPr>
          <w:p w:rsidR="562D725B" w:rsidP="562D725B" w:rsidRDefault="562D725B" w14:paraId="44ABA0C1" w14:textId="383094E0">
            <w:pPr>
              <w:widowControl w:val="0"/>
              <w:bidi w:val="0"/>
              <w:spacing w:line="280" w:lineRule="atLeast"/>
              <w:rPr>
                <w:rFonts w:ascii="Calibri" w:hAnsi="Calibri" w:eastAsia="Calibri" w:cs="Calibri"/>
                <w:b w:val="0"/>
                <w:bCs w:val="0"/>
                <w:i w:val="0"/>
                <w:iCs w:val="0"/>
                <w:color w:val="000000" w:themeColor="text1" w:themeTint="FF" w:themeShade="FF"/>
                <w:sz w:val="24"/>
                <w:szCs w:val="24"/>
              </w:rPr>
            </w:pPr>
          </w:p>
        </w:tc>
        <w:tc>
          <w:tcPr>
            <w:tcW w:w="1410" w:type="dxa"/>
            <w:tcBorders>
              <w:top w:val="single" w:color="000000" w:themeColor="text1" w:sz="6"/>
              <w:left w:val="single" w:color="000000" w:themeColor="text1" w:sz="6"/>
              <w:bottom w:val="single" w:color="000000" w:themeColor="text1" w:sz="6"/>
              <w:right w:val="single" w:color="000000" w:themeColor="text1" w:sz="6"/>
            </w:tcBorders>
            <w:tcMar>
              <w:top w:w="15" w:type="dxa"/>
              <w:left w:w="15" w:type="dxa"/>
              <w:bottom w:w="15" w:type="dxa"/>
              <w:right w:w="15" w:type="dxa"/>
            </w:tcMar>
            <w:vAlign w:val="center"/>
          </w:tcPr>
          <w:p w:rsidR="562D725B" w:rsidP="562D725B" w:rsidRDefault="562D725B" w14:paraId="2E752CA8" w14:textId="0AADEC47">
            <w:pPr>
              <w:widowControl w:val="0"/>
              <w:bidi w:val="0"/>
              <w:spacing w:line="280" w:lineRule="atLeast"/>
              <w:rPr>
                <w:rFonts w:ascii="Calibri" w:hAnsi="Calibri" w:eastAsia="Calibri" w:cs="Calibri"/>
                <w:b w:val="0"/>
                <w:bCs w:val="0"/>
                <w:i w:val="0"/>
                <w:iCs w:val="0"/>
                <w:color w:val="000000" w:themeColor="text1" w:themeTint="FF" w:themeShade="FF"/>
                <w:sz w:val="24"/>
                <w:szCs w:val="24"/>
              </w:rPr>
            </w:pPr>
          </w:p>
        </w:tc>
        <w:tc>
          <w:tcPr>
            <w:tcW w:w="2835" w:type="dxa"/>
            <w:tcBorders>
              <w:top w:val="single" w:color="000000" w:themeColor="text1" w:sz="6"/>
              <w:left w:val="single" w:color="000000" w:themeColor="text1" w:sz="6"/>
              <w:bottom w:val="single" w:color="000000" w:themeColor="text1" w:sz="6"/>
              <w:right w:val="single" w:color="000000" w:themeColor="text1" w:sz="6"/>
            </w:tcBorders>
            <w:tcMar>
              <w:top w:w="15" w:type="dxa"/>
              <w:left w:w="15" w:type="dxa"/>
              <w:bottom w:w="15" w:type="dxa"/>
              <w:right w:w="15" w:type="dxa"/>
            </w:tcMar>
            <w:vAlign w:val="center"/>
          </w:tcPr>
          <w:p w:rsidR="562D725B" w:rsidP="562D725B" w:rsidRDefault="562D725B" w14:paraId="7C11BD09" w14:textId="199B55F1">
            <w:pPr>
              <w:widowControl w:val="0"/>
              <w:bidi w:val="0"/>
              <w:spacing w:line="280" w:lineRule="atLeast"/>
              <w:rPr>
                <w:rFonts w:ascii="Calibri" w:hAnsi="Calibri" w:eastAsia="Calibri" w:cs="Calibri"/>
                <w:b w:val="0"/>
                <w:bCs w:val="0"/>
                <w:i w:val="0"/>
                <w:iCs w:val="0"/>
                <w:color w:val="000000" w:themeColor="text1" w:themeTint="FF" w:themeShade="FF"/>
                <w:sz w:val="24"/>
                <w:szCs w:val="24"/>
              </w:rPr>
            </w:pPr>
            <w:r w:rsidRPr="562D725B" w:rsidR="562D725B">
              <w:rPr>
                <w:rFonts w:ascii="Calibri" w:hAnsi="Calibri" w:eastAsia="Calibri" w:cs="Calibri"/>
                <w:b w:val="0"/>
                <w:bCs w:val="0"/>
                <w:i w:val="0"/>
                <w:iCs w:val="0"/>
                <w:color w:val="000000" w:themeColor="text1" w:themeTint="FF" w:themeShade="FF"/>
                <w:sz w:val="24"/>
                <w:szCs w:val="24"/>
                <w:lang w:val="en-GB"/>
              </w:rPr>
              <w:t>E.g. link with occupational health, GP, DSS, course team.</w:t>
            </w:r>
          </w:p>
        </w:tc>
        <w:tc>
          <w:tcPr>
            <w:tcW w:w="644" w:type="dxa"/>
            <w:tcBorders>
              <w:top w:val="single" w:color="000000" w:themeColor="text1" w:sz="6"/>
              <w:left w:val="single" w:color="000000" w:themeColor="text1" w:sz="6"/>
              <w:bottom w:val="single" w:color="000000" w:themeColor="text1" w:sz="6"/>
              <w:right w:val="single" w:color="000000" w:themeColor="text1" w:sz="6"/>
            </w:tcBorders>
            <w:tcMar>
              <w:top w:w="15" w:type="dxa"/>
              <w:left w:w="15" w:type="dxa"/>
              <w:bottom w:w="15" w:type="dxa"/>
              <w:right w:w="15" w:type="dxa"/>
            </w:tcMar>
            <w:vAlign w:val="center"/>
          </w:tcPr>
          <w:p w:rsidR="562D725B" w:rsidP="562D725B" w:rsidRDefault="562D725B" w14:paraId="062ADC0D" w14:textId="188F8A2D">
            <w:pPr>
              <w:widowControl w:val="0"/>
              <w:bidi w:val="0"/>
              <w:spacing w:line="280" w:lineRule="atLeast"/>
              <w:rPr>
                <w:rFonts w:ascii="Calibri" w:hAnsi="Calibri" w:eastAsia="Calibri" w:cs="Calibri"/>
                <w:b w:val="0"/>
                <w:bCs w:val="0"/>
                <w:i w:val="0"/>
                <w:iCs w:val="0"/>
                <w:color w:val="000000" w:themeColor="text1" w:themeTint="FF" w:themeShade="FF"/>
                <w:sz w:val="24"/>
                <w:szCs w:val="24"/>
              </w:rPr>
            </w:pPr>
          </w:p>
        </w:tc>
        <w:tc>
          <w:tcPr>
            <w:tcW w:w="644" w:type="dxa"/>
            <w:tcBorders>
              <w:top w:val="single" w:color="000000" w:themeColor="text1" w:sz="6"/>
              <w:left w:val="single" w:color="000000" w:themeColor="text1" w:sz="6"/>
              <w:bottom w:val="single" w:color="000000" w:themeColor="text1" w:sz="6"/>
              <w:right w:val="single" w:color="000000" w:themeColor="text1" w:sz="6"/>
            </w:tcBorders>
            <w:tcMar>
              <w:top w:w="15" w:type="dxa"/>
              <w:left w:w="15" w:type="dxa"/>
              <w:bottom w:w="15" w:type="dxa"/>
              <w:right w:w="15" w:type="dxa"/>
            </w:tcMar>
            <w:vAlign w:val="center"/>
          </w:tcPr>
          <w:p w:rsidR="562D725B" w:rsidP="562D725B" w:rsidRDefault="562D725B" w14:paraId="684E1CB4" w14:textId="5DA4BA55">
            <w:pPr>
              <w:widowControl w:val="0"/>
              <w:bidi w:val="0"/>
              <w:spacing w:line="280" w:lineRule="atLeast"/>
              <w:rPr>
                <w:rFonts w:ascii="Calibri" w:hAnsi="Calibri" w:eastAsia="Calibri" w:cs="Calibri"/>
                <w:b w:val="0"/>
                <w:bCs w:val="0"/>
                <w:i w:val="0"/>
                <w:iCs w:val="0"/>
                <w:color w:val="000000" w:themeColor="text1" w:themeTint="FF" w:themeShade="FF"/>
                <w:sz w:val="24"/>
                <w:szCs w:val="24"/>
              </w:rPr>
            </w:pPr>
          </w:p>
        </w:tc>
        <w:tc>
          <w:tcPr>
            <w:tcW w:w="645" w:type="dxa"/>
            <w:tcBorders>
              <w:top w:val="single" w:color="000000" w:themeColor="text1" w:sz="6"/>
              <w:left w:val="single" w:color="000000" w:themeColor="text1" w:sz="6"/>
              <w:bottom w:val="single" w:color="000000" w:themeColor="text1" w:sz="6"/>
              <w:right w:val="single" w:color="000000" w:themeColor="text1" w:sz="6"/>
            </w:tcBorders>
            <w:tcMar>
              <w:top w:w="15" w:type="dxa"/>
              <w:left w:w="15" w:type="dxa"/>
              <w:bottom w:w="15" w:type="dxa"/>
              <w:right w:w="15" w:type="dxa"/>
            </w:tcMar>
            <w:vAlign w:val="center"/>
          </w:tcPr>
          <w:p w:rsidR="562D725B" w:rsidP="562D725B" w:rsidRDefault="562D725B" w14:paraId="3AFB731C" w14:textId="1A3EA868">
            <w:pPr>
              <w:widowControl w:val="0"/>
              <w:bidi w:val="0"/>
              <w:spacing w:line="280" w:lineRule="atLeast"/>
              <w:rPr>
                <w:rFonts w:ascii="Calibri" w:hAnsi="Calibri" w:eastAsia="Calibri" w:cs="Calibri"/>
                <w:b w:val="0"/>
                <w:bCs w:val="0"/>
                <w:i w:val="0"/>
                <w:iCs w:val="0"/>
                <w:color w:val="000000" w:themeColor="text1" w:themeTint="FF" w:themeShade="FF"/>
                <w:sz w:val="24"/>
                <w:szCs w:val="24"/>
              </w:rPr>
            </w:pPr>
          </w:p>
        </w:tc>
        <w:tc>
          <w:tcPr>
            <w:tcW w:w="1530" w:type="dxa"/>
            <w:tcBorders>
              <w:top w:val="single" w:color="000000" w:themeColor="text1" w:sz="6"/>
              <w:left w:val="single" w:color="000000" w:themeColor="text1" w:sz="6"/>
              <w:bottom w:val="single" w:color="000000" w:themeColor="text1" w:sz="6"/>
              <w:right w:val="single" w:color="000000" w:themeColor="text1" w:sz="6"/>
            </w:tcBorders>
            <w:tcMar>
              <w:left w:w="90" w:type="dxa"/>
              <w:right w:w="90" w:type="dxa"/>
            </w:tcMar>
            <w:vAlign w:val="top"/>
          </w:tcPr>
          <w:p w:rsidR="562D725B" w:rsidP="562D725B" w:rsidRDefault="562D725B" w14:paraId="7E99EDCE" w14:textId="45481394">
            <w:pPr>
              <w:widowControl w:val="0"/>
              <w:bidi w:val="0"/>
              <w:spacing w:line="280" w:lineRule="atLeast"/>
              <w:rPr>
                <w:rFonts w:ascii="Calibri" w:hAnsi="Calibri" w:eastAsia="Calibri" w:cs="Calibri"/>
                <w:b w:val="0"/>
                <w:bCs w:val="0"/>
                <w:i w:val="0"/>
                <w:iCs w:val="0"/>
                <w:color w:val="000000" w:themeColor="text1" w:themeTint="FF" w:themeShade="FF"/>
                <w:sz w:val="24"/>
                <w:szCs w:val="24"/>
              </w:rPr>
            </w:pPr>
          </w:p>
        </w:tc>
      </w:tr>
    </w:tbl>
    <w:p w:rsidR="562D725B" w:rsidP="562D725B" w:rsidRDefault="562D725B" w14:paraId="6B9468D1" w14:textId="1F53C751">
      <w:pPr>
        <w:bidi w:val="0"/>
        <w:rPr>
          <w:rFonts w:ascii="Calibri" w:hAnsi="Calibri" w:eastAsia="Calibri" w:cs="Calibri"/>
          <w:b w:val="0"/>
          <w:bCs w:val="0"/>
          <w:i w:val="0"/>
          <w:iCs w:val="0"/>
          <w:caps w:val="0"/>
          <w:smallCaps w:val="0"/>
          <w:noProof w:val="0"/>
          <w:color w:val="000000" w:themeColor="text1" w:themeTint="FF" w:themeShade="FF"/>
          <w:sz w:val="24"/>
          <w:szCs w:val="24"/>
          <w:lang w:val="en-GB"/>
        </w:rPr>
      </w:pPr>
    </w:p>
    <w:p w:rsidR="6E64CBC7" w:rsidP="562D725B" w:rsidRDefault="6E64CBC7" w14:paraId="0E3F63EB" w14:textId="424AA708">
      <w:pPr>
        <w:tabs>
          <w:tab w:val="left" w:leader="none" w:pos="4841"/>
        </w:tabs>
        <w:bidi w:val="0"/>
        <w:rPr>
          <w:rFonts w:ascii="Calibri" w:hAnsi="Calibri" w:eastAsia="Calibri" w:cs="Calibri"/>
          <w:b w:val="0"/>
          <w:bCs w:val="0"/>
          <w:i w:val="0"/>
          <w:iCs w:val="0"/>
          <w:caps w:val="0"/>
          <w:smallCaps w:val="0"/>
          <w:noProof w:val="0"/>
          <w:color w:val="000000" w:themeColor="text1" w:themeTint="FF" w:themeShade="FF"/>
          <w:sz w:val="24"/>
          <w:szCs w:val="24"/>
          <w:lang w:val="en-GB"/>
        </w:rPr>
      </w:pPr>
      <w:r w:rsidRPr="562D725B" w:rsidR="6E64CBC7">
        <w:rPr>
          <w:rFonts w:ascii="Calibri" w:hAnsi="Calibri" w:eastAsia="Calibri" w:cs="Calibri"/>
          <w:b w:val="1"/>
          <w:bCs w:val="1"/>
          <w:i w:val="0"/>
          <w:iCs w:val="0"/>
          <w:caps w:val="0"/>
          <w:smallCaps w:val="0"/>
          <w:noProof w:val="0"/>
          <w:color w:val="000000" w:themeColor="text1" w:themeTint="FF" w:themeShade="FF"/>
          <w:sz w:val="24"/>
          <w:szCs w:val="24"/>
          <w:lang w:val="en-GB"/>
        </w:rPr>
        <w:t>Additional Placement Information:</w:t>
      </w:r>
      <w:r w:rsidRPr="562D725B" w:rsidR="6E64CBC7">
        <w:rPr>
          <w:rFonts w:ascii="Calibri" w:hAnsi="Calibri" w:eastAsia="Calibri" w:cs="Calibri"/>
          <w:b w:val="0"/>
          <w:bCs w:val="0"/>
          <w:i w:val="0"/>
          <w:iCs w:val="0"/>
          <w:caps w:val="0"/>
          <w:smallCaps w:val="0"/>
          <w:noProof w:val="0"/>
          <w:color w:val="000000" w:themeColor="text1" w:themeTint="FF" w:themeShade="FF"/>
          <w:sz w:val="24"/>
          <w:szCs w:val="24"/>
          <w:lang w:val="en-GB"/>
        </w:rPr>
        <w:t xml:space="preserve"> Document any additional information relevant to the placement activity</w:t>
      </w:r>
    </w:p>
    <w:p w:rsidR="562D725B" w:rsidP="562D725B" w:rsidRDefault="562D725B" w14:paraId="05A9E948" w14:textId="115B6049">
      <w:pPr>
        <w:bidi w:val="0"/>
        <w:rPr>
          <w:rFonts w:ascii="Calibri" w:hAnsi="Calibri" w:eastAsia="Calibri" w:cs="Calibri"/>
          <w:b w:val="0"/>
          <w:bCs w:val="0"/>
          <w:i w:val="0"/>
          <w:iCs w:val="0"/>
          <w:caps w:val="0"/>
          <w:smallCaps w:val="0"/>
          <w:noProof w:val="0"/>
          <w:color w:val="881798"/>
          <w:sz w:val="24"/>
          <w:szCs w:val="24"/>
          <w:lang w:val="en-GB"/>
        </w:rPr>
      </w:pPr>
    </w:p>
    <w:p w:rsidR="562D725B" w:rsidP="562D725B" w:rsidRDefault="562D725B" w14:paraId="1A39EC75" w14:textId="78926D7A">
      <w:pPr>
        <w:tabs>
          <w:tab w:val="left" w:leader="none" w:pos="4841"/>
        </w:tabs>
        <w:bidi w:val="0"/>
        <w:rPr>
          <w:rFonts w:ascii="Calibri" w:hAnsi="Calibri" w:eastAsia="Calibri" w:cs="Calibri"/>
          <w:b w:val="0"/>
          <w:bCs w:val="0"/>
          <w:i w:val="0"/>
          <w:iCs w:val="0"/>
          <w:caps w:val="0"/>
          <w:smallCaps w:val="0"/>
          <w:noProof w:val="0"/>
          <w:color w:val="000000" w:themeColor="text1" w:themeTint="FF" w:themeShade="FF"/>
          <w:sz w:val="24"/>
          <w:szCs w:val="24"/>
          <w:lang w:val="en-GB"/>
        </w:rPr>
      </w:pPr>
    </w:p>
    <w:p w:rsidR="6E64CBC7" w:rsidP="562D725B" w:rsidRDefault="6E64CBC7" w14:paraId="1D712AEB" w14:textId="0D3A3D8A">
      <w:pPr>
        <w:tabs>
          <w:tab w:val="left" w:leader="none" w:pos="4841"/>
        </w:tabs>
        <w:bidi w:val="0"/>
        <w:rPr>
          <w:rFonts w:ascii="Calibri" w:hAnsi="Calibri" w:eastAsia="Calibri" w:cs="Calibri"/>
          <w:b w:val="0"/>
          <w:bCs w:val="0"/>
          <w:i w:val="0"/>
          <w:iCs w:val="0"/>
          <w:caps w:val="0"/>
          <w:smallCaps w:val="0"/>
          <w:noProof w:val="0"/>
          <w:color w:val="000000" w:themeColor="text1" w:themeTint="FF" w:themeShade="FF"/>
          <w:sz w:val="24"/>
          <w:szCs w:val="24"/>
          <w:lang w:val="en-GB"/>
        </w:rPr>
      </w:pPr>
      <w:r w:rsidRPr="562D725B" w:rsidR="6E64CBC7">
        <w:rPr>
          <w:rFonts w:ascii="Calibri" w:hAnsi="Calibri" w:eastAsia="Calibri" w:cs="Calibri"/>
          <w:b w:val="1"/>
          <w:bCs w:val="1"/>
          <w:i w:val="0"/>
          <w:iCs w:val="0"/>
          <w:caps w:val="0"/>
          <w:smallCaps w:val="0"/>
          <w:noProof w:val="0"/>
          <w:color w:val="000000" w:themeColor="text1" w:themeTint="FF" w:themeShade="FF"/>
          <w:sz w:val="24"/>
          <w:szCs w:val="24"/>
          <w:lang w:val="en-GB"/>
        </w:rPr>
        <w:t>Specific Student Information</w:t>
      </w:r>
      <w:r w:rsidRPr="562D725B" w:rsidR="6E64CBC7">
        <w:rPr>
          <w:rFonts w:ascii="Calibri" w:hAnsi="Calibri" w:eastAsia="Calibri" w:cs="Calibri"/>
          <w:b w:val="0"/>
          <w:bCs w:val="0"/>
          <w:i w:val="0"/>
          <w:iCs w:val="0"/>
          <w:caps w:val="0"/>
          <w:smallCaps w:val="0"/>
          <w:noProof w:val="0"/>
          <w:color w:val="000000" w:themeColor="text1" w:themeTint="FF" w:themeShade="FF"/>
          <w:sz w:val="24"/>
          <w:szCs w:val="24"/>
          <w:lang w:val="en-GB"/>
        </w:rPr>
        <w:t>: Document any information specific to the student</w:t>
      </w:r>
    </w:p>
    <w:p w:rsidR="562D725B" w:rsidP="562D725B" w:rsidRDefault="562D725B" w14:paraId="324D7051" w14:textId="61B386AF">
      <w:pPr>
        <w:bidi w:val="0"/>
        <w:rPr>
          <w:rFonts w:ascii="Calibri" w:hAnsi="Calibri" w:eastAsia="Calibri" w:cs="Calibri"/>
          <w:b w:val="0"/>
          <w:bCs w:val="0"/>
          <w:i w:val="0"/>
          <w:iCs w:val="0"/>
          <w:caps w:val="0"/>
          <w:smallCaps w:val="0"/>
          <w:noProof w:val="0"/>
          <w:color w:val="000000" w:themeColor="text1" w:themeTint="FF" w:themeShade="FF"/>
          <w:sz w:val="24"/>
          <w:szCs w:val="24"/>
          <w:lang w:val="en-GB"/>
        </w:rPr>
      </w:pPr>
    </w:p>
    <w:p w:rsidR="562D725B" w:rsidP="562D725B" w:rsidRDefault="562D725B" w14:paraId="185BFD7A" w14:textId="75734954">
      <w:pPr>
        <w:tabs>
          <w:tab w:val="left" w:leader="none" w:pos="4841"/>
        </w:tabs>
        <w:bidi w:val="0"/>
        <w:rPr>
          <w:rFonts w:ascii="Calibri" w:hAnsi="Calibri" w:eastAsia="Calibri" w:cs="Calibri"/>
          <w:b w:val="0"/>
          <w:bCs w:val="0"/>
          <w:i w:val="0"/>
          <w:iCs w:val="0"/>
          <w:caps w:val="0"/>
          <w:smallCaps w:val="0"/>
          <w:noProof w:val="0"/>
          <w:color w:val="000000" w:themeColor="text1" w:themeTint="FF" w:themeShade="FF"/>
          <w:sz w:val="24"/>
          <w:szCs w:val="24"/>
          <w:lang w:val="en-GB"/>
        </w:rPr>
      </w:pPr>
    </w:p>
    <w:p w:rsidR="6E64CBC7" w:rsidP="562D725B" w:rsidRDefault="6E64CBC7" w14:paraId="52C5CF18" w14:textId="626C1C5A">
      <w:pPr>
        <w:tabs>
          <w:tab w:val="left" w:leader="none" w:pos="4841"/>
        </w:tabs>
        <w:bidi w:val="0"/>
        <w:rPr>
          <w:rFonts w:ascii="Calibri" w:hAnsi="Calibri" w:eastAsia="Calibri" w:cs="Calibri"/>
          <w:b w:val="0"/>
          <w:bCs w:val="0"/>
          <w:i w:val="0"/>
          <w:iCs w:val="0"/>
          <w:caps w:val="0"/>
          <w:smallCaps w:val="0"/>
          <w:noProof w:val="0"/>
          <w:color w:val="000000" w:themeColor="text1" w:themeTint="FF" w:themeShade="FF"/>
          <w:sz w:val="24"/>
          <w:szCs w:val="24"/>
          <w:lang w:val="en-GB"/>
        </w:rPr>
      </w:pPr>
      <w:r w:rsidRPr="562D725B" w:rsidR="6E64CBC7">
        <w:rPr>
          <w:rFonts w:ascii="Calibri" w:hAnsi="Calibri" w:eastAsia="Calibri" w:cs="Calibri"/>
          <w:b w:val="1"/>
          <w:bCs w:val="1"/>
          <w:i w:val="0"/>
          <w:iCs w:val="0"/>
          <w:caps w:val="0"/>
          <w:smallCaps w:val="0"/>
          <w:noProof w:val="0"/>
          <w:color w:val="000000" w:themeColor="text1" w:themeTint="FF" w:themeShade="FF"/>
          <w:sz w:val="24"/>
          <w:szCs w:val="24"/>
          <w:lang w:val="en-GB"/>
        </w:rPr>
        <w:t xml:space="preserve">Form completed by UCC staff member: </w:t>
      </w:r>
    </w:p>
    <w:tbl>
      <w:tblPr>
        <w:tblStyle w:val="TableGrid"/>
        <w:bidiVisual w:val="0"/>
        <w:tblW w:w="0" w:type="auto"/>
        <w:tblBorders>
          <w:top w:val="single" w:sz="6"/>
          <w:left w:val="single" w:sz="6"/>
          <w:bottom w:val="single" w:sz="6"/>
          <w:right w:val="single" w:sz="6"/>
        </w:tblBorders>
        <w:tblLayout w:type="fixed"/>
        <w:tblLook w:val="04A0" w:firstRow="1" w:lastRow="0" w:firstColumn="1" w:lastColumn="0" w:noHBand="0" w:noVBand="1"/>
      </w:tblPr>
      <w:tblGrid>
        <w:gridCol w:w="3570"/>
        <w:gridCol w:w="3570"/>
        <w:gridCol w:w="3570"/>
        <w:gridCol w:w="3570"/>
      </w:tblGrid>
      <w:tr w:rsidR="562D725B" w:rsidTr="562D725B" w14:paraId="1DA39E93">
        <w:trPr>
          <w:trHeight w:val="285"/>
        </w:trPr>
        <w:tc>
          <w:tcPr>
            <w:tcW w:w="3570" w:type="dxa"/>
            <w:tcBorders>
              <w:top w:val="single" w:sz="6"/>
              <w:left w:val="single" w:sz="6"/>
            </w:tcBorders>
            <w:tcMar>
              <w:left w:w="90" w:type="dxa"/>
              <w:right w:w="90" w:type="dxa"/>
            </w:tcMar>
            <w:vAlign w:val="top"/>
          </w:tcPr>
          <w:p w:rsidR="562D725B" w:rsidP="562D725B" w:rsidRDefault="562D725B" w14:paraId="4926CE1E" w14:textId="79B9CB37">
            <w:pPr>
              <w:tabs>
                <w:tab w:val="left" w:leader="none" w:pos="4841"/>
              </w:tabs>
              <w:bidi w:val="0"/>
              <w:rPr>
                <w:rFonts w:ascii="Calibri" w:hAnsi="Calibri" w:eastAsia="Calibri" w:cs="Calibri"/>
                <w:b w:val="0"/>
                <w:bCs w:val="0"/>
                <w:i w:val="0"/>
                <w:iCs w:val="0"/>
                <w:sz w:val="24"/>
                <w:szCs w:val="24"/>
              </w:rPr>
            </w:pPr>
            <w:r w:rsidRPr="562D725B" w:rsidR="562D725B">
              <w:rPr>
                <w:rFonts w:ascii="Calibri" w:hAnsi="Calibri" w:eastAsia="Calibri" w:cs="Calibri"/>
                <w:b w:val="0"/>
                <w:bCs w:val="0"/>
                <w:i w:val="0"/>
                <w:iCs w:val="0"/>
                <w:sz w:val="24"/>
                <w:szCs w:val="24"/>
                <w:lang w:val="en-GB"/>
              </w:rPr>
              <w:t>Name:</w:t>
            </w:r>
          </w:p>
        </w:tc>
        <w:tc>
          <w:tcPr>
            <w:tcW w:w="3570" w:type="dxa"/>
            <w:tcBorders>
              <w:top w:val="single" w:sz="6"/>
            </w:tcBorders>
            <w:tcMar>
              <w:left w:w="90" w:type="dxa"/>
              <w:right w:w="90" w:type="dxa"/>
            </w:tcMar>
            <w:vAlign w:val="top"/>
          </w:tcPr>
          <w:p w:rsidR="562D725B" w:rsidP="562D725B" w:rsidRDefault="562D725B" w14:paraId="7BAE5F01" w14:textId="018C0B42">
            <w:pPr>
              <w:tabs>
                <w:tab w:val="left" w:leader="none" w:pos="4841"/>
              </w:tabs>
              <w:bidi w:val="0"/>
              <w:rPr>
                <w:rFonts w:ascii="Calibri" w:hAnsi="Calibri" w:eastAsia="Calibri" w:cs="Calibri"/>
                <w:b w:val="0"/>
                <w:bCs w:val="0"/>
                <w:i w:val="0"/>
                <w:iCs w:val="0"/>
                <w:sz w:val="24"/>
                <w:szCs w:val="24"/>
              </w:rPr>
            </w:pPr>
          </w:p>
        </w:tc>
        <w:tc>
          <w:tcPr>
            <w:tcW w:w="3570" w:type="dxa"/>
            <w:tcBorders>
              <w:top w:val="single" w:sz="6"/>
            </w:tcBorders>
            <w:tcMar>
              <w:left w:w="90" w:type="dxa"/>
              <w:right w:w="90" w:type="dxa"/>
            </w:tcMar>
            <w:vAlign w:val="top"/>
          </w:tcPr>
          <w:p w:rsidR="562D725B" w:rsidP="562D725B" w:rsidRDefault="562D725B" w14:paraId="5807CA7D" w14:textId="56754FB9">
            <w:pPr>
              <w:tabs>
                <w:tab w:val="left" w:leader="none" w:pos="4841"/>
              </w:tabs>
              <w:bidi w:val="0"/>
              <w:rPr>
                <w:rFonts w:ascii="Calibri" w:hAnsi="Calibri" w:eastAsia="Calibri" w:cs="Calibri"/>
                <w:b w:val="0"/>
                <w:bCs w:val="0"/>
                <w:i w:val="0"/>
                <w:iCs w:val="0"/>
                <w:sz w:val="24"/>
                <w:szCs w:val="24"/>
              </w:rPr>
            </w:pPr>
            <w:r w:rsidRPr="562D725B" w:rsidR="562D725B">
              <w:rPr>
                <w:rFonts w:ascii="Calibri" w:hAnsi="Calibri" w:eastAsia="Calibri" w:cs="Calibri"/>
                <w:b w:val="0"/>
                <w:bCs w:val="0"/>
                <w:i w:val="0"/>
                <w:iCs w:val="0"/>
                <w:sz w:val="24"/>
                <w:szCs w:val="24"/>
                <w:lang w:val="en-GB"/>
              </w:rPr>
              <w:t xml:space="preserve">Date: </w:t>
            </w:r>
          </w:p>
        </w:tc>
        <w:tc>
          <w:tcPr>
            <w:tcW w:w="3570" w:type="dxa"/>
            <w:tcBorders>
              <w:top w:val="single" w:sz="6"/>
              <w:right w:val="single" w:sz="6"/>
            </w:tcBorders>
            <w:tcMar>
              <w:left w:w="90" w:type="dxa"/>
              <w:right w:w="90" w:type="dxa"/>
            </w:tcMar>
            <w:vAlign w:val="top"/>
          </w:tcPr>
          <w:p w:rsidR="562D725B" w:rsidP="562D725B" w:rsidRDefault="562D725B" w14:paraId="43627003" w14:textId="770371EE">
            <w:pPr>
              <w:tabs>
                <w:tab w:val="left" w:leader="none" w:pos="4841"/>
              </w:tabs>
              <w:bidi w:val="0"/>
              <w:rPr>
                <w:rFonts w:ascii="Calibri" w:hAnsi="Calibri" w:eastAsia="Calibri" w:cs="Calibri"/>
                <w:b w:val="0"/>
                <w:bCs w:val="0"/>
                <w:i w:val="0"/>
                <w:iCs w:val="0"/>
                <w:sz w:val="24"/>
                <w:szCs w:val="24"/>
              </w:rPr>
            </w:pPr>
          </w:p>
        </w:tc>
      </w:tr>
      <w:tr w:rsidR="562D725B" w:rsidTr="562D725B" w14:paraId="5434AB58">
        <w:trPr>
          <w:trHeight w:val="285"/>
        </w:trPr>
        <w:tc>
          <w:tcPr>
            <w:tcW w:w="3570" w:type="dxa"/>
            <w:tcBorders>
              <w:left w:val="single" w:sz="6"/>
            </w:tcBorders>
            <w:tcMar>
              <w:left w:w="90" w:type="dxa"/>
              <w:right w:w="90" w:type="dxa"/>
            </w:tcMar>
            <w:vAlign w:val="top"/>
          </w:tcPr>
          <w:p w:rsidR="562D725B" w:rsidP="562D725B" w:rsidRDefault="562D725B" w14:paraId="3BE7E790" w14:textId="1C61FB59">
            <w:pPr>
              <w:tabs>
                <w:tab w:val="left" w:leader="none" w:pos="4841"/>
              </w:tabs>
              <w:bidi w:val="0"/>
              <w:rPr>
                <w:rFonts w:ascii="Calibri" w:hAnsi="Calibri" w:eastAsia="Calibri" w:cs="Calibri"/>
                <w:b w:val="0"/>
                <w:bCs w:val="0"/>
                <w:i w:val="0"/>
                <w:iCs w:val="0"/>
                <w:sz w:val="24"/>
                <w:szCs w:val="24"/>
              </w:rPr>
            </w:pPr>
            <w:r w:rsidRPr="562D725B" w:rsidR="562D725B">
              <w:rPr>
                <w:rFonts w:ascii="Calibri" w:hAnsi="Calibri" w:eastAsia="Calibri" w:cs="Calibri"/>
                <w:b w:val="0"/>
                <w:bCs w:val="0"/>
                <w:i w:val="0"/>
                <w:iCs w:val="0"/>
                <w:sz w:val="24"/>
                <w:szCs w:val="24"/>
                <w:lang w:val="en-GB"/>
              </w:rPr>
              <w:t>Signature:</w:t>
            </w:r>
          </w:p>
        </w:tc>
        <w:tc>
          <w:tcPr>
            <w:tcW w:w="3570" w:type="dxa"/>
            <w:tcMar>
              <w:left w:w="90" w:type="dxa"/>
              <w:right w:w="90" w:type="dxa"/>
            </w:tcMar>
            <w:vAlign w:val="top"/>
          </w:tcPr>
          <w:p w:rsidR="562D725B" w:rsidP="562D725B" w:rsidRDefault="562D725B" w14:paraId="3387483A" w14:textId="7667304D">
            <w:pPr>
              <w:tabs>
                <w:tab w:val="left" w:leader="none" w:pos="4841"/>
              </w:tabs>
              <w:bidi w:val="0"/>
              <w:rPr>
                <w:rFonts w:ascii="Calibri" w:hAnsi="Calibri" w:eastAsia="Calibri" w:cs="Calibri"/>
                <w:b w:val="0"/>
                <w:bCs w:val="0"/>
                <w:i w:val="0"/>
                <w:iCs w:val="0"/>
                <w:sz w:val="24"/>
                <w:szCs w:val="24"/>
              </w:rPr>
            </w:pPr>
          </w:p>
          <w:p w:rsidR="562D725B" w:rsidP="562D725B" w:rsidRDefault="562D725B" w14:paraId="1FB26577" w14:textId="5F36265C">
            <w:pPr>
              <w:tabs>
                <w:tab w:val="left" w:leader="none" w:pos="4841"/>
              </w:tabs>
              <w:bidi w:val="0"/>
              <w:rPr>
                <w:rFonts w:ascii="Calibri" w:hAnsi="Calibri" w:eastAsia="Calibri" w:cs="Calibri"/>
                <w:b w:val="0"/>
                <w:bCs w:val="0"/>
                <w:i w:val="0"/>
                <w:iCs w:val="0"/>
                <w:sz w:val="24"/>
                <w:szCs w:val="24"/>
              </w:rPr>
            </w:pPr>
          </w:p>
        </w:tc>
        <w:tc>
          <w:tcPr>
            <w:tcW w:w="3570" w:type="dxa"/>
            <w:tcMar>
              <w:left w:w="90" w:type="dxa"/>
              <w:right w:w="90" w:type="dxa"/>
            </w:tcMar>
            <w:vAlign w:val="top"/>
          </w:tcPr>
          <w:p w:rsidR="562D725B" w:rsidP="562D725B" w:rsidRDefault="562D725B" w14:paraId="259B5E24" w14:textId="573BB260">
            <w:pPr>
              <w:tabs>
                <w:tab w:val="left" w:leader="none" w:pos="4841"/>
              </w:tabs>
              <w:bidi w:val="0"/>
              <w:rPr>
                <w:rFonts w:ascii="Calibri" w:hAnsi="Calibri" w:eastAsia="Calibri" w:cs="Calibri"/>
                <w:b w:val="0"/>
                <w:bCs w:val="0"/>
                <w:i w:val="0"/>
                <w:iCs w:val="0"/>
                <w:sz w:val="24"/>
                <w:szCs w:val="24"/>
              </w:rPr>
            </w:pPr>
            <w:r w:rsidRPr="562D725B" w:rsidR="562D725B">
              <w:rPr>
                <w:rFonts w:ascii="Calibri" w:hAnsi="Calibri" w:eastAsia="Calibri" w:cs="Calibri"/>
                <w:b w:val="0"/>
                <w:bCs w:val="0"/>
                <w:i w:val="0"/>
                <w:iCs w:val="0"/>
                <w:sz w:val="24"/>
                <w:szCs w:val="24"/>
                <w:lang w:val="en-GB"/>
              </w:rPr>
              <w:t>Review date:</w:t>
            </w:r>
          </w:p>
        </w:tc>
        <w:tc>
          <w:tcPr>
            <w:tcW w:w="3570" w:type="dxa"/>
            <w:tcBorders>
              <w:right w:val="single" w:sz="6"/>
            </w:tcBorders>
            <w:tcMar>
              <w:left w:w="90" w:type="dxa"/>
              <w:right w:w="90" w:type="dxa"/>
            </w:tcMar>
            <w:vAlign w:val="top"/>
          </w:tcPr>
          <w:p w:rsidR="562D725B" w:rsidP="562D725B" w:rsidRDefault="562D725B" w14:paraId="0F2F0629" w14:textId="06C8A25E">
            <w:pPr>
              <w:tabs>
                <w:tab w:val="left" w:leader="none" w:pos="4841"/>
              </w:tabs>
              <w:bidi w:val="0"/>
              <w:rPr>
                <w:rFonts w:ascii="Calibri" w:hAnsi="Calibri" w:eastAsia="Calibri" w:cs="Calibri"/>
                <w:b w:val="0"/>
                <w:bCs w:val="0"/>
                <w:i w:val="0"/>
                <w:iCs w:val="0"/>
                <w:sz w:val="24"/>
                <w:szCs w:val="24"/>
              </w:rPr>
            </w:pPr>
          </w:p>
        </w:tc>
      </w:tr>
      <w:tr w:rsidR="562D725B" w:rsidTr="562D725B" w14:paraId="135621B6">
        <w:trPr>
          <w:trHeight w:val="285"/>
        </w:trPr>
        <w:tc>
          <w:tcPr>
            <w:tcW w:w="14280" w:type="dxa"/>
            <w:gridSpan w:val="4"/>
            <w:tcBorders>
              <w:left w:val="single" w:sz="6"/>
              <w:bottom w:val="single" w:sz="6"/>
              <w:right w:val="single" w:sz="6"/>
            </w:tcBorders>
            <w:tcMar>
              <w:left w:w="90" w:type="dxa"/>
              <w:right w:w="90" w:type="dxa"/>
            </w:tcMar>
            <w:vAlign w:val="top"/>
          </w:tcPr>
          <w:p w:rsidR="562D725B" w:rsidP="562D725B" w:rsidRDefault="562D725B" w14:paraId="491189A8" w14:textId="2EF82E18">
            <w:pPr>
              <w:tabs>
                <w:tab w:val="left" w:leader="none" w:pos="4841"/>
              </w:tabs>
              <w:bidi w:val="0"/>
              <w:rPr>
                <w:rFonts w:ascii="Calibri" w:hAnsi="Calibri" w:eastAsia="Calibri" w:cs="Calibri"/>
                <w:b w:val="0"/>
                <w:bCs w:val="0"/>
                <w:i w:val="0"/>
                <w:iCs w:val="0"/>
                <w:sz w:val="24"/>
                <w:szCs w:val="24"/>
              </w:rPr>
            </w:pPr>
            <w:r w:rsidRPr="562D725B" w:rsidR="562D725B">
              <w:rPr>
                <w:rFonts w:ascii="Calibri" w:hAnsi="Calibri" w:eastAsia="Calibri" w:cs="Calibri"/>
                <w:b w:val="0"/>
                <w:bCs w:val="0"/>
                <w:i w:val="0"/>
                <w:iCs w:val="0"/>
                <w:sz w:val="24"/>
                <w:szCs w:val="24"/>
                <w:lang w:val="en-GB"/>
              </w:rPr>
              <w:t xml:space="preserve">Position: </w:t>
            </w:r>
          </w:p>
          <w:p w:rsidR="562D725B" w:rsidP="562D725B" w:rsidRDefault="562D725B" w14:paraId="7026DBEE" w14:textId="5114A137">
            <w:pPr>
              <w:tabs>
                <w:tab w:val="left" w:leader="none" w:pos="4841"/>
              </w:tabs>
              <w:bidi w:val="0"/>
              <w:rPr>
                <w:rFonts w:ascii="Calibri" w:hAnsi="Calibri" w:eastAsia="Calibri" w:cs="Calibri"/>
                <w:b w:val="0"/>
                <w:bCs w:val="0"/>
                <w:i w:val="0"/>
                <w:iCs w:val="0"/>
                <w:sz w:val="24"/>
                <w:szCs w:val="24"/>
              </w:rPr>
            </w:pPr>
          </w:p>
          <w:p w:rsidR="562D725B" w:rsidP="562D725B" w:rsidRDefault="562D725B" w14:paraId="485871B4" w14:textId="005D7D32">
            <w:pPr>
              <w:tabs>
                <w:tab w:val="left" w:leader="none" w:pos="4841"/>
              </w:tabs>
              <w:bidi w:val="0"/>
              <w:rPr>
                <w:rFonts w:ascii="Calibri" w:hAnsi="Calibri" w:eastAsia="Calibri" w:cs="Calibri"/>
                <w:b w:val="0"/>
                <w:bCs w:val="0"/>
                <w:i w:val="0"/>
                <w:iCs w:val="0"/>
                <w:sz w:val="24"/>
                <w:szCs w:val="24"/>
              </w:rPr>
            </w:pPr>
          </w:p>
        </w:tc>
      </w:tr>
    </w:tbl>
    <w:p w:rsidR="562D725B" w:rsidP="562D725B" w:rsidRDefault="562D725B" w14:paraId="6C05AE7C" w14:textId="3CF3E4BE">
      <w:pPr>
        <w:tabs>
          <w:tab w:val="left" w:leader="none" w:pos="4841"/>
        </w:tabs>
        <w:bidi w:val="0"/>
        <w:rPr>
          <w:rFonts w:ascii="Calibri" w:hAnsi="Calibri" w:eastAsia="Calibri" w:cs="Calibri"/>
          <w:b w:val="0"/>
          <w:bCs w:val="0"/>
          <w:i w:val="0"/>
          <w:iCs w:val="0"/>
          <w:caps w:val="0"/>
          <w:smallCaps w:val="0"/>
          <w:noProof w:val="0"/>
          <w:color w:val="000000" w:themeColor="text1" w:themeTint="FF" w:themeShade="FF"/>
          <w:sz w:val="24"/>
          <w:szCs w:val="24"/>
          <w:lang w:val="en-GB"/>
        </w:rPr>
      </w:pPr>
    </w:p>
    <w:p w:rsidR="6E64CBC7" w:rsidP="562D725B" w:rsidRDefault="6E64CBC7" w14:paraId="04A7F5E7" w14:textId="1FFDA932">
      <w:pPr>
        <w:tabs>
          <w:tab w:val="left" w:leader="none" w:pos="4841"/>
        </w:tabs>
        <w:bidi w:val="0"/>
        <w:rPr>
          <w:rFonts w:ascii="Calibri" w:hAnsi="Calibri" w:eastAsia="Calibri" w:cs="Calibri"/>
          <w:b w:val="0"/>
          <w:bCs w:val="0"/>
          <w:i w:val="0"/>
          <w:iCs w:val="0"/>
          <w:caps w:val="0"/>
          <w:smallCaps w:val="0"/>
          <w:noProof w:val="0"/>
          <w:color w:val="000000" w:themeColor="text1" w:themeTint="FF" w:themeShade="FF"/>
          <w:sz w:val="24"/>
          <w:szCs w:val="24"/>
          <w:lang w:val="en-GB"/>
        </w:rPr>
      </w:pPr>
      <w:r w:rsidRPr="562D725B" w:rsidR="6E64CBC7">
        <w:rPr>
          <w:rFonts w:ascii="Calibri" w:hAnsi="Calibri" w:eastAsia="Calibri" w:cs="Calibri"/>
          <w:b w:val="1"/>
          <w:bCs w:val="1"/>
          <w:i w:val="0"/>
          <w:iCs w:val="0"/>
          <w:caps w:val="0"/>
          <w:smallCaps w:val="0"/>
          <w:noProof w:val="0"/>
          <w:color w:val="000000" w:themeColor="text1" w:themeTint="FF" w:themeShade="FF"/>
          <w:sz w:val="24"/>
          <w:szCs w:val="24"/>
          <w:lang w:val="en-GB"/>
        </w:rPr>
        <w:t xml:space="preserve">Form Authorised by Head of School: </w:t>
      </w:r>
    </w:p>
    <w:tbl>
      <w:tblPr>
        <w:tblStyle w:val="TableGrid"/>
        <w:bidiVisual w:val="0"/>
        <w:tblW w:w="0" w:type="auto"/>
        <w:tblBorders>
          <w:top w:val="single" w:sz="6"/>
          <w:left w:val="single" w:sz="6"/>
          <w:bottom w:val="single" w:sz="6"/>
          <w:right w:val="single" w:sz="6"/>
        </w:tblBorders>
        <w:tblLayout w:type="fixed"/>
        <w:tblLook w:val="04A0" w:firstRow="1" w:lastRow="0" w:firstColumn="1" w:lastColumn="0" w:noHBand="0" w:noVBand="1"/>
      </w:tblPr>
      <w:tblGrid>
        <w:gridCol w:w="1410"/>
        <w:gridCol w:w="5760"/>
        <w:gridCol w:w="1710"/>
        <w:gridCol w:w="5460"/>
      </w:tblGrid>
      <w:tr w:rsidR="562D725B" w:rsidTr="562D725B" w14:paraId="1C0B92B0">
        <w:trPr>
          <w:trHeight w:val="285"/>
        </w:trPr>
        <w:tc>
          <w:tcPr>
            <w:tcW w:w="1410" w:type="dxa"/>
            <w:tcBorders>
              <w:top w:val="single" w:sz="6"/>
              <w:left w:val="single" w:sz="6"/>
            </w:tcBorders>
            <w:tcMar>
              <w:left w:w="90" w:type="dxa"/>
              <w:right w:w="90" w:type="dxa"/>
            </w:tcMar>
            <w:vAlign w:val="top"/>
          </w:tcPr>
          <w:p w:rsidR="562D725B" w:rsidP="562D725B" w:rsidRDefault="562D725B" w14:paraId="1049797A" w14:textId="43D577FA">
            <w:pPr>
              <w:tabs>
                <w:tab w:val="left" w:leader="none" w:pos="4841"/>
              </w:tabs>
              <w:bidi w:val="0"/>
              <w:rPr>
                <w:rFonts w:ascii="Calibri" w:hAnsi="Calibri" w:eastAsia="Calibri" w:cs="Calibri"/>
                <w:b w:val="0"/>
                <w:bCs w:val="0"/>
                <w:i w:val="0"/>
                <w:iCs w:val="0"/>
                <w:sz w:val="24"/>
                <w:szCs w:val="24"/>
              </w:rPr>
            </w:pPr>
            <w:r w:rsidRPr="562D725B" w:rsidR="562D725B">
              <w:rPr>
                <w:rFonts w:ascii="Calibri" w:hAnsi="Calibri" w:eastAsia="Calibri" w:cs="Calibri"/>
                <w:b w:val="0"/>
                <w:bCs w:val="0"/>
                <w:i w:val="0"/>
                <w:iCs w:val="0"/>
                <w:sz w:val="24"/>
                <w:szCs w:val="24"/>
                <w:lang w:val="en-GB"/>
              </w:rPr>
              <w:t>Name:</w:t>
            </w:r>
          </w:p>
          <w:p w:rsidR="562D725B" w:rsidP="562D725B" w:rsidRDefault="562D725B" w14:paraId="7C537986" w14:textId="5E820E7F">
            <w:pPr>
              <w:tabs>
                <w:tab w:val="left" w:leader="none" w:pos="4841"/>
              </w:tabs>
              <w:bidi w:val="0"/>
              <w:rPr>
                <w:rFonts w:ascii="Calibri" w:hAnsi="Calibri" w:eastAsia="Calibri" w:cs="Calibri"/>
                <w:b w:val="0"/>
                <w:bCs w:val="0"/>
                <w:i w:val="0"/>
                <w:iCs w:val="0"/>
                <w:sz w:val="24"/>
                <w:szCs w:val="24"/>
              </w:rPr>
            </w:pPr>
          </w:p>
        </w:tc>
        <w:tc>
          <w:tcPr>
            <w:tcW w:w="5760" w:type="dxa"/>
            <w:tcBorders>
              <w:top w:val="single" w:sz="6"/>
            </w:tcBorders>
            <w:tcMar>
              <w:left w:w="90" w:type="dxa"/>
              <w:right w:w="90" w:type="dxa"/>
            </w:tcMar>
            <w:vAlign w:val="top"/>
          </w:tcPr>
          <w:p w:rsidR="562D725B" w:rsidP="562D725B" w:rsidRDefault="562D725B" w14:paraId="45D45896" w14:textId="5E708757">
            <w:pPr>
              <w:tabs>
                <w:tab w:val="left" w:leader="none" w:pos="4841"/>
              </w:tabs>
              <w:bidi w:val="0"/>
              <w:rPr>
                <w:rFonts w:ascii="Calibri" w:hAnsi="Calibri" w:eastAsia="Calibri" w:cs="Calibri"/>
                <w:b w:val="0"/>
                <w:bCs w:val="0"/>
                <w:i w:val="0"/>
                <w:iCs w:val="0"/>
                <w:sz w:val="24"/>
                <w:szCs w:val="24"/>
              </w:rPr>
            </w:pPr>
          </w:p>
        </w:tc>
        <w:tc>
          <w:tcPr>
            <w:tcW w:w="1710" w:type="dxa"/>
            <w:tcBorders>
              <w:top w:val="single" w:sz="6"/>
            </w:tcBorders>
            <w:tcMar>
              <w:left w:w="90" w:type="dxa"/>
              <w:right w:w="90" w:type="dxa"/>
            </w:tcMar>
            <w:vAlign w:val="top"/>
          </w:tcPr>
          <w:p w:rsidR="562D725B" w:rsidP="562D725B" w:rsidRDefault="562D725B" w14:paraId="3AB313B3" w14:textId="0AFED7C8">
            <w:pPr>
              <w:tabs>
                <w:tab w:val="left" w:leader="none" w:pos="4841"/>
              </w:tabs>
              <w:bidi w:val="0"/>
              <w:rPr>
                <w:rFonts w:ascii="Calibri" w:hAnsi="Calibri" w:eastAsia="Calibri" w:cs="Calibri"/>
                <w:b w:val="0"/>
                <w:bCs w:val="0"/>
                <w:i w:val="0"/>
                <w:iCs w:val="0"/>
                <w:sz w:val="24"/>
                <w:szCs w:val="24"/>
              </w:rPr>
            </w:pPr>
            <w:r w:rsidRPr="562D725B" w:rsidR="562D725B">
              <w:rPr>
                <w:rFonts w:ascii="Calibri" w:hAnsi="Calibri" w:eastAsia="Calibri" w:cs="Calibri"/>
                <w:b w:val="0"/>
                <w:bCs w:val="0"/>
                <w:i w:val="0"/>
                <w:iCs w:val="0"/>
                <w:sz w:val="24"/>
                <w:szCs w:val="24"/>
                <w:lang w:val="en-GB"/>
              </w:rPr>
              <w:t>Date:</w:t>
            </w:r>
          </w:p>
        </w:tc>
        <w:tc>
          <w:tcPr>
            <w:tcW w:w="5460" w:type="dxa"/>
            <w:tcBorders>
              <w:top w:val="single" w:sz="6"/>
              <w:right w:val="single" w:sz="6"/>
            </w:tcBorders>
            <w:tcMar>
              <w:left w:w="90" w:type="dxa"/>
              <w:right w:w="90" w:type="dxa"/>
            </w:tcMar>
            <w:vAlign w:val="top"/>
          </w:tcPr>
          <w:p w:rsidR="562D725B" w:rsidP="562D725B" w:rsidRDefault="562D725B" w14:paraId="01D1ED81" w14:textId="6E3898F2">
            <w:pPr>
              <w:tabs>
                <w:tab w:val="left" w:leader="none" w:pos="4841"/>
              </w:tabs>
              <w:bidi w:val="0"/>
              <w:rPr>
                <w:rFonts w:ascii="Calibri" w:hAnsi="Calibri" w:eastAsia="Calibri" w:cs="Calibri"/>
                <w:b w:val="0"/>
                <w:bCs w:val="0"/>
                <w:i w:val="0"/>
                <w:iCs w:val="0"/>
                <w:sz w:val="24"/>
                <w:szCs w:val="24"/>
              </w:rPr>
            </w:pPr>
          </w:p>
        </w:tc>
      </w:tr>
      <w:tr w:rsidR="562D725B" w:rsidTr="562D725B" w14:paraId="79067FF5">
        <w:trPr>
          <w:trHeight w:val="285"/>
        </w:trPr>
        <w:tc>
          <w:tcPr>
            <w:tcW w:w="1410" w:type="dxa"/>
            <w:tcBorders>
              <w:left w:val="single" w:sz="6"/>
              <w:bottom w:val="single" w:sz="6"/>
            </w:tcBorders>
            <w:tcMar>
              <w:left w:w="90" w:type="dxa"/>
              <w:right w:w="90" w:type="dxa"/>
            </w:tcMar>
            <w:vAlign w:val="top"/>
          </w:tcPr>
          <w:p w:rsidR="562D725B" w:rsidP="562D725B" w:rsidRDefault="562D725B" w14:paraId="000FAB97" w14:textId="4D65D959">
            <w:pPr>
              <w:tabs>
                <w:tab w:val="left" w:leader="none" w:pos="4841"/>
              </w:tabs>
              <w:bidi w:val="0"/>
              <w:rPr>
                <w:rFonts w:ascii="Calibri" w:hAnsi="Calibri" w:eastAsia="Calibri" w:cs="Calibri"/>
                <w:b w:val="0"/>
                <w:bCs w:val="0"/>
                <w:i w:val="0"/>
                <w:iCs w:val="0"/>
                <w:sz w:val="24"/>
                <w:szCs w:val="24"/>
              </w:rPr>
            </w:pPr>
            <w:r w:rsidRPr="562D725B" w:rsidR="562D725B">
              <w:rPr>
                <w:rFonts w:ascii="Calibri" w:hAnsi="Calibri" w:eastAsia="Calibri" w:cs="Calibri"/>
                <w:b w:val="0"/>
                <w:bCs w:val="0"/>
                <w:i w:val="0"/>
                <w:iCs w:val="0"/>
                <w:sz w:val="24"/>
                <w:szCs w:val="24"/>
                <w:lang w:val="en-GB"/>
              </w:rPr>
              <w:t>Signature:</w:t>
            </w:r>
          </w:p>
          <w:p w:rsidR="562D725B" w:rsidP="562D725B" w:rsidRDefault="562D725B" w14:paraId="4817B42D" w14:textId="69E3988D">
            <w:pPr>
              <w:tabs>
                <w:tab w:val="left" w:leader="none" w:pos="4841"/>
              </w:tabs>
              <w:bidi w:val="0"/>
              <w:rPr>
                <w:rFonts w:ascii="Calibri" w:hAnsi="Calibri" w:eastAsia="Calibri" w:cs="Calibri"/>
                <w:b w:val="0"/>
                <w:bCs w:val="0"/>
                <w:i w:val="0"/>
                <w:iCs w:val="0"/>
                <w:sz w:val="24"/>
                <w:szCs w:val="24"/>
              </w:rPr>
            </w:pPr>
          </w:p>
        </w:tc>
        <w:tc>
          <w:tcPr>
            <w:tcW w:w="12930" w:type="dxa"/>
            <w:gridSpan w:val="3"/>
            <w:tcBorders>
              <w:bottom w:val="single" w:sz="6"/>
              <w:right w:val="single" w:sz="6"/>
            </w:tcBorders>
            <w:tcMar>
              <w:left w:w="90" w:type="dxa"/>
              <w:right w:w="90" w:type="dxa"/>
            </w:tcMar>
            <w:vAlign w:val="top"/>
          </w:tcPr>
          <w:p w:rsidR="562D725B" w:rsidP="562D725B" w:rsidRDefault="562D725B" w14:paraId="20FE2EEC" w14:textId="201164D9">
            <w:pPr>
              <w:tabs>
                <w:tab w:val="left" w:leader="none" w:pos="4841"/>
              </w:tabs>
              <w:bidi w:val="0"/>
              <w:rPr>
                <w:rFonts w:ascii="Calibri" w:hAnsi="Calibri" w:eastAsia="Calibri" w:cs="Calibri"/>
                <w:b w:val="0"/>
                <w:bCs w:val="0"/>
                <w:i w:val="0"/>
                <w:iCs w:val="0"/>
                <w:sz w:val="24"/>
                <w:szCs w:val="24"/>
              </w:rPr>
            </w:pPr>
          </w:p>
        </w:tc>
      </w:tr>
    </w:tbl>
    <w:p w:rsidR="562D725B" w:rsidP="562D725B" w:rsidRDefault="562D725B" w14:paraId="18E183A7" w14:textId="439BDF85">
      <w:pPr>
        <w:tabs>
          <w:tab w:val="left" w:leader="none" w:pos="4841"/>
        </w:tabs>
        <w:bidi w:val="0"/>
        <w:rPr>
          <w:rFonts w:ascii="Calibri" w:hAnsi="Calibri" w:eastAsia="Calibri" w:cs="Calibri"/>
          <w:b w:val="0"/>
          <w:bCs w:val="0"/>
          <w:i w:val="0"/>
          <w:iCs w:val="0"/>
          <w:caps w:val="0"/>
          <w:smallCaps w:val="0"/>
          <w:noProof w:val="0"/>
          <w:color w:val="000000" w:themeColor="text1" w:themeTint="FF" w:themeShade="FF"/>
          <w:sz w:val="24"/>
          <w:szCs w:val="24"/>
          <w:lang w:val="en-GB"/>
        </w:rPr>
      </w:pPr>
    </w:p>
    <w:p w:rsidR="6E64CBC7" w:rsidP="562D725B" w:rsidRDefault="6E64CBC7" w14:paraId="2B7C4058" w14:textId="0DADC283">
      <w:pPr>
        <w:pStyle w:val="ListParagraph"/>
        <w:numPr>
          <w:ilvl w:val="0"/>
          <w:numId w:val="3"/>
        </w:numPr>
        <w:tabs>
          <w:tab w:val="left" w:leader="none" w:pos="4841"/>
        </w:tabs>
        <w:bidi w:val="0"/>
        <w:rPr>
          <w:rFonts w:ascii="Calibri" w:hAnsi="Calibri" w:eastAsia="Calibri" w:cs="Calibri"/>
          <w:b w:val="0"/>
          <w:bCs w:val="0"/>
          <w:i w:val="0"/>
          <w:iCs w:val="0"/>
          <w:caps w:val="0"/>
          <w:smallCaps w:val="0"/>
          <w:noProof w:val="0"/>
          <w:color w:val="000000" w:themeColor="text1" w:themeTint="FF" w:themeShade="FF"/>
          <w:sz w:val="24"/>
          <w:szCs w:val="24"/>
          <w:lang w:val="en-GB"/>
        </w:rPr>
      </w:pPr>
      <w:r w:rsidRPr="562D725B" w:rsidR="6E64CBC7">
        <w:rPr>
          <w:rFonts w:ascii="Calibri" w:hAnsi="Calibri" w:eastAsia="Calibri" w:cs="Calibri"/>
          <w:b w:val="0"/>
          <w:bCs w:val="0"/>
          <w:i w:val="0"/>
          <w:iCs w:val="0"/>
          <w:caps w:val="0"/>
          <w:smallCaps w:val="0"/>
          <w:strike w:val="0"/>
          <w:dstrike w:val="0"/>
          <w:noProof w:val="0"/>
          <w:color w:val="000000" w:themeColor="text1" w:themeTint="FF" w:themeShade="FF"/>
          <w:sz w:val="24"/>
          <w:szCs w:val="24"/>
          <w:u w:val="single"/>
          <w:lang w:val="en-GB"/>
        </w:rPr>
        <w:t>Pre-Placement Preparation of the Student</w:t>
      </w:r>
    </w:p>
    <w:p w:rsidR="6E64CBC7" w:rsidP="562D725B" w:rsidRDefault="6E64CBC7" w14:paraId="45FF1AAD" w14:textId="70270C1D">
      <w:pPr>
        <w:bidi w:val="0"/>
        <w:spacing w:line="276" w:lineRule="auto"/>
        <w:jc w:val="both"/>
        <w:rPr>
          <w:rFonts w:ascii="Calibri" w:hAnsi="Calibri" w:eastAsia="Calibri" w:cs="Calibri"/>
          <w:b w:val="0"/>
          <w:bCs w:val="0"/>
          <w:i w:val="0"/>
          <w:iCs w:val="0"/>
          <w:caps w:val="0"/>
          <w:smallCaps w:val="0"/>
          <w:noProof w:val="0"/>
          <w:color w:val="000000" w:themeColor="text1" w:themeTint="FF" w:themeShade="FF"/>
          <w:sz w:val="24"/>
          <w:szCs w:val="24"/>
          <w:lang w:val="en-GB"/>
        </w:rPr>
      </w:pPr>
      <w:r w:rsidRPr="562D725B" w:rsidR="6E64CBC7">
        <w:rPr>
          <w:rFonts w:ascii="Calibri" w:hAnsi="Calibri" w:eastAsia="Calibri" w:cs="Calibri"/>
          <w:b w:val="0"/>
          <w:bCs w:val="0"/>
          <w:i w:val="0"/>
          <w:iCs w:val="0"/>
          <w:caps w:val="0"/>
          <w:smallCaps w:val="0"/>
          <w:noProof w:val="0"/>
          <w:color w:val="000000" w:themeColor="text1" w:themeTint="FF" w:themeShade="FF"/>
          <w:sz w:val="24"/>
          <w:szCs w:val="24"/>
          <w:lang w:val="en-US"/>
        </w:rPr>
        <w:t xml:space="preserve">Have you signed and returned the Placement Checklist form to the DClinPsych placement coordinator? </w:t>
      </w:r>
    </w:p>
    <w:p w:rsidR="6E64CBC7" w:rsidP="562D725B" w:rsidRDefault="6E64CBC7" w14:paraId="5A1B7415" w14:textId="3D92481F">
      <w:pPr>
        <w:bidi w:val="0"/>
        <w:spacing w:line="276" w:lineRule="auto"/>
        <w:jc w:val="both"/>
        <w:rPr>
          <w:rFonts w:ascii="Calibri" w:hAnsi="Calibri" w:eastAsia="Calibri" w:cs="Calibri"/>
          <w:b w:val="0"/>
          <w:bCs w:val="0"/>
          <w:i w:val="0"/>
          <w:iCs w:val="0"/>
          <w:caps w:val="0"/>
          <w:smallCaps w:val="0"/>
          <w:noProof w:val="0"/>
          <w:color w:val="000000" w:themeColor="text1" w:themeTint="FF" w:themeShade="FF"/>
          <w:sz w:val="24"/>
          <w:szCs w:val="24"/>
          <w:lang w:val="en-GB"/>
        </w:rPr>
      </w:pPr>
      <w:r w:rsidRPr="562D725B" w:rsidR="6E64CBC7">
        <w:rPr>
          <w:rFonts w:ascii="Calibri" w:hAnsi="Calibri" w:eastAsia="Calibri" w:cs="Calibri"/>
          <w:b w:val="1"/>
          <w:bCs w:val="1"/>
          <w:i w:val="0"/>
          <w:iCs w:val="0"/>
          <w:caps w:val="0"/>
          <w:smallCaps w:val="0"/>
          <w:noProof w:val="0"/>
          <w:color w:val="000000" w:themeColor="text1" w:themeTint="FF" w:themeShade="FF"/>
          <w:sz w:val="24"/>
          <w:szCs w:val="24"/>
          <w:lang w:val="en-US"/>
        </w:rPr>
        <w:t>Yes/No</w:t>
      </w:r>
    </w:p>
    <w:p w:rsidR="562D725B" w:rsidP="562D725B" w:rsidRDefault="562D725B" w14:paraId="61EC7783" w14:textId="62435D51">
      <w:pPr>
        <w:bidi w:val="0"/>
        <w:spacing w:line="276" w:lineRule="auto"/>
        <w:ind w:left="720"/>
        <w:jc w:val="both"/>
        <w:rPr>
          <w:rFonts w:ascii="Calibri" w:hAnsi="Calibri" w:eastAsia="Calibri" w:cs="Calibri"/>
          <w:b w:val="0"/>
          <w:bCs w:val="0"/>
          <w:i w:val="0"/>
          <w:iCs w:val="0"/>
          <w:caps w:val="0"/>
          <w:smallCaps w:val="0"/>
          <w:noProof w:val="0"/>
          <w:color w:val="000000" w:themeColor="text1" w:themeTint="FF" w:themeShade="FF"/>
          <w:sz w:val="24"/>
          <w:szCs w:val="24"/>
          <w:lang w:val="en-GB"/>
        </w:rPr>
      </w:pPr>
    </w:p>
    <w:p w:rsidR="6E64CBC7" w:rsidP="562D725B" w:rsidRDefault="6E64CBC7" w14:paraId="48947E20" w14:textId="2D8D2C46">
      <w:pPr>
        <w:pStyle w:val="ListParagraph"/>
        <w:numPr>
          <w:ilvl w:val="0"/>
          <w:numId w:val="3"/>
        </w:numPr>
        <w:bidi w:val="0"/>
        <w:spacing w:line="276" w:lineRule="auto"/>
        <w:jc w:val="both"/>
        <w:rPr>
          <w:rFonts w:ascii="Calibri" w:hAnsi="Calibri" w:eastAsia="Calibri" w:cs="Calibri"/>
          <w:b w:val="0"/>
          <w:bCs w:val="0"/>
          <w:i w:val="0"/>
          <w:iCs w:val="0"/>
          <w:caps w:val="0"/>
          <w:smallCaps w:val="0"/>
          <w:noProof w:val="0"/>
          <w:color w:val="000000" w:themeColor="text1" w:themeTint="FF" w:themeShade="FF"/>
          <w:sz w:val="24"/>
          <w:szCs w:val="24"/>
          <w:lang w:val="en-GB"/>
        </w:rPr>
      </w:pPr>
      <w:r w:rsidRPr="562D725B" w:rsidR="6E64CBC7">
        <w:rPr>
          <w:rFonts w:ascii="Calibri" w:hAnsi="Calibri" w:eastAsia="Calibri" w:cs="Calibri"/>
          <w:b w:val="0"/>
          <w:bCs w:val="0"/>
          <w:i w:val="0"/>
          <w:iCs w:val="0"/>
          <w:caps w:val="0"/>
          <w:smallCaps w:val="0"/>
          <w:strike w:val="0"/>
          <w:dstrike w:val="0"/>
          <w:noProof w:val="0"/>
          <w:color w:val="000000" w:themeColor="text1" w:themeTint="FF" w:themeShade="FF"/>
          <w:sz w:val="24"/>
          <w:szCs w:val="24"/>
          <w:u w:val="single"/>
          <w:lang w:val="en-GB"/>
        </w:rPr>
        <w:t>Monitoring and Communication during the Student Placement</w:t>
      </w:r>
    </w:p>
    <w:p w:rsidR="562D725B" w:rsidP="562D725B" w:rsidRDefault="562D725B" w14:paraId="27044CBD" w14:textId="27F74806">
      <w:pPr>
        <w:bidi w:val="0"/>
        <w:spacing w:line="276" w:lineRule="auto"/>
        <w:jc w:val="both"/>
        <w:rPr>
          <w:rFonts w:ascii="Calibri" w:hAnsi="Calibri" w:eastAsia="Calibri" w:cs="Calibri"/>
          <w:b w:val="0"/>
          <w:bCs w:val="0"/>
          <w:i w:val="0"/>
          <w:iCs w:val="0"/>
          <w:caps w:val="0"/>
          <w:smallCaps w:val="0"/>
          <w:noProof w:val="0"/>
          <w:color w:val="000000" w:themeColor="text1" w:themeTint="FF" w:themeShade="FF"/>
          <w:sz w:val="24"/>
          <w:szCs w:val="24"/>
          <w:lang w:val="en-GB"/>
        </w:rPr>
      </w:pPr>
    </w:p>
    <w:p w:rsidR="6E64CBC7" w:rsidP="562D725B" w:rsidRDefault="6E64CBC7" w14:paraId="36349333" w14:textId="4016F819">
      <w:pPr>
        <w:bidi w:val="0"/>
        <w:spacing w:line="276" w:lineRule="auto"/>
        <w:jc w:val="both"/>
        <w:rPr>
          <w:rFonts w:ascii="Calibri" w:hAnsi="Calibri" w:eastAsia="Calibri" w:cs="Calibri"/>
          <w:b w:val="0"/>
          <w:bCs w:val="0"/>
          <w:i w:val="0"/>
          <w:iCs w:val="0"/>
          <w:caps w:val="0"/>
          <w:smallCaps w:val="0"/>
          <w:noProof w:val="0"/>
          <w:color w:val="000000" w:themeColor="text1" w:themeTint="FF" w:themeShade="FF"/>
          <w:sz w:val="24"/>
          <w:szCs w:val="24"/>
          <w:lang w:val="en-GB"/>
        </w:rPr>
      </w:pPr>
      <w:r w:rsidRPr="562D725B" w:rsidR="6E64CBC7">
        <w:rPr>
          <w:rFonts w:ascii="Calibri" w:hAnsi="Calibri" w:eastAsia="Calibri" w:cs="Calibri"/>
          <w:b w:val="0"/>
          <w:bCs w:val="0"/>
          <w:i w:val="0"/>
          <w:iCs w:val="0"/>
          <w:caps w:val="0"/>
          <w:smallCaps w:val="0"/>
          <w:noProof w:val="0"/>
          <w:color w:val="000000" w:themeColor="text1" w:themeTint="FF" w:themeShade="FF"/>
          <w:sz w:val="24"/>
          <w:szCs w:val="24"/>
          <w:lang w:val="en-GB"/>
        </w:rPr>
        <w:t>Is there a plan for mid-placement and end of placement meetings, with relevant documentation stored on MS Teams?</w:t>
      </w:r>
      <w:r>
        <w:tab/>
      </w:r>
      <w:r>
        <w:tab/>
      </w:r>
      <w:r>
        <w:tab/>
      </w:r>
      <w:r w:rsidRPr="562D725B" w:rsidR="6E64CBC7">
        <w:rPr>
          <w:rFonts w:ascii="Calibri" w:hAnsi="Calibri" w:eastAsia="Calibri" w:cs="Calibri"/>
          <w:b w:val="1"/>
          <w:bCs w:val="1"/>
          <w:i w:val="0"/>
          <w:iCs w:val="0"/>
          <w:caps w:val="0"/>
          <w:smallCaps w:val="0"/>
          <w:noProof w:val="0"/>
          <w:color w:val="000000" w:themeColor="text1" w:themeTint="FF" w:themeShade="FF"/>
          <w:sz w:val="24"/>
          <w:szCs w:val="24"/>
          <w:lang w:val="en-GB"/>
        </w:rPr>
        <w:t>Yes/No</w:t>
      </w:r>
    </w:p>
    <w:p w:rsidR="562D725B" w:rsidP="562D725B" w:rsidRDefault="562D725B" w14:paraId="1EB353A9" w14:textId="7EBA2B1D">
      <w:pPr>
        <w:bidi w:val="0"/>
        <w:spacing w:line="276" w:lineRule="auto"/>
        <w:jc w:val="both"/>
        <w:rPr>
          <w:rFonts w:ascii="Calibri" w:hAnsi="Calibri" w:eastAsia="Calibri" w:cs="Calibri"/>
          <w:b w:val="0"/>
          <w:bCs w:val="0"/>
          <w:i w:val="0"/>
          <w:iCs w:val="0"/>
          <w:caps w:val="0"/>
          <w:smallCaps w:val="0"/>
          <w:noProof w:val="0"/>
          <w:color w:val="000000" w:themeColor="text1" w:themeTint="FF" w:themeShade="FF"/>
          <w:sz w:val="24"/>
          <w:szCs w:val="24"/>
          <w:lang w:val="en-GB"/>
        </w:rPr>
      </w:pPr>
    </w:p>
    <w:p w:rsidR="6E64CBC7" w:rsidP="562D725B" w:rsidRDefault="6E64CBC7" w14:paraId="0463E37A" w14:textId="4EAAF619">
      <w:pPr>
        <w:bidi w:val="0"/>
        <w:spacing w:line="276" w:lineRule="auto"/>
        <w:jc w:val="both"/>
        <w:rPr>
          <w:rFonts w:ascii="Calibri" w:hAnsi="Calibri" w:eastAsia="Calibri" w:cs="Calibri"/>
          <w:b w:val="0"/>
          <w:bCs w:val="0"/>
          <w:i w:val="0"/>
          <w:iCs w:val="0"/>
          <w:caps w:val="0"/>
          <w:smallCaps w:val="0"/>
          <w:noProof w:val="0"/>
          <w:color w:val="000000" w:themeColor="text1" w:themeTint="FF" w:themeShade="FF"/>
          <w:sz w:val="24"/>
          <w:szCs w:val="24"/>
          <w:lang w:val="en-GB"/>
        </w:rPr>
      </w:pPr>
      <w:r w:rsidRPr="562D725B" w:rsidR="6E64CBC7">
        <w:rPr>
          <w:rFonts w:ascii="Calibri" w:hAnsi="Calibri" w:eastAsia="Calibri" w:cs="Calibri"/>
          <w:b w:val="0"/>
          <w:bCs w:val="0"/>
          <w:i w:val="0"/>
          <w:iCs w:val="0"/>
          <w:caps w:val="0"/>
          <w:smallCaps w:val="0"/>
          <w:noProof w:val="0"/>
          <w:color w:val="000000" w:themeColor="text1" w:themeTint="FF" w:themeShade="FF"/>
          <w:sz w:val="24"/>
          <w:szCs w:val="24"/>
          <w:lang w:val="en-GB"/>
        </w:rPr>
        <w:t>Have the student and placement supervisor been advised they can contact UCC at any time if there are concerns about how the placement is progressing?</w:t>
      </w:r>
      <w:r>
        <w:tab/>
      </w:r>
      <w:r>
        <w:tab/>
      </w:r>
    </w:p>
    <w:p w:rsidR="6E64CBC7" w:rsidP="562D725B" w:rsidRDefault="6E64CBC7" w14:paraId="067F3734" w14:textId="78CEED90">
      <w:pPr>
        <w:bidi w:val="0"/>
        <w:spacing w:line="276" w:lineRule="auto"/>
        <w:jc w:val="both"/>
        <w:rPr>
          <w:rFonts w:ascii="Calibri" w:hAnsi="Calibri" w:eastAsia="Calibri" w:cs="Calibri"/>
          <w:b w:val="0"/>
          <w:bCs w:val="0"/>
          <w:i w:val="0"/>
          <w:iCs w:val="0"/>
          <w:caps w:val="0"/>
          <w:smallCaps w:val="0"/>
          <w:noProof w:val="0"/>
          <w:color w:val="000000" w:themeColor="text1" w:themeTint="FF" w:themeShade="FF"/>
          <w:sz w:val="24"/>
          <w:szCs w:val="24"/>
          <w:lang w:val="en-GB"/>
        </w:rPr>
      </w:pPr>
      <w:r w:rsidRPr="562D725B" w:rsidR="6E64CBC7">
        <w:rPr>
          <w:rFonts w:ascii="Calibri" w:hAnsi="Calibri" w:eastAsia="Calibri" w:cs="Calibri"/>
          <w:b w:val="1"/>
          <w:bCs w:val="1"/>
          <w:i w:val="0"/>
          <w:iCs w:val="0"/>
          <w:caps w:val="0"/>
          <w:smallCaps w:val="0"/>
          <w:noProof w:val="0"/>
          <w:color w:val="000000" w:themeColor="text1" w:themeTint="FF" w:themeShade="FF"/>
          <w:sz w:val="24"/>
          <w:szCs w:val="24"/>
          <w:lang w:val="en-GB"/>
        </w:rPr>
        <w:t>Yes/No</w:t>
      </w:r>
    </w:p>
    <w:p w:rsidR="562D725B" w:rsidP="562D725B" w:rsidRDefault="562D725B" w14:paraId="2362A6C9" w14:textId="674BFBAF">
      <w:pPr>
        <w:bidi w:val="0"/>
        <w:spacing w:line="276" w:lineRule="auto"/>
        <w:jc w:val="both"/>
        <w:rPr>
          <w:rFonts w:ascii="Calibri" w:hAnsi="Calibri" w:eastAsia="Calibri" w:cs="Calibri"/>
          <w:b w:val="0"/>
          <w:bCs w:val="0"/>
          <w:i w:val="0"/>
          <w:iCs w:val="0"/>
          <w:caps w:val="0"/>
          <w:smallCaps w:val="0"/>
          <w:noProof w:val="0"/>
          <w:color w:val="000000" w:themeColor="text1" w:themeTint="FF" w:themeShade="FF"/>
          <w:sz w:val="24"/>
          <w:szCs w:val="24"/>
          <w:lang w:val="en-GB"/>
        </w:rPr>
      </w:pPr>
    </w:p>
    <w:p w:rsidR="6E64CBC7" w:rsidP="562D725B" w:rsidRDefault="6E64CBC7" w14:paraId="2DC196FE" w14:textId="6459B9DC">
      <w:pPr>
        <w:bidi w:val="0"/>
        <w:spacing w:line="276" w:lineRule="auto"/>
        <w:jc w:val="both"/>
        <w:rPr>
          <w:rFonts w:ascii="Calibri" w:hAnsi="Calibri" w:eastAsia="Calibri" w:cs="Calibri"/>
          <w:b w:val="0"/>
          <w:bCs w:val="0"/>
          <w:i w:val="0"/>
          <w:iCs w:val="0"/>
          <w:caps w:val="0"/>
          <w:smallCaps w:val="0"/>
          <w:noProof w:val="0"/>
          <w:color w:val="000000" w:themeColor="text1" w:themeTint="FF" w:themeShade="FF"/>
          <w:sz w:val="24"/>
          <w:szCs w:val="24"/>
          <w:lang w:val="en-GB"/>
        </w:rPr>
      </w:pPr>
      <w:r w:rsidRPr="562D725B" w:rsidR="6E64CBC7">
        <w:rPr>
          <w:rFonts w:ascii="Calibri" w:hAnsi="Calibri" w:eastAsia="Calibri" w:cs="Calibri"/>
          <w:b w:val="0"/>
          <w:bCs w:val="0"/>
          <w:i w:val="0"/>
          <w:iCs w:val="0"/>
          <w:caps w:val="0"/>
          <w:smallCaps w:val="0"/>
          <w:noProof w:val="0"/>
          <w:color w:val="000000" w:themeColor="text1" w:themeTint="FF" w:themeShade="FF"/>
          <w:sz w:val="24"/>
          <w:szCs w:val="24"/>
          <w:lang w:val="en-GB"/>
        </w:rPr>
        <w:t>Placement tutor signature: _______________________________________</w:t>
      </w:r>
    </w:p>
    <w:p w:rsidR="6E64CBC7" w:rsidP="562D725B" w:rsidRDefault="6E64CBC7" w14:paraId="0B0DBCD9" w14:textId="53ECA5D5">
      <w:pPr>
        <w:pStyle w:val="ListParagraph"/>
        <w:numPr>
          <w:ilvl w:val="0"/>
          <w:numId w:val="3"/>
        </w:numPr>
        <w:bidi w:val="0"/>
        <w:spacing w:line="276" w:lineRule="auto"/>
        <w:jc w:val="both"/>
        <w:rPr>
          <w:rFonts w:ascii="Calibri" w:hAnsi="Calibri" w:eastAsia="Calibri" w:cs="Calibri"/>
          <w:b w:val="0"/>
          <w:bCs w:val="0"/>
          <w:i w:val="0"/>
          <w:iCs w:val="0"/>
          <w:caps w:val="0"/>
          <w:smallCaps w:val="0"/>
          <w:noProof w:val="0"/>
          <w:color w:val="000000" w:themeColor="text1" w:themeTint="FF" w:themeShade="FF"/>
          <w:sz w:val="24"/>
          <w:szCs w:val="24"/>
          <w:lang w:val="en-GB"/>
        </w:rPr>
      </w:pPr>
      <w:r w:rsidRPr="562D725B" w:rsidR="6E64CBC7">
        <w:rPr>
          <w:rFonts w:ascii="Calibri" w:hAnsi="Calibri" w:eastAsia="Calibri" w:cs="Calibri"/>
          <w:b w:val="0"/>
          <w:bCs w:val="0"/>
          <w:i w:val="0"/>
          <w:iCs w:val="0"/>
          <w:caps w:val="0"/>
          <w:smallCaps w:val="0"/>
          <w:strike w:val="0"/>
          <w:dstrike w:val="0"/>
          <w:noProof w:val="0"/>
          <w:color w:val="000000" w:themeColor="text1" w:themeTint="FF" w:themeShade="FF"/>
          <w:sz w:val="24"/>
          <w:szCs w:val="24"/>
          <w:u w:val="single"/>
          <w:lang w:val="en-GB"/>
        </w:rPr>
        <w:t>Critical Incident Handling</w:t>
      </w:r>
    </w:p>
    <w:p w:rsidR="6E64CBC7" w:rsidP="562D725B" w:rsidRDefault="6E64CBC7" w14:paraId="2EE8041D" w14:textId="5894187F">
      <w:pPr>
        <w:bidi w:val="0"/>
        <w:spacing w:before="180" w:after="180"/>
        <w:jc w:val="both"/>
        <w:rPr>
          <w:rFonts w:ascii="Calibri" w:hAnsi="Calibri" w:eastAsia="Calibri" w:cs="Calibri"/>
          <w:b w:val="0"/>
          <w:bCs w:val="0"/>
          <w:i w:val="0"/>
          <w:iCs w:val="0"/>
          <w:caps w:val="0"/>
          <w:smallCaps w:val="0"/>
          <w:noProof w:val="0"/>
          <w:color w:val="000000" w:themeColor="text1" w:themeTint="FF" w:themeShade="FF"/>
          <w:sz w:val="24"/>
          <w:szCs w:val="24"/>
          <w:lang w:val="en-GB"/>
        </w:rPr>
      </w:pPr>
      <w:r w:rsidRPr="562D725B" w:rsidR="6E64CBC7">
        <w:rPr>
          <w:rFonts w:ascii="Calibri" w:hAnsi="Calibri" w:eastAsia="Calibri" w:cs="Calibri"/>
          <w:b w:val="0"/>
          <w:bCs w:val="0"/>
          <w:i w:val="0"/>
          <w:iCs w:val="0"/>
          <w:caps w:val="0"/>
          <w:smallCaps w:val="0"/>
          <w:noProof w:val="0"/>
          <w:color w:val="000000" w:themeColor="text1" w:themeTint="FF" w:themeShade="FF"/>
          <w:sz w:val="24"/>
          <w:szCs w:val="24"/>
          <w:lang w:val="en-GB"/>
        </w:rPr>
        <w:t>A critical incident is an event, or the threat of such (within or outside Ireland), which causes extreme stress, fear or injury. It is an event that causes individuals to experience a strong emotional reaction that interferes with their usual coping skills. The event has a level of trauma that is beyond the normal living experiences of those affected. The resulting stress reaction may include emotional, physical, behavioural and cognitive changes evident either at the time of the incident or later. The impact of a critical incident may affect any member of the University, not only those most directly involved.</w:t>
      </w:r>
    </w:p>
    <w:p w:rsidR="6E64CBC7" w:rsidP="562D725B" w:rsidRDefault="6E64CBC7" w14:paraId="3C4849EE" w14:textId="51EA4BF2">
      <w:pPr>
        <w:bidi w:val="0"/>
        <w:spacing w:before="180" w:after="180"/>
        <w:jc w:val="both"/>
        <w:rPr>
          <w:rFonts w:ascii="Calibri" w:hAnsi="Calibri" w:eastAsia="Calibri" w:cs="Calibri"/>
          <w:b w:val="0"/>
          <w:bCs w:val="0"/>
          <w:i w:val="0"/>
          <w:iCs w:val="0"/>
          <w:caps w:val="0"/>
          <w:smallCaps w:val="0"/>
          <w:noProof w:val="0"/>
          <w:color w:val="000000" w:themeColor="text1" w:themeTint="FF" w:themeShade="FF"/>
          <w:sz w:val="24"/>
          <w:szCs w:val="24"/>
          <w:lang w:val="en-GB"/>
        </w:rPr>
      </w:pPr>
      <w:r w:rsidRPr="562D725B" w:rsidR="6E64CBC7">
        <w:rPr>
          <w:rFonts w:ascii="Calibri" w:hAnsi="Calibri" w:eastAsia="Calibri" w:cs="Calibri"/>
          <w:b w:val="0"/>
          <w:bCs w:val="0"/>
          <w:i w:val="0"/>
          <w:iCs w:val="0"/>
          <w:caps w:val="0"/>
          <w:smallCaps w:val="0"/>
          <w:noProof w:val="0"/>
          <w:color w:val="000000" w:themeColor="text1" w:themeTint="FF" w:themeShade="FF"/>
          <w:sz w:val="24"/>
          <w:szCs w:val="24"/>
          <w:lang w:val="en-GB"/>
        </w:rPr>
        <w:t>During the Student Placement, if a Student(s) is affected by a Critical Incident the Member of UCC managing the University response will carry out the following steps:</w:t>
      </w:r>
    </w:p>
    <w:p w:rsidR="6E64CBC7" w:rsidP="562D725B" w:rsidRDefault="6E64CBC7" w14:paraId="1CE53C9C" w14:textId="301A52B4">
      <w:pPr>
        <w:bidi w:val="0"/>
        <w:spacing w:before="180" w:after="180"/>
        <w:jc w:val="both"/>
        <w:rPr>
          <w:rFonts w:ascii="Calibri" w:hAnsi="Calibri" w:eastAsia="Calibri" w:cs="Calibri"/>
          <w:b w:val="0"/>
          <w:bCs w:val="0"/>
          <w:i w:val="0"/>
          <w:iCs w:val="0"/>
          <w:caps w:val="0"/>
          <w:smallCaps w:val="0"/>
          <w:noProof w:val="0"/>
          <w:color w:val="000000" w:themeColor="text1" w:themeTint="FF" w:themeShade="FF"/>
          <w:sz w:val="24"/>
          <w:szCs w:val="24"/>
          <w:lang w:val="en-GB"/>
        </w:rPr>
      </w:pPr>
      <w:r w:rsidRPr="562D725B" w:rsidR="6E64CBC7">
        <w:rPr>
          <w:rFonts w:ascii="Calibri" w:hAnsi="Calibri" w:eastAsia="Calibri" w:cs="Calibri"/>
          <w:b w:val="0"/>
          <w:bCs w:val="0"/>
          <w:i w:val="0"/>
          <w:iCs w:val="0"/>
          <w:caps w:val="0"/>
          <w:smallCaps w:val="0"/>
          <w:noProof w:val="0"/>
          <w:color w:val="000000" w:themeColor="text1" w:themeTint="FF" w:themeShade="FF"/>
          <w:sz w:val="24"/>
          <w:szCs w:val="24"/>
          <w:lang w:val="en-GB"/>
        </w:rPr>
        <w:t>a. verify the information received;</w:t>
      </w:r>
    </w:p>
    <w:p w:rsidR="6E64CBC7" w:rsidP="562D725B" w:rsidRDefault="6E64CBC7" w14:paraId="06AE1C2E" w14:textId="0EFFB266">
      <w:pPr>
        <w:bidi w:val="0"/>
        <w:spacing w:before="180" w:after="180"/>
        <w:jc w:val="both"/>
        <w:rPr>
          <w:rFonts w:ascii="Calibri" w:hAnsi="Calibri" w:eastAsia="Calibri" w:cs="Calibri"/>
          <w:b w:val="0"/>
          <w:bCs w:val="0"/>
          <w:i w:val="0"/>
          <w:iCs w:val="0"/>
          <w:caps w:val="0"/>
          <w:smallCaps w:val="0"/>
          <w:noProof w:val="0"/>
          <w:color w:val="000000" w:themeColor="text1" w:themeTint="FF" w:themeShade="FF"/>
          <w:sz w:val="24"/>
          <w:szCs w:val="24"/>
          <w:lang w:val="en-GB"/>
        </w:rPr>
      </w:pPr>
      <w:r w:rsidRPr="562D725B" w:rsidR="6E64CBC7">
        <w:rPr>
          <w:rFonts w:ascii="Calibri" w:hAnsi="Calibri" w:eastAsia="Calibri" w:cs="Calibri"/>
          <w:b w:val="0"/>
          <w:bCs w:val="0"/>
          <w:i w:val="0"/>
          <w:iCs w:val="0"/>
          <w:caps w:val="0"/>
          <w:smallCaps w:val="0"/>
          <w:noProof w:val="0"/>
          <w:color w:val="000000" w:themeColor="text1" w:themeTint="FF" w:themeShade="FF"/>
          <w:sz w:val="24"/>
          <w:szCs w:val="24"/>
          <w:lang w:val="en-GB"/>
        </w:rPr>
        <w:t>b. establish the facts of the situation;</w:t>
      </w:r>
    </w:p>
    <w:p w:rsidR="6E64CBC7" w:rsidP="562D725B" w:rsidRDefault="6E64CBC7" w14:paraId="6D5B6CB0" w14:textId="6AC7BB4F">
      <w:pPr>
        <w:bidi w:val="0"/>
        <w:spacing w:before="180" w:after="180"/>
        <w:jc w:val="both"/>
        <w:rPr>
          <w:rFonts w:ascii="Calibri" w:hAnsi="Calibri" w:eastAsia="Calibri" w:cs="Calibri"/>
          <w:b w:val="0"/>
          <w:bCs w:val="0"/>
          <w:i w:val="0"/>
          <w:iCs w:val="0"/>
          <w:caps w:val="0"/>
          <w:smallCaps w:val="0"/>
          <w:noProof w:val="0"/>
          <w:color w:val="000000" w:themeColor="text1" w:themeTint="FF" w:themeShade="FF"/>
          <w:sz w:val="24"/>
          <w:szCs w:val="24"/>
          <w:lang w:val="en-GB"/>
        </w:rPr>
      </w:pPr>
      <w:r w:rsidRPr="562D725B" w:rsidR="6E64CBC7">
        <w:rPr>
          <w:rFonts w:ascii="Calibri" w:hAnsi="Calibri" w:eastAsia="Calibri" w:cs="Calibri"/>
          <w:b w:val="0"/>
          <w:bCs w:val="0"/>
          <w:i w:val="0"/>
          <w:iCs w:val="0"/>
          <w:caps w:val="0"/>
          <w:smallCaps w:val="0"/>
          <w:noProof w:val="0"/>
          <w:color w:val="000000" w:themeColor="text1" w:themeTint="FF" w:themeShade="FF"/>
          <w:sz w:val="24"/>
          <w:szCs w:val="24"/>
          <w:lang w:val="en-GB"/>
        </w:rPr>
        <w:t>c. collaborate with the placement organisation and the trainee’s employer to assess the risk;</w:t>
      </w:r>
    </w:p>
    <w:p w:rsidR="6E64CBC7" w:rsidP="562D725B" w:rsidRDefault="6E64CBC7" w14:paraId="25A68369" w14:textId="2A681784">
      <w:pPr>
        <w:bidi w:val="0"/>
        <w:spacing w:before="180" w:after="180"/>
        <w:jc w:val="both"/>
        <w:rPr>
          <w:rFonts w:ascii="Calibri" w:hAnsi="Calibri" w:eastAsia="Calibri" w:cs="Calibri"/>
          <w:b w:val="0"/>
          <w:bCs w:val="0"/>
          <w:i w:val="0"/>
          <w:iCs w:val="0"/>
          <w:caps w:val="0"/>
          <w:smallCaps w:val="0"/>
          <w:noProof w:val="0"/>
          <w:color w:val="000000" w:themeColor="text1" w:themeTint="FF" w:themeShade="FF"/>
          <w:sz w:val="24"/>
          <w:szCs w:val="24"/>
          <w:lang w:val="en-GB"/>
        </w:rPr>
      </w:pPr>
      <w:r w:rsidRPr="562D725B" w:rsidR="6E64CBC7">
        <w:rPr>
          <w:rFonts w:ascii="Calibri" w:hAnsi="Calibri" w:eastAsia="Calibri" w:cs="Calibri"/>
          <w:b w:val="0"/>
          <w:bCs w:val="0"/>
          <w:i w:val="0"/>
          <w:iCs w:val="0"/>
          <w:caps w:val="0"/>
          <w:smallCaps w:val="0"/>
          <w:noProof w:val="0"/>
          <w:color w:val="000000" w:themeColor="text1" w:themeTint="FF" w:themeShade="FF"/>
          <w:sz w:val="24"/>
          <w:szCs w:val="24"/>
          <w:lang w:val="en-GB"/>
        </w:rPr>
        <w:t>d. communicate with third parties;</w:t>
      </w:r>
    </w:p>
    <w:p w:rsidR="6E64CBC7" w:rsidP="562D725B" w:rsidRDefault="6E64CBC7" w14:paraId="392EB0D6" w14:textId="3687C09B">
      <w:pPr>
        <w:bidi w:val="0"/>
        <w:spacing w:before="180" w:after="180"/>
        <w:jc w:val="both"/>
        <w:rPr>
          <w:rFonts w:ascii="Calibri" w:hAnsi="Calibri" w:eastAsia="Calibri" w:cs="Calibri"/>
          <w:b w:val="0"/>
          <w:bCs w:val="0"/>
          <w:i w:val="0"/>
          <w:iCs w:val="0"/>
          <w:caps w:val="0"/>
          <w:smallCaps w:val="0"/>
          <w:noProof w:val="0"/>
          <w:color w:val="000000" w:themeColor="text1" w:themeTint="FF" w:themeShade="FF"/>
          <w:sz w:val="24"/>
          <w:szCs w:val="24"/>
          <w:lang w:val="en-GB"/>
        </w:rPr>
      </w:pPr>
      <w:r w:rsidRPr="562D725B" w:rsidR="6E64CBC7">
        <w:rPr>
          <w:rFonts w:ascii="Calibri" w:hAnsi="Calibri" w:eastAsia="Calibri" w:cs="Calibri"/>
          <w:b w:val="0"/>
          <w:bCs w:val="0"/>
          <w:i w:val="0"/>
          <w:iCs w:val="0"/>
          <w:caps w:val="0"/>
          <w:smallCaps w:val="0"/>
          <w:noProof w:val="0"/>
          <w:color w:val="000000" w:themeColor="text1" w:themeTint="FF" w:themeShade="FF"/>
          <w:sz w:val="24"/>
          <w:szCs w:val="24"/>
          <w:lang w:val="en-GB"/>
        </w:rPr>
        <w:t>e. manage the ongoing situation;</w:t>
      </w:r>
    </w:p>
    <w:p w:rsidR="6E64CBC7" w:rsidP="562D725B" w:rsidRDefault="6E64CBC7" w14:paraId="3AC60D45" w14:textId="6D81218E">
      <w:pPr>
        <w:bidi w:val="0"/>
        <w:spacing w:before="180" w:after="180"/>
        <w:jc w:val="both"/>
        <w:rPr>
          <w:rFonts w:ascii="Calibri" w:hAnsi="Calibri" w:eastAsia="Calibri" w:cs="Calibri"/>
          <w:b w:val="0"/>
          <w:bCs w:val="0"/>
          <w:i w:val="0"/>
          <w:iCs w:val="0"/>
          <w:caps w:val="0"/>
          <w:smallCaps w:val="0"/>
          <w:noProof w:val="0"/>
          <w:color w:val="000000" w:themeColor="text1" w:themeTint="FF" w:themeShade="FF"/>
          <w:sz w:val="24"/>
          <w:szCs w:val="24"/>
          <w:lang w:val="en-GB"/>
        </w:rPr>
      </w:pPr>
      <w:r w:rsidRPr="562D725B" w:rsidR="6E64CBC7">
        <w:rPr>
          <w:rFonts w:ascii="Calibri" w:hAnsi="Calibri" w:eastAsia="Calibri" w:cs="Calibri"/>
          <w:b w:val="0"/>
          <w:bCs w:val="0"/>
          <w:i w:val="0"/>
          <w:iCs w:val="0"/>
          <w:caps w:val="0"/>
          <w:smallCaps w:val="0"/>
          <w:noProof w:val="0"/>
          <w:color w:val="000000" w:themeColor="text1" w:themeTint="FF" w:themeShade="FF"/>
          <w:sz w:val="24"/>
          <w:szCs w:val="24"/>
          <w:lang w:val="en-GB"/>
        </w:rPr>
        <w:t>f. deal with queries from the media or other external parties;</w:t>
      </w:r>
    </w:p>
    <w:p w:rsidR="6E64CBC7" w:rsidP="562D725B" w:rsidRDefault="6E64CBC7" w14:paraId="052B4569" w14:textId="0E713998">
      <w:pPr>
        <w:bidi w:val="0"/>
        <w:spacing w:before="180" w:after="180"/>
        <w:jc w:val="both"/>
        <w:rPr>
          <w:rFonts w:ascii="Calibri" w:hAnsi="Calibri" w:eastAsia="Calibri" w:cs="Calibri"/>
          <w:b w:val="0"/>
          <w:bCs w:val="0"/>
          <w:i w:val="0"/>
          <w:iCs w:val="0"/>
          <w:caps w:val="0"/>
          <w:smallCaps w:val="0"/>
          <w:noProof w:val="0"/>
          <w:color w:val="D13438"/>
          <w:sz w:val="24"/>
          <w:szCs w:val="24"/>
          <w:lang w:val="en-GB"/>
        </w:rPr>
      </w:pPr>
      <w:r w:rsidRPr="562D725B" w:rsidR="6E64CBC7">
        <w:rPr>
          <w:rFonts w:ascii="Calibri" w:hAnsi="Calibri" w:eastAsia="Calibri" w:cs="Calibri"/>
          <w:b w:val="0"/>
          <w:bCs w:val="0"/>
          <w:i w:val="0"/>
          <w:iCs w:val="0"/>
          <w:caps w:val="0"/>
          <w:smallCaps w:val="0"/>
          <w:noProof w:val="0"/>
          <w:color w:val="000000" w:themeColor="text1" w:themeTint="FF" w:themeShade="FF"/>
          <w:sz w:val="24"/>
          <w:szCs w:val="24"/>
          <w:lang w:val="en-GB"/>
        </w:rPr>
        <w:t>g. perform a post-incident review.</w:t>
      </w:r>
    </w:p>
    <w:p w:rsidR="6E64CBC7" w:rsidP="562D725B" w:rsidRDefault="6E64CBC7" w14:paraId="02DF6F19" w14:textId="49B1E091">
      <w:pPr>
        <w:bidi w:val="0"/>
        <w:spacing w:before="180" w:after="180"/>
        <w:jc w:val="both"/>
        <w:rPr>
          <w:rFonts w:ascii="Calibri" w:hAnsi="Calibri" w:eastAsia="Calibri" w:cs="Calibri"/>
          <w:b w:val="0"/>
          <w:bCs w:val="0"/>
          <w:i w:val="0"/>
          <w:iCs w:val="0"/>
          <w:caps w:val="0"/>
          <w:smallCaps w:val="0"/>
          <w:noProof w:val="0"/>
          <w:color w:val="000000" w:themeColor="text1" w:themeTint="FF" w:themeShade="FF"/>
          <w:sz w:val="24"/>
          <w:szCs w:val="24"/>
          <w:lang w:val="en-GB"/>
        </w:rPr>
      </w:pPr>
      <w:r w:rsidRPr="562D725B" w:rsidR="6E64CBC7">
        <w:rPr>
          <w:rFonts w:ascii="Calibri" w:hAnsi="Calibri" w:eastAsia="Calibri" w:cs="Calibri"/>
          <w:b w:val="0"/>
          <w:bCs w:val="0"/>
          <w:i w:val="0"/>
          <w:iCs w:val="0"/>
          <w:caps w:val="0"/>
          <w:smallCaps w:val="0"/>
          <w:noProof w:val="0"/>
          <w:color w:val="000000" w:themeColor="text1" w:themeTint="FF" w:themeShade="FF"/>
          <w:sz w:val="24"/>
          <w:szCs w:val="24"/>
          <w:lang w:val="en-GB"/>
        </w:rPr>
        <w:t>A critical incident report will be completed and distributed appropriate to the level of risk. All communications during the handling of the Incident must be documented. Critical Incident handling should be undertaken in keeping with the Critical Incident Handling procedure (see section 5 below).</w:t>
      </w:r>
    </w:p>
    <w:p w:rsidR="562D725B" w:rsidP="562D725B" w:rsidRDefault="562D725B" w14:paraId="6C14F894" w14:textId="7B2063BC">
      <w:pPr>
        <w:bidi w:val="0"/>
        <w:spacing w:before="180" w:after="180"/>
        <w:jc w:val="both"/>
        <w:rPr>
          <w:rFonts w:ascii="Calibri" w:hAnsi="Calibri" w:eastAsia="Calibri" w:cs="Calibri"/>
          <w:b w:val="0"/>
          <w:bCs w:val="0"/>
          <w:i w:val="0"/>
          <w:iCs w:val="0"/>
          <w:caps w:val="0"/>
          <w:smallCaps w:val="0"/>
          <w:noProof w:val="0"/>
          <w:color w:val="000000" w:themeColor="text1" w:themeTint="FF" w:themeShade="FF"/>
          <w:sz w:val="24"/>
          <w:szCs w:val="24"/>
          <w:lang w:val="en-GB"/>
        </w:rPr>
      </w:pPr>
    </w:p>
    <w:p w:rsidR="6E64CBC7" w:rsidP="562D725B" w:rsidRDefault="6E64CBC7" w14:paraId="6E55F1C4" w14:textId="3FE5D309">
      <w:pPr>
        <w:pStyle w:val="ListParagraph"/>
        <w:numPr>
          <w:ilvl w:val="0"/>
          <w:numId w:val="3"/>
        </w:numPr>
        <w:bidi w:val="0"/>
        <w:spacing w:before="180" w:after="180"/>
        <w:jc w:val="both"/>
        <w:rPr>
          <w:rFonts w:ascii="Calibri" w:hAnsi="Calibri" w:eastAsia="Calibri" w:cs="Calibri"/>
          <w:b w:val="0"/>
          <w:bCs w:val="0"/>
          <w:i w:val="0"/>
          <w:iCs w:val="0"/>
          <w:caps w:val="0"/>
          <w:smallCaps w:val="0"/>
          <w:noProof w:val="0"/>
          <w:color w:val="000000" w:themeColor="text1" w:themeTint="FF" w:themeShade="FF"/>
          <w:sz w:val="24"/>
          <w:szCs w:val="24"/>
          <w:lang w:val="en-GB"/>
        </w:rPr>
      </w:pPr>
      <w:r w:rsidRPr="562D725B" w:rsidR="6E64CBC7">
        <w:rPr>
          <w:rFonts w:ascii="Calibri" w:hAnsi="Calibri" w:eastAsia="Calibri" w:cs="Calibri"/>
          <w:b w:val="0"/>
          <w:bCs w:val="0"/>
          <w:i w:val="0"/>
          <w:iCs w:val="0"/>
          <w:caps w:val="0"/>
          <w:smallCaps w:val="0"/>
          <w:strike w:val="0"/>
          <w:dstrike w:val="0"/>
          <w:noProof w:val="0"/>
          <w:color w:val="000000" w:themeColor="text1" w:themeTint="FF" w:themeShade="FF"/>
          <w:sz w:val="24"/>
          <w:szCs w:val="24"/>
          <w:u w:val="single"/>
          <w:lang w:val="en-GB"/>
        </w:rPr>
        <w:t>Feedback and Debrief Post-Placement</w:t>
      </w:r>
    </w:p>
    <w:p w:rsidR="6E64CBC7" w:rsidP="562D725B" w:rsidRDefault="6E64CBC7" w14:paraId="31ED0A1E" w14:textId="465695F3">
      <w:pPr>
        <w:bidi w:val="0"/>
        <w:spacing w:before="180" w:after="180"/>
        <w:jc w:val="both"/>
        <w:rPr>
          <w:rFonts w:ascii="Calibri" w:hAnsi="Calibri" w:eastAsia="Calibri" w:cs="Calibri"/>
          <w:b w:val="0"/>
          <w:bCs w:val="0"/>
          <w:i w:val="0"/>
          <w:iCs w:val="0"/>
          <w:caps w:val="0"/>
          <w:smallCaps w:val="0"/>
          <w:noProof w:val="0"/>
          <w:color w:val="000000" w:themeColor="text1" w:themeTint="FF" w:themeShade="FF"/>
          <w:sz w:val="24"/>
          <w:szCs w:val="24"/>
          <w:lang w:val="en-GB"/>
        </w:rPr>
      </w:pPr>
      <w:r w:rsidRPr="562D725B" w:rsidR="6E64CBC7">
        <w:rPr>
          <w:rFonts w:ascii="Calibri" w:hAnsi="Calibri" w:eastAsia="Calibri" w:cs="Calibri"/>
          <w:b w:val="0"/>
          <w:bCs w:val="0"/>
          <w:i w:val="0"/>
          <w:iCs w:val="0"/>
          <w:caps w:val="0"/>
          <w:smallCaps w:val="0"/>
          <w:noProof w:val="0"/>
          <w:color w:val="000000" w:themeColor="text1" w:themeTint="FF" w:themeShade="FF"/>
          <w:sz w:val="24"/>
          <w:szCs w:val="24"/>
          <w:lang w:val="en-GB"/>
        </w:rPr>
        <w:t xml:space="preserve">After completion of the Student Placement, Students and Placement Organisations should be required to provide feedback to the UCC contact person on their Student Placement experience. In light of the feedback a review of the Placement process and experience, including the risk assessment, should be carried out. The Student, UCC and the Placement Organisation should be involved in the review process. The review should be documented.  The risk assessment should be regularly reviewed and updated based on the feedback and debrief process. </w:t>
      </w:r>
    </w:p>
    <w:p w:rsidR="6E64CBC7" w:rsidP="562D725B" w:rsidRDefault="6E64CBC7" w14:paraId="4527BE6E" w14:textId="56300702">
      <w:pPr>
        <w:bidi w:val="0"/>
        <w:spacing w:before="180" w:after="180"/>
        <w:jc w:val="both"/>
        <w:rPr>
          <w:rFonts w:ascii="Calibri" w:hAnsi="Calibri" w:eastAsia="Calibri" w:cs="Calibri"/>
          <w:b w:val="0"/>
          <w:bCs w:val="0"/>
          <w:i w:val="0"/>
          <w:iCs w:val="0"/>
          <w:caps w:val="0"/>
          <w:smallCaps w:val="0"/>
          <w:noProof w:val="0"/>
          <w:color w:val="000000" w:themeColor="text1" w:themeTint="FF" w:themeShade="FF"/>
          <w:sz w:val="24"/>
          <w:szCs w:val="24"/>
          <w:lang w:val="en-GB"/>
        </w:rPr>
      </w:pPr>
      <w:r w:rsidRPr="562D725B" w:rsidR="6E64CBC7">
        <w:rPr>
          <w:rFonts w:ascii="Calibri" w:hAnsi="Calibri" w:eastAsia="Calibri" w:cs="Calibri"/>
          <w:b w:val="0"/>
          <w:bCs w:val="0"/>
          <w:i w:val="0"/>
          <w:iCs w:val="0"/>
          <w:caps w:val="0"/>
          <w:smallCaps w:val="0"/>
          <w:noProof w:val="0"/>
          <w:color w:val="000000" w:themeColor="text1" w:themeTint="FF" w:themeShade="FF"/>
          <w:sz w:val="24"/>
          <w:szCs w:val="24"/>
          <w:lang w:val="en-GB"/>
        </w:rPr>
        <w:t>Placement feedback surveys will be distributed to placement supervisors and DClinPsych students and placement supervisors following each placement.</w:t>
      </w:r>
    </w:p>
    <w:p w:rsidR="562D725B" w:rsidP="562D725B" w:rsidRDefault="562D725B" w14:paraId="4A1D59CE" w14:textId="1C989436">
      <w:pPr>
        <w:bidi w:val="0"/>
        <w:spacing w:before="180" w:after="180"/>
        <w:jc w:val="both"/>
        <w:rPr>
          <w:rFonts w:ascii="Calibri" w:hAnsi="Calibri" w:eastAsia="Calibri" w:cs="Calibri"/>
          <w:b w:val="0"/>
          <w:bCs w:val="0"/>
          <w:i w:val="0"/>
          <w:iCs w:val="0"/>
          <w:caps w:val="0"/>
          <w:smallCaps w:val="0"/>
          <w:noProof w:val="0"/>
          <w:color w:val="000000" w:themeColor="text1" w:themeTint="FF" w:themeShade="FF"/>
          <w:sz w:val="24"/>
          <w:szCs w:val="24"/>
          <w:lang w:val="en-GB"/>
        </w:rPr>
      </w:pPr>
    </w:p>
    <w:p w:rsidR="6E64CBC7" w:rsidP="562D725B" w:rsidRDefault="6E64CBC7" w14:paraId="0F19D3B4" w14:textId="3E5A2CCD">
      <w:pPr>
        <w:pStyle w:val="ListParagraph"/>
        <w:numPr>
          <w:ilvl w:val="0"/>
          <w:numId w:val="3"/>
        </w:numPr>
        <w:bidi w:val="0"/>
        <w:spacing w:line="276" w:lineRule="auto"/>
        <w:jc w:val="both"/>
        <w:rPr>
          <w:rFonts w:ascii="Calibri" w:hAnsi="Calibri" w:eastAsia="Calibri" w:cs="Calibri"/>
          <w:b w:val="0"/>
          <w:bCs w:val="0"/>
          <w:i w:val="0"/>
          <w:iCs w:val="0"/>
          <w:caps w:val="0"/>
          <w:smallCaps w:val="0"/>
          <w:noProof w:val="0"/>
          <w:color w:val="000000" w:themeColor="text1" w:themeTint="FF" w:themeShade="FF"/>
          <w:sz w:val="24"/>
          <w:szCs w:val="24"/>
          <w:lang w:val="en-GB"/>
        </w:rPr>
      </w:pPr>
      <w:r w:rsidRPr="562D725B" w:rsidR="6E64CBC7">
        <w:rPr>
          <w:rFonts w:ascii="Calibri" w:hAnsi="Calibri" w:eastAsia="Calibri" w:cs="Calibri"/>
          <w:b w:val="0"/>
          <w:bCs w:val="0"/>
          <w:i w:val="0"/>
          <w:iCs w:val="0"/>
          <w:caps w:val="0"/>
          <w:smallCaps w:val="0"/>
          <w:strike w:val="0"/>
          <w:dstrike w:val="0"/>
          <w:noProof w:val="0"/>
          <w:color w:val="000000" w:themeColor="text1" w:themeTint="FF" w:themeShade="FF"/>
          <w:sz w:val="24"/>
          <w:szCs w:val="24"/>
          <w:u w:val="single"/>
          <w:lang w:val="en-GB"/>
        </w:rPr>
        <w:t>Documentation and recording</w:t>
      </w:r>
    </w:p>
    <w:p w:rsidR="6E64CBC7" w:rsidP="562D725B" w:rsidRDefault="6E64CBC7" w14:paraId="17B00AD0" w14:textId="166F4E4D">
      <w:pPr>
        <w:bidi w:val="0"/>
        <w:spacing w:before="180" w:after="180"/>
        <w:jc w:val="both"/>
        <w:rPr>
          <w:rFonts w:ascii="Calibri" w:hAnsi="Calibri" w:eastAsia="Calibri" w:cs="Calibri"/>
          <w:b w:val="0"/>
          <w:bCs w:val="0"/>
          <w:i w:val="0"/>
          <w:iCs w:val="0"/>
          <w:caps w:val="0"/>
          <w:smallCaps w:val="0"/>
          <w:noProof w:val="0"/>
          <w:color w:val="000000" w:themeColor="text1" w:themeTint="FF" w:themeShade="FF"/>
          <w:sz w:val="24"/>
          <w:szCs w:val="24"/>
          <w:lang w:val="en-GB"/>
        </w:rPr>
      </w:pPr>
      <w:r w:rsidRPr="562D725B" w:rsidR="6E64CBC7">
        <w:rPr>
          <w:rFonts w:ascii="Calibri" w:hAnsi="Calibri" w:eastAsia="Calibri" w:cs="Calibri"/>
          <w:b w:val="0"/>
          <w:bCs w:val="0"/>
          <w:i w:val="0"/>
          <w:iCs w:val="0"/>
          <w:caps w:val="0"/>
          <w:smallCaps w:val="0"/>
          <w:noProof w:val="0"/>
          <w:color w:val="000000" w:themeColor="text1" w:themeTint="FF" w:themeShade="FF"/>
          <w:sz w:val="24"/>
          <w:szCs w:val="24"/>
          <w:lang w:val="en-GB"/>
        </w:rPr>
        <w:t>Documentation and recording of information must be completed throughout the entire Student Placement Process and stored centrally on MS Teams. This includes but is not limited to:</w:t>
      </w:r>
    </w:p>
    <w:p w:rsidR="6E64CBC7" w:rsidP="562D725B" w:rsidRDefault="6E64CBC7" w14:paraId="650A7101" w14:textId="446B79A7">
      <w:pPr>
        <w:bidi w:val="0"/>
        <w:spacing w:before="180" w:after="180"/>
        <w:jc w:val="both"/>
        <w:rPr>
          <w:rFonts w:ascii="Calibri" w:hAnsi="Calibri" w:eastAsia="Calibri" w:cs="Calibri"/>
          <w:b w:val="0"/>
          <w:bCs w:val="0"/>
          <w:i w:val="0"/>
          <w:iCs w:val="0"/>
          <w:caps w:val="0"/>
          <w:smallCaps w:val="0"/>
          <w:noProof w:val="0"/>
          <w:color w:val="000000" w:themeColor="text1" w:themeTint="FF" w:themeShade="FF"/>
          <w:sz w:val="24"/>
          <w:szCs w:val="24"/>
          <w:lang w:val="en-GB"/>
        </w:rPr>
      </w:pPr>
      <w:r w:rsidRPr="562D725B" w:rsidR="6E64CBC7">
        <w:rPr>
          <w:rFonts w:ascii="Calibri" w:hAnsi="Calibri" w:eastAsia="Calibri" w:cs="Calibri"/>
          <w:b w:val="0"/>
          <w:bCs w:val="0"/>
          <w:i w:val="0"/>
          <w:iCs w:val="0"/>
          <w:caps w:val="0"/>
          <w:smallCaps w:val="0"/>
          <w:noProof w:val="0"/>
          <w:color w:val="000000" w:themeColor="text1" w:themeTint="FF" w:themeShade="FF"/>
          <w:sz w:val="24"/>
          <w:szCs w:val="24"/>
          <w:lang w:val="en-GB"/>
        </w:rPr>
        <w:t>a. Placement Organisation risk assessment;</w:t>
      </w:r>
    </w:p>
    <w:p w:rsidR="6E64CBC7" w:rsidP="562D725B" w:rsidRDefault="6E64CBC7" w14:paraId="76F7F1A8" w14:textId="7957E6CD">
      <w:pPr>
        <w:bidi w:val="0"/>
        <w:spacing w:before="180" w:after="180"/>
        <w:jc w:val="both"/>
        <w:rPr>
          <w:rFonts w:ascii="Calibri" w:hAnsi="Calibri" w:eastAsia="Calibri" w:cs="Calibri"/>
          <w:b w:val="0"/>
          <w:bCs w:val="0"/>
          <w:i w:val="0"/>
          <w:iCs w:val="0"/>
          <w:caps w:val="0"/>
          <w:smallCaps w:val="0"/>
          <w:noProof w:val="0"/>
          <w:color w:val="000000" w:themeColor="text1" w:themeTint="FF" w:themeShade="FF"/>
          <w:sz w:val="24"/>
          <w:szCs w:val="24"/>
          <w:lang w:val="en-GB"/>
        </w:rPr>
      </w:pPr>
      <w:r w:rsidRPr="562D725B" w:rsidR="6E64CBC7">
        <w:rPr>
          <w:rFonts w:ascii="Calibri" w:hAnsi="Calibri" w:eastAsia="Calibri" w:cs="Calibri"/>
          <w:b w:val="0"/>
          <w:bCs w:val="0"/>
          <w:i w:val="0"/>
          <w:iCs w:val="0"/>
          <w:caps w:val="0"/>
          <w:smallCaps w:val="0"/>
          <w:noProof w:val="0"/>
          <w:color w:val="000000" w:themeColor="text1" w:themeTint="FF" w:themeShade="FF"/>
          <w:sz w:val="24"/>
          <w:szCs w:val="24"/>
          <w:lang w:val="en-GB"/>
        </w:rPr>
        <w:t>b. Student preparation sign-off;</w:t>
      </w:r>
    </w:p>
    <w:p w:rsidR="6E64CBC7" w:rsidP="562D725B" w:rsidRDefault="6E64CBC7" w14:paraId="523D85BF" w14:textId="50FFDF05">
      <w:pPr>
        <w:bidi w:val="0"/>
        <w:spacing w:before="180" w:after="180"/>
        <w:jc w:val="both"/>
        <w:rPr>
          <w:rFonts w:ascii="Calibri" w:hAnsi="Calibri" w:eastAsia="Calibri" w:cs="Calibri"/>
          <w:b w:val="0"/>
          <w:bCs w:val="0"/>
          <w:i w:val="0"/>
          <w:iCs w:val="0"/>
          <w:caps w:val="0"/>
          <w:smallCaps w:val="0"/>
          <w:noProof w:val="0"/>
          <w:color w:val="000000" w:themeColor="text1" w:themeTint="FF" w:themeShade="FF"/>
          <w:sz w:val="24"/>
          <w:szCs w:val="24"/>
          <w:lang w:val="en-GB"/>
        </w:rPr>
      </w:pPr>
      <w:r w:rsidRPr="562D725B" w:rsidR="6E64CBC7">
        <w:rPr>
          <w:rFonts w:ascii="Calibri" w:hAnsi="Calibri" w:eastAsia="Calibri" w:cs="Calibri"/>
          <w:b w:val="0"/>
          <w:bCs w:val="0"/>
          <w:i w:val="0"/>
          <w:iCs w:val="0"/>
          <w:caps w:val="0"/>
          <w:smallCaps w:val="0"/>
          <w:noProof w:val="0"/>
          <w:color w:val="000000" w:themeColor="text1" w:themeTint="FF" w:themeShade="FF"/>
          <w:sz w:val="24"/>
          <w:szCs w:val="24"/>
          <w:lang w:val="en-GB"/>
        </w:rPr>
        <w:t>c. agreement with the Placement Organisation(s);</w:t>
      </w:r>
    </w:p>
    <w:p w:rsidR="6E64CBC7" w:rsidP="562D725B" w:rsidRDefault="6E64CBC7" w14:paraId="0B56E15D" w14:textId="48F79B6D">
      <w:pPr>
        <w:bidi w:val="0"/>
        <w:spacing w:before="180" w:after="180"/>
        <w:jc w:val="both"/>
        <w:rPr>
          <w:rFonts w:ascii="Calibri" w:hAnsi="Calibri" w:eastAsia="Calibri" w:cs="Calibri"/>
          <w:b w:val="0"/>
          <w:bCs w:val="0"/>
          <w:i w:val="0"/>
          <w:iCs w:val="0"/>
          <w:caps w:val="0"/>
          <w:smallCaps w:val="0"/>
          <w:noProof w:val="0"/>
          <w:color w:val="000000" w:themeColor="text1" w:themeTint="FF" w:themeShade="FF"/>
          <w:sz w:val="24"/>
          <w:szCs w:val="24"/>
          <w:lang w:val="en-GB"/>
        </w:rPr>
      </w:pPr>
      <w:r w:rsidRPr="562D725B" w:rsidR="6E64CBC7">
        <w:rPr>
          <w:rFonts w:ascii="Calibri" w:hAnsi="Calibri" w:eastAsia="Calibri" w:cs="Calibri"/>
          <w:b w:val="0"/>
          <w:bCs w:val="0"/>
          <w:i w:val="0"/>
          <w:iCs w:val="0"/>
          <w:caps w:val="0"/>
          <w:smallCaps w:val="0"/>
          <w:noProof w:val="0"/>
          <w:color w:val="000000" w:themeColor="text1" w:themeTint="FF" w:themeShade="FF"/>
          <w:sz w:val="24"/>
          <w:szCs w:val="24"/>
          <w:lang w:val="en-GB"/>
        </w:rPr>
        <w:t>d. any communications during the Student Placement;</w:t>
      </w:r>
    </w:p>
    <w:p w:rsidR="6E64CBC7" w:rsidP="562D725B" w:rsidRDefault="6E64CBC7" w14:paraId="01E72D34" w14:textId="79899519">
      <w:pPr>
        <w:bidi w:val="0"/>
        <w:spacing w:before="180" w:after="180"/>
        <w:jc w:val="both"/>
        <w:rPr>
          <w:rFonts w:ascii="Calibri" w:hAnsi="Calibri" w:eastAsia="Calibri" w:cs="Calibri"/>
          <w:b w:val="0"/>
          <w:bCs w:val="0"/>
          <w:i w:val="0"/>
          <w:iCs w:val="0"/>
          <w:caps w:val="0"/>
          <w:smallCaps w:val="0"/>
          <w:noProof w:val="0"/>
          <w:color w:val="000000" w:themeColor="text1" w:themeTint="FF" w:themeShade="FF"/>
          <w:sz w:val="24"/>
          <w:szCs w:val="24"/>
          <w:lang w:val="en-GB"/>
        </w:rPr>
      </w:pPr>
      <w:r w:rsidRPr="562D725B" w:rsidR="6E64CBC7">
        <w:rPr>
          <w:rFonts w:ascii="Calibri" w:hAnsi="Calibri" w:eastAsia="Calibri" w:cs="Calibri"/>
          <w:b w:val="0"/>
          <w:bCs w:val="0"/>
          <w:i w:val="0"/>
          <w:iCs w:val="0"/>
          <w:caps w:val="0"/>
          <w:smallCaps w:val="0"/>
          <w:noProof w:val="0"/>
          <w:color w:val="000000" w:themeColor="text1" w:themeTint="FF" w:themeShade="FF"/>
          <w:sz w:val="24"/>
          <w:szCs w:val="24"/>
          <w:lang w:val="en-GB"/>
        </w:rPr>
        <w:t>e. any incidents arising;</w:t>
      </w:r>
    </w:p>
    <w:p w:rsidR="6E64CBC7" w:rsidP="562D725B" w:rsidRDefault="6E64CBC7" w14:paraId="7DDAE2A9" w14:textId="4478695A">
      <w:pPr>
        <w:bidi w:val="0"/>
        <w:spacing w:before="180" w:after="180"/>
        <w:jc w:val="both"/>
        <w:rPr>
          <w:rFonts w:ascii="Calibri" w:hAnsi="Calibri" w:eastAsia="Calibri" w:cs="Calibri"/>
          <w:b w:val="0"/>
          <w:bCs w:val="0"/>
          <w:i w:val="0"/>
          <w:iCs w:val="0"/>
          <w:caps w:val="0"/>
          <w:smallCaps w:val="0"/>
          <w:noProof w:val="0"/>
          <w:color w:val="000000" w:themeColor="text1" w:themeTint="FF" w:themeShade="FF"/>
          <w:sz w:val="24"/>
          <w:szCs w:val="24"/>
          <w:lang w:val="en-GB"/>
        </w:rPr>
      </w:pPr>
      <w:r w:rsidRPr="562D725B" w:rsidR="6E64CBC7">
        <w:rPr>
          <w:rFonts w:ascii="Calibri" w:hAnsi="Calibri" w:eastAsia="Calibri" w:cs="Calibri"/>
          <w:b w:val="0"/>
          <w:bCs w:val="0"/>
          <w:i w:val="0"/>
          <w:iCs w:val="0"/>
          <w:caps w:val="0"/>
          <w:smallCaps w:val="0"/>
          <w:noProof w:val="0"/>
          <w:color w:val="000000" w:themeColor="text1" w:themeTint="FF" w:themeShade="FF"/>
          <w:sz w:val="24"/>
          <w:szCs w:val="24"/>
          <w:lang w:val="en-GB"/>
        </w:rPr>
        <w:t>f. Post-Placement review.</w:t>
      </w:r>
    </w:p>
    <w:p w:rsidR="6E64CBC7" w:rsidP="562D725B" w:rsidRDefault="6E64CBC7" w14:paraId="6B05131D" w14:textId="53D89114">
      <w:pPr>
        <w:bidi w:val="0"/>
        <w:spacing w:before="180" w:after="180"/>
        <w:jc w:val="both"/>
        <w:rPr>
          <w:rFonts w:ascii="Calibri" w:hAnsi="Calibri" w:eastAsia="Calibri" w:cs="Calibri"/>
          <w:b w:val="0"/>
          <w:bCs w:val="0"/>
          <w:i w:val="0"/>
          <w:iCs w:val="0"/>
          <w:caps w:val="0"/>
          <w:smallCaps w:val="0"/>
          <w:noProof w:val="0"/>
          <w:color w:val="000000" w:themeColor="text1" w:themeTint="FF" w:themeShade="FF"/>
          <w:sz w:val="24"/>
          <w:szCs w:val="24"/>
          <w:lang w:val="en-GB"/>
        </w:rPr>
      </w:pPr>
      <w:r w:rsidRPr="562D725B" w:rsidR="6E64CBC7">
        <w:rPr>
          <w:rFonts w:ascii="Calibri" w:hAnsi="Calibri" w:eastAsia="Calibri" w:cs="Calibri"/>
          <w:b w:val="0"/>
          <w:bCs w:val="0"/>
          <w:i w:val="0"/>
          <w:iCs w:val="0"/>
          <w:caps w:val="0"/>
          <w:smallCaps w:val="0"/>
          <w:noProof w:val="0"/>
          <w:color w:val="000000" w:themeColor="text1" w:themeTint="FF" w:themeShade="FF"/>
          <w:sz w:val="24"/>
          <w:szCs w:val="24"/>
          <w:lang w:val="en-GB"/>
        </w:rPr>
        <w:t>Data protection legislation should be considered and complied with during the whole Student Placement Process.</w:t>
      </w:r>
    </w:p>
    <w:p w:rsidR="562D725B" w:rsidP="562D725B" w:rsidRDefault="562D725B" w14:paraId="15CDB169" w14:textId="35955416">
      <w:pPr>
        <w:bidi w:val="0"/>
        <w:spacing w:before="180" w:after="180"/>
        <w:jc w:val="both"/>
        <w:rPr>
          <w:rFonts w:ascii="Calibri" w:hAnsi="Calibri" w:eastAsia="Calibri" w:cs="Calibri"/>
          <w:b w:val="0"/>
          <w:bCs w:val="0"/>
          <w:i w:val="0"/>
          <w:iCs w:val="0"/>
          <w:caps w:val="0"/>
          <w:smallCaps w:val="0"/>
          <w:noProof w:val="0"/>
          <w:color w:val="000000" w:themeColor="text1" w:themeTint="FF" w:themeShade="FF"/>
          <w:sz w:val="24"/>
          <w:szCs w:val="24"/>
          <w:lang w:val="en-GB"/>
        </w:rPr>
      </w:pPr>
    </w:p>
    <w:p w:rsidR="562D725B" w:rsidP="562D725B" w:rsidRDefault="562D725B" w14:paraId="6489C76F" w14:textId="2E5666AC">
      <w:pPr>
        <w:bidi w:val="0"/>
        <w:spacing w:line="276" w:lineRule="auto"/>
        <w:jc w:val="both"/>
        <w:rPr>
          <w:rFonts w:ascii="Calibri" w:hAnsi="Calibri" w:eastAsia="Calibri" w:cs="Calibri"/>
          <w:b w:val="0"/>
          <w:bCs w:val="0"/>
          <w:i w:val="0"/>
          <w:iCs w:val="0"/>
          <w:caps w:val="0"/>
          <w:smallCaps w:val="0"/>
          <w:noProof w:val="0"/>
          <w:color w:val="000000" w:themeColor="text1" w:themeTint="FF" w:themeShade="FF"/>
          <w:sz w:val="24"/>
          <w:szCs w:val="24"/>
          <w:lang w:val="en-GB"/>
        </w:rPr>
      </w:pPr>
    </w:p>
    <w:p w:rsidR="562D725B" w:rsidP="562D725B" w:rsidRDefault="562D725B" w14:paraId="053BC339" w14:textId="110C8B03">
      <w:pPr>
        <w:pStyle w:val="Normal"/>
        <w:rPr>
          <w:rFonts w:eastAsia="" w:eastAsiaTheme="minorEastAsia"/>
          <w:b w:val="1"/>
          <w:bCs w:val="1"/>
          <w:color w:val="000000" w:themeColor="text1" w:themeTint="FF" w:themeShade="FF"/>
        </w:rPr>
      </w:pPr>
    </w:p>
    <w:sectPr w:rsidRPr="00B2576E" w:rsidR="00B2576E" w:rsidSect="00B2576E">
      <w:pgSz w:w="15840" w:h="12240" w:orient="landscape"/>
      <w:pgMar w:top="720" w:right="720" w:bottom="720" w:left="720" w:header="720" w:footer="720"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xmlns:w="http://schemas.openxmlformats.org/wordprocessingml/2006/main" w:abstractNumId="2">
    <w:nsid w:val="416eab34"/>
    <w:multiLevelType xmlns:w="http://schemas.openxmlformats.org/wordprocessingml/2006/main" w:val="hybridMultilevel"/>
    <w:lvl xmlns:w="http://schemas.openxmlformats.org/wordprocessingml/2006/main" w:ilvl="0">
      <w:start w:val="1"/>
      <w:numFmt w:val="decimal"/>
      <w:lvlText w:val="%1."/>
      <w:lvlJc w:val="left"/>
      <w:pPr>
        <w:ind w:left="720" w:hanging="360"/>
      </w:pPr>
      <w:rPr>
        <w:rFonts w:hint="default" w:ascii="Calibri" w:hAnsi="Calibri"/>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nsid w:val="127913a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343E6DAA"/>
    <w:multiLevelType w:val="hybridMultilevel"/>
    <w:tmpl w:val="E7788F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3">
    <w:abstractNumId w:val="2"/>
  </w:num>
  <w:num w:numId="2">
    <w:abstractNumId w:val="1"/>
  </w:num>
  <w:num w:numId="1" w16cid:durableId="13815117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47BA"/>
    <w:rsid w:val="000569FF"/>
    <w:rsid w:val="002147BA"/>
    <w:rsid w:val="00256AAB"/>
    <w:rsid w:val="003E3196"/>
    <w:rsid w:val="004F33C9"/>
    <w:rsid w:val="00801EF0"/>
    <w:rsid w:val="0080449A"/>
    <w:rsid w:val="009B2522"/>
    <w:rsid w:val="009E0B3C"/>
    <w:rsid w:val="00A120B6"/>
    <w:rsid w:val="00B2576E"/>
    <w:rsid w:val="00C65961"/>
    <w:rsid w:val="00F0075B"/>
    <w:rsid w:val="019540F0"/>
    <w:rsid w:val="03F12CBE"/>
    <w:rsid w:val="04E2230C"/>
    <w:rsid w:val="053D0797"/>
    <w:rsid w:val="061DAD4C"/>
    <w:rsid w:val="06C096C0"/>
    <w:rsid w:val="07463446"/>
    <w:rsid w:val="0768AC5C"/>
    <w:rsid w:val="07A6791A"/>
    <w:rsid w:val="0882AEE1"/>
    <w:rsid w:val="0B064BA5"/>
    <w:rsid w:val="0C8C19DB"/>
    <w:rsid w:val="0DF266C6"/>
    <w:rsid w:val="0E9F9FB1"/>
    <w:rsid w:val="1073BA15"/>
    <w:rsid w:val="108A82C6"/>
    <w:rsid w:val="10D33130"/>
    <w:rsid w:val="11D2E81B"/>
    <w:rsid w:val="11F51065"/>
    <w:rsid w:val="168A8D81"/>
    <w:rsid w:val="16F126B6"/>
    <w:rsid w:val="1712E232"/>
    <w:rsid w:val="1731AB15"/>
    <w:rsid w:val="17E42A78"/>
    <w:rsid w:val="18050A66"/>
    <w:rsid w:val="1945E684"/>
    <w:rsid w:val="19AD2B06"/>
    <w:rsid w:val="1A479F4E"/>
    <w:rsid w:val="1A99F04D"/>
    <w:rsid w:val="1DDCDE76"/>
    <w:rsid w:val="1F2A00A6"/>
    <w:rsid w:val="1F33A4A2"/>
    <w:rsid w:val="2051AABA"/>
    <w:rsid w:val="21575B8E"/>
    <w:rsid w:val="2194E809"/>
    <w:rsid w:val="21AC33AA"/>
    <w:rsid w:val="21C67650"/>
    <w:rsid w:val="22109F99"/>
    <w:rsid w:val="23FD45FE"/>
    <w:rsid w:val="2564456F"/>
    <w:rsid w:val="265CB694"/>
    <w:rsid w:val="27AA70DA"/>
    <w:rsid w:val="281C2B24"/>
    <w:rsid w:val="29165CAD"/>
    <w:rsid w:val="29AA7C94"/>
    <w:rsid w:val="2C01AB74"/>
    <w:rsid w:val="2C037195"/>
    <w:rsid w:val="2C407681"/>
    <w:rsid w:val="2D24D920"/>
    <w:rsid w:val="2D59E98A"/>
    <w:rsid w:val="2DCC6E8C"/>
    <w:rsid w:val="2FCD6E24"/>
    <w:rsid w:val="30079B78"/>
    <w:rsid w:val="30F5444C"/>
    <w:rsid w:val="3118898E"/>
    <w:rsid w:val="327934C0"/>
    <w:rsid w:val="32C85EBA"/>
    <w:rsid w:val="341999F6"/>
    <w:rsid w:val="34DD317D"/>
    <w:rsid w:val="38458EE8"/>
    <w:rsid w:val="38B60717"/>
    <w:rsid w:val="38D6CC14"/>
    <w:rsid w:val="396CCDE1"/>
    <w:rsid w:val="3AD7C547"/>
    <w:rsid w:val="3B1AA2EE"/>
    <w:rsid w:val="3BD53A51"/>
    <w:rsid w:val="3BD73541"/>
    <w:rsid w:val="3C8D5A77"/>
    <w:rsid w:val="3D479F3D"/>
    <w:rsid w:val="3D7C0FA0"/>
    <w:rsid w:val="3D8229F7"/>
    <w:rsid w:val="3EEE40F3"/>
    <w:rsid w:val="3F63021A"/>
    <w:rsid w:val="4384AEBF"/>
    <w:rsid w:val="43B5A7B4"/>
    <w:rsid w:val="44890F51"/>
    <w:rsid w:val="4544FA87"/>
    <w:rsid w:val="46B816A6"/>
    <w:rsid w:val="475A04B1"/>
    <w:rsid w:val="482E5FEC"/>
    <w:rsid w:val="491DC42A"/>
    <w:rsid w:val="49D1840F"/>
    <w:rsid w:val="4B428170"/>
    <w:rsid w:val="4BA12490"/>
    <w:rsid w:val="4DE00D67"/>
    <w:rsid w:val="4EB4527A"/>
    <w:rsid w:val="4EB597D3"/>
    <w:rsid w:val="4F016D4A"/>
    <w:rsid w:val="4F4CCE19"/>
    <w:rsid w:val="4FA5B25D"/>
    <w:rsid w:val="4FE54FBF"/>
    <w:rsid w:val="510A5F8E"/>
    <w:rsid w:val="53F4ABA2"/>
    <w:rsid w:val="55256972"/>
    <w:rsid w:val="55A2949E"/>
    <w:rsid w:val="562D725B"/>
    <w:rsid w:val="56B1BC43"/>
    <w:rsid w:val="58798508"/>
    <w:rsid w:val="5AE68BDD"/>
    <w:rsid w:val="5AF9844D"/>
    <w:rsid w:val="5B69F588"/>
    <w:rsid w:val="5BA36F2F"/>
    <w:rsid w:val="5BC5FD51"/>
    <w:rsid w:val="5CACBD9D"/>
    <w:rsid w:val="5D9B4253"/>
    <w:rsid w:val="5DCA8F54"/>
    <w:rsid w:val="5E97C28F"/>
    <w:rsid w:val="616FC612"/>
    <w:rsid w:val="61A5F828"/>
    <w:rsid w:val="62E9745C"/>
    <w:rsid w:val="6633DB01"/>
    <w:rsid w:val="67605AB4"/>
    <w:rsid w:val="67A6BD2F"/>
    <w:rsid w:val="69CDC9EC"/>
    <w:rsid w:val="6BF3AA83"/>
    <w:rsid w:val="6DFBF542"/>
    <w:rsid w:val="6E47C9A0"/>
    <w:rsid w:val="6E629D86"/>
    <w:rsid w:val="6E64CBC7"/>
    <w:rsid w:val="6F1D6BF0"/>
    <w:rsid w:val="6FB3EB45"/>
    <w:rsid w:val="705EFC9F"/>
    <w:rsid w:val="71038307"/>
    <w:rsid w:val="732558EC"/>
    <w:rsid w:val="7329BFFE"/>
    <w:rsid w:val="7347288F"/>
    <w:rsid w:val="73DA37D9"/>
    <w:rsid w:val="74569B70"/>
    <w:rsid w:val="78A73165"/>
    <w:rsid w:val="79B92F4C"/>
    <w:rsid w:val="7A744B3E"/>
    <w:rsid w:val="7B01DB1D"/>
    <w:rsid w:val="7B4CF8B3"/>
    <w:rsid w:val="7C35222A"/>
    <w:rsid w:val="7CC56407"/>
    <w:rsid w:val="7EB0393D"/>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0AFD06"/>
  <w15:chartTrackingRefBased/>
  <w15:docId w15:val="{E27606DE-A4FF-FF47-89EA-7BFE5C0B35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4"/>
        <w:szCs w:val="24"/>
        <w:lang w:val="en-I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2147BA"/>
    <w:rPr>
      <w:lang w:val="en-GB"/>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39"/>
    <w:rsid w:val="002147BA"/>
    <w:rPr>
      <w:lang w:val="en-GB"/>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basedOn w:val="Normal"/>
    <w:uiPriority w:val="34"/>
    <w:qFormat/>
    <w:rsid w:val="00B2576E"/>
    <w:pPr>
      <w:ind w:left="720"/>
      <w:contextualSpacing/>
    </w:pPr>
  </w:style>
  <w:style w:type="paragraph" w:styleId="CommentText">
    <w:name w:val="annotation text"/>
    <w:basedOn w:val="Normal"/>
    <w:link w:val="CommentTextChar"/>
    <w:uiPriority w:val="99"/>
    <w:semiHidden/>
    <w:unhideWhenUsed/>
    <w:rPr>
      <w:sz w:val="20"/>
      <w:szCs w:val="20"/>
    </w:rPr>
  </w:style>
  <w:style w:type="character" w:styleId="CommentTextChar" w:customStyle="1">
    <w:name w:val="Comment Text Char"/>
    <w:basedOn w:val="DefaultParagraphFont"/>
    <w:link w:val="CommentText"/>
    <w:uiPriority w:val="99"/>
    <w:semiHidden/>
    <w:rPr>
      <w:sz w:val="20"/>
      <w:szCs w:val="20"/>
      <w:lang w:val="en-GB"/>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theme" Target="theme/theme1.xml" Id="rId10" /><Relationship Type="http://schemas.openxmlformats.org/officeDocument/2006/relationships/numbering" Target="numbering.xml" Id="rId4" /><Relationship Type="http://schemas.openxmlformats.org/officeDocument/2006/relationships/fontTable" Target="fontTable.xml" Id="rId9" /><Relationship Type="http://schemas.openxmlformats.org/officeDocument/2006/relationships/image" Target="/media/image3.png" Id="rId1393212532" /><Relationship Type="http://schemas.openxmlformats.org/officeDocument/2006/relationships/image" Target="/media/image4.png" Id="rId1517278512" /><Relationship Type="http://schemas.openxmlformats.org/officeDocument/2006/relationships/image" Target="/media/image5.png" Id="rId35998719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32F49D9B67D104BB7BC6D676273B3CF" ma:contentTypeVersion="20" ma:contentTypeDescription="Create a new document." ma:contentTypeScope="" ma:versionID="90edad203153f2de912d15adaeb09d97">
  <xsd:schema xmlns:xsd="http://www.w3.org/2001/XMLSchema" xmlns:xs="http://www.w3.org/2001/XMLSchema" xmlns:p="http://schemas.microsoft.com/office/2006/metadata/properties" xmlns:ns2="4a180754-0a85-4d8d-ae60-dc07db9947e5" xmlns:ns3="b4c7d668-866c-471a-9b52-0e9fa901b011" targetNamespace="http://schemas.microsoft.com/office/2006/metadata/properties" ma:root="true" ma:fieldsID="a49bcc5608190914501a75a99a984b59" ns2:_="" ns3:_="">
    <xsd:import namespace="4a180754-0a85-4d8d-ae60-dc07db9947e5"/>
    <xsd:import namespace="b4c7d668-866c-471a-9b52-0e9fa901b01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MediaServiceObjectDetectorVersions" minOccurs="0"/>
                <xsd:element ref="ns2:_Flow_SignoffStatus" minOccurs="0"/>
                <xsd:element ref="ns2:MediaServiceSearchProperties" minOccurs="0"/>
                <xsd:element ref="ns2:Not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a180754-0a85-4d8d-ae60-dc07db9947e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c859a5f0-c05d-42c8-96da-fe1ec9be4efb"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_Flow_SignoffStatus" ma:index="24" nillable="true" ma:displayName="Sign-off status" ma:internalName="Sign_x002d_off_x0020_status">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Notes" ma:index="26" nillable="true" ma:displayName="Notes" ma:format="Dropdown" ma:internalName="Notes">
      <xsd:simpleType>
        <xsd:restriction base="dms:Text">
          <xsd:maxLength value="255"/>
        </xsd:restriction>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4c7d668-866c-471a-9b52-0e9fa901b01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c2a57133-e273-4169-9d6d-317ed195da60}" ma:internalName="TaxCatchAll" ma:showField="CatchAllData" ma:web="b4c7d668-866c-471a-9b52-0e9fa901b01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tes xmlns="4a180754-0a85-4d8d-ae60-dc07db9947e5" xsi:nil="true"/>
    <TaxCatchAll xmlns="b4c7d668-866c-471a-9b52-0e9fa901b011" xsi:nil="true"/>
    <_Flow_SignoffStatus xmlns="4a180754-0a85-4d8d-ae60-dc07db9947e5" xsi:nil="true"/>
    <lcf76f155ced4ddcb4097134ff3c332f xmlns="4a180754-0a85-4d8d-ae60-dc07db9947e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5D8CD1D-B641-4CAB-B80F-DB692F1D4DAB}">
  <ds:schemaRefs>
    <ds:schemaRef ds:uri="http://schemas.microsoft.com/sharepoint/v3/contenttype/forms"/>
  </ds:schemaRefs>
</ds:datastoreItem>
</file>

<file path=customXml/itemProps2.xml><?xml version="1.0" encoding="utf-8"?>
<ds:datastoreItem xmlns:ds="http://schemas.openxmlformats.org/officeDocument/2006/customXml" ds:itemID="{D4466D82-1F2F-4DEE-94E7-C9EC3116D202}"/>
</file>

<file path=customXml/itemProps3.xml><?xml version="1.0" encoding="utf-8"?>
<ds:datastoreItem xmlns:ds="http://schemas.openxmlformats.org/officeDocument/2006/customXml" ds:itemID="{3D24EE59-AA42-42C4-A62A-904C007173FC}">
  <ds:schemaRefs>
    <ds:schemaRef ds:uri="http://schemas.microsoft.com/office/2006/metadata/properties"/>
    <ds:schemaRef ds:uri="http://schemas.microsoft.com/office/infopath/2007/PartnerControls"/>
    <ds:schemaRef ds:uri="4a180754-0a85-4d8d-ae60-dc07db9947e5"/>
    <ds:schemaRef ds:uri="b4c7d668-866c-471a-9b52-0e9fa901b011"/>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 Keating</dc:creator>
  <cp:keywords/>
  <dc:description/>
  <cp:lastModifiedBy>Kim Keating</cp:lastModifiedBy>
  <cp:revision>19</cp:revision>
  <dcterms:created xsi:type="dcterms:W3CDTF">2024-08-22T16:20:00Z</dcterms:created>
  <dcterms:modified xsi:type="dcterms:W3CDTF">2026-07-16T11:06:04Z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0x010100432F49D9B67D104BB7BC6D676273B3CF</vt:lpwstr>
  </property>
  <property fmtid="{D5CDD505-2E9C-101B-9397-08002B2CF9AE}" pid="3" name="MediaServiceImageTags">
    <vt:lpwstr/>
  </property>
</Properties>
</file>