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C59F6" w14:textId="68E6F212" w:rsidR="008C276D" w:rsidRPr="00A86C7F" w:rsidRDefault="00514BA7" w:rsidP="008C276D">
      <w:pPr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7EE188F5" wp14:editId="03B2A39D">
            <wp:simplePos x="0" y="0"/>
            <wp:positionH relativeFrom="margin">
              <wp:align>right</wp:align>
            </wp:positionH>
            <wp:positionV relativeFrom="margin">
              <wp:posOffset>-196850</wp:posOffset>
            </wp:positionV>
            <wp:extent cx="1347361" cy="1800000"/>
            <wp:effectExtent l="0" t="0" r="5715" b="0"/>
            <wp:wrapSquare wrapText="bothSides"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36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276D" w:rsidRPr="00A86C7F">
        <w:rPr>
          <w:rFonts w:ascii="Century Gothic" w:hAnsi="Century Gothic" w:cs="Arial"/>
          <w:b/>
          <w:noProof/>
          <w:sz w:val="32"/>
          <w:szCs w:val="32"/>
        </w:rPr>
        <w:drawing>
          <wp:inline distT="0" distB="0" distL="0" distR="0" wp14:anchorId="1E5DBDAA" wp14:editId="520082D6">
            <wp:extent cx="1492590" cy="720000"/>
            <wp:effectExtent l="0" t="0" r="0" b="444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59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3E4CB" w14:textId="77777777" w:rsidR="008C276D" w:rsidRPr="00A86C7F" w:rsidRDefault="008C276D" w:rsidP="008C276D">
      <w:pPr>
        <w:rPr>
          <w:rFonts w:ascii="Century Gothic" w:hAnsi="Century Gothic" w:cs="Arial"/>
          <w:b/>
          <w:sz w:val="32"/>
          <w:szCs w:val="32"/>
        </w:rPr>
      </w:pPr>
    </w:p>
    <w:p w14:paraId="28AD22F4" w14:textId="77777777" w:rsidR="008C276D" w:rsidRPr="00A86C7F" w:rsidRDefault="008C276D" w:rsidP="008C276D">
      <w:pPr>
        <w:rPr>
          <w:rFonts w:ascii="Century Gothic" w:hAnsi="Century Gothic" w:cs="Arial"/>
          <w:b/>
          <w:sz w:val="32"/>
          <w:szCs w:val="32"/>
        </w:rPr>
      </w:pPr>
    </w:p>
    <w:p w14:paraId="1522B100" w14:textId="77777777" w:rsidR="008C276D" w:rsidRPr="00A86C7F" w:rsidRDefault="008C276D" w:rsidP="008C276D">
      <w:pPr>
        <w:rPr>
          <w:rFonts w:ascii="Century Gothic" w:hAnsi="Century Gothic" w:cs="Arial"/>
          <w:b/>
          <w:sz w:val="32"/>
          <w:szCs w:val="32"/>
          <w:u w:color="00B050"/>
        </w:rPr>
      </w:pPr>
    </w:p>
    <w:p w14:paraId="6EED15FA" w14:textId="0FA2C97F" w:rsidR="008C276D" w:rsidRPr="00A86C7F" w:rsidRDefault="008C276D" w:rsidP="008C276D">
      <w:pPr>
        <w:jc w:val="center"/>
        <w:rPr>
          <w:rFonts w:ascii="Century Gothic" w:hAnsi="Century Gothic" w:cs="Arial"/>
          <w:b/>
          <w:sz w:val="32"/>
          <w:szCs w:val="32"/>
          <w:u w:val="thick" w:color="00B050"/>
        </w:rPr>
      </w:pPr>
      <w:r w:rsidRPr="00A86C7F">
        <w:rPr>
          <w:rFonts w:ascii="Century Gothic" w:hAnsi="Century Gothic" w:cs="Arial"/>
          <w:b/>
          <w:sz w:val="32"/>
          <w:szCs w:val="32"/>
          <w:u w:val="thick" w:color="00B050"/>
        </w:rPr>
        <w:t>Quercus Active Citizenship Scholarship Retention &amp; Discontinuation</w:t>
      </w:r>
    </w:p>
    <w:p w14:paraId="187114E1" w14:textId="77777777" w:rsidR="008C276D" w:rsidRPr="00A86C7F" w:rsidRDefault="008C276D" w:rsidP="008C276D">
      <w:pPr>
        <w:rPr>
          <w:rFonts w:ascii="Century Gothic" w:hAnsi="Century Gothic" w:cs="Arial"/>
          <w:b/>
          <w:sz w:val="32"/>
          <w:szCs w:val="32"/>
        </w:rPr>
      </w:pPr>
    </w:p>
    <w:p w14:paraId="453AB55C" w14:textId="77777777" w:rsidR="008C276D" w:rsidRPr="00A86C7F" w:rsidRDefault="008C276D" w:rsidP="008C276D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A86C7F">
        <w:rPr>
          <w:rFonts w:ascii="Century Gothic" w:hAnsi="Century Gothic" w:cs="Arial"/>
          <w:b/>
          <w:sz w:val="24"/>
          <w:szCs w:val="24"/>
        </w:rPr>
        <w:t>1. Retention</w:t>
      </w:r>
    </w:p>
    <w:p w14:paraId="784C580B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>To retain the Scholarship throughout the programme of study recipients must:</w:t>
      </w:r>
    </w:p>
    <w:p w14:paraId="23DAA518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>a) Meet the progression requirements of the programme of study.</w:t>
      </w:r>
    </w:p>
    <w:p w14:paraId="15FC5061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 xml:space="preserve">b) Successfully pass the Annual Review Process and the specific Review Processes referred to in Appendix 1. </w:t>
      </w:r>
    </w:p>
    <w:p w14:paraId="0BA457BB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 xml:space="preserve">c) Attend the required Quercus events each academic year. These events will be communicated to Scholars by the Quercus Programme. </w:t>
      </w:r>
    </w:p>
    <w:p w14:paraId="3AC66724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 xml:space="preserve">d) Fulfil, where required ambassadorial duties deemed appropriate, </w:t>
      </w:r>
      <w:proofErr w:type="gramStart"/>
      <w:r w:rsidRPr="00A86C7F">
        <w:rPr>
          <w:rFonts w:ascii="Century Gothic" w:hAnsi="Century Gothic" w:cs="Arial"/>
          <w:sz w:val="24"/>
          <w:szCs w:val="24"/>
        </w:rPr>
        <w:t>e.g.</w:t>
      </w:r>
      <w:proofErr w:type="gramEnd"/>
      <w:r w:rsidRPr="00A86C7F">
        <w:rPr>
          <w:rFonts w:ascii="Century Gothic" w:hAnsi="Century Gothic" w:cs="Arial"/>
          <w:sz w:val="24"/>
          <w:szCs w:val="24"/>
        </w:rPr>
        <w:t xml:space="preserve"> at RDS Higher Options and UCC Open Days. </w:t>
      </w:r>
    </w:p>
    <w:p w14:paraId="686FB17C" w14:textId="5C744295" w:rsidR="008C276D" w:rsidRPr="00022104" w:rsidRDefault="008C276D" w:rsidP="008C276D">
      <w:pPr>
        <w:jc w:val="both"/>
        <w:rPr>
          <w:rStyle w:val="Hyperlink"/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 xml:space="preserve">e) Agree to and abide by the Quercus </w:t>
      </w:r>
      <w:hyperlink r:id="rId9" w:history="1">
        <w:r w:rsidR="000D0C2B" w:rsidRPr="000D0C2B">
          <w:rPr>
            <w:rStyle w:val="Hyperlink"/>
            <w:rFonts w:ascii="Century Gothic" w:hAnsi="Century Gothic" w:cs="Arial"/>
            <w:sz w:val="24"/>
            <w:szCs w:val="24"/>
          </w:rPr>
          <w:t>Terms of Reference &amp; Memorandum of Understanding.</w:t>
        </w:r>
      </w:hyperlink>
      <w:r w:rsidR="00022104">
        <w:rPr>
          <w:rFonts w:ascii="Century Gothic" w:hAnsi="Century Gothic" w:cs="Arial"/>
          <w:sz w:val="24"/>
          <w:szCs w:val="24"/>
        </w:rPr>
        <w:fldChar w:fldCharType="begin"/>
      </w:r>
      <w:r w:rsidR="00022104">
        <w:rPr>
          <w:rFonts w:ascii="Century Gothic" w:hAnsi="Century Gothic" w:cs="Arial"/>
          <w:sz w:val="24"/>
          <w:szCs w:val="24"/>
        </w:rPr>
        <w:instrText xml:space="preserve"> HYPERLINK "https://www.ucc.ie/en/media/support/quercus/TermsofReferenceActiveCitizenship202223.docx" </w:instrText>
      </w:r>
      <w:r w:rsidR="00022104">
        <w:rPr>
          <w:rFonts w:ascii="Century Gothic" w:hAnsi="Century Gothic" w:cs="Arial"/>
          <w:sz w:val="24"/>
          <w:szCs w:val="24"/>
        </w:rPr>
      </w:r>
      <w:r w:rsidR="00022104">
        <w:rPr>
          <w:rFonts w:ascii="Century Gothic" w:hAnsi="Century Gothic" w:cs="Arial"/>
          <w:sz w:val="24"/>
          <w:szCs w:val="24"/>
        </w:rPr>
        <w:fldChar w:fldCharType="separate"/>
      </w:r>
    </w:p>
    <w:p w14:paraId="2E95584A" w14:textId="77777777" w:rsidR="00861B08" w:rsidRDefault="00022104" w:rsidP="008C276D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fldChar w:fldCharType="end"/>
      </w:r>
    </w:p>
    <w:p w14:paraId="1FF8C0FC" w14:textId="4E40FF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 xml:space="preserve">f) Act as ambassadors of the University and the Quercus Programme and behave in an appropriate and respectful manner at all times, aligned to the provisions of the UCC </w:t>
      </w:r>
      <w:hyperlink r:id="rId10" w:history="1">
        <w:r w:rsidRPr="00A86C7F">
          <w:rPr>
            <w:rStyle w:val="Hyperlink"/>
            <w:rFonts w:ascii="Century Gothic" w:hAnsi="Century Gothic" w:cs="Arial"/>
            <w:sz w:val="24"/>
            <w:szCs w:val="24"/>
          </w:rPr>
          <w:t>Student Rules</w:t>
        </w:r>
      </w:hyperlink>
      <w:r w:rsidR="00C95498">
        <w:rPr>
          <w:rFonts w:ascii="Century Gothic" w:hAnsi="Century Gothic" w:cs="Arial"/>
          <w:sz w:val="24"/>
          <w:szCs w:val="24"/>
        </w:rPr>
        <w:t xml:space="preserve"> and </w:t>
      </w:r>
      <w:hyperlink r:id="rId11" w:history="1">
        <w:r w:rsidR="00CF6B6E" w:rsidRPr="00062D29">
          <w:rPr>
            <w:rStyle w:val="Hyperlink"/>
            <w:rFonts w:ascii="Century Gothic" w:hAnsi="Century Gothic" w:cs="Arial"/>
            <w:sz w:val="24"/>
            <w:szCs w:val="24"/>
          </w:rPr>
          <w:t>UCC’s Graduate Attributes and Values.</w:t>
        </w:r>
      </w:hyperlink>
    </w:p>
    <w:p w14:paraId="25103C58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 xml:space="preserve">g) Demonstrate active engagement with the Quercus Programme. </w:t>
      </w:r>
    </w:p>
    <w:p w14:paraId="7AE7C9AB" w14:textId="3615015F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 xml:space="preserve">h) The Scholar must annually complete the Quercus Programme End of Year Statement </w:t>
      </w:r>
      <w:r w:rsidR="00D05507" w:rsidRPr="00A86C7F">
        <w:rPr>
          <w:rFonts w:ascii="Century Gothic" w:hAnsi="Century Gothic" w:cs="Arial"/>
          <w:sz w:val="24"/>
          <w:szCs w:val="24"/>
        </w:rPr>
        <w:t xml:space="preserve">&amp; Impact </w:t>
      </w:r>
      <w:r w:rsidRPr="00A86C7F">
        <w:rPr>
          <w:rFonts w:ascii="Century Gothic" w:hAnsi="Century Gothic" w:cs="Arial"/>
          <w:sz w:val="24"/>
          <w:szCs w:val="24"/>
        </w:rPr>
        <w:t>Form</w:t>
      </w:r>
      <w:r w:rsidR="004D6AE4" w:rsidRPr="00A86C7F">
        <w:rPr>
          <w:rFonts w:ascii="Century Gothic" w:hAnsi="Century Gothic" w:cs="Arial"/>
          <w:sz w:val="24"/>
          <w:szCs w:val="24"/>
        </w:rPr>
        <w:t xml:space="preserve"> (Appendix 3)</w:t>
      </w:r>
      <w:r w:rsidRPr="00A86C7F">
        <w:rPr>
          <w:rFonts w:ascii="Century Gothic" w:hAnsi="Century Gothic" w:cs="Arial"/>
          <w:sz w:val="24"/>
          <w:szCs w:val="24"/>
        </w:rPr>
        <w:t xml:space="preserve">. </w:t>
      </w:r>
      <w:r w:rsidR="00BD337B">
        <w:rPr>
          <w:rFonts w:ascii="Century Gothic" w:hAnsi="Century Gothic" w:cs="Arial"/>
          <w:sz w:val="24"/>
          <w:szCs w:val="24"/>
        </w:rPr>
        <w:t xml:space="preserve">The Impact information from this may then be used when communicating with past, </w:t>
      </w:r>
      <w:proofErr w:type="gramStart"/>
      <w:r w:rsidR="00BD337B">
        <w:rPr>
          <w:rFonts w:ascii="Century Gothic" w:hAnsi="Century Gothic" w:cs="Arial"/>
          <w:sz w:val="24"/>
          <w:szCs w:val="24"/>
        </w:rPr>
        <w:t>current</w:t>
      </w:r>
      <w:proofErr w:type="gramEnd"/>
      <w:r w:rsidR="00BD337B">
        <w:rPr>
          <w:rFonts w:ascii="Century Gothic" w:hAnsi="Century Gothic" w:cs="Arial"/>
          <w:sz w:val="24"/>
          <w:szCs w:val="24"/>
        </w:rPr>
        <w:t xml:space="preserve"> and potential donors. It may also be used publicly by UCC and the Quercus Programme via their publications, </w:t>
      </w:r>
      <w:proofErr w:type="gramStart"/>
      <w:r w:rsidR="00BD337B">
        <w:rPr>
          <w:rFonts w:ascii="Century Gothic" w:hAnsi="Century Gothic" w:cs="Arial"/>
          <w:sz w:val="24"/>
          <w:szCs w:val="24"/>
        </w:rPr>
        <w:t>websites</w:t>
      </w:r>
      <w:proofErr w:type="gramEnd"/>
      <w:r w:rsidR="00BD337B">
        <w:rPr>
          <w:rFonts w:ascii="Century Gothic" w:hAnsi="Century Gothic" w:cs="Arial"/>
          <w:sz w:val="24"/>
          <w:szCs w:val="24"/>
        </w:rPr>
        <w:t xml:space="preserve"> and social media channels.</w:t>
      </w:r>
    </w:p>
    <w:p w14:paraId="29308CD3" w14:textId="5E9721B9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proofErr w:type="spellStart"/>
      <w:r w:rsidRPr="00A86C7F">
        <w:rPr>
          <w:rFonts w:ascii="Century Gothic" w:hAnsi="Century Gothic" w:cs="Arial"/>
          <w:sz w:val="24"/>
          <w:szCs w:val="24"/>
        </w:rPr>
        <w:t>i</w:t>
      </w:r>
      <w:proofErr w:type="spellEnd"/>
      <w:r w:rsidRPr="00A86C7F">
        <w:rPr>
          <w:rFonts w:ascii="Century Gothic" w:hAnsi="Century Gothic" w:cs="Arial"/>
          <w:sz w:val="24"/>
          <w:szCs w:val="24"/>
        </w:rPr>
        <w:t>) Fulfil any specific retention requirements stipulated</w:t>
      </w:r>
      <w:r w:rsidR="000E0A80">
        <w:rPr>
          <w:rFonts w:ascii="Century Gothic" w:hAnsi="Century Gothic" w:cs="Arial"/>
          <w:sz w:val="24"/>
          <w:szCs w:val="24"/>
        </w:rPr>
        <w:t xml:space="preserve"> by the Quercus programme manager.</w:t>
      </w:r>
    </w:p>
    <w:p w14:paraId="46973D1D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</w:p>
    <w:p w14:paraId="33105FCC" w14:textId="1F532E9A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b/>
          <w:sz w:val="24"/>
          <w:szCs w:val="24"/>
        </w:rPr>
        <w:t>2. Discontinuation of Quercus Active Citizenship Scholarship</w:t>
      </w:r>
      <w:r w:rsidRPr="00A86C7F">
        <w:rPr>
          <w:rFonts w:ascii="Century Gothic" w:hAnsi="Century Gothic" w:cs="Arial"/>
          <w:sz w:val="24"/>
          <w:szCs w:val="24"/>
        </w:rPr>
        <w:t xml:space="preserve"> </w:t>
      </w:r>
    </w:p>
    <w:p w14:paraId="1637DBEB" w14:textId="19D6CFA8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 xml:space="preserve">Discontinuation of a Quercus Active Citizenship Scholarship may occur where a Scholar is deemed no longer eligible, including where: </w:t>
      </w:r>
    </w:p>
    <w:p w14:paraId="77FC92CB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lastRenderedPageBreak/>
        <w:t xml:space="preserve">a) A Scholar withdraws from the University. </w:t>
      </w:r>
    </w:p>
    <w:p w14:paraId="2F988071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>b) A Scholar has failed to pass the annual review.</w:t>
      </w:r>
    </w:p>
    <w:p w14:paraId="08842AEC" w14:textId="2027DE25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 xml:space="preserve">c) A Scholar is found to be in breach of the </w:t>
      </w:r>
      <w:hyperlink r:id="rId12" w:history="1">
        <w:r w:rsidRPr="00A86C7F">
          <w:rPr>
            <w:rStyle w:val="Hyperlink"/>
            <w:rFonts w:ascii="Century Gothic" w:hAnsi="Century Gothic" w:cs="Arial"/>
            <w:sz w:val="24"/>
            <w:szCs w:val="24"/>
          </w:rPr>
          <w:t>Student Rules.</w:t>
        </w:r>
      </w:hyperlink>
    </w:p>
    <w:p w14:paraId="516F583B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 xml:space="preserve">d) A Scholar does not meet the agreed progression requirements of the programme of study. </w:t>
      </w:r>
    </w:p>
    <w:p w14:paraId="3798A7A0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 xml:space="preserve">e) A Scholar is found to be in breach of the Quercus Terms of Reference. </w:t>
      </w:r>
    </w:p>
    <w:p w14:paraId="766376F2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 xml:space="preserve">f) A Scholar is judged not to meet the criteria set out in section 1 above (Retention). </w:t>
      </w:r>
    </w:p>
    <w:p w14:paraId="60D7093D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</w:p>
    <w:p w14:paraId="348A5595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b/>
          <w:sz w:val="24"/>
          <w:szCs w:val="24"/>
        </w:rPr>
        <w:t>2.1 Discontinuation Outside of Annual Review</w:t>
      </w:r>
      <w:r w:rsidRPr="00A86C7F">
        <w:rPr>
          <w:rFonts w:ascii="Century Gothic" w:hAnsi="Century Gothic" w:cs="Arial"/>
          <w:sz w:val="24"/>
          <w:szCs w:val="24"/>
        </w:rPr>
        <w:t xml:space="preserve"> </w:t>
      </w:r>
    </w:p>
    <w:p w14:paraId="3A02089A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 xml:space="preserve">Decisions to discontinue Quercus Scholarships may occur outside of the annual review process. </w:t>
      </w:r>
    </w:p>
    <w:p w14:paraId="7B10BCC1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 xml:space="preserve">Examples for discontinuation are listed in, but not limited to, the scholarships Terms and Conditions document. Where it is brought to the attention of the Quercus Programme that a Scholar may no longer be eligible, the Review Group (see Appendix 1) will be asked to convene to </w:t>
      </w:r>
      <w:proofErr w:type="gramStart"/>
      <w:r w:rsidRPr="00A86C7F">
        <w:rPr>
          <w:rFonts w:ascii="Century Gothic" w:hAnsi="Century Gothic" w:cs="Arial"/>
          <w:sz w:val="24"/>
          <w:szCs w:val="24"/>
        </w:rPr>
        <w:t>make a decision</w:t>
      </w:r>
      <w:proofErr w:type="gramEnd"/>
      <w:r w:rsidRPr="00A86C7F">
        <w:rPr>
          <w:rFonts w:ascii="Century Gothic" w:hAnsi="Century Gothic" w:cs="Arial"/>
          <w:sz w:val="24"/>
          <w:szCs w:val="24"/>
        </w:rPr>
        <w:t xml:space="preserve"> regarding the student’s eligibility to continue as a Quercus Scholar. Scholars wishing to appeal the decision to discontinue a Quercus Scholarship should refer to the appeal process that is detailed in Appendix 2.</w:t>
      </w:r>
    </w:p>
    <w:p w14:paraId="4C263CE3" w14:textId="3915CB2A" w:rsidR="008C276D" w:rsidRPr="00A86C7F" w:rsidRDefault="008C276D" w:rsidP="008C276D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141FCD66" w14:textId="23176BF1" w:rsidR="00CB1EFE" w:rsidRPr="00A86C7F" w:rsidRDefault="00CB1EFE" w:rsidP="008C276D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5494C4A2" w14:textId="6A484AA6" w:rsidR="00CB1EFE" w:rsidRPr="00A86C7F" w:rsidRDefault="00CB1EFE" w:rsidP="008C276D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7264AD4D" w14:textId="1B594B80" w:rsidR="00CB1EFE" w:rsidRPr="00A86C7F" w:rsidRDefault="00CB1EFE" w:rsidP="008C276D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4BB22FF6" w14:textId="0DE6CEA1" w:rsidR="00CB1EFE" w:rsidRPr="00A86C7F" w:rsidRDefault="00CB1EFE" w:rsidP="008C276D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6A91BD4B" w14:textId="7417D909" w:rsidR="00CB1EFE" w:rsidRPr="00A86C7F" w:rsidRDefault="00CB1EFE" w:rsidP="008C276D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51EE1299" w14:textId="354C59D0" w:rsidR="00CB1EFE" w:rsidRPr="00A86C7F" w:rsidRDefault="00CB1EFE" w:rsidP="008C276D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4D1E5F6C" w14:textId="213F8A6D" w:rsidR="00CB1EFE" w:rsidRPr="00A86C7F" w:rsidRDefault="00CB1EFE" w:rsidP="008C276D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1DAE496C" w14:textId="42437533" w:rsidR="00CB1EFE" w:rsidRPr="00A86C7F" w:rsidRDefault="00CB1EFE" w:rsidP="008C276D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30F3EB83" w14:textId="189ECD18" w:rsidR="00CB1EFE" w:rsidRPr="00A86C7F" w:rsidRDefault="00CB1EFE" w:rsidP="008C276D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1F2ED6A8" w14:textId="62EDA2B3" w:rsidR="00CB1EFE" w:rsidRPr="00A86C7F" w:rsidRDefault="00CB1EFE" w:rsidP="008C276D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5187ABA8" w14:textId="5CD124D2" w:rsidR="00CB1EFE" w:rsidRPr="00A86C7F" w:rsidRDefault="00CB1EFE" w:rsidP="008C276D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5E7E6F7E" w14:textId="3388217F" w:rsidR="00CB1EFE" w:rsidRPr="00A86C7F" w:rsidRDefault="00CB1EFE" w:rsidP="008C276D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0879CE1F" w14:textId="43E52B97" w:rsidR="00CB1EFE" w:rsidRPr="00A86C7F" w:rsidRDefault="00CB1EFE" w:rsidP="008C276D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49C61FC3" w14:textId="703ABC84" w:rsidR="00CB1EFE" w:rsidRDefault="00CB1EFE" w:rsidP="008C276D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185EF609" w14:textId="0E118845" w:rsidR="005E0B1D" w:rsidRDefault="005E0B1D" w:rsidP="008C276D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51A5801A" w14:textId="553058C2" w:rsidR="005E0B1D" w:rsidRDefault="005E0B1D" w:rsidP="008C276D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3AC9F939" w14:textId="77777777" w:rsidR="005E0B1D" w:rsidRPr="00A86C7F" w:rsidRDefault="005E0B1D" w:rsidP="008C276D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71FAA535" w14:textId="77777777" w:rsidR="008C276D" w:rsidRPr="00A86C7F" w:rsidRDefault="008C276D" w:rsidP="008C276D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A86C7F">
        <w:rPr>
          <w:rFonts w:ascii="Century Gothic" w:hAnsi="Century Gothic" w:cs="Arial"/>
          <w:b/>
          <w:sz w:val="24"/>
          <w:szCs w:val="24"/>
        </w:rPr>
        <w:t>Appendix</w:t>
      </w:r>
    </w:p>
    <w:p w14:paraId="37A0CCCE" w14:textId="5B36A333" w:rsidR="008C276D" w:rsidRPr="00A86C7F" w:rsidRDefault="008C276D" w:rsidP="008C276D">
      <w:pPr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A86C7F">
        <w:rPr>
          <w:rFonts w:ascii="Century Gothic" w:hAnsi="Century Gothic" w:cs="Arial"/>
          <w:b/>
          <w:bCs/>
          <w:sz w:val="24"/>
          <w:szCs w:val="24"/>
        </w:rPr>
        <w:t>Appendix 1: Annual Review Process</w:t>
      </w:r>
    </w:p>
    <w:p w14:paraId="2EDDB9B4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>a) An appropriate Review Group (“The Group”) will be established.</w:t>
      </w:r>
    </w:p>
    <w:p w14:paraId="0B29F115" w14:textId="620DFD7E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>b) The Group will receive annual progress reports for each Scholar, compiled by the P</w:t>
      </w:r>
      <w:r w:rsidR="007055A6" w:rsidRPr="00A86C7F">
        <w:rPr>
          <w:rFonts w:ascii="Century Gothic" w:hAnsi="Century Gothic" w:cs="Arial"/>
          <w:sz w:val="24"/>
          <w:szCs w:val="24"/>
        </w:rPr>
        <w:t>rogramme</w:t>
      </w:r>
      <w:r w:rsidRPr="00A86C7F">
        <w:rPr>
          <w:rFonts w:ascii="Century Gothic" w:hAnsi="Century Gothic" w:cs="Arial"/>
          <w:sz w:val="24"/>
          <w:szCs w:val="24"/>
        </w:rPr>
        <w:t xml:space="preserve"> Manager, made up of the scholar</w:t>
      </w:r>
      <w:r w:rsidR="00303878">
        <w:rPr>
          <w:rFonts w:ascii="Century Gothic" w:hAnsi="Century Gothic" w:cs="Arial"/>
          <w:sz w:val="24"/>
          <w:szCs w:val="24"/>
        </w:rPr>
        <w:t>’</w:t>
      </w:r>
      <w:r w:rsidRPr="00A86C7F">
        <w:rPr>
          <w:rFonts w:ascii="Century Gothic" w:hAnsi="Century Gothic" w:cs="Arial"/>
          <w:sz w:val="24"/>
          <w:szCs w:val="24"/>
        </w:rPr>
        <w:t>s End of Year Statement</w:t>
      </w:r>
      <w:r w:rsidR="00F971B1" w:rsidRPr="00A86C7F">
        <w:rPr>
          <w:rFonts w:ascii="Century Gothic" w:hAnsi="Century Gothic" w:cs="Arial"/>
          <w:sz w:val="24"/>
          <w:szCs w:val="24"/>
        </w:rPr>
        <w:t xml:space="preserve"> &amp; Impact Form</w:t>
      </w:r>
      <w:r w:rsidRPr="00A86C7F">
        <w:rPr>
          <w:rFonts w:ascii="Century Gothic" w:hAnsi="Century Gothic" w:cs="Arial"/>
          <w:sz w:val="24"/>
          <w:szCs w:val="24"/>
        </w:rPr>
        <w:t xml:space="preserve"> </w:t>
      </w:r>
      <w:proofErr w:type="gramStart"/>
      <w:r w:rsidRPr="00A86C7F">
        <w:rPr>
          <w:rFonts w:ascii="Century Gothic" w:hAnsi="Century Gothic" w:cs="Arial"/>
          <w:sz w:val="24"/>
          <w:szCs w:val="24"/>
        </w:rPr>
        <w:t>and also</w:t>
      </w:r>
      <w:proofErr w:type="gramEnd"/>
      <w:r w:rsidR="00F971B1" w:rsidRPr="00A86C7F">
        <w:rPr>
          <w:rFonts w:ascii="Century Gothic" w:hAnsi="Century Gothic" w:cs="Arial"/>
          <w:sz w:val="24"/>
          <w:szCs w:val="24"/>
        </w:rPr>
        <w:t>,</w:t>
      </w:r>
      <w:r w:rsidRPr="00A86C7F">
        <w:rPr>
          <w:rFonts w:ascii="Century Gothic" w:hAnsi="Century Gothic" w:cs="Arial"/>
          <w:sz w:val="24"/>
          <w:szCs w:val="24"/>
        </w:rPr>
        <w:t xml:space="preserve"> where required</w:t>
      </w:r>
      <w:r w:rsidR="00F971B1" w:rsidRPr="00A86C7F">
        <w:rPr>
          <w:rFonts w:ascii="Century Gothic" w:hAnsi="Century Gothic" w:cs="Arial"/>
          <w:sz w:val="24"/>
          <w:szCs w:val="24"/>
        </w:rPr>
        <w:t>,</w:t>
      </w:r>
      <w:r w:rsidRPr="00A86C7F">
        <w:rPr>
          <w:rFonts w:ascii="Century Gothic" w:hAnsi="Century Gothic" w:cs="Arial"/>
          <w:sz w:val="24"/>
          <w:szCs w:val="24"/>
        </w:rPr>
        <w:t xml:space="preserve"> additional information from sources such as </w:t>
      </w:r>
      <w:r w:rsidR="00F971B1" w:rsidRPr="00A86C7F">
        <w:rPr>
          <w:rFonts w:ascii="Century Gothic" w:hAnsi="Century Gothic" w:cs="Arial"/>
          <w:sz w:val="24"/>
          <w:szCs w:val="24"/>
        </w:rPr>
        <w:t>mentors</w:t>
      </w:r>
      <w:r w:rsidR="002D4936" w:rsidRPr="00A86C7F">
        <w:rPr>
          <w:rFonts w:ascii="Century Gothic" w:hAnsi="Century Gothic" w:cs="Arial"/>
          <w:sz w:val="24"/>
          <w:szCs w:val="24"/>
        </w:rPr>
        <w:t>, relevant academic departments</w:t>
      </w:r>
      <w:r w:rsidR="00A44F54" w:rsidRPr="00A86C7F">
        <w:rPr>
          <w:rFonts w:ascii="Century Gothic" w:hAnsi="Century Gothic" w:cs="Arial"/>
          <w:sz w:val="24"/>
          <w:szCs w:val="24"/>
        </w:rPr>
        <w:t xml:space="preserve">, UCC professional services </w:t>
      </w:r>
      <w:r w:rsidRPr="00A86C7F">
        <w:rPr>
          <w:rFonts w:ascii="Century Gothic" w:hAnsi="Century Gothic" w:cs="Arial"/>
          <w:sz w:val="24"/>
          <w:szCs w:val="24"/>
        </w:rPr>
        <w:t xml:space="preserve">and </w:t>
      </w:r>
      <w:r w:rsidR="00A44F54" w:rsidRPr="00A86C7F">
        <w:rPr>
          <w:rFonts w:ascii="Century Gothic" w:hAnsi="Century Gothic" w:cs="Arial"/>
          <w:sz w:val="24"/>
          <w:szCs w:val="24"/>
        </w:rPr>
        <w:t xml:space="preserve">other </w:t>
      </w:r>
      <w:r w:rsidRPr="00A86C7F">
        <w:rPr>
          <w:rFonts w:ascii="Century Gothic" w:hAnsi="Century Gothic" w:cs="Arial"/>
          <w:sz w:val="24"/>
          <w:szCs w:val="24"/>
        </w:rPr>
        <w:t>associated parties.</w:t>
      </w:r>
    </w:p>
    <w:p w14:paraId="63125911" w14:textId="0216C0A0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>c) The annual review may include a discussion with the Quercus Active Citizenship Scholar where required</w:t>
      </w:r>
      <w:r w:rsidR="005F137E">
        <w:rPr>
          <w:rFonts w:ascii="Century Gothic" w:hAnsi="Century Gothic" w:cs="Arial"/>
          <w:sz w:val="24"/>
          <w:szCs w:val="24"/>
        </w:rPr>
        <w:t xml:space="preserve">, with the Quercus programme manager. </w:t>
      </w:r>
    </w:p>
    <w:p w14:paraId="51EFC1FB" w14:textId="0B5F596F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>d) The Group will determine if the Quercus Active Citizenship Scholar has fulfilled the terms and conditions of membership, in particular relating to</w:t>
      </w:r>
      <w:r w:rsidR="00EE1BA5" w:rsidRPr="00A86C7F">
        <w:rPr>
          <w:rFonts w:ascii="Century Gothic" w:hAnsi="Century Gothic" w:cs="Arial"/>
          <w:sz w:val="24"/>
          <w:szCs w:val="24"/>
        </w:rPr>
        <w:t xml:space="preserve"> active citizenship</w:t>
      </w:r>
      <w:r w:rsidRPr="00A86C7F">
        <w:rPr>
          <w:rFonts w:ascii="Century Gothic" w:hAnsi="Century Gothic" w:cs="Arial"/>
          <w:sz w:val="24"/>
          <w:szCs w:val="24"/>
        </w:rPr>
        <w:t xml:space="preserve"> progress, academic </w:t>
      </w:r>
      <w:proofErr w:type="gramStart"/>
      <w:r w:rsidRPr="00A86C7F">
        <w:rPr>
          <w:rFonts w:ascii="Century Gothic" w:hAnsi="Century Gothic" w:cs="Arial"/>
          <w:sz w:val="24"/>
          <w:szCs w:val="24"/>
        </w:rPr>
        <w:t>progression</w:t>
      </w:r>
      <w:proofErr w:type="gramEnd"/>
      <w:r w:rsidRPr="00A86C7F">
        <w:rPr>
          <w:rFonts w:ascii="Century Gothic" w:hAnsi="Century Gothic" w:cs="Arial"/>
          <w:sz w:val="24"/>
          <w:szCs w:val="24"/>
        </w:rPr>
        <w:t xml:space="preserve"> and engagement with the Programme. </w:t>
      </w:r>
    </w:p>
    <w:p w14:paraId="75F1AE18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>e) Scholars who, in the opinion of the Group, have not fulfilled the conditions of membership, will be informed of this in writing, and will be invited to attend a meeting with the Review Group.</w:t>
      </w:r>
    </w:p>
    <w:p w14:paraId="53B0CED8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 xml:space="preserve">f) Following that meeting there are two possible </w:t>
      </w:r>
      <w:proofErr w:type="gramStart"/>
      <w:r w:rsidRPr="00A86C7F">
        <w:rPr>
          <w:rFonts w:ascii="Century Gothic" w:hAnsi="Century Gothic" w:cs="Arial"/>
          <w:sz w:val="24"/>
          <w:szCs w:val="24"/>
        </w:rPr>
        <w:t>outcomes;</w:t>
      </w:r>
      <w:proofErr w:type="gramEnd"/>
    </w:p>
    <w:p w14:paraId="40FC25B0" w14:textId="4B76F810" w:rsidR="008C276D" w:rsidRPr="00A86C7F" w:rsidRDefault="0070197C" w:rsidP="0070197C">
      <w:pPr>
        <w:ind w:firstLine="720"/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>(</w:t>
      </w:r>
      <w:r w:rsidR="008C276D" w:rsidRPr="00A86C7F">
        <w:rPr>
          <w:rFonts w:ascii="Century Gothic" w:hAnsi="Century Gothic" w:cs="Arial"/>
          <w:sz w:val="24"/>
          <w:szCs w:val="24"/>
        </w:rPr>
        <w:t>f1</w:t>
      </w:r>
      <w:r w:rsidRPr="00A86C7F">
        <w:rPr>
          <w:rFonts w:ascii="Century Gothic" w:hAnsi="Century Gothic" w:cs="Arial"/>
          <w:sz w:val="24"/>
          <w:szCs w:val="24"/>
        </w:rPr>
        <w:t>)</w:t>
      </w:r>
      <w:r w:rsidR="008C276D" w:rsidRPr="00A86C7F">
        <w:rPr>
          <w:rFonts w:ascii="Century Gothic" w:hAnsi="Century Gothic" w:cs="Arial"/>
          <w:sz w:val="24"/>
          <w:szCs w:val="24"/>
        </w:rPr>
        <w:t xml:space="preserve"> – the student remains on the programme,</w:t>
      </w:r>
    </w:p>
    <w:p w14:paraId="243E9606" w14:textId="63A577C0" w:rsidR="008C276D" w:rsidRPr="00A86C7F" w:rsidRDefault="0070197C" w:rsidP="0070197C">
      <w:pPr>
        <w:ind w:firstLine="720"/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>(</w:t>
      </w:r>
      <w:r w:rsidR="008C276D" w:rsidRPr="00A86C7F">
        <w:rPr>
          <w:rFonts w:ascii="Century Gothic" w:hAnsi="Century Gothic" w:cs="Arial"/>
          <w:sz w:val="24"/>
          <w:szCs w:val="24"/>
        </w:rPr>
        <w:t>f2</w:t>
      </w:r>
      <w:r w:rsidR="00344A8B" w:rsidRPr="00A86C7F">
        <w:rPr>
          <w:rFonts w:ascii="Century Gothic" w:hAnsi="Century Gothic" w:cs="Arial"/>
          <w:sz w:val="24"/>
          <w:szCs w:val="24"/>
        </w:rPr>
        <w:t>)</w:t>
      </w:r>
      <w:r w:rsidR="008C276D" w:rsidRPr="00A86C7F">
        <w:rPr>
          <w:rFonts w:ascii="Century Gothic" w:hAnsi="Century Gothic" w:cs="Arial"/>
          <w:sz w:val="24"/>
          <w:szCs w:val="24"/>
        </w:rPr>
        <w:t xml:space="preserve"> – the student is </w:t>
      </w:r>
      <w:proofErr w:type="gramStart"/>
      <w:r w:rsidR="008C276D" w:rsidRPr="00A86C7F">
        <w:rPr>
          <w:rFonts w:ascii="Century Gothic" w:hAnsi="Century Gothic" w:cs="Arial"/>
          <w:sz w:val="24"/>
          <w:szCs w:val="24"/>
        </w:rPr>
        <w:t>ex</w:t>
      </w:r>
      <w:r w:rsidR="00D141ED" w:rsidRPr="00A86C7F">
        <w:rPr>
          <w:rFonts w:ascii="Century Gothic" w:hAnsi="Century Gothic" w:cs="Arial"/>
          <w:sz w:val="24"/>
          <w:szCs w:val="24"/>
        </w:rPr>
        <w:t>ite</w:t>
      </w:r>
      <w:r w:rsidR="008C276D" w:rsidRPr="00A86C7F">
        <w:rPr>
          <w:rFonts w:ascii="Century Gothic" w:hAnsi="Century Gothic" w:cs="Arial"/>
          <w:sz w:val="24"/>
          <w:szCs w:val="24"/>
        </w:rPr>
        <w:t>d</w:t>
      </w:r>
      <w:proofErr w:type="gramEnd"/>
      <w:r w:rsidR="008C276D" w:rsidRPr="00A86C7F">
        <w:rPr>
          <w:rFonts w:ascii="Century Gothic" w:hAnsi="Century Gothic" w:cs="Arial"/>
          <w:sz w:val="24"/>
          <w:szCs w:val="24"/>
        </w:rPr>
        <w:t xml:space="preserve"> from the programme.</w:t>
      </w:r>
    </w:p>
    <w:p w14:paraId="100E29CB" w14:textId="7660DEE0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>g) Scholars who are e</w:t>
      </w:r>
      <w:r w:rsidR="00D141ED" w:rsidRPr="00A86C7F">
        <w:rPr>
          <w:rFonts w:ascii="Century Gothic" w:hAnsi="Century Gothic" w:cs="Arial"/>
          <w:sz w:val="24"/>
          <w:szCs w:val="24"/>
        </w:rPr>
        <w:t>x</w:t>
      </w:r>
      <w:r w:rsidRPr="00A86C7F">
        <w:rPr>
          <w:rFonts w:ascii="Century Gothic" w:hAnsi="Century Gothic" w:cs="Arial"/>
          <w:sz w:val="24"/>
          <w:szCs w:val="24"/>
        </w:rPr>
        <w:t xml:space="preserve">ited will be notified of their right to appeal the decision of the Group, the procedure for lodging an appeal and the time limit for lodging an appeal. </w:t>
      </w:r>
    </w:p>
    <w:p w14:paraId="0A65FA69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 xml:space="preserve">h) A written record of the review meeting process shall be kept and submitted to the Appeals Committee where an appeal arises. </w:t>
      </w:r>
    </w:p>
    <w:p w14:paraId="05444153" w14:textId="39DC2C20" w:rsidR="008C276D" w:rsidRPr="00A86C7F" w:rsidRDefault="008C276D" w:rsidP="008C276D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4E95A97B" w14:textId="5E93B610" w:rsidR="00CB1EFE" w:rsidRPr="00A86C7F" w:rsidRDefault="00CB1EFE" w:rsidP="008C276D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63BC709B" w14:textId="4F38E09F" w:rsidR="00CB1EFE" w:rsidRPr="00A86C7F" w:rsidRDefault="00CB1EFE" w:rsidP="008C276D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540E0655" w14:textId="40CF7D7E" w:rsidR="00CB1EFE" w:rsidRPr="00A86C7F" w:rsidRDefault="00CB1EFE" w:rsidP="008C276D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730E2163" w14:textId="0023D246" w:rsidR="00CB1EFE" w:rsidRPr="00A86C7F" w:rsidRDefault="00CB1EFE" w:rsidP="008C276D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79466BEB" w14:textId="1DA701D2" w:rsidR="00CB1EFE" w:rsidRPr="00A86C7F" w:rsidRDefault="00CB1EFE" w:rsidP="008C276D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2AFDA949" w14:textId="605420BF" w:rsidR="00CB1EFE" w:rsidRPr="00A86C7F" w:rsidRDefault="00CB1EFE" w:rsidP="008C276D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16792751" w14:textId="40E5FF6E" w:rsidR="00CB1EFE" w:rsidRPr="00A86C7F" w:rsidRDefault="00CB1EFE" w:rsidP="008C276D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5284F0DB" w14:textId="5118EFDA" w:rsidR="00CB1EFE" w:rsidRPr="00A86C7F" w:rsidRDefault="00CB1EFE" w:rsidP="008C276D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44B6666C" w14:textId="24840A1D" w:rsidR="00CB1EFE" w:rsidRPr="00A86C7F" w:rsidRDefault="00CB1EFE" w:rsidP="008C276D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387043BC" w14:textId="77777777" w:rsidR="00E3297C" w:rsidRDefault="00E3297C" w:rsidP="008C276D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3E6A7A09" w14:textId="77777777" w:rsidR="00E3297C" w:rsidRDefault="00E3297C" w:rsidP="008C276D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2BBCD445" w14:textId="77777777" w:rsidR="00E3297C" w:rsidRDefault="00E3297C" w:rsidP="008C276D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3465CE27" w14:textId="15D872E7" w:rsidR="008C276D" w:rsidRPr="00A86C7F" w:rsidRDefault="008C276D" w:rsidP="008C276D">
      <w:pPr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A86C7F">
        <w:rPr>
          <w:rFonts w:ascii="Century Gothic" w:hAnsi="Century Gothic" w:cs="Arial"/>
          <w:b/>
          <w:bCs/>
          <w:sz w:val="24"/>
          <w:szCs w:val="24"/>
        </w:rPr>
        <w:t xml:space="preserve">Appendix 2: Annual Review Appeals Procedures </w:t>
      </w:r>
    </w:p>
    <w:p w14:paraId="40A27AE5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 xml:space="preserve">Quercus Creative &amp; Performing Arts’ Scholars may appeal a decision of the Review Group to the Appeals Committee on specified grounds, see c) below. </w:t>
      </w:r>
    </w:p>
    <w:p w14:paraId="34517D08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>a) The Appeals Procedure is not available to Scholars that have withdrawn from the University; or Scholars that have been suspended or excluded from the University.</w:t>
      </w:r>
    </w:p>
    <w:p w14:paraId="35366D94" w14:textId="5EA48196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 xml:space="preserve">b) An appeal may be made to the Appeals Committee within 10 working days from the date of issue of the Review Group’s decision. </w:t>
      </w:r>
    </w:p>
    <w:p w14:paraId="0416A029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>c) Appeals may be made on the following grounds:</w:t>
      </w:r>
    </w:p>
    <w:p w14:paraId="730AECC1" w14:textId="77777777" w:rsidR="008C276D" w:rsidRPr="00A86C7F" w:rsidRDefault="008C276D" w:rsidP="008C276D">
      <w:pPr>
        <w:pStyle w:val="ListParagraph"/>
        <w:numPr>
          <w:ilvl w:val="0"/>
          <w:numId w:val="1"/>
        </w:num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 xml:space="preserve">New evidence: Information directly relevant to the decision, which for good reason was not available to the Review Group. </w:t>
      </w:r>
    </w:p>
    <w:p w14:paraId="05299A3C" w14:textId="77777777" w:rsidR="008C276D" w:rsidRPr="00A86C7F" w:rsidRDefault="008C276D" w:rsidP="008C276D">
      <w:pPr>
        <w:pStyle w:val="ListParagraph"/>
        <w:numPr>
          <w:ilvl w:val="0"/>
          <w:numId w:val="1"/>
        </w:num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 xml:space="preserve">Procedural irregularity: There is evidence that the procedures relating to a decision were not followed properly, which may have impacted on the Review Group’s decision. </w:t>
      </w:r>
    </w:p>
    <w:p w14:paraId="280E957D" w14:textId="77777777" w:rsidR="008C276D" w:rsidRPr="00A86C7F" w:rsidRDefault="008C276D" w:rsidP="008C276D">
      <w:p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 xml:space="preserve">d) The Student Appeals Committee may: </w:t>
      </w:r>
    </w:p>
    <w:p w14:paraId="52899DE6" w14:textId="77777777" w:rsidR="008C276D" w:rsidRPr="00A86C7F" w:rsidRDefault="008C276D" w:rsidP="008C276D">
      <w:pPr>
        <w:pStyle w:val="ListParagraph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>Uphold the Appeal.</w:t>
      </w:r>
    </w:p>
    <w:p w14:paraId="047B50F5" w14:textId="77777777" w:rsidR="008C276D" w:rsidRPr="00A86C7F" w:rsidRDefault="008C276D" w:rsidP="008C276D">
      <w:pPr>
        <w:pStyle w:val="ListParagraph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</w:rPr>
      </w:pPr>
      <w:r w:rsidRPr="00A86C7F">
        <w:rPr>
          <w:rFonts w:ascii="Century Gothic" w:hAnsi="Century Gothic" w:cs="Arial"/>
          <w:sz w:val="24"/>
          <w:szCs w:val="24"/>
        </w:rPr>
        <w:t>Reject the Appeal.</w:t>
      </w:r>
    </w:p>
    <w:p w14:paraId="09DD76A9" w14:textId="77777777" w:rsidR="008C276D" w:rsidRPr="00DA2C7A" w:rsidRDefault="008C276D" w:rsidP="008C276D">
      <w:pPr>
        <w:jc w:val="both"/>
        <w:rPr>
          <w:sz w:val="24"/>
          <w:szCs w:val="24"/>
        </w:rPr>
      </w:pPr>
    </w:p>
    <w:p w14:paraId="0933223B" w14:textId="3B01A4C1" w:rsidR="00861B08" w:rsidRDefault="00861B08"/>
    <w:p w14:paraId="491A6172" w14:textId="14192A62" w:rsidR="00CB1EFE" w:rsidRDefault="00CB1EFE"/>
    <w:p w14:paraId="247BAE85" w14:textId="37E2F1A5" w:rsidR="00CB1EFE" w:rsidRDefault="00CB1EFE"/>
    <w:p w14:paraId="185D0BCE" w14:textId="449A8E8A" w:rsidR="00CB1EFE" w:rsidRDefault="00CB1EFE"/>
    <w:p w14:paraId="785B2084" w14:textId="5AFB66BB" w:rsidR="00CB1EFE" w:rsidRDefault="00CB1EFE"/>
    <w:p w14:paraId="79A0FAA8" w14:textId="2FBD005C" w:rsidR="00CB1EFE" w:rsidRDefault="00CB1EFE"/>
    <w:p w14:paraId="00C390AF" w14:textId="69923315" w:rsidR="00CB1EFE" w:rsidRDefault="00CB1EFE"/>
    <w:p w14:paraId="28BE9E99" w14:textId="33D71D16" w:rsidR="00CB1EFE" w:rsidRDefault="00CB1EFE"/>
    <w:p w14:paraId="5E83B619" w14:textId="7DEDC681" w:rsidR="00CB1EFE" w:rsidRDefault="00CB1EFE"/>
    <w:p w14:paraId="25E53282" w14:textId="64CF7194" w:rsidR="00CB1EFE" w:rsidRDefault="00CB1EFE"/>
    <w:p w14:paraId="05451821" w14:textId="46BB69E7" w:rsidR="00CB1EFE" w:rsidRDefault="00CB1EFE"/>
    <w:p w14:paraId="1EDA9A70" w14:textId="43637428" w:rsidR="00CB1EFE" w:rsidRDefault="00CB1EFE"/>
    <w:p w14:paraId="596C0895" w14:textId="2092251B" w:rsidR="00CB1EFE" w:rsidRDefault="00CB1EFE"/>
    <w:p w14:paraId="21A642A5" w14:textId="02577283" w:rsidR="00CB1EFE" w:rsidRDefault="00CB1EFE"/>
    <w:p w14:paraId="6FD0B266" w14:textId="3458F6B5" w:rsidR="00CB1EFE" w:rsidRDefault="00CB1EFE"/>
    <w:p w14:paraId="53FD4DB4" w14:textId="379AC4F6" w:rsidR="00CB1EFE" w:rsidRDefault="00CB1EFE"/>
    <w:p w14:paraId="4782F1A6" w14:textId="057D56CF" w:rsidR="00CB1EFE" w:rsidRDefault="00CB1EFE"/>
    <w:p w14:paraId="3477ED16" w14:textId="77CF2D12" w:rsidR="00CB1EFE" w:rsidRDefault="00CB1EFE"/>
    <w:p w14:paraId="4E3B7D93" w14:textId="49CF56F6" w:rsidR="00CB1EFE" w:rsidRPr="00C411EC" w:rsidRDefault="007F64C7">
      <w:pPr>
        <w:rPr>
          <w:rFonts w:ascii="Century Gothic" w:hAnsi="Century Gothic" w:cs="Arial"/>
          <w:b/>
          <w:bCs/>
          <w:sz w:val="24"/>
          <w:szCs w:val="24"/>
        </w:rPr>
      </w:pPr>
      <w:r w:rsidRPr="00C411EC">
        <w:rPr>
          <w:rFonts w:ascii="Century Gothic" w:hAnsi="Century Gothic"/>
          <w:b/>
          <w:bCs/>
          <w:noProof/>
          <w:color w:val="000000" w:themeColor="text1"/>
          <w:lang w:eastAsia="en-IE"/>
        </w:rPr>
        <w:drawing>
          <wp:anchor distT="0" distB="0" distL="114300" distR="114300" simplePos="0" relativeHeight="251661312" behindDoc="0" locked="0" layoutInCell="1" allowOverlap="1" wp14:anchorId="65E5BE66" wp14:editId="3247FD00">
            <wp:simplePos x="0" y="0"/>
            <wp:positionH relativeFrom="margin">
              <wp:posOffset>-38100</wp:posOffset>
            </wp:positionH>
            <wp:positionV relativeFrom="paragraph">
              <wp:posOffset>225425</wp:posOffset>
            </wp:positionV>
            <wp:extent cx="1739900" cy="958215"/>
            <wp:effectExtent l="0" t="0" r="0" b="0"/>
            <wp:wrapNone/>
            <wp:docPr id="4" name="Picture 4" descr="UCC Logo RGB_NEW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C Logo RGB_NEW (3)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1" r="7044"/>
                    <a:stretch/>
                  </pic:blipFill>
                  <pic:spPr bwMode="auto">
                    <a:xfrm>
                      <a:off x="0" y="0"/>
                      <a:ext cx="173990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AB2" w:rsidRPr="00C411EC">
        <w:rPr>
          <w:rFonts w:ascii="Century Gothic" w:hAnsi="Century Gothic" w:cs="Arial"/>
          <w:b/>
          <w:bCs/>
          <w:sz w:val="24"/>
          <w:szCs w:val="24"/>
        </w:rPr>
        <w:t xml:space="preserve">Appendix 3: </w:t>
      </w:r>
      <w:r w:rsidRPr="00C411EC">
        <w:rPr>
          <w:rFonts w:ascii="Century Gothic" w:hAnsi="Century Gothic" w:cs="Arial"/>
          <w:b/>
          <w:bCs/>
          <w:sz w:val="24"/>
          <w:szCs w:val="24"/>
        </w:rPr>
        <w:t>End of Year Statement and Impact Form</w:t>
      </w:r>
    </w:p>
    <w:p w14:paraId="257E6B2B" w14:textId="23179D88" w:rsidR="007F64C7" w:rsidRDefault="000073F4">
      <w:pPr>
        <w:rPr>
          <w:rFonts w:ascii="Arial" w:hAnsi="Arial" w:cs="Arial"/>
          <w:sz w:val="24"/>
          <w:szCs w:val="24"/>
        </w:rPr>
      </w:pPr>
      <w:r>
        <w:rPr>
          <w:rFonts w:ascii="Century Gothic" w:hAnsi="Century Gothic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C03381B" wp14:editId="78ED926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47361" cy="1800000"/>
            <wp:effectExtent l="0" t="0" r="5715" b="0"/>
            <wp:wrapSquare wrapText="bothSides"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36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2810FC" w14:textId="3EA1B92D" w:rsidR="007F64C7" w:rsidRDefault="007F64C7" w:rsidP="007F64C7"/>
    <w:p w14:paraId="1F95CFF8" w14:textId="78B8455E" w:rsidR="007F64C7" w:rsidRDefault="007F64C7" w:rsidP="00A86C7F">
      <w:pPr>
        <w:tabs>
          <w:tab w:val="left" w:pos="8190"/>
        </w:tabs>
      </w:pPr>
    </w:p>
    <w:p w14:paraId="504A215B" w14:textId="46EE83CA" w:rsidR="00A86C7F" w:rsidRDefault="00A86C7F" w:rsidP="00A86C7F">
      <w:pPr>
        <w:tabs>
          <w:tab w:val="left" w:pos="8190"/>
        </w:tabs>
      </w:pPr>
    </w:p>
    <w:p w14:paraId="4742AD28" w14:textId="63F9AA07" w:rsidR="00A86C7F" w:rsidRDefault="00A86C7F" w:rsidP="00A86C7F">
      <w:pPr>
        <w:tabs>
          <w:tab w:val="left" w:pos="8190"/>
        </w:tabs>
      </w:pPr>
    </w:p>
    <w:p w14:paraId="7BFCA7DB" w14:textId="77777777" w:rsidR="00A86C7F" w:rsidRPr="00A86C7F" w:rsidRDefault="00A86C7F" w:rsidP="00A86C7F">
      <w:pPr>
        <w:tabs>
          <w:tab w:val="left" w:pos="8190"/>
        </w:tabs>
      </w:pPr>
    </w:p>
    <w:p w14:paraId="1A0A289E" w14:textId="51581D62" w:rsidR="007F64C7" w:rsidRDefault="007F64C7" w:rsidP="007F64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rajanPro-Bold"/>
          <w:b/>
          <w:bCs/>
          <w:color w:val="74AA50"/>
          <w:sz w:val="44"/>
          <w:szCs w:val="44"/>
        </w:rPr>
      </w:pPr>
      <w:r w:rsidRPr="00991629">
        <w:rPr>
          <w:rFonts w:ascii="Century Gothic" w:hAnsi="Century Gothic" w:cs="TrajanPro-Bold"/>
          <w:b/>
          <w:bCs/>
          <w:color w:val="74AA50"/>
          <w:sz w:val="44"/>
          <w:szCs w:val="44"/>
        </w:rPr>
        <w:t>Quercus Active Citizenship</w:t>
      </w:r>
    </w:p>
    <w:p w14:paraId="12C504E7" w14:textId="46459785" w:rsidR="007F64C7" w:rsidRDefault="007F64C7" w:rsidP="007F64C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rajanPro-Bold"/>
          <w:b/>
          <w:bCs/>
          <w:color w:val="74AA50"/>
          <w:sz w:val="44"/>
          <w:szCs w:val="44"/>
        </w:rPr>
      </w:pPr>
      <w:r>
        <w:rPr>
          <w:rFonts w:ascii="Century Gothic" w:hAnsi="Century Gothic" w:cs="TrajanPro-Bold"/>
          <w:b/>
          <w:bCs/>
          <w:color w:val="74AA50"/>
          <w:sz w:val="44"/>
          <w:szCs w:val="44"/>
        </w:rPr>
        <w:t>End of Year Statement &amp; Impact Form</w:t>
      </w:r>
    </w:p>
    <w:p w14:paraId="2B59BAAE" w14:textId="77777777" w:rsidR="007F64C7" w:rsidRPr="00867EF1" w:rsidRDefault="007F64C7" w:rsidP="007F64C7">
      <w:pPr>
        <w:spacing w:after="0"/>
        <w:rPr>
          <w:rFonts w:ascii="Century Gothic" w:hAnsi="Century Gothic"/>
        </w:rPr>
      </w:pPr>
      <w:r w:rsidRPr="00867EF1">
        <w:rPr>
          <w:rFonts w:ascii="Century Gothic" w:hAnsi="Century Gothic"/>
        </w:rPr>
        <w:tab/>
      </w:r>
    </w:p>
    <w:tbl>
      <w:tblPr>
        <w:tblStyle w:val="TableGrid"/>
        <w:tblW w:w="0" w:type="auto"/>
        <w:tblInd w:w="39" w:type="dxa"/>
        <w:tblBorders>
          <w:top w:val="single" w:sz="36" w:space="0" w:color="70AD47" w:themeColor="accent6"/>
          <w:left w:val="single" w:sz="36" w:space="0" w:color="70AD47" w:themeColor="accent6"/>
          <w:bottom w:val="single" w:sz="36" w:space="0" w:color="70AD47" w:themeColor="accent6"/>
          <w:right w:val="single" w:sz="36" w:space="0" w:color="70AD47" w:themeColor="accent6"/>
          <w:insideH w:val="single" w:sz="36" w:space="0" w:color="70AD47" w:themeColor="accent6"/>
          <w:insideV w:val="single" w:sz="36" w:space="0" w:color="70AD47" w:themeColor="accent6"/>
        </w:tblBorders>
        <w:tblLook w:val="04A0" w:firstRow="1" w:lastRow="0" w:firstColumn="1" w:lastColumn="0" w:noHBand="0" w:noVBand="1"/>
      </w:tblPr>
      <w:tblGrid>
        <w:gridCol w:w="3361"/>
        <w:gridCol w:w="6936"/>
      </w:tblGrid>
      <w:tr w:rsidR="007F64C7" w:rsidRPr="00867EF1" w14:paraId="67C33193" w14:textId="77777777" w:rsidTr="005B42AE">
        <w:tc>
          <w:tcPr>
            <w:tcW w:w="3361" w:type="dxa"/>
            <w:shd w:val="clear" w:color="auto" w:fill="70AD47" w:themeFill="accent6"/>
          </w:tcPr>
          <w:p w14:paraId="2C5B77DC" w14:textId="77777777" w:rsidR="007F64C7" w:rsidRPr="00867EF1" w:rsidRDefault="007F64C7" w:rsidP="005B42A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Name</w:t>
            </w:r>
          </w:p>
        </w:tc>
        <w:sdt>
          <w:sdtPr>
            <w:rPr>
              <w:rFonts w:ascii="Century Gothic" w:hAnsi="Century Gothic"/>
            </w:rPr>
            <w:id w:val="-2045592242"/>
            <w:placeholder>
              <w:docPart w:val="D260FE247B414493A56649AB866C4DA6"/>
            </w:placeholder>
            <w:showingPlcHdr/>
            <w15:appearance w15:val="hidden"/>
          </w:sdtPr>
          <w:sdtEndPr/>
          <w:sdtContent>
            <w:tc>
              <w:tcPr>
                <w:tcW w:w="6936" w:type="dxa"/>
              </w:tcPr>
              <w:p w14:paraId="4C11F3CF" w14:textId="77777777" w:rsidR="007F64C7" w:rsidRPr="00867EF1" w:rsidRDefault="007F64C7" w:rsidP="005B42AE">
                <w:pPr>
                  <w:rPr>
                    <w:rFonts w:ascii="Century Gothic" w:hAnsi="Century Gothic"/>
                  </w:rPr>
                </w:pPr>
                <w:r w:rsidRPr="00867EF1">
                  <w:rPr>
                    <w:color w:val="808080"/>
                  </w:rPr>
                  <w:t>enter text.</w:t>
                </w:r>
              </w:p>
            </w:tc>
          </w:sdtContent>
        </w:sdt>
      </w:tr>
      <w:tr w:rsidR="007F64C7" w:rsidRPr="00867EF1" w14:paraId="20DB0906" w14:textId="77777777" w:rsidTr="005B42AE">
        <w:tc>
          <w:tcPr>
            <w:tcW w:w="3361" w:type="dxa"/>
            <w:shd w:val="clear" w:color="auto" w:fill="70AD47" w:themeFill="accent6"/>
          </w:tcPr>
          <w:p w14:paraId="4651CB63" w14:textId="77777777" w:rsidR="007F64C7" w:rsidRPr="00867EF1" w:rsidRDefault="007F64C7" w:rsidP="005B42A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Student Number</w:t>
            </w:r>
          </w:p>
        </w:tc>
        <w:sdt>
          <w:sdtPr>
            <w:rPr>
              <w:rFonts w:ascii="Century Gothic" w:hAnsi="Century Gothic"/>
            </w:rPr>
            <w:id w:val="-1160004850"/>
            <w:placeholder>
              <w:docPart w:val="DEC78CA2957A4729A5F3BC655CF9EE32"/>
            </w:placeholder>
            <w:showingPlcHdr/>
            <w15:appearance w15:val="hidden"/>
          </w:sdtPr>
          <w:sdtEndPr/>
          <w:sdtContent>
            <w:tc>
              <w:tcPr>
                <w:tcW w:w="6936" w:type="dxa"/>
              </w:tcPr>
              <w:p w14:paraId="4AF47FE3" w14:textId="77777777" w:rsidR="007F64C7" w:rsidRPr="00867EF1" w:rsidRDefault="007F64C7" w:rsidP="005B42AE">
                <w:pPr>
                  <w:rPr>
                    <w:rFonts w:ascii="Century Gothic" w:hAnsi="Century Gothic"/>
                  </w:rPr>
                </w:pPr>
                <w:r w:rsidRPr="00867EF1">
                  <w:rPr>
                    <w:color w:val="808080"/>
                  </w:rPr>
                  <w:t>enter text.</w:t>
                </w:r>
              </w:p>
            </w:tc>
          </w:sdtContent>
        </w:sdt>
      </w:tr>
      <w:tr w:rsidR="007F64C7" w:rsidRPr="00867EF1" w14:paraId="22777703" w14:textId="77777777" w:rsidTr="005B42AE">
        <w:tc>
          <w:tcPr>
            <w:tcW w:w="3361" w:type="dxa"/>
            <w:shd w:val="clear" w:color="auto" w:fill="70AD47" w:themeFill="accent6"/>
          </w:tcPr>
          <w:p w14:paraId="0DF5F1B1" w14:textId="77777777" w:rsidR="007F64C7" w:rsidRDefault="007F64C7" w:rsidP="005B42A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Programme of Study</w:t>
            </w:r>
          </w:p>
        </w:tc>
        <w:sdt>
          <w:sdtPr>
            <w:rPr>
              <w:rFonts w:ascii="Century Gothic" w:hAnsi="Century Gothic"/>
            </w:rPr>
            <w:id w:val="1707986109"/>
            <w:placeholder>
              <w:docPart w:val="59B556D65C3B401B9542C7D7033EFF55"/>
            </w:placeholder>
            <w:showingPlcHdr/>
            <w15:appearance w15:val="hidden"/>
          </w:sdtPr>
          <w:sdtEndPr/>
          <w:sdtContent>
            <w:tc>
              <w:tcPr>
                <w:tcW w:w="6936" w:type="dxa"/>
              </w:tcPr>
              <w:p w14:paraId="2F45C3DB" w14:textId="77777777" w:rsidR="007F64C7" w:rsidRDefault="007F64C7" w:rsidP="005B42AE">
                <w:pPr>
                  <w:rPr>
                    <w:rFonts w:ascii="Century Gothic" w:hAnsi="Century Gothic"/>
                  </w:rPr>
                </w:pPr>
                <w:r w:rsidRPr="00867EF1">
                  <w:rPr>
                    <w:color w:val="808080"/>
                  </w:rPr>
                  <w:t>enter text.</w:t>
                </w:r>
              </w:p>
            </w:tc>
          </w:sdtContent>
        </w:sdt>
      </w:tr>
      <w:tr w:rsidR="007F64C7" w:rsidRPr="00867EF1" w14:paraId="42C43AED" w14:textId="77777777" w:rsidTr="005B42AE">
        <w:tc>
          <w:tcPr>
            <w:tcW w:w="3361" w:type="dxa"/>
            <w:shd w:val="clear" w:color="auto" w:fill="70AD47" w:themeFill="accent6"/>
          </w:tcPr>
          <w:p w14:paraId="5C1D6862" w14:textId="77777777" w:rsidR="007F64C7" w:rsidRPr="00867EF1" w:rsidRDefault="007F64C7" w:rsidP="005B42AE">
            <w:pPr>
              <w:rPr>
                <w:rFonts w:ascii="Century Gothic" w:hAnsi="Century Gothic"/>
                <w:b/>
              </w:rPr>
            </w:pPr>
            <w:r w:rsidRPr="00867EF1">
              <w:rPr>
                <w:rFonts w:ascii="Century Gothic" w:hAnsi="Century Gothic"/>
                <w:b/>
              </w:rPr>
              <w:t>RECENT EXAM RESULTS</w:t>
            </w:r>
          </w:p>
          <w:p w14:paraId="6F3A5D94" w14:textId="77777777" w:rsidR="007F64C7" w:rsidRPr="00867EF1" w:rsidRDefault="007F64C7" w:rsidP="005B42AE">
            <w:pPr>
              <w:rPr>
                <w:rFonts w:ascii="Century Gothic" w:hAnsi="Century Gothic"/>
                <w:sz w:val="18"/>
                <w:szCs w:val="18"/>
              </w:rPr>
            </w:pPr>
            <w:r w:rsidRPr="00867EF1">
              <w:rPr>
                <w:rFonts w:ascii="Century Gothic" w:hAnsi="Century Gothic"/>
                <w:sz w:val="18"/>
                <w:szCs w:val="18"/>
              </w:rPr>
              <w:t>Please list most recent</w:t>
            </w:r>
          </w:p>
          <w:p w14:paraId="2D24D8C6" w14:textId="77777777" w:rsidR="007F64C7" w:rsidRPr="00867EF1" w:rsidRDefault="007F64C7" w:rsidP="005B42AE">
            <w:pPr>
              <w:rPr>
                <w:rFonts w:ascii="Century Gothic" w:hAnsi="Century Gothic"/>
                <w:sz w:val="18"/>
                <w:szCs w:val="18"/>
              </w:rPr>
            </w:pPr>
            <w:r w:rsidRPr="00867EF1">
              <w:rPr>
                <w:rFonts w:ascii="Century Gothic" w:hAnsi="Century Gothic"/>
                <w:sz w:val="18"/>
                <w:szCs w:val="18"/>
              </w:rPr>
              <w:t xml:space="preserve">college exams and </w:t>
            </w:r>
            <w:proofErr w:type="gramStart"/>
            <w:r w:rsidRPr="00867EF1">
              <w:rPr>
                <w:rFonts w:ascii="Century Gothic" w:hAnsi="Century Gothic"/>
                <w:sz w:val="18"/>
                <w:szCs w:val="18"/>
              </w:rPr>
              <w:t>include</w:t>
            </w:r>
            <w:proofErr w:type="gramEnd"/>
          </w:p>
          <w:p w14:paraId="799CEDE1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  <w:r w:rsidRPr="00867EF1">
              <w:rPr>
                <w:rFonts w:ascii="Century Gothic" w:hAnsi="Century Gothic"/>
                <w:sz w:val="18"/>
                <w:szCs w:val="18"/>
              </w:rPr>
              <w:t>subject and grade</w:t>
            </w:r>
          </w:p>
        </w:tc>
        <w:tc>
          <w:tcPr>
            <w:tcW w:w="6936" w:type="dxa"/>
          </w:tcPr>
          <w:sdt>
            <w:sdtPr>
              <w:rPr>
                <w:rFonts w:ascii="Century Gothic" w:hAnsi="Century Gothic"/>
              </w:rPr>
              <w:id w:val="1709605215"/>
              <w:placeholder>
                <w:docPart w:val="ED49B1DBA9484F879628D0AA3A0042F4"/>
              </w:placeholder>
              <w:showingPlcHdr/>
              <w15:appearance w15:val="hidden"/>
            </w:sdtPr>
            <w:sdtEndPr/>
            <w:sdtContent>
              <w:p w14:paraId="145EDBA9" w14:textId="77777777" w:rsidR="007F64C7" w:rsidRPr="00867EF1" w:rsidRDefault="007F64C7" w:rsidP="005B42AE">
                <w:pPr>
                  <w:rPr>
                    <w:rFonts w:ascii="Century Gothic" w:hAnsi="Century Gothic"/>
                  </w:rPr>
                </w:pPr>
                <w:r w:rsidRPr="00867EF1">
                  <w:rPr>
                    <w:color w:val="808080"/>
                  </w:rPr>
                  <w:t>enter text.</w:t>
                </w:r>
              </w:p>
            </w:sdtContent>
          </w:sdt>
          <w:p w14:paraId="161D8CE2" w14:textId="77777777" w:rsidR="007F64C7" w:rsidRPr="00867EF1" w:rsidRDefault="007F64C7" w:rsidP="005B42AE">
            <w:pPr>
              <w:tabs>
                <w:tab w:val="left" w:pos="2325"/>
              </w:tabs>
              <w:rPr>
                <w:rFonts w:ascii="Century Gothic" w:hAnsi="Century Gothic"/>
              </w:rPr>
            </w:pPr>
            <w:r w:rsidRPr="00867EF1">
              <w:rPr>
                <w:rFonts w:ascii="Century Gothic" w:hAnsi="Century Gothic"/>
              </w:rPr>
              <w:tab/>
            </w:r>
          </w:p>
          <w:p w14:paraId="06B26D35" w14:textId="77777777" w:rsidR="007F64C7" w:rsidRPr="00867EF1" w:rsidRDefault="007F64C7" w:rsidP="005B42AE">
            <w:pPr>
              <w:tabs>
                <w:tab w:val="left" w:pos="2325"/>
              </w:tabs>
              <w:rPr>
                <w:rFonts w:ascii="Century Gothic" w:hAnsi="Century Gothic"/>
              </w:rPr>
            </w:pPr>
          </w:p>
          <w:p w14:paraId="06143917" w14:textId="77777777" w:rsidR="007F64C7" w:rsidRPr="00867EF1" w:rsidRDefault="007F64C7" w:rsidP="005B42AE">
            <w:pPr>
              <w:tabs>
                <w:tab w:val="left" w:pos="2325"/>
              </w:tabs>
              <w:rPr>
                <w:rFonts w:ascii="Century Gothic" w:hAnsi="Century Gothic"/>
              </w:rPr>
            </w:pPr>
          </w:p>
          <w:p w14:paraId="50DEC89F" w14:textId="77777777" w:rsidR="007F64C7" w:rsidRPr="00867EF1" w:rsidRDefault="007F64C7" w:rsidP="005B42AE">
            <w:pPr>
              <w:tabs>
                <w:tab w:val="left" w:pos="2325"/>
              </w:tabs>
              <w:rPr>
                <w:rFonts w:ascii="Century Gothic" w:hAnsi="Century Gothic"/>
              </w:rPr>
            </w:pPr>
          </w:p>
          <w:p w14:paraId="0DC36E7B" w14:textId="77777777" w:rsidR="007F64C7" w:rsidRPr="00867EF1" w:rsidRDefault="007F64C7" w:rsidP="005B42AE">
            <w:pPr>
              <w:tabs>
                <w:tab w:val="left" w:pos="2325"/>
              </w:tabs>
              <w:rPr>
                <w:rFonts w:ascii="Century Gothic" w:hAnsi="Century Gothic"/>
              </w:rPr>
            </w:pPr>
          </w:p>
          <w:p w14:paraId="1D721BAF" w14:textId="77777777" w:rsidR="007F64C7" w:rsidRPr="00867EF1" w:rsidRDefault="007F64C7" w:rsidP="005B42AE">
            <w:pPr>
              <w:tabs>
                <w:tab w:val="left" w:pos="2325"/>
              </w:tabs>
              <w:rPr>
                <w:rFonts w:ascii="Century Gothic" w:hAnsi="Century Gothic"/>
              </w:rPr>
            </w:pPr>
          </w:p>
          <w:p w14:paraId="3D9CC87D" w14:textId="77777777" w:rsidR="007F64C7" w:rsidRPr="00867EF1" w:rsidRDefault="007F64C7" w:rsidP="005B42AE">
            <w:pPr>
              <w:tabs>
                <w:tab w:val="left" w:pos="2325"/>
              </w:tabs>
              <w:rPr>
                <w:rFonts w:ascii="Century Gothic" w:hAnsi="Century Gothic"/>
              </w:rPr>
            </w:pPr>
          </w:p>
        </w:tc>
      </w:tr>
    </w:tbl>
    <w:p w14:paraId="7D1575ED" w14:textId="77777777" w:rsidR="007F64C7" w:rsidRPr="00867EF1" w:rsidRDefault="007F64C7" w:rsidP="007F64C7">
      <w:pPr>
        <w:spacing w:after="0"/>
        <w:rPr>
          <w:rFonts w:ascii="Century Gothic" w:hAnsi="Century Gothic"/>
          <w:b/>
          <w:sz w:val="28"/>
          <w:szCs w:val="28"/>
        </w:rPr>
      </w:pPr>
    </w:p>
    <w:p w14:paraId="3B5A1184" w14:textId="77777777" w:rsidR="007F64C7" w:rsidRDefault="007F64C7" w:rsidP="007F64C7">
      <w:pPr>
        <w:spacing w:after="0"/>
        <w:rPr>
          <w:rFonts w:ascii="Century Gothic" w:hAnsi="Century Gothic"/>
          <w:b/>
        </w:rPr>
      </w:pPr>
    </w:p>
    <w:p w14:paraId="095EB7B8" w14:textId="7F6467C0" w:rsidR="007F64C7" w:rsidRDefault="007F64C7" w:rsidP="007F64C7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ACTIVE CITIZENSHIP</w:t>
      </w:r>
      <w:r w:rsidRPr="001A75DD">
        <w:rPr>
          <w:rFonts w:ascii="Century Gothic" w:hAnsi="Century Gothic"/>
          <w:b/>
        </w:rPr>
        <w:t xml:space="preserve"> EXPERIENCE</w:t>
      </w:r>
      <w:r>
        <w:rPr>
          <w:rFonts w:ascii="Century Gothic" w:hAnsi="Century Gothic"/>
          <w:b/>
        </w:rPr>
        <w:t xml:space="preserve"> 202</w:t>
      </w:r>
      <w:r w:rsidR="00F27807">
        <w:rPr>
          <w:rFonts w:ascii="Century Gothic" w:hAnsi="Century Gothic"/>
          <w:b/>
        </w:rPr>
        <w:t>2</w:t>
      </w:r>
      <w:r>
        <w:rPr>
          <w:rFonts w:ascii="Century Gothic" w:hAnsi="Century Gothic"/>
          <w:b/>
        </w:rPr>
        <w:t>/202</w:t>
      </w:r>
      <w:r w:rsidR="00F27807">
        <w:rPr>
          <w:rFonts w:ascii="Century Gothic" w:hAnsi="Century Gothic"/>
          <w:b/>
        </w:rPr>
        <w:t>3</w:t>
      </w:r>
    </w:p>
    <w:p w14:paraId="11BABB41" w14:textId="77777777" w:rsidR="007F64C7" w:rsidRDefault="007F64C7" w:rsidP="007F64C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To be completed by all (300 words max) </w:t>
      </w:r>
    </w:p>
    <w:p w14:paraId="43AE62F0" w14:textId="1625ECAA" w:rsidR="007F64C7" w:rsidRDefault="007F64C7" w:rsidP="007F64C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Please give details of the active citizenship experience/s that you have had over the past year from June 202</w:t>
      </w:r>
      <w:r w:rsidR="00F27807">
        <w:rPr>
          <w:rFonts w:ascii="Century Gothic" w:hAnsi="Century Gothic"/>
        </w:rPr>
        <w:t>2</w:t>
      </w:r>
      <w:r>
        <w:rPr>
          <w:rFonts w:ascii="Century Gothic" w:hAnsi="Century Gothic"/>
        </w:rPr>
        <w:t xml:space="preserve"> to May 202</w:t>
      </w:r>
      <w:r w:rsidR="00F27807">
        <w:rPr>
          <w:rFonts w:ascii="Century Gothic" w:hAnsi="Century Gothic"/>
        </w:rPr>
        <w:t>3</w:t>
      </w:r>
      <w:r>
        <w:rPr>
          <w:rFonts w:ascii="Century Gothic" w:hAnsi="Century Gothic"/>
        </w:rPr>
        <w:t xml:space="preserve">. In this </w:t>
      </w:r>
      <w:proofErr w:type="gramStart"/>
      <w:r>
        <w:rPr>
          <w:rFonts w:ascii="Century Gothic" w:hAnsi="Century Gothic"/>
        </w:rPr>
        <w:t>section</w:t>
      </w:r>
      <w:proofErr w:type="gramEnd"/>
      <w:r>
        <w:rPr>
          <w:rFonts w:ascii="Century Gothic" w:hAnsi="Century Gothic"/>
        </w:rPr>
        <w:t xml:space="preserve"> please indicate also any awards you may have received over this time period</w:t>
      </w:r>
    </w:p>
    <w:p w14:paraId="14165F1E" w14:textId="77777777" w:rsidR="007F64C7" w:rsidRDefault="007F64C7" w:rsidP="007F64C7">
      <w:pPr>
        <w:spacing w:after="0"/>
        <w:rPr>
          <w:rFonts w:ascii="Century Gothic" w:hAnsi="Century Gothic"/>
          <w:b/>
        </w:rPr>
      </w:pPr>
    </w:p>
    <w:tbl>
      <w:tblPr>
        <w:tblStyle w:val="TableGrid1"/>
        <w:tblW w:w="0" w:type="auto"/>
        <w:tblInd w:w="97" w:type="dxa"/>
        <w:tblBorders>
          <w:top w:val="single" w:sz="36" w:space="0" w:color="70AD47" w:themeColor="accent6"/>
          <w:left w:val="single" w:sz="36" w:space="0" w:color="70AD47" w:themeColor="accent6"/>
          <w:bottom w:val="single" w:sz="36" w:space="0" w:color="70AD47" w:themeColor="accent6"/>
          <w:right w:val="single" w:sz="36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9"/>
      </w:tblGrid>
      <w:tr w:rsidR="007F64C7" w:rsidRPr="00867EF1" w14:paraId="663879BF" w14:textId="77777777" w:rsidTr="005B42AE">
        <w:trPr>
          <w:trHeight w:val="1932"/>
        </w:trPr>
        <w:tc>
          <w:tcPr>
            <w:tcW w:w="10279" w:type="dxa"/>
          </w:tcPr>
          <w:sdt>
            <w:sdtPr>
              <w:rPr>
                <w:rFonts w:ascii="Century Gothic" w:hAnsi="Century Gothic"/>
              </w:rPr>
              <w:id w:val="-280653623"/>
              <w:placeholder>
                <w:docPart w:val="B4E642712A404FAA94EE56560D2159EB"/>
              </w:placeholder>
              <w:showingPlcHdr/>
              <w15:appearance w15:val="hidden"/>
            </w:sdtPr>
            <w:sdtEndPr/>
            <w:sdtContent>
              <w:p w14:paraId="394BB1C7" w14:textId="77777777" w:rsidR="007F64C7" w:rsidRPr="00867EF1" w:rsidRDefault="007F64C7" w:rsidP="005B42AE">
                <w:pPr>
                  <w:rPr>
                    <w:rFonts w:ascii="Century Gothic" w:hAnsi="Century Gothic"/>
                  </w:rPr>
                </w:pPr>
                <w:r w:rsidRPr="004F12BE">
                  <w:rPr>
                    <w:rStyle w:val="PlaceholderText"/>
                  </w:rPr>
                  <w:t>enter text.</w:t>
                </w:r>
              </w:p>
            </w:sdtContent>
          </w:sdt>
          <w:p w14:paraId="27EFFBC2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3C99FA7F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7A2BBCBD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7AF4A05C" w14:textId="28C99A37" w:rsidR="007F64C7" w:rsidRDefault="007F64C7" w:rsidP="005B42AE">
            <w:pPr>
              <w:rPr>
                <w:rFonts w:ascii="Century Gothic" w:hAnsi="Century Gothic"/>
              </w:rPr>
            </w:pPr>
          </w:p>
          <w:p w14:paraId="592DEFE5" w14:textId="77777777" w:rsidR="00D2435D" w:rsidRPr="00867EF1" w:rsidRDefault="00D2435D" w:rsidP="005B42AE">
            <w:pPr>
              <w:rPr>
                <w:rFonts w:ascii="Century Gothic" w:hAnsi="Century Gothic"/>
              </w:rPr>
            </w:pPr>
          </w:p>
          <w:p w14:paraId="15B8D373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6E949726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55778BBB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</w:tc>
      </w:tr>
    </w:tbl>
    <w:p w14:paraId="1FA3750C" w14:textId="77777777" w:rsidR="007F64C7" w:rsidRDefault="007F64C7" w:rsidP="007F64C7">
      <w:pPr>
        <w:spacing w:after="0"/>
        <w:rPr>
          <w:rFonts w:ascii="Century Gothic" w:hAnsi="Century Gothic"/>
          <w:b/>
        </w:rPr>
      </w:pPr>
    </w:p>
    <w:p w14:paraId="5CCE0CF9" w14:textId="77777777" w:rsidR="007F64C7" w:rsidRDefault="007F64C7" w:rsidP="007F64C7">
      <w:pPr>
        <w:spacing w:after="0"/>
        <w:rPr>
          <w:rFonts w:ascii="Century Gothic" w:hAnsi="Century Gothic"/>
          <w:b/>
        </w:rPr>
      </w:pPr>
    </w:p>
    <w:p w14:paraId="6EAD04EF" w14:textId="77777777" w:rsidR="00D2435D" w:rsidRDefault="00D2435D" w:rsidP="007F64C7">
      <w:pPr>
        <w:spacing w:after="0"/>
        <w:rPr>
          <w:rFonts w:ascii="Century Gothic" w:hAnsi="Century Gothic"/>
          <w:b/>
        </w:rPr>
      </w:pPr>
    </w:p>
    <w:p w14:paraId="3EB636A9" w14:textId="47F4EAE2" w:rsidR="00A86C7F" w:rsidRDefault="00A86C7F" w:rsidP="007F64C7">
      <w:pPr>
        <w:spacing w:after="0"/>
        <w:rPr>
          <w:rFonts w:ascii="Century Gothic" w:hAnsi="Century Gothic"/>
          <w:b/>
        </w:rPr>
      </w:pPr>
    </w:p>
    <w:p w14:paraId="19E3B1A0" w14:textId="4F221294" w:rsidR="00F27807" w:rsidRDefault="00F27807" w:rsidP="007F64C7">
      <w:pPr>
        <w:spacing w:after="0"/>
        <w:rPr>
          <w:rFonts w:ascii="Century Gothic" w:hAnsi="Century Gothic"/>
          <w:b/>
        </w:rPr>
      </w:pPr>
    </w:p>
    <w:p w14:paraId="692F8E3B" w14:textId="77777777" w:rsidR="00F27807" w:rsidRDefault="00F27807" w:rsidP="007F64C7">
      <w:pPr>
        <w:spacing w:after="0"/>
        <w:rPr>
          <w:rFonts w:ascii="Century Gothic" w:hAnsi="Century Gothic"/>
          <w:b/>
        </w:rPr>
      </w:pPr>
    </w:p>
    <w:p w14:paraId="2E79BB04" w14:textId="77777777" w:rsidR="00A86C7F" w:rsidRDefault="00A86C7F" w:rsidP="007F64C7">
      <w:pPr>
        <w:spacing w:after="0"/>
        <w:rPr>
          <w:rFonts w:ascii="Century Gothic" w:hAnsi="Century Gothic"/>
          <w:b/>
        </w:rPr>
      </w:pPr>
    </w:p>
    <w:p w14:paraId="67D48E76" w14:textId="6F5BC3F7" w:rsidR="007F64C7" w:rsidRDefault="007F64C7" w:rsidP="007F64C7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HOW HAVE YOU MET THE TERMS AND CONDITIONS OF BEING A QUERCUS SCHOLAR</w:t>
      </w:r>
    </w:p>
    <w:p w14:paraId="606A352F" w14:textId="77777777" w:rsidR="007F64C7" w:rsidRDefault="007F64C7" w:rsidP="007F64C7">
      <w:pPr>
        <w:spacing w:after="0"/>
        <w:rPr>
          <w:rFonts w:ascii="Century Gothic" w:hAnsi="Century Gothic"/>
          <w:b/>
        </w:rPr>
      </w:pPr>
    </w:p>
    <w:p w14:paraId="658730A0" w14:textId="0259AFA4" w:rsidR="007F64C7" w:rsidRDefault="007F64C7" w:rsidP="007F64C7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</w:rPr>
      </w:pPr>
      <w:r w:rsidRPr="002F2548">
        <w:rPr>
          <w:rFonts w:ascii="Century Gothic" w:hAnsi="Century Gothic"/>
        </w:rPr>
        <w:t>Please give examples of how you have acted as a positive ambassador for UCC</w:t>
      </w:r>
      <w:r>
        <w:rPr>
          <w:rFonts w:ascii="Century Gothic" w:hAnsi="Century Gothic"/>
        </w:rPr>
        <w:t xml:space="preserve">/Quercus </w:t>
      </w:r>
      <w:r w:rsidRPr="002F2548">
        <w:rPr>
          <w:rFonts w:ascii="Century Gothic" w:hAnsi="Century Gothic"/>
        </w:rPr>
        <w:t>in the period from September 202</w:t>
      </w:r>
      <w:r w:rsidR="00F27807">
        <w:rPr>
          <w:rFonts w:ascii="Century Gothic" w:hAnsi="Century Gothic"/>
        </w:rPr>
        <w:t>2</w:t>
      </w:r>
      <w:r w:rsidRPr="002F2548">
        <w:rPr>
          <w:rFonts w:ascii="Century Gothic" w:hAnsi="Century Gothic"/>
        </w:rPr>
        <w:t xml:space="preserve"> to May 202</w:t>
      </w:r>
      <w:r w:rsidR="00F27807">
        <w:rPr>
          <w:rFonts w:ascii="Century Gothic" w:hAnsi="Century Gothic"/>
        </w:rPr>
        <w:t>3</w:t>
      </w:r>
      <w:r w:rsidRPr="002F2548">
        <w:rPr>
          <w:rFonts w:ascii="Century Gothic" w:hAnsi="Century Gothic"/>
        </w:rPr>
        <w:t>, including, for example, the promotion of the University in any external interviews or publications (200 words max)</w:t>
      </w:r>
    </w:p>
    <w:p w14:paraId="64D2E08C" w14:textId="77777777" w:rsidR="00945907" w:rsidRPr="00C3729D" w:rsidRDefault="00945907" w:rsidP="00945907">
      <w:pPr>
        <w:pStyle w:val="ListParagraph"/>
        <w:spacing w:after="0"/>
        <w:rPr>
          <w:rFonts w:ascii="Century Gothic" w:hAnsi="Century Gothic"/>
        </w:rPr>
      </w:pPr>
    </w:p>
    <w:tbl>
      <w:tblPr>
        <w:tblStyle w:val="TableGrid1"/>
        <w:tblW w:w="0" w:type="auto"/>
        <w:tblInd w:w="97" w:type="dxa"/>
        <w:tblBorders>
          <w:top w:val="single" w:sz="36" w:space="0" w:color="70AD47" w:themeColor="accent6"/>
          <w:left w:val="single" w:sz="36" w:space="0" w:color="70AD47" w:themeColor="accent6"/>
          <w:bottom w:val="single" w:sz="36" w:space="0" w:color="70AD47" w:themeColor="accent6"/>
          <w:right w:val="single" w:sz="36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9"/>
      </w:tblGrid>
      <w:tr w:rsidR="007F64C7" w:rsidRPr="00867EF1" w14:paraId="3F35AEA8" w14:textId="77777777" w:rsidTr="005B42AE">
        <w:trPr>
          <w:trHeight w:val="1932"/>
        </w:trPr>
        <w:tc>
          <w:tcPr>
            <w:tcW w:w="10279" w:type="dxa"/>
          </w:tcPr>
          <w:sdt>
            <w:sdtPr>
              <w:rPr>
                <w:rFonts w:ascii="Century Gothic" w:hAnsi="Century Gothic"/>
              </w:rPr>
              <w:id w:val="-1623982031"/>
              <w:placeholder>
                <w:docPart w:val="51B43BD51AE14D6FB1A167957DB5A776"/>
              </w:placeholder>
              <w:showingPlcHdr/>
              <w15:appearance w15:val="hidden"/>
            </w:sdtPr>
            <w:sdtEndPr/>
            <w:sdtContent>
              <w:p w14:paraId="0E616130" w14:textId="77777777" w:rsidR="007F64C7" w:rsidRPr="00867EF1" w:rsidRDefault="007F64C7" w:rsidP="005B42AE">
                <w:pPr>
                  <w:rPr>
                    <w:rFonts w:ascii="Century Gothic" w:hAnsi="Century Gothic"/>
                  </w:rPr>
                </w:pPr>
                <w:r w:rsidRPr="004F12BE">
                  <w:rPr>
                    <w:rStyle w:val="PlaceholderText"/>
                  </w:rPr>
                  <w:t>enter text.</w:t>
                </w:r>
              </w:p>
            </w:sdtContent>
          </w:sdt>
          <w:p w14:paraId="48DA39F7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76EE962A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3A03B681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3B7D4669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1C07EB64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76DE0A15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</w:tc>
      </w:tr>
    </w:tbl>
    <w:p w14:paraId="097A3395" w14:textId="77777777" w:rsidR="007F64C7" w:rsidRDefault="007F64C7" w:rsidP="007F64C7">
      <w:pPr>
        <w:spacing w:after="0"/>
        <w:rPr>
          <w:rFonts w:ascii="Century Gothic" w:hAnsi="Century Gothic"/>
          <w:b/>
        </w:rPr>
      </w:pPr>
    </w:p>
    <w:p w14:paraId="301998B9" w14:textId="56D1324C" w:rsidR="007F64C7" w:rsidRDefault="007F64C7" w:rsidP="007F64C7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bCs/>
        </w:rPr>
      </w:pPr>
      <w:r w:rsidRPr="002F2548">
        <w:rPr>
          <w:rFonts w:ascii="Century Gothic" w:hAnsi="Century Gothic"/>
          <w:bCs/>
        </w:rPr>
        <w:t>Please give examples of events that you have volunteered to do both for Quercus and for the University in the period September 202</w:t>
      </w:r>
      <w:r w:rsidR="00F27807">
        <w:rPr>
          <w:rFonts w:ascii="Century Gothic" w:hAnsi="Century Gothic"/>
          <w:bCs/>
        </w:rPr>
        <w:t>2</w:t>
      </w:r>
      <w:r w:rsidRPr="002F2548">
        <w:rPr>
          <w:rFonts w:ascii="Century Gothic" w:hAnsi="Century Gothic"/>
          <w:bCs/>
        </w:rPr>
        <w:t xml:space="preserve"> to May 202</w:t>
      </w:r>
      <w:r w:rsidR="00F27807">
        <w:rPr>
          <w:rFonts w:ascii="Century Gothic" w:hAnsi="Century Gothic"/>
          <w:bCs/>
        </w:rPr>
        <w:t>3</w:t>
      </w:r>
      <w:r w:rsidRPr="002F2548">
        <w:rPr>
          <w:rFonts w:ascii="Century Gothic" w:hAnsi="Century Gothic"/>
          <w:bCs/>
        </w:rPr>
        <w:t xml:space="preserve"> (200 words max)</w:t>
      </w:r>
    </w:p>
    <w:p w14:paraId="75B8DEBD" w14:textId="77777777" w:rsidR="00945907" w:rsidRPr="00C3729D" w:rsidRDefault="00945907" w:rsidP="00945907">
      <w:pPr>
        <w:pStyle w:val="ListParagraph"/>
        <w:spacing w:after="0"/>
        <w:rPr>
          <w:rFonts w:ascii="Century Gothic" w:hAnsi="Century Gothic"/>
          <w:bCs/>
        </w:rPr>
      </w:pPr>
    </w:p>
    <w:tbl>
      <w:tblPr>
        <w:tblStyle w:val="TableGrid1"/>
        <w:tblW w:w="0" w:type="auto"/>
        <w:tblInd w:w="97" w:type="dxa"/>
        <w:tblBorders>
          <w:top w:val="single" w:sz="36" w:space="0" w:color="70AD47" w:themeColor="accent6"/>
          <w:left w:val="single" w:sz="36" w:space="0" w:color="70AD47" w:themeColor="accent6"/>
          <w:bottom w:val="single" w:sz="36" w:space="0" w:color="70AD47" w:themeColor="accent6"/>
          <w:right w:val="single" w:sz="36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9"/>
      </w:tblGrid>
      <w:tr w:rsidR="007F64C7" w:rsidRPr="00867EF1" w14:paraId="70506A9C" w14:textId="77777777" w:rsidTr="005B42AE">
        <w:trPr>
          <w:trHeight w:val="173"/>
        </w:trPr>
        <w:tc>
          <w:tcPr>
            <w:tcW w:w="10279" w:type="dxa"/>
          </w:tcPr>
          <w:sdt>
            <w:sdtPr>
              <w:rPr>
                <w:rFonts w:ascii="Century Gothic" w:hAnsi="Century Gothic"/>
              </w:rPr>
              <w:id w:val="-1921706507"/>
              <w:placeholder>
                <w:docPart w:val="77FE87D5D2934AD1A1CA9B08E7F73FFD"/>
              </w:placeholder>
              <w:showingPlcHdr/>
              <w15:appearance w15:val="hidden"/>
            </w:sdtPr>
            <w:sdtEndPr/>
            <w:sdtContent>
              <w:p w14:paraId="6104B085" w14:textId="77777777" w:rsidR="007F64C7" w:rsidRPr="00867EF1" w:rsidRDefault="007F64C7" w:rsidP="005B42AE">
                <w:pPr>
                  <w:rPr>
                    <w:rFonts w:ascii="Century Gothic" w:hAnsi="Century Gothic"/>
                  </w:rPr>
                </w:pPr>
                <w:r w:rsidRPr="004F12BE">
                  <w:rPr>
                    <w:rStyle w:val="PlaceholderText"/>
                  </w:rPr>
                  <w:t>enter text.</w:t>
                </w:r>
              </w:p>
            </w:sdtContent>
          </w:sdt>
          <w:p w14:paraId="0BF4CAD1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49156800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5543AB0E" w14:textId="46BB8B72" w:rsidR="007F64C7" w:rsidRDefault="007F64C7" w:rsidP="005B42AE">
            <w:pPr>
              <w:rPr>
                <w:rFonts w:ascii="Century Gothic" w:hAnsi="Century Gothic"/>
              </w:rPr>
            </w:pPr>
          </w:p>
          <w:p w14:paraId="23E173CD" w14:textId="1B243BB8" w:rsidR="00D2435D" w:rsidRDefault="00D2435D" w:rsidP="005B42AE">
            <w:pPr>
              <w:rPr>
                <w:rFonts w:ascii="Century Gothic" w:hAnsi="Century Gothic"/>
              </w:rPr>
            </w:pPr>
          </w:p>
          <w:p w14:paraId="5813B6D1" w14:textId="075959E1" w:rsidR="00D2435D" w:rsidRDefault="00D2435D" w:rsidP="005B42AE">
            <w:pPr>
              <w:rPr>
                <w:rFonts w:ascii="Century Gothic" w:hAnsi="Century Gothic"/>
              </w:rPr>
            </w:pPr>
          </w:p>
          <w:p w14:paraId="24A83A3C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64CEE5BD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</w:tc>
      </w:tr>
    </w:tbl>
    <w:p w14:paraId="5816D28A" w14:textId="77777777" w:rsidR="007F64C7" w:rsidRDefault="007F64C7" w:rsidP="007F64C7">
      <w:pPr>
        <w:spacing w:after="0"/>
        <w:rPr>
          <w:rFonts w:ascii="Century Gothic" w:hAnsi="Century Gothic"/>
          <w:b/>
        </w:rPr>
      </w:pPr>
    </w:p>
    <w:p w14:paraId="7E97D950" w14:textId="6D9D6C84" w:rsidR="007F64C7" w:rsidRDefault="007F64C7" w:rsidP="007F64C7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bCs/>
        </w:rPr>
      </w:pPr>
      <w:r w:rsidRPr="002F2548">
        <w:rPr>
          <w:rFonts w:ascii="Century Gothic" w:hAnsi="Century Gothic"/>
          <w:bCs/>
        </w:rPr>
        <w:t xml:space="preserve">Please indicate how you have contributed to the </w:t>
      </w:r>
      <w:r>
        <w:rPr>
          <w:rFonts w:ascii="Century Gothic" w:hAnsi="Century Gothic"/>
          <w:bCs/>
        </w:rPr>
        <w:t xml:space="preserve">active citizenship </w:t>
      </w:r>
      <w:r w:rsidRPr="002F2548">
        <w:rPr>
          <w:rFonts w:ascii="Century Gothic" w:hAnsi="Century Gothic"/>
          <w:bCs/>
        </w:rPr>
        <w:t>culture of the University in the period September 202</w:t>
      </w:r>
      <w:r w:rsidR="00F27807">
        <w:rPr>
          <w:rFonts w:ascii="Century Gothic" w:hAnsi="Century Gothic"/>
          <w:bCs/>
        </w:rPr>
        <w:t>2</w:t>
      </w:r>
      <w:r w:rsidRPr="002F2548">
        <w:rPr>
          <w:rFonts w:ascii="Century Gothic" w:hAnsi="Century Gothic"/>
          <w:bCs/>
        </w:rPr>
        <w:t xml:space="preserve"> to May 202</w:t>
      </w:r>
      <w:r w:rsidR="00F27807">
        <w:rPr>
          <w:rFonts w:ascii="Century Gothic" w:hAnsi="Century Gothic"/>
          <w:bCs/>
        </w:rPr>
        <w:t>3</w:t>
      </w:r>
      <w:r w:rsidRPr="002F2548">
        <w:rPr>
          <w:rFonts w:ascii="Century Gothic" w:hAnsi="Century Gothic"/>
          <w:bCs/>
        </w:rPr>
        <w:t xml:space="preserve"> (200 words max)</w:t>
      </w:r>
    </w:p>
    <w:p w14:paraId="25C83ADC" w14:textId="77777777" w:rsidR="00945907" w:rsidRPr="00C3729D" w:rsidRDefault="00945907" w:rsidP="00945907">
      <w:pPr>
        <w:pStyle w:val="ListParagraph"/>
        <w:spacing w:after="0"/>
        <w:rPr>
          <w:rFonts w:ascii="Century Gothic" w:hAnsi="Century Gothic"/>
          <w:bCs/>
        </w:rPr>
      </w:pPr>
    </w:p>
    <w:tbl>
      <w:tblPr>
        <w:tblStyle w:val="TableGrid1"/>
        <w:tblW w:w="0" w:type="auto"/>
        <w:tblInd w:w="97" w:type="dxa"/>
        <w:tblBorders>
          <w:top w:val="single" w:sz="36" w:space="0" w:color="70AD47" w:themeColor="accent6"/>
          <w:left w:val="single" w:sz="36" w:space="0" w:color="70AD47" w:themeColor="accent6"/>
          <w:bottom w:val="single" w:sz="36" w:space="0" w:color="70AD47" w:themeColor="accent6"/>
          <w:right w:val="single" w:sz="36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9"/>
      </w:tblGrid>
      <w:tr w:rsidR="007F64C7" w:rsidRPr="00867EF1" w14:paraId="1ED0E236" w14:textId="77777777" w:rsidTr="005B42AE">
        <w:trPr>
          <w:trHeight w:val="173"/>
        </w:trPr>
        <w:tc>
          <w:tcPr>
            <w:tcW w:w="10279" w:type="dxa"/>
          </w:tcPr>
          <w:sdt>
            <w:sdtPr>
              <w:rPr>
                <w:rFonts w:ascii="Century Gothic" w:hAnsi="Century Gothic"/>
              </w:rPr>
              <w:id w:val="-1812859258"/>
              <w:placeholder>
                <w:docPart w:val="5E57CA3EB3ED4035B55212EC2461DA2D"/>
              </w:placeholder>
              <w:showingPlcHdr/>
              <w15:appearance w15:val="hidden"/>
            </w:sdtPr>
            <w:sdtEndPr/>
            <w:sdtContent>
              <w:p w14:paraId="2278C275" w14:textId="77777777" w:rsidR="007F64C7" w:rsidRPr="00867EF1" w:rsidRDefault="007F64C7" w:rsidP="005B42AE">
                <w:pPr>
                  <w:rPr>
                    <w:rFonts w:ascii="Century Gothic" w:hAnsi="Century Gothic"/>
                  </w:rPr>
                </w:pPr>
                <w:r w:rsidRPr="004F12BE">
                  <w:rPr>
                    <w:rStyle w:val="PlaceholderText"/>
                  </w:rPr>
                  <w:t>enter text.</w:t>
                </w:r>
              </w:p>
            </w:sdtContent>
          </w:sdt>
          <w:p w14:paraId="0DC8C7AB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6AA09155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2CF45C25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357FD15B" w14:textId="00C41A43" w:rsidR="007F64C7" w:rsidRDefault="007F64C7" w:rsidP="005B42AE">
            <w:pPr>
              <w:rPr>
                <w:rFonts w:ascii="Century Gothic" w:hAnsi="Century Gothic"/>
              </w:rPr>
            </w:pPr>
          </w:p>
          <w:p w14:paraId="7E302805" w14:textId="187C440D" w:rsidR="00D2435D" w:rsidRDefault="00D2435D" w:rsidP="005B42AE">
            <w:pPr>
              <w:rPr>
                <w:rFonts w:ascii="Century Gothic" w:hAnsi="Century Gothic"/>
              </w:rPr>
            </w:pPr>
          </w:p>
          <w:p w14:paraId="038F68B4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2FB0704C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</w:tc>
      </w:tr>
    </w:tbl>
    <w:p w14:paraId="4E82F9D9" w14:textId="77777777" w:rsidR="007F64C7" w:rsidRDefault="007F64C7" w:rsidP="007F64C7">
      <w:pPr>
        <w:spacing w:after="0"/>
        <w:rPr>
          <w:rFonts w:ascii="Century Gothic" w:hAnsi="Century Gothic"/>
          <w:b/>
        </w:rPr>
      </w:pPr>
    </w:p>
    <w:p w14:paraId="11B7D792" w14:textId="3D5698C1" w:rsidR="007F64C7" w:rsidRDefault="007F64C7" w:rsidP="007F64C7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bCs/>
        </w:rPr>
      </w:pPr>
      <w:r w:rsidRPr="002F2548">
        <w:rPr>
          <w:rFonts w:ascii="Century Gothic" w:hAnsi="Century Gothic"/>
          <w:bCs/>
        </w:rPr>
        <w:t>Please list any collaborations that you have had with other Quercus Scholars in your strand or any other strand during the period September 202</w:t>
      </w:r>
      <w:r w:rsidR="00F27807">
        <w:rPr>
          <w:rFonts w:ascii="Century Gothic" w:hAnsi="Century Gothic"/>
          <w:bCs/>
        </w:rPr>
        <w:t>2</w:t>
      </w:r>
      <w:r w:rsidRPr="002F2548">
        <w:rPr>
          <w:rFonts w:ascii="Century Gothic" w:hAnsi="Century Gothic"/>
          <w:bCs/>
        </w:rPr>
        <w:t xml:space="preserve"> to May 202</w:t>
      </w:r>
      <w:r w:rsidR="00F27807">
        <w:rPr>
          <w:rFonts w:ascii="Century Gothic" w:hAnsi="Century Gothic"/>
          <w:bCs/>
        </w:rPr>
        <w:t>3</w:t>
      </w:r>
      <w:r w:rsidRPr="002F2548">
        <w:rPr>
          <w:rFonts w:ascii="Century Gothic" w:hAnsi="Century Gothic"/>
          <w:bCs/>
        </w:rPr>
        <w:t xml:space="preserve"> (200 words max)</w:t>
      </w:r>
    </w:p>
    <w:p w14:paraId="0A72264D" w14:textId="77777777" w:rsidR="00945907" w:rsidRPr="00E73ED0" w:rsidRDefault="00945907" w:rsidP="00945907">
      <w:pPr>
        <w:pStyle w:val="ListParagraph"/>
        <w:spacing w:after="0"/>
        <w:rPr>
          <w:rFonts w:ascii="Century Gothic" w:hAnsi="Century Gothic"/>
          <w:bCs/>
        </w:rPr>
      </w:pPr>
    </w:p>
    <w:tbl>
      <w:tblPr>
        <w:tblStyle w:val="TableGrid1"/>
        <w:tblW w:w="10348" w:type="dxa"/>
        <w:tblInd w:w="97" w:type="dxa"/>
        <w:tblBorders>
          <w:top w:val="single" w:sz="36" w:space="0" w:color="70AD47" w:themeColor="accent6"/>
          <w:left w:val="single" w:sz="36" w:space="0" w:color="70AD47" w:themeColor="accent6"/>
          <w:bottom w:val="single" w:sz="36" w:space="0" w:color="70AD47" w:themeColor="accent6"/>
          <w:right w:val="single" w:sz="36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F64C7" w:rsidRPr="00867EF1" w14:paraId="0E37014A" w14:textId="77777777" w:rsidTr="00D2435D">
        <w:trPr>
          <w:trHeight w:val="173"/>
        </w:trPr>
        <w:tc>
          <w:tcPr>
            <w:tcW w:w="10348" w:type="dxa"/>
          </w:tcPr>
          <w:sdt>
            <w:sdtPr>
              <w:rPr>
                <w:rFonts w:ascii="Century Gothic" w:hAnsi="Century Gothic"/>
              </w:rPr>
              <w:id w:val="444818528"/>
              <w:placeholder>
                <w:docPart w:val="76F66EC74E3A43A9BC09D3849C49FA4C"/>
              </w:placeholder>
              <w:showingPlcHdr/>
              <w15:appearance w15:val="hidden"/>
            </w:sdtPr>
            <w:sdtEndPr/>
            <w:sdtContent>
              <w:p w14:paraId="54D5B86E" w14:textId="77777777" w:rsidR="007F64C7" w:rsidRPr="00867EF1" w:rsidRDefault="007F64C7" w:rsidP="005B42AE">
                <w:pPr>
                  <w:rPr>
                    <w:rFonts w:ascii="Century Gothic" w:hAnsi="Century Gothic"/>
                  </w:rPr>
                </w:pPr>
                <w:r w:rsidRPr="004F12BE">
                  <w:rPr>
                    <w:rStyle w:val="PlaceholderText"/>
                  </w:rPr>
                  <w:t>enter text.</w:t>
                </w:r>
              </w:p>
            </w:sdtContent>
          </w:sdt>
          <w:p w14:paraId="26113D3D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7E670880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51BE114F" w14:textId="36868631" w:rsidR="007F64C7" w:rsidRDefault="007F64C7" w:rsidP="005B42AE">
            <w:pPr>
              <w:rPr>
                <w:rFonts w:ascii="Century Gothic" w:hAnsi="Century Gothic"/>
              </w:rPr>
            </w:pPr>
          </w:p>
          <w:p w14:paraId="61D6D632" w14:textId="09E4388C" w:rsidR="00D2435D" w:rsidRDefault="00D2435D" w:rsidP="005B42AE">
            <w:pPr>
              <w:rPr>
                <w:rFonts w:ascii="Century Gothic" w:hAnsi="Century Gothic"/>
              </w:rPr>
            </w:pPr>
          </w:p>
          <w:p w14:paraId="135A1A6B" w14:textId="02B44042" w:rsidR="00D2435D" w:rsidRDefault="00D2435D" w:rsidP="005B42AE">
            <w:pPr>
              <w:rPr>
                <w:rFonts w:ascii="Century Gothic" w:hAnsi="Century Gothic"/>
              </w:rPr>
            </w:pPr>
          </w:p>
          <w:p w14:paraId="5811DF18" w14:textId="77777777" w:rsidR="00D2435D" w:rsidRPr="00867EF1" w:rsidRDefault="00D2435D" w:rsidP="005B42AE">
            <w:pPr>
              <w:rPr>
                <w:rFonts w:ascii="Century Gothic" w:hAnsi="Century Gothic"/>
              </w:rPr>
            </w:pPr>
          </w:p>
          <w:p w14:paraId="17CC2869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</w:tc>
      </w:tr>
    </w:tbl>
    <w:p w14:paraId="7799AFD1" w14:textId="77777777" w:rsidR="004E61AE" w:rsidRDefault="004E61AE" w:rsidP="007F64C7">
      <w:pPr>
        <w:spacing w:after="0"/>
        <w:rPr>
          <w:rFonts w:ascii="Century Gothic" w:hAnsi="Century Gothic"/>
          <w:b/>
        </w:rPr>
      </w:pPr>
    </w:p>
    <w:p w14:paraId="3D6E1C97" w14:textId="77777777" w:rsidR="00945907" w:rsidRDefault="00945907" w:rsidP="007F64C7">
      <w:pPr>
        <w:spacing w:after="0"/>
        <w:rPr>
          <w:rFonts w:ascii="Century Gothic" w:hAnsi="Century Gothic"/>
          <w:b/>
        </w:rPr>
      </w:pPr>
    </w:p>
    <w:p w14:paraId="7FE9B79B" w14:textId="295BAFA5" w:rsidR="007F64C7" w:rsidRPr="00517B2C" w:rsidRDefault="007F64C7" w:rsidP="007F64C7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ACTIVE CITIZENSHIP</w:t>
      </w:r>
      <w:r w:rsidRPr="00517B2C">
        <w:rPr>
          <w:rFonts w:ascii="Century Gothic" w:hAnsi="Century Gothic"/>
          <w:b/>
        </w:rPr>
        <w:t xml:space="preserve"> PLANS</w:t>
      </w:r>
    </w:p>
    <w:p w14:paraId="4435B403" w14:textId="77777777" w:rsidR="007F64C7" w:rsidRDefault="007F64C7" w:rsidP="007F64C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To be completed by all applicants (300 words max)</w:t>
      </w:r>
    </w:p>
    <w:p w14:paraId="5B47B6EC" w14:textId="5A1FB271" w:rsidR="007F64C7" w:rsidRDefault="007F64C7" w:rsidP="007F64C7">
      <w:pPr>
        <w:spacing w:after="0"/>
        <w:rPr>
          <w:rFonts w:ascii="Century Gothic" w:hAnsi="Century Gothic"/>
        </w:rPr>
      </w:pPr>
      <w:r w:rsidRPr="00517B2C">
        <w:rPr>
          <w:rFonts w:ascii="Century Gothic" w:hAnsi="Century Gothic"/>
        </w:rPr>
        <w:t xml:space="preserve">Please outline your plans and ambitions for </w:t>
      </w:r>
      <w:r>
        <w:rPr>
          <w:rFonts w:ascii="Century Gothic" w:hAnsi="Century Gothic"/>
        </w:rPr>
        <w:t>the next year regarding your active citizenship.</w:t>
      </w:r>
      <w:r w:rsidRPr="00517B2C">
        <w:rPr>
          <w:rFonts w:ascii="Century Gothic" w:hAnsi="Century Gothic"/>
        </w:rPr>
        <w:t xml:space="preserve"> </w:t>
      </w:r>
    </w:p>
    <w:p w14:paraId="0D0D8DDE" w14:textId="77777777" w:rsidR="00C411EC" w:rsidRDefault="00C411EC" w:rsidP="007F64C7">
      <w:pPr>
        <w:spacing w:after="0"/>
        <w:rPr>
          <w:rFonts w:ascii="Century Gothic" w:hAnsi="Century Gothic"/>
        </w:rPr>
      </w:pPr>
    </w:p>
    <w:tbl>
      <w:tblPr>
        <w:tblStyle w:val="TableGrid1"/>
        <w:tblW w:w="10348" w:type="dxa"/>
        <w:tblInd w:w="97" w:type="dxa"/>
        <w:tblBorders>
          <w:top w:val="single" w:sz="36" w:space="0" w:color="70AD47" w:themeColor="accent6"/>
          <w:left w:val="single" w:sz="36" w:space="0" w:color="70AD47" w:themeColor="accent6"/>
          <w:bottom w:val="single" w:sz="36" w:space="0" w:color="70AD47" w:themeColor="accent6"/>
          <w:right w:val="single" w:sz="36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F64C7" w:rsidRPr="00867EF1" w14:paraId="21BC7DB7" w14:textId="77777777" w:rsidTr="007135A1">
        <w:trPr>
          <w:trHeight w:val="173"/>
        </w:trPr>
        <w:tc>
          <w:tcPr>
            <w:tcW w:w="10348" w:type="dxa"/>
          </w:tcPr>
          <w:sdt>
            <w:sdtPr>
              <w:rPr>
                <w:rFonts w:ascii="Century Gothic" w:hAnsi="Century Gothic"/>
              </w:rPr>
              <w:id w:val="139090667"/>
              <w:placeholder>
                <w:docPart w:val="61A4160AE3F14B1C83764A2E1BF5B95F"/>
              </w:placeholder>
              <w:showingPlcHdr/>
              <w15:appearance w15:val="hidden"/>
            </w:sdtPr>
            <w:sdtEndPr/>
            <w:sdtContent>
              <w:p w14:paraId="694161C9" w14:textId="77777777" w:rsidR="007F64C7" w:rsidRPr="00867EF1" w:rsidRDefault="007F64C7" w:rsidP="005B42AE">
                <w:pPr>
                  <w:rPr>
                    <w:rFonts w:ascii="Century Gothic" w:hAnsi="Century Gothic"/>
                  </w:rPr>
                </w:pPr>
                <w:r w:rsidRPr="004F12BE">
                  <w:rPr>
                    <w:rStyle w:val="PlaceholderText"/>
                  </w:rPr>
                  <w:t>enter text.</w:t>
                </w:r>
              </w:p>
            </w:sdtContent>
          </w:sdt>
          <w:p w14:paraId="0C5144FF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24D0B079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750ED085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546271DB" w14:textId="411D4767" w:rsidR="007F64C7" w:rsidRDefault="007F64C7" w:rsidP="005B42AE">
            <w:pPr>
              <w:rPr>
                <w:rFonts w:ascii="Century Gothic" w:hAnsi="Century Gothic"/>
              </w:rPr>
            </w:pPr>
          </w:p>
          <w:p w14:paraId="1B492259" w14:textId="5FB76155" w:rsidR="007135A1" w:rsidRDefault="007135A1" w:rsidP="005B42AE">
            <w:pPr>
              <w:rPr>
                <w:rFonts w:ascii="Century Gothic" w:hAnsi="Century Gothic"/>
              </w:rPr>
            </w:pPr>
          </w:p>
          <w:p w14:paraId="191DF224" w14:textId="77777777" w:rsidR="007135A1" w:rsidRPr="00867EF1" w:rsidRDefault="007135A1" w:rsidP="005B42AE">
            <w:pPr>
              <w:rPr>
                <w:rFonts w:ascii="Century Gothic" w:hAnsi="Century Gothic"/>
              </w:rPr>
            </w:pPr>
          </w:p>
          <w:p w14:paraId="5FB6BBFE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0056EC86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</w:tc>
      </w:tr>
    </w:tbl>
    <w:p w14:paraId="572F8F53" w14:textId="77777777" w:rsidR="007F64C7" w:rsidRPr="006075C1" w:rsidRDefault="007F64C7" w:rsidP="007F64C7">
      <w:pPr>
        <w:spacing w:after="0"/>
        <w:rPr>
          <w:rFonts w:ascii="Century Gothic" w:hAnsi="Century Gothic"/>
        </w:rPr>
      </w:pPr>
    </w:p>
    <w:p w14:paraId="569A5411" w14:textId="77777777" w:rsidR="007F64C7" w:rsidRPr="00883626" w:rsidRDefault="007F64C7" w:rsidP="007F64C7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IMPACT OF THE QUERCUS PROGRAMME </w:t>
      </w:r>
    </w:p>
    <w:p w14:paraId="7998061C" w14:textId="77777777" w:rsidR="007F64C7" w:rsidRDefault="007F64C7" w:rsidP="007F64C7">
      <w:pPr>
        <w:spacing w:after="0"/>
        <w:rPr>
          <w:rFonts w:ascii="Century Gothic" w:hAnsi="Century Gothic"/>
        </w:rPr>
      </w:pPr>
      <w:r w:rsidRPr="001A75DD">
        <w:rPr>
          <w:rFonts w:ascii="Century Gothic" w:hAnsi="Century Gothic"/>
        </w:rPr>
        <w:t xml:space="preserve">(To be completed by all applicants. </w:t>
      </w:r>
      <w:r>
        <w:rPr>
          <w:rFonts w:ascii="Century Gothic" w:hAnsi="Century Gothic"/>
        </w:rPr>
        <w:t>3</w:t>
      </w:r>
      <w:r w:rsidRPr="001A75DD">
        <w:rPr>
          <w:rFonts w:ascii="Century Gothic" w:hAnsi="Century Gothic"/>
        </w:rPr>
        <w:t>00 words max)</w:t>
      </w:r>
    </w:p>
    <w:p w14:paraId="582F5CA0" w14:textId="09BE7288" w:rsidR="007F64C7" w:rsidRPr="00E3297C" w:rsidRDefault="007F64C7" w:rsidP="00E3297C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/>
        </w:rPr>
        <w:t>Please outline the impact that the scholarship has had on you during the period September 202</w:t>
      </w:r>
      <w:r w:rsidR="00F27807">
        <w:rPr>
          <w:rFonts w:ascii="Century Gothic" w:hAnsi="Century Gothic"/>
        </w:rPr>
        <w:t>2</w:t>
      </w:r>
      <w:r>
        <w:rPr>
          <w:rFonts w:ascii="Century Gothic" w:hAnsi="Century Gothic"/>
        </w:rPr>
        <w:t xml:space="preserve"> to May 202</w:t>
      </w:r>
      <w:r w:rsidR="00F27807">
        <w:rPr>
          <w:rFonts w:ascii="Century Gothic" w:hAnsi="Century Gothic"/>
        </w:rPr>
        <w:t>3</w:t>
      </w:r>
      <w:r>
        <w:rPr>
          <w:rFonts w:ascii="Century Gothic" w:hAnsi="Century Gothic"/>
        </w:rPr>
        <w:t xml:space="preserve"> (</w:t>
      </w:r>
      <w:r w:rsidR="00E3297C" w:rsidRPr="00E3297C">
        <w:rPr>
          <w:rFonts w:ascii="Century Gothic" w:hAnsi="Century Gothic" w:cs="Arial"/>
          <w:sz w:val="16"/>
          <w:szCs w:val="16"/>
        </w:rPr>
        <w:t xml:space="preserve">The Impact information from this may then be used when communicating with past, </w:t>
      </w:r>
      <w:proofErr w:type="gramStart"/>
      <w:r w:rsidR="00E3297C" w:rsidRPr="00E3297C">
        <w:rPr>
          <w:rFonts w:ascii="Century Gothic" w:hAnsi="Century Gothic" w:cs="Arial"/>
          <w:sz w:val="16"/>
          <w:szCs w:val="16"/>
        </w:rPr>
        <w:t>current</w:t>
      </w:r>
      <w:proofErr w:type="gramEnd"/>
      <w:r w:rsidR="00E3297C" w:rsidRPr="00E3297C">
        <w:rPr>
          <w:rFonts w:ascii="Century Gothic" w:hAnsi="Century Gothic" w:cs="Arial"/>
          <w:sz w:val="16"/>
          <w:szCs w:val="16"/>
        </w:rPr>
        <w:t xml:space="preserve"> and potential donors. It may also be used publicly by UCC and the Quercus Programme via their publications, </w:t>
      </w:r>
      <w:proofErr w:type="gramStart"/>
      <w:r w:rsidR="00E3297C" w:rsidRPr="00E3297C">
        <w:rPr>
          <w:rFonts w:ascii="Century Gothic" w:hAnsi="Century Gothic" w:cs="Arial"/>
          <w:sz w:val="16"/>
          <w:szCs w:val="16"/>
        </w:rPr>
        <w:t>websites</w:t>
      </w:r>
      <w:proofErr w:type="gramEnd"/>
      <w:r w:rsidR="00E3297C" w:rsidRPr="00E3297C">
        <w:rPr>
          <w:rFonts w:ascii="Century Gothic" w:hAnsi="Century Gothic" w:cs="Arial"/>
          <w:sz w:val="16"/>
          <w:szCs w:val="16"/>
        </w:rPr>
        <w:t xml:space="preserve"> and social media channels.</w:t>
      </w:r>
      <w:r>
        <w:rPr>
          <w:rFonts w:ascii="Century Gothic" w:hAnsi="Century Gothic" w:cs="Arial"/>
          <w:sz w:val="16"/>
          <w:szCs w:val="16"/>
        </w:rPr>
        <w:t>)</w:t>
      </w:r>
    </w:p>
    <w:p w14:paraId="2C015B17" w14:textId="77777777" w:rsidR="007F64C7" w:rsidRPr="00A2121A" w:rsidRDefault="007F64C7" w:rsidP="007F64C7">
      <w:pPr>
        <w:spacing w:after="0"/>
        <w:rPr>
          <w:rFonts w:ascii="Century Gothic" w:hAnsi="Century Gothic"/>
          <w:sz w:val="16"/>
          <w:szCs w:val="16"/>
        </w:rPr>
      </w:pPr>
    </w:p>
    <w:tbl>
      <w:tblPr>
        <w:tblStyle w:val="TableGrid1"/>
        <w:tblW w:w="10348" w:type="dxa"/>
        <w:tblInd w:w="97" w:type="dxa"/>
        <w:tblBorders>
          <w:top w:val="single" w:sz="36" w:space="0" w:color="70AD47" w:themeColor="accent6"/>
          <w:left w:val="single" w:sz="36" w:space="0" w:color="70AD47" w:themeColor="accent6"/>
          <w:bottom w:val="single" w:sz="36" w:space="0" w:color="70AD47" w:themeColor="accent6"/>
          <w:right w:val="single" w:sz="36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F64C7" w:rsidRPr="00867EF1" w14:paraId="42085994" w14:textId="77777777" w:rsidTr="007135A1">
        <w:trPr>
          <w:trHeight w:val="173"/>
        </w:trPr>
        <w:tc>
          <w:tcPr>
            <w:tcW w:w="10348" w:type="dxa"/>
          </w:tcPr>
          <w:sdt>
            <w:sdtPr>
              <w:rPr>
                <w:rFonts w:ascii="Century Gothic" w:hAnsi="Century Gothic"/>
              </w:rPr>
              <w:id w:val="2094967185"/>
              <w:placeholder>
                <w:docPart w:val="F2C815384D214A86BE38DA8FFA994A98"/>
              </w:placeholder>
              <w:showingPlcHdr/>
              <w15:appearance w15:val="hidden"/>
            </w:sdtPr>
            <w:sdtEndPr/>
            <w:sdtContent>
              <w:p w14:paraId="4B104996" w14:textId="77777777" w:rsidR="007F64C7" w:rsidRPr="00867EF1" w:rsidRDefault="007F64C7" w:rsidP="005B42AE">
                <w:pPr>
                  <w:rPr>
                    <w:rFonts w:ascii="Century Gothic" w:hAnsi="Century Gothic"/>
                  </w:rPr>
                </w:pPr>
                <w:r w:rsidRPr="004F12BE">
                  <w:rPr>
                    <w:rStyle w:val="PlaceholderText"/>
                  </w:rPr>
                  <w:t>enter text.</w:t>
                </w:r>
              </w:p>
            </w:sdtContent>
          </w:sdt>
          <w:p w14:paraId="4AE3DD3A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22AADCD4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0FE673EE" w14:textId="2CDF1703" w:rsidR="007F64C7" w:rsidRDefault="007F64C7" w:rsidP="005B42AE">
            <w:pPr>
              <w:rPr>
                <w:rFonts w:ascii="Century Gothic" w:hAnsi="Century Gothic"/>
              </w:rPr>
            </w:pPr>
          </w:p>
          <w:p w14:paraId="05828FF5" w14:textId="7CD95083" w:rsidR="007135A1" w:rsidRDefault="007135A1" w:rsidP="005B42AE">
            <w:pPr>
              <w:rPr>
                <w:rFonts w:ascii="Century Gothic" w:hAnsi="Century Gothic"/>
              </w:rPr>
            </w:pPr>
          </w:p>
          <w:p w14:paraId="37F2BFBB" w14:textId="77777777" w:rsidR="007135A1" w:rsidRDefault="007135A1" w:rsidP="005B42AE">
            <w:pPr>
              <w:rPr>
                <w:rFonts w:ascii="Century Gothic" w:hAnsi="Century Gothic"/>
              </w:rPr>
            </w:pPr>
          </w:p>
          <w:p w14:paraId="16FA2CCF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1695AF48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  <w:p w14:paraId="07722BD6" w14:textId="77777777" w:rsidR="007F64C7" w:rsidRPr="00867EF1" w:rsidRDefault="007F64C7" w:rsidP="005B42AE">
            <w:pPr>
              <w:rPr>
                <w:rFonts w:ascii="Century Gothic" w:hAnsi="Century Gothic"/>
              </w:rPr>
            </w:pPr>
          </w:p>
        </w:tc>
      </w:tr>
    </w:tbl>
    <w:p w14:paraId="55615C61" w14:textId="77777777" w:rsidR="007F64C7" w:rsidRDefault="007F64C7" w:rsidP="007F64C7">
      <w:pPr>
        <w:spacing w:after="0"/>
        <w:rPr>
          <w:rFonts w:ascii="Century Gothic" w:hAnsi="Century Gothic"/>
          <w:b/>
        </w:rPr>
      </w:pPr>
    </w:p>
    <w:p w14:paraId="1321D85F" w14:textId="45A8E899" w:rsidR="007F64C7" w:rsidRPr="00E7776B" w:rsidRDefault="007F64C7" w:rsidP="007F64C7">
      <w:pPr>
        <w:spacing w:after="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</w:rPr>
        <w:t xml:space="preserve">Please </w:t>
      </w:r>
      <w:r w:rsidRPr="001A75DD">
        <w:rPr>
          <w:rFonts w:ascii="Century Gothic" w:hAnsi="Century Gothic"/>
          <w:b/>
        </w:rPr>
        <w:t xml:space="preserve">submit </w:t>
      </w:r>
      <w:r>
        <w:rPr>
          <w:rFonts w:ascii="Century Gothic" w:hAnsi="Century Gothic"/>
          <w:b/>
        </w:rPr>
        <w:t xml:space="preserve">this form by </w:t>
      </w:r>
      <w:proofErr w:type="spellStart"/>
      <w:r w:rsidR="0078703F">
        <w:rPr>
          <w:rFonts w:ascii="Century Gothic" w:hAnsi="Century Gothic"/>
          <w:b/>
          <w:color w:val="FF0000"/>
        </w:rPr>
        <w:t>xxxxxxxxxxxxxxx</w:t>
      </w:r>
      <w:proofErr w:type="spellEnd"/>
      <w:r w:rsidR="00E7776B" w:rsidRPr="00E7776B">
        <w:rPr>
          <w:rFonts w:ascii="Century Gothic" w:hAnsi="Century Gothic"/>
          <w:b/>
          <w:color w:val="FF0000"/>
        </w:rPr>
        <w:t>.</w:t>
      </w:r>
    </w:p>
    <w:p w14:paraId="147673E7" w14:textId="77777777" w:rsidR="007F64C7" w:rsidRPr="001A75DD" w:rsidRDefault="007F64C7" w:rsidP="007F64C7">
      <w:pPr>
        <w:spacing w:after="0"/>
        <w:rPr>
          <w:rFonts w:ascii="Century Gothic" w:hAnsi="Century Gothic"/>
          <w:b/>
        </w:rPr>
      </w:pPr>
    </w:p>
    <w:p w14:paraId="1F493206" w14:textId="77777777" w:rsidR="007F64C7" w:rsidRPr="001A75DD" w:rsidRDefault="007F64C7" w:rsidP="007F64C7">
      <w:pPr>
        <w:spacing w:after="0"/>
        <w:rPr>
          <w:rFonts w:ascii="Century Gothic" w:hAnsi="Century Gothic"/>
          <w:b/>
        </w:rPr>
      </w:pPr>
      <w:r w:rsidRPr="001A75DD">
        <w:rPr>
          <w:rFonts w:ascii="Century Gothic" w:hAnsi="Century Gothic"/>
          <w:b/>
        </w:rPr>
        <w:t>Contact Details:</w:t>
      </w:r>
    </w:p>
    <w:p w14:paraId="5610C022" w14:textId="77777777" w:rsidR="007F64C7" w:rsidRPr="001A75DD" w:rsidRDefault="007F64C7" w:rsidP="007F64C7">
      <w:pPr>
        <w:spacing w:after="0"/>
        <w:rPr>
          <w:rFonts w:ascii="Century Gothic" w:hAnsi="Century Gothic"/>
          <w:b/>
        </w:rPr>
      </w:pPr>
      <w:r w:rsidRPr="001A75DD">
        <w:rPr>
          <w:rFonts w:ascii="Century Gothic" w:hAnsi="Century Gothic"/>
          <w:b/>
        </w:rPr>
        <w:sym w:font="Wingdings" w:char="F029"/>
      </w:r>
      <w:r w:rsidRPr="001A75DD">
        <w:rPr>
          <w:rFonts w:ascii="Century Gothic" w:hAnsi="Century Gothic"/>
          <w:b/>
        </w:rPr>
        <w:t>353 21 4904</w:t>
      </w:r>
      <w:r>
        <w:rPr>
          <w:rFonts w:ascii="Century Gothic" w:hAnsi="Century Gothic"/>
          <w:b/>
        </w:rPr>
        <w:t>877</w:t>
      </w:r>
      <w:r w:rsidRPr="001A75DD">
        <w:rPr>
          <w:rFonts w:ascii="Century Gothic" w:hAnsi="Century Gothic"/>
          <w:b/>
        </w:rPr>
        <w:tab/>
      </w:r>
      <w:r w:rsidRPr="001A75DD">
        <w:rPr>
          <w:rFonts w:ascii="Century Gothic" w:hAnsi="Century Gothic"/>
          <w:b/>
        </w:rPr>
        <w:tab/>
      </w:r>
      <w:r w:rsidRPr="001A75DD">
        <w:rPr>
          <w:rFonts w:ascii="Century Gothic" w:hAnsi="Century Gothic"/>
          <w:b/>
        </w:rPr>
        <w:tab/>
      </w:r>
      <w:r w:rsidRPr="001A75DD">
        <w:rPr>
          <w:rFonts w:ascii="Century Gothic" w:hAnsi="Century Gothic"/>
          <w:b/>
        </w:rPr>
        <w:sym w:font="Wingdings" w:char="F02A"/>
      </w:r>
      <w:r>
        <w:rPr>
          <w:rFonts w:ascii="Century Gothic" w:hAnsi="Century Gothic"/>
          <w:b/>
        </w:rPr>
        <w:t>mpower@ucc.ie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hyperlink r:id="rId14" w:history="1">
        <w:r w:rsidRPr="001A75DD">
          <w:rPr>
            <w:rFonts w:ascii="Century Gothic" w:hAnsi="Century Gothic"/>
            <w:b/>
            <w:color w:val="0563C1" w:themeColor="hyperlink"/>
            <w:u w:val="single"/>
          </w:rPr>
          <w:t>www.ucc.ie/quercus</w:t>
        </w:r>
      </w:hyperlink>
    </w:p>
    <w:p w14:paraId="5BA7BBC8" w14:textId="4F8D73FA" w:rsidR="007F64C7" w:rsidRPr="00615918" w:rsidRDefault="007F64C7" w:rsidP="007F64C7">
      <w:pPr>
        <w:spacing w:after="0"/>
        <w:rPr>
          <w:rFonts w:cstheme="minorHAnsi"/>
          <w:sz w:val="18"/>
          <w:szCs w:val="18"/>
        </w:rPr>
      </w:pPr>
      <w:r w:rsidRPr="00615918">
        <w:rPr>
          <w:rFonts w:cstheme="minorHAnsi"/>
          <w:b/>
          <w:sz w:val="18"/>
          <w:szCs w:val="18"/>
        </w:rPr>
        <w:t>*</w:t>
      </w:r>
      <w:r w:rsidRPr="00615918">
        <w:rPr>
          <w:rFonts w:cstheme="minorHAnsi"/>
          <w:sz w:val="18"/>
          <w:szCs w:val="18"/>
        </w:rPr>
        <w:t>All data collected under the application form will be subject to the dat</w:t>
      </w:r>
      <w:r w:rsidR="000F649B" w:rsidRPr="00615918">
        <w:rPr>
          <w:rFonts w:cstheme="minorHAnsi"/>
          <w:sz w:val="18"/>
          <w:szCs w:val="18"/>
        </w:rPr>
        <w:t>a</w:t>
      </w:r>
      <w:r w:rsidRPr="00615918">
        <w:rPr>
          <w:rFonts w:cstheme="minorHAnsi"/>
          <w:sz w:val="18"/>
          <w:szCs w:val="18"/>
        </w:rPr>
        <w:t xml:space="preserve"> protection policy of UCC. A full copy of the policy is available on our website:</w:t>
      </w:r>
      <w:r w:rsidRPr="00615918">
        <w:rPr>
          <w:rFonts w:cstheme="minorHAnsi"/>
          <w:sz w:val="18"/>
          <w:szCs w:val="18"/>
          <w:lang w:val="en-GB"/>
        </w:rPr>
        <w:t xml:space="preserve"> </w:t>
      </w:r>
      <w:hyperlink r:id="rId15" w:history="1">
        <w:r w:rsidRPr="00615918">
          <w:rPr>
            <w:rFonts w:cstheme="minorHAnsi"/>
            <w:color w:val="0563C1" w:themeColor="hyperlink"/>
            <w:sz w:val="18"/>
            <w:szCs w:val="18"/>
            <w:u w:val="single"/>
          </w:rPr>
          <w:t>http://ocla.ucc.ie/dataprotection/index.asp</w:t>
        </w:r>
      </w:hyperlink>
      <w:r w:rsidRPr="00615918">
        <w:rPr>
          <w:rFonts w:cstheme="minorHAnsi"/>
          <w:b/>
          <w:sz w:val="18"/>
          <w:szCs w:val="18"/>
        </w:rPr>
        <w:t xml:space="preserve">. </w:t>
      </w:r>
      <w:r w:rsidRPr="00615918">
        <w:rPr>
          <w:rFonts w:cstheme="minorHAnsi"/>
          <w:sz w:val="18"/>
          <w:szCs w:val="18"/>
        </w:rPr>
        <w:t xml:space="preserve">All queries in relation to this policy and its provisions can be made to the Information Compliance Officer: </w:t>
      </w:r>
      <w:hyperlink r:id="rId16" w:history="1">
        <w:r w:rsidRPr="00615918">
          <w:rPr>
            <w:rFonts w:cstheme="minorHAnsi"/>
            <w:color w:val="0563C1" w:themeColor="hyperlink"/>
            <w:sz w:val="18"/>
            <w:szCs w:val="18"/>
            <w:u w:val="single"/>
          </w:rPr>
          <w:t>catriona.osullivan@ucc.ie</w:t>
        </w:r>
      </w:hyperlink>
      <w:r w:rsidRPr="00615918">
        <w:rPr>
          <w:rFonts w:cstheme="minorHAnsi"/>
          <w:sz w:val="18"/>
          <w:szCs w:val="18"/>
        </w:rPr>
        <w:t xml:space="preserve"> or 021-4903949</w:t>
      </w:r>
      <w:r w:rsidRPr="00615918">
        <w:rPr>
          <w:rFonts w:cstheme="minorHAnsi"/>
          <w:b/>
          <w:sz w:val="18"/>
          <w:szCs w:val="18"/>
        </w:rPr>
        <w:tab/>
      </w:r>
      <w:r w:rsidRPr="00615918">
        <w:rPr>
          <w:rFonts w:cstheme="minorHAnsi"/>
          <w:b/>
          <w:sz w:val="18"/>
          <w:szCs w:val="18"/>
        </w:rPr>
        <w:tab/>
      </w:r>
      <w:r w:rsidRPr="00615918">
        <w:rPr>
          <w:rFonts w:cstheme="minorHAnsi"/>
          <w:b/>
          <w:sz w:val="18"/>
          <w:szCs w:val="18"/>
        </w:rPr>
        <w:tab/>
      </w:r>
    </w:p>
    <w:p w14:paraId="4CDBC2EB" w14:textId="77777777" w:rsidR="007F64C7" w:rsidRDefault="007F64C7" w:rsidP="007F64C7">
      <w:pPr>
        <w:spacing w:after="0"/>
        <w:rPr>
          <w:rFonts w:ascii="Century Gothic" w:hAnsi="Century Gothic"/>
          <w:b/>
        </w:rPr>
      </w:pPr>
    </w:p>
    <w:p w14:paraId="25D1945A" w14:textId="77777777" w:rsidR="007F64C7" w:rsidRDefault="007F64C7" w:rsidP="007F64C7">
      <w:pPr>
        <w:spacing w:after="0"/>
        <w:rPr>
          <w:rFonts w:ascii="Century Gothic" w:hAnsi="Century Gothic"/>
          <w:b/>
        </w:rPr>
      </w:pPr>
    </w:p>
    <w:p w14:paraId="74351882" w14:textId="77777777" w:rsidR="007F64C7" w:rsidRPr="00867EF1" w:rsidRDefault="007F64C7" w:rsidP="007F64C7">
      <w:pPr>
        <w:spacing w:after="0"/>
        <w:rPr>
          <w:rFonts w:ascii="Century Gothic" w:hAnsi="Century Gothic"/>
          <w:b/>
        </w:rPr>
      </w:pPr>
    </w:p>
    <w:p w14:paraId="33FA2EEF" w14:textId="77777777" w:rsidR="007F64C7" w:rsidRPr="00867EF1" w:rsidRDefault="007F64C7" w:rsidP="007F64C7">
      <w:pPr>
        <w:spacing w:after="0"/>
        <w:rPr>
          <w:rFonts w:ascii="Century Gothic" w:hAnsi="Century Gothic"/>
          <w:b/>
        </w:rPr>
      </w:pPr>
    </w:p>
    <w:p w14:paraId="1FE75C78" w14:textId="77777777" w:rsidR="007F64C7" w:rsidRDefault="007F64C7" w:rsidP="007F64C7">
      <w:pPr>
        <w:spacing w:after="0"/>
        <w:rPr>
          <w:rFonts w:ascii="Century Gothic" w:hAnsi="Century Gothic"/>
          <w:b/>
        </w:rPr>
      </w:pPr>
    </w:p>
    <w:p w14:paraId="09D332AD" w14:textId="77777777" w:rsidR="007F64C7" w:rsidRDefault="007F64C7" w:rsidP="007F64C7">
      <w:pPr>
        <w:spacing w:after="0"/>
        <w:rPr>
          <w:rFonts w:ascii="Century Gothic" w:hAnsi="Century Gothic"/>
          <w:b/>
        </w:rPr>
      </w:pPr>
    </w:p>
    <w:p w14:paraId="064BCA7A" w14:textId="77777777" w:rsidR="007F64C7" w:rsidRDefault="007F64C7" w:rsidP="007F64C7">
      <w:pPr>
        <w:spacing w:after="0"/>
        <w:rPr>
          <w:rFonts w:ascii="Century Gothic" w:hAnsi="Century Gothic"/>
          <w:b/>
        </w:rPr>
      </w:pPr>
    </w:p>
    <w:p w14:paraId="24A36391" w14:textId="77777777" w:rsidR="007F64C7" w:rsidRDefault="007F64C7" w:rsidP="007F64C7">
      <w:pPr>
        <w:spacing w:after="0"/>
        <w:rPr>
          <w:rFonts w:ascii="Century Gothic" w:hAnsi="Century Gothic"/>
          <w:b/>
        </w:rPr>
      </w:pPr>
    </w:p>
    <w:p w14:paraId="2B2F82D3" w14:textId="77777777" w:rsidR="007F64C7" w:rsidRPr="00867EF1" w:rsidRDefault="007F64C7" w:rsidP="007F64C7">
      <w:pPr>
        <w:spacing w:after="0"/>
        <w:rPr>
          <w:rFonts w:ascii="Century Gothic" w:hAnsi="Century Gothic"/>
        </w:rPr>
      </w:pPr>
    </w:p>
    <w:p w14:paraId="58BAA7A0" w14:textId="77777777" w:rsidR="007F64C7" w:rsidRPr="00867EF1" w:rsidRDefault="007F64C7" w:rsidP="007F64C7">
      <w:pPr>
        <w:spacing w:after="0"/>
        <w:rPr>
          <w:rFonts w:ascii="Century Gothic" w:hAnsi="Century Gothic"/>
          <w:b/>
        </w:rPr>
      </w:pPr>
    </w:p>
    <w:p w14:paraId="0BBD9033" w14:textId="77777777" w:rsidR="007F64C7" w:rsidRDefault="007F64C7" w:rsidP="007F64C7">
      <w:pPr>
        <w:spacing w:after="0"/>
        <w:rPr>
          <w:rFonts w:ascii="Century Gothic" w:hAnsi="Century Gothic"/>
          <w:b/>
        </w:rPr>
      </w:pPr>
    </w:p>
    <w:p w14:paraId="0251BDA9" w14:textId="77777777" w:rsidR="007F64C7" w:rsidRPr="00867EF1" w:rsidRDefault="007F64C7" w:rsidP="007F64C7">
      <w:pPr>
        <w:spacing w:after="0"/>
        <w:rPr>
          <w:rFonts w:ascii="Century Gothic" w:hAnsi="Century Gothic"/>
        </w:rPr>
      </w:pPr>
    </w:p>
    <w:p w14:paraId="14E5BAAA" w14:textId="77777777" w:rsidR="007F64C7" w:rsidRPr="00867EF1" w:rsidRDefault="007F64C7" w:rsidP="007F64C7">
      <w:pPr>
        <w:spacing w:after="0"/>
        <w:rPr>
          <w:rFonts w:ascii="Century Gothic" w:hAnsi="Century Gothic"/>
          <w:b/>
        </w:rPr>
      </w:pPr>
    </w:p>
    <w:p w14:paraId="4C36BD10" w14:textId="77777777" w:rsidR="007F64C7" w:rsidRDefault="007F64C7" w:rsidP="007F64C7"/>
    <w:p w14:paraId="40C3EB93" w14:textId="77777777" w:rsidR="00CB1EFE" w:rsidRDefault="00CB1EFE"/>
    <w:sectPr w:rsidR="00CB1EFE" w:rsidSect="00304483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3E049" w14:textId="77777777" w:rsidR="006D3903" w:rsidRDefault="006D3903" w:rsidP="008C276D">
      <w:pPr>
        <w:spacing w:after="0" w:line="240" w:lineRule="auto"/>
      </w:pPr>
      <w:r>
        <w:separator/>
      </w:r>
    </w:p>
  </w:endnote>
  <w:endnote w:type="continuationSeparator" w:id="0">
    <w:p w14:paraId="4E1A3C81" w14:textId="77777777" w:rsidR="006D3903" w:rsidRDefault="006D3903" w:rsidP="008C2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AA882" w14:textId="77777777" w:rsidR="006D3903" w:rsidRDefault="006D3903" w:rsidP="008C276D">
      <w:pPr>
        <w:spacing w:after="0" w:line="240" w:lineRule="auto"/>
      </w:pPr>
      <w:r>
        <w:separator/>
      </w:r>
    </w:p>
  </w:footnote>
  <w:footnote w:type="continuationSeparator" w:id="0">
    <w:p w14:paraId="16531F9C" w14:textId="77777777" w:rsidR="006D3903" w:rsidRDefault="006D3903" w:rsidP="008C2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BB6A" w14:textId="626197A4" w:rsidR="00861B08" w:rsidRDefault="00861B08" w:rsidP="0076773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75D"/>
    <w:multiLevelType w:val="hybridMultilevel"/>
    <w:tmpl w:val="A9ACD2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84E1C"/>
    <w:multiLevelType w:val="hybridMultilevel"/>
    <w:tmpl w:val="1CDA3DD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B29AC"/>
    <w:multiLevelType w:val="hybridMultilevel"/>
    <w:tmpl w:val="BA2013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100823">
    <w:abstractNumId w:val="2"/>
  </w:num>
  <w:num w:numId="2" w16cid:durableId="1498184589">
    <w:abstractNumId w:val="0"/>
  </w:num>
  <w:num w:numId="3" w16cid:durableId="159693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6D"/>
    <w:rsid w:val="000073F4"/>
    <w:rsid w:val="00022104"/>
    <w:rsid w:val="00026702"/>
    <w:rsid w:val="00065D8F"/>
    <w:rsid w:val="000D0C2B"/>
    <w:rsid w:val="000E0A80"/>
    <w:rsid w:val="000F649B"/>
    <w:rsid w:val="001B60C2"/>
    <w:rsid w:val="002D1AB2"/>
    <w:rsid w:val="002D4936"/>
    <w:rsid w:val="002F24E9"/>
    <w:rsid w:val="00303878"/>
    <w:rsid w:val="00344A8B"/>
    <w:rsid w:val="003934FC"/>
    <w:rsid w:val="00402A3F"/>
    <w:rsid w:val="0040412E"/>
    <w:rsid w:val="00452E09"/>
    <w:rsid w:val="0048664E"/>
    <w:rsid w:val="004D6AE4"/>
    <w:rsid w:val="004D6CDC"/>
    <w:rsid w:val="004E61AE"/>
    <w:rsid w:val="004E7C67"/>
    <w:rsid w:val="00514BA7"/>
    <w:rsid w:val="005A1CCB"/>
    <w:rsid w:val="005B32B0"/>
    <w:rsid w:val="005E0B1D"/>
    <w:rsid w:val="005E4D7B"/>
    <w:rsid w:val="005F137E"/>
    <w:rsid w:val="00615918"/>
    <w:rsid w:val="00657DCE"/>
    <w:rsid w:val="00671F89"/>
    <w:rsid w:val="00675178"/>
    <w:rsid w:val="00682625"/>
    <w:rsid w:val="006D3903"/>
    <w:rsid w:val="0070197C"/>
    <w:rsid w:val="007040BE"/>
    <w:rsid w:val="007055A6"/>
    <w:rsid w:val="007135A1"/>
    <w:rsid w:val="0078703F"/>
    <w:rsid w:val="007F64C7"/>
    <w:rsid w:val="00801BC0"/>
    <w:rsid w:val="00861B08"/>
    <w:rsid w:val="00890BCC"/>
    <w:rsid w:val="008C276D"/>
    <w:rsid w:val="00917BBD"/>
    <w:rsid w:val="00933681"/>
    <w:rsid w:val="00945907"/>
    <w:rsid w:val="00990943"/>
    <w:rsid w:val="00A44F54"/>
    <w:rsid w:val="00A86C7F"/>
    <w:rsid w:val="00A92002"/>
    <w:rsid w:val="00AF761F"/>
    <w:rsid w:val="00BD337B"/>
    <w:rsid w:val="00C411EC"/>
    <w:rsid w:val="00C75C32"/>
    <w:rsid w:val="00C81A49"/>
    <w:rsid w:val="00C8203E"/>
    <w:rsid w:val="00C95498"/>
    <w:rsid w:val="00C96D49"/>
    <w:rsid w:val="00CB1EFE"/>
    <w:rsid w:val="00CF6B6E"/>
    <w:rsid w:val="00D05507"/>
    <w:rsid w:val="00D141ED"/>
    <w:rsid w:val="00D2435D"/>
    <w:rsid w:val="00D961A4"/>
    <w:rsid w:val="00DE0A83"/>
    <w:rsid w:val="00E3297C"/>
    <w:rsid w:val="00E7776B"/>
    <w:rsid w:val="00EE1BA5"/>
    <w:rsid w:val="00F27807"/>
    <w:rsid w:val="00F96F0C"/>
    <w:rsid w:val="00F9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21813"/>
  <w15:chartTrackingRefBased/>
  <w15:docId w15:val="{F6B11BC6-ACC6-4A2C-BCE6-D4F9F51C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76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27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76D"/>
  </w:style>
  <w:style w:type="paragraph" w:styleId="FootnoteText">
    <w:name w:val="footnote text"/>
    <w:basedOn w:val="Normal"/>
    <w:link w:val="FootnoteTextChar"/>
    <w:uiPriority w:val="99"/>
    <w:semiHidden/>
    <w:unhideWhenUsed/>
    <w:rsid w:val="008C27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27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276D"/>
    <w:rPr>
      <w:vertAlign w:val="superscript"/>
    </w:rPr>
  </w:style>
  <w:style w:type="table" w:styleId="TableGrid">
    <w:name w:val="Table Grid"/>
    <w:basedOn w:val="TableNormal"/>
    <w:uiPriority w:val="39"/>
    <w:rsid w:val="007F6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F6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64C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17B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7B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ucc.ie/en/media/support/academicsecretariat/policies/studentexperiencepolicies/StudentRules25June2021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catriona.osullivan@ucc.i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cc.ie/en/graduateattribut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cla.ucc.ie/dataprotection/index.asp" TargetMode="External"/><Relationship Id="rId10" Type="http://schemas.openxmlformats.org/officeDocument/2006/relationships/hyperlink" Target="https://www.ucc.ie/en/media/support/academicsecretariat/policies/studentexperiencepolicies/StudentRules25June2021.pdf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www.ucc.ie/en/quercus/about/activecitizenship/" TargetMode="External"/><Relationship Id="rId14" Type="http://schemas.openxmlformats.org/officeDocument/2006/relationships/hyperlink" Target="http://www.ucc.ie/quercu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60FE247B414493A56649AB866C4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06BF3-B7C0-41E2-BD5B-E6366942CCE3}"/>
      </w:docPartPr>
      <w:docPartBody>
        <w:p w:rsidR="000F11F4" w:rsidRDefault="00266840" w:rsidP="00266840">
          <w:pPr>
            <w:pStyle w:val="D260FE247B414493A56649AB866C4DA6"/>
          </w:pPr>
          <w:r w:rsidRPr="00867EF1">
            <w:rPr>
              <w:color w:val="808080"/>
            </w:rPr>
            <w:t>enter text.</w:t>
          </w:r>
        </w:p>
      </w:docPartBody>
    </w:docPart>
    <w:docPart>
      <w:docPartPr>
        <w:name w:val="DEC78CA2957A4729A5F3BC655CF9E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353CB-644D-405A-B5FF-59DFAB887FBC}"/>
      </w:docPartPr>
      <w:docPartBody>
        <w:p w:rsidR="000F11F4" w:rsidRDefault="00266840" w:rsidP="00266840">
          <w:pPr>
            <w:pStyle w:val="DEC78CA2957A4729A5F3BC655CF9EE32"/>
          </w:pPr>
          <w:r w:rsidRPr="00867EF1">
            <w:rPr>
              <w:color w:val="808080"/>
            </w:rPr>
            <w:t>enter text.</w:t>
          </w:r>
        </w:p>
      </w:docPartBody>
    </w:docPart>
    <w:docPart>
      <w:docPartPr>
        <w:name w:val="59B556D65C3B401B9542C7D7033EF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5A187-4623-454D-B3DC-97DA2B0E6C08}"/>
      </w:docPartPr>
      <w:docPartBody>
        <w:p w:rsidR="000F11F4" w:rsidRDefault="00266840" w:rsidP="00266840">
          <w:pPr>
            <w:pStyle w:val="59B556D65C3B401B9542C7D7033EFF55"/>
          </w:pPr>
          <w:r w:rsidRPr="00867EF1">
            <w:rPr>
              <w:color w:val="808080"/>
            </w:rPr>
            <w:t>enter text.</w:t>
          </w:r>
        </w:p>
      </w:docPartBody>
    </w:docPart>
    <w:docPart>
      <w:docPartPr>
        <w:name w:val="ED49B1DBA9484F879628D0AA3A004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6D2AE-16AB-4F9A-BC70-DEBD732022A4}"/>
      </w:docPartPr>
      <w:docPartBody>
        <w:p w:rsidR="000F11F4" w:rsidRDefault="00266840" w:rsidP="00266840">
          <w:pPr>
            <w:pStyle w:val="ED49B1DBA9484F879628D0AA3A0042F4"/>
          </w:pPr>
          <w:r w:rsidRPr="00867EF1">
            <w:rPr>
              <w:color w:val="808080"/>
            </w:rPr>
            <w:t>enter text.</w:t>
          </w:r>
        </w:p>
      </w:docPartBody>
    </w:docPart>
    <w:docPart>
      <w:docPartPr>
        <w:name w:val="B4E642712A404FAA94EE56560D215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0E57B-FF2F-44AB-87B8-3E21460A17E4}"/>
      </w:docPartPr>
      <w:docPartBody>
        <w:p w:rsidR="000F11F4" w:rsidRDefault="00266840" w:rsidP="00266840">
          <w:pPr>
            <w:pStyle w:val="B4E642712A404FAA94EE56560D2159EB"/>
          </w:pPr>
          <w:r w:rsidRPr="004F12BE">
            <w:rPr>
              <w:rStyle w:val="PlaceholderText"/>
            </w:rPr>
            <w:t>enter text.</w:t>
          </w:r>
        </w:p>
      </w:docPartBody>
    </w:docPart>
    <w:docPart>
      <w:docPartPr>
        <w:name w:val="51B43BD51AE14D6FB1A167957DB5A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2FD5F-8523-42CD-ADFF-47ED7CE1F509}"/>
      </w:docPartPr>
      <w:docPartBody>
        <w:p w:rsidR="000F11F4" w:rsidRDefault="00266840" w:rsidP="00266840">
          <w:pPr>
            <w:pStyle w:val="51B43BD51AE14D6FB1A167957DB5A776"/>
          </w:pPr>
          <w:r w:rsidRPr="004F12BE">
            <w:rPr>
              <w:rStyle w:val="PlaceholderText"/>
            </w:rPr>
            <w:t>enter text.</w:t>
          </w:r>
        </w:p>
      </w:docPartBody>
    </w:docPart>
    <w:docPart>
      <w:docPartPr>
        <w:name w:val="77FE87D5D2934AD1A1CA9B08E7F73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ED01C-AF20-450B-B87E-FC68E8A6F62F}"/>
      </w:docPartPr>
      <w:docPartBody>
        <w:p w:rsidR="000F11F4" w:rsidRDefault="00266840" w:rsidP="00266840">
          <w:pPr>
            <w:pStyle w:val="77FE87D5D2934AD1A1CA9B08E7F73FFD"/>
          </w:pPr>
          <w:r w:rsidRPr="004F12BE">
            <w:rPr>
              <w:rStyle w:val="PlaceholderText"/>
            </w:rPr>
            <w:t>enter text.</w:t>
          </w:r>
        </w:p>
      </w:docPartBody>
    </w:docPart>
    <w:docPart>
      <w:docPartPr>
        <w:name w:val="5E57CA3EB3ED4035B55212EC2461D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0FAD4-4A49-44E0-8D86-11B0E34E7732}"/>
      </w:docPartPr>
      <w:docPartBody>
        <w:p w:rsidR="000F11F4" w:rsidRDefault="00266840" w:rsidP="00266840">
          <w:pPr>
            <w:pStyle w:val="5E57CA3EB3ED4035B55212EC2461DA2D"/>
          </w:pPr>
          <w:r w:rsidRPr="004F12BE">
            <w:rPr>
              <w:rStyle w:val="PlaceholderText"/>
            </w:rPr>
            <w:t>enter text.</w:t>
          </w:r>
        </w:p>
      </w:docPartBody>
    </w:docPart>
    <w:docPart>
      <w:docPartPr>
        <w:name w:val="76F66EC74E3A43A9BC09D3849C49F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7AAF5-B72A-4244-8582-C57630CB3CF2}"/>
      </w:docPartPr>
      <w:docPartBody>
        <w:p w:rsidR="000F11F4" w:rsidRDefault="00266840" w:rsidP="00266840">
          <w:pPr>
            <w:pStyle w:val="76F66EC74E3A43A9BC09D3849C49FA4C"/>
          </w:pPr>
          <w:r w:rsidRPr="004F12BE">
            <w:rPr>
              <w:rStyle w:val="PlaceholderText"/>
            </w:rPr>
            <w:t>enter text.</w:t>
          </w:r>
        </w:p>
      </w:docPartBody>
    </w:docPart>
    <w:docPart>
      <w:docPartPr>
        <w:name w:val="61A4160AE3F14B1C83764A2E1BF5B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1C25F-E4FB-4F28-B55B-EF7276DA917E}"/>
      </w:docPartPr>
      <w:docPartBody>
        <w:p w:rsidR="000F11F4" w:rsidRDefault="00266840" w:rsidP="00266840">
          <w:pPr>
            <w:pStyle w:val="61A4160AE3F14B1C83764A2E1BF5B95F"/>
          </w:pPr>
          <w:r w:rsidRPr="004F12BE">
            <w:rPr>
              <w:rStyle w:val="PlaceholderText"/>
            </w:rPr>
            <w:t>enter text.</w:t>
          </w:r>
        </w:p>
      </w:docPartBody>
    </w:docPart>
    <w:docPart>
      <w:docPartPr>
        <w:name w:val="F2C815384D214A86BE38DA8FFA994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2F167-E060-4017-9811-0953607D498A}"/>
      </w:docPartPr>
      <w:docPartBody>
        <w:p w:rsidR="000F11F4" w:rsidRDefault="00266840" w:rsidP="00266840">
          <w:pPr>
            <w:pStyle w:val="F2C815384D214A86BE38DA8FFA994A98"/>
          </w:pPr>
          <w:r w:rsidRPr="004F12BE"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40"/>
    <w:rsid w:val="00093919"/>
    <w:rsid w:val="000D2CAA"/>
    <w:rsid w:val="000F11F4"/>
    <w:rsid w:val="00266840"/>
    <w:rsid w:val="00377C61"/>
    <w:rsid w:val="005127C9"/>
    <w:rsid w:val="0052597C"/>
    <w:rsid w:val="007A7242"/>
    <w:rsid w:val="008F311E"/>
    <w:rsid w:val="009A084F"/>
    <w:rsid w:val="00D932C3"/>
    <w:rsid w:val="00DB6FD8"/>
    <w:rsid w:val="00E0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60FE247B414493A56649AB866C4DA6">
    <w:name w:val="D260FE247B414493A56649AB866C4DA6"/>
    <w:rsid w:val="00266840"/>
  </w:style>
  <w:style w:type="paragraph" w:customStyle="1" w:styleId="DEC78CA2957A4729A5F3BC655CF9EE32">
    <w:name w:val="DEC78CA2957A4729A5F3BC655CF9EE32"/>
    <w:rsid w:val="00266840"/>
  </w:style>
  <w:style w:type="paragraph" w:customStyle="1" w:styleId="59B556D65C3B401B9542C7D7033EFF55">
    <w:name w:val="59B556D65C3B401B9542C7D7033EFF55"/>
    <w:rsid w:val="00266840"/>
  </w:style>
  <w:style w:type="paragraph" w:customStyle="1" w:styleId="ED49B1DBA9484F879628D0AA3A0042F4">
    <w:name w:val="ED49B1DBA9484F879628D0AA3A0042F4"/>
    <w:rsid w:val="00266840"/>
  </w:style>
  <w:style w:type="character" w:styleId="PlaceholderText">
    <w:name w:val="Placeholder Text"/>
    <w:basedOn w:val="DefaultParagraphFont"/>
    <w:uiPriority w:val="99"/>
    <w:semiHidden/>
    <w:rsid w:val="00266840"/>
    <w:rPr>
      <w:color w:val="808080"/>
    </w:rPr>
  </w:style>
  <w:style w:type="paragraph" w:customStyle="1" w:styleId="B4E642712A404FAA94EE56560D2159EB">
    <w:name w:val="B4E642712A404FAA94EE56560D2159EB"/>
    <w:rsid w:val="00266840"/>
  </w:style>
  <w:style w:type="paragraph" w:customStyle="1" w:styleId="51B43BD51AE14D6FB1A167957DB5A776">
    <w:name w:val="51B43BD51AE14D6FB1A167957DB5A776"/>
    <w:rsid w:val="00266840"/>
  </w:style>
  <w:style w:type="paragraph" w:customStyle="1" w:styleId="77FE87D5D2934AD1A1CA9B08E7F73FFD">
    <w:name w:val="77FE87D5D2934AD1A1CA9B08E7F73FFD"/>
    <w:rsid w:val="00266840"/>
  </w:style>
  <w:style w:type="paragraph" w:customStyle="1" w:styleId="5E57CA3EB3ED4035B55212EC2461DA2D">
    <w:name w:val="5E57CA3EB3ED4035B55212EC2461DA2D"/>
    <w:rsid w:val="00266840"/>
  </w:style>
  <w:style w:type="paragraph" w:customStyle="1" w:styleId="76F66EC74E3A43A9BC09D3849C49FA4C">
    <w:name w:val="76F66EC74E3A43A9BC09D3849C49FA4C"/>
    <w:rsid w:val="00266840"/>
  </w:style>
  <w:style w:type="paragraph" w:customStyle="1" w:styleId="61A4160AE3F14B1C83764A2E1BF5B95F">
    <w:name w:val="61A4160AE3F14B1C83764A2E1BF5B95F"/>
    <w:rsid w:val="00266840"/>
  </w:style>
  <w:style w:type="paragraph" w:customStyle="1" w:styleId="F2C815384D214A86BE38DA8FFA994A98">
    <w:name w:val="F2C815384D214A86BE38DA8FFA994A98"/>
    <w:rsid w:val="002668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1252</Words>
  <Characters>7139</Characters>
  <Application>Microsoft Office Word</Application>
  <DocSecurity>0</DocSecurity>
  <Lines>59</Lines>
  <Paragraphs>16</Paragraphs>
  <ScaleCrop>false</ScaleCrop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O Mahony</dc:creator>
  <cp:keywords/>
  <dc:description/>
  <cp:lastModifiedBy>Elaine O'Mahony</cp:lastModifiedBy>
  <cp:revision>2</cp:revision>
  <dcterms:created xsi:type="dcterms:W3CDTF">2023-11-08T11:52:00Z</dcterms:created>
  <dcterms:modified xsi:type="dcterms:W3CDTF">2023-11-08T11:52:00Z</dcterms:modified>
</cp:coreProperties>
</file>